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Agent 365 Registration on AKS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AKS Hosting Steps &amp; Platform Comparison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AKS vs App Service vs Azure Container Apps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1: Registering a LangChain Agent on AKS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hosting on AKS, the identity flow uses AKS Workload Identity (OIDC federation) instead of App Service Managed Identity. The Agent 365 SDK code is identical — only the bootstrap credential source changes.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AKS Identity Flow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AKS Pod (Workload Identity → Kubernetes Service Account)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1. Service Account token projected into pod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Entra ID token endpoint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client_id = Blueprint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client_assertion = K8s SA token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fmi_path = Agent Identity app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Bootstrap Token (T1)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2. Exchange for Agent Identity token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Agent Identity Token (T2)  →  sub = Agent Identity app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  Passed to downstream APIs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Enable Workload Identity on AKS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Ensure your AKS cluster has OIDC issuer and Workload Identity enabled: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aks update --name my-aks --resource-group my-rg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--enable-oidc-issuer --enable-workload-identity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 the OIDC issuer URL: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AKS_OIDC_ISSUER=$(az aks show --name my-aks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--resource-group my-rg --query "oidcIssuerProfile.issuerUrl" -o tsv)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User-Assigned Managed Identity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identity create --name uami-langchain-agent --resource-group my-rg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UAMI_CLIENT_ID=$(az identity show --name uami-langchain-agent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--resource-group my-rg --query clientId -o tsv)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UAMI_OBJECT_ID=$(az identity show --name uami-langchain-agent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--resource-group my-rg --query principalId -o tsv)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Register Entra Agent ID (Blueprint + Agent Identity + FIC)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 same registration script, but use the UAMI object ID: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TENANT_ID="your-tenant-id"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APP_SERVICE_MI_OBJECT_ID=$UAMI_OBJECT_ID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AGENT_NAME="my-langchain-agent"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bash scripts/register_agent_identity.sh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FIC subject is the UAMI principal ID, not the AKS cluster identity. This scopes the credential to the specific workload.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Create Federated Credential for AKS Workload Identity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second federated credential on the UAMI that trusts the AKS OIDC issuer: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identity federated-credential create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--name aks-workload-fic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--identity-name uami-langchain-agent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--resource-group my-rg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--issuer $AKS_OIDC_ISSUER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--subject "system:serviceaccount:agents:langchain-agent-sa"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--audience "api://AzureADTokenExchange"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Create Kubernetes Service Account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service account annotated with the UAMI client ID: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kind: ServiceAccount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name: langchain-agent-sa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namespace: agents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annotations: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azure.workload.identity/client-id: "&lt;UAMI_CLIENT_ID&gt;"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labels: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azure.workload.identity/use: "true"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Deploy Pod with Workload Identity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name: langchain-agent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namespace: agents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app: langchain-agent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azure.workload.identity/use: "true"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serviceAccountName: langchain-agent-sa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- name: agent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image: myacr.azurecr.io/langchain-agent:latest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 name: AZURE_TENANT_ID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value: "your-tenant-id"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 name: AGENT_BLUEPRINT_APP_ID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value: "from-step-3"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 name: AGENT_IDENTITY_APP_ID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value: "from-step-3"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 name: AZURE_AI_FOUNDRY_ENDPOINT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value: "https://your-foundry.openai.azure.com/"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Agent Code Change for AKS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agent_identity.py module automatically detects AKS Workload Identity through the azure-identity DefaultAzureCredential chain. One change is needed — replace the MI-specific check: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In agent_identity.py, the _is_app_service check uses IDENTITY_ENDPOINT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On AKS with Workload Identity, use DefaultAzureCredential instead: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azure.identity import DefaultAzureCredential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cred = DefaultAzureCredential()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mi_token = cred.get_token("api://AzureADTokenExchange")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difference: </w:t>
      </w:r>
      <w:r>
        <w:rPr>
          <w:rFonts w:ascii="Arial" w:cs="Arial" w:eastAsia="Arial" w:hAnsi="Arial"/>
          <w:sz w:val="20"/>
          <w:szCs w:val="20"/>
        </w:rPr>
        <w:t xml:space="preserve">On App Service, IDENTITY_ENDPOINT env var is set. On AKS with Workload Identity, AZURE_CLIENT_ID + AZURE_TENANT_ID + AZURE_FEDERATED_TOKEN_FILE are injected by the mutating webhook. DefaultAzureCredential handles both.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2: AKS vs App Service vs Container Apps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Side-by-side comparison of the three Azure hosting platforms for a LangChain/LangGraph agent with Agent 365 registration.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 for Azure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Identity (UAMI)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System-assigned 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System-assigned 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fmi_path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via UAMI + 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via MI + 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via MI + FIC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365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Same Python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Same Python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Same Python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Mutating webhook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(auto)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secrets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(federated tokens)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(MI tokens)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(MI tokens)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VNet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(cluster in VNet)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VNet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VNet environment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Private 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ASE (ILB mode)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Internal environment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Calico/Azure NPM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NSG + access restrictions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NSG + Envoy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HPA/KEDA (granular)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Autoscale rules (basic)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 (event-driven)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instances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(scale to zero)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(always-on plan)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(scale to zero)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~5-15s (pod scheduling)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~2-5s (container init)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~3-8s (container init)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GPU node pools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 GPU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No GPU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Multi-container pods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Sidecars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Single 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Sidecar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Rolling/Blue-Green/Canary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slots (swap)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Revisions (traffic split)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 / manual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 Managed Certs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Auto-managed certs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+ Prometheus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Insights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Insights (auto)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(cluster management)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(PaaS)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(serverless containers)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pools (fixed + spot)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tiers (fixed)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vCPU/memory per second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complex workloads, existing K8s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web apps, rapid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Microservices, event-driven, cost-optimized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Identity Architecture by Platform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AKS (Workload Identity)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Pod (K8s Service Account + projected SA token)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UAMI (Federated Credential trusts AKS OIDC issuer)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Blueprint (FIC trusts UAMI)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→ fmi_path exchange → Agent Identity Token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Credential chain: 3 hops. No secrets. Token file auto-mounted by webhook.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 Service (Managed Identity)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 Service (System MI → IDENTITY_ENDPOINT)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Blueprint (FIC trusts MI)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fmi_path exchange → Agent Identity Token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Credential chain: 2 hops. No secrets. MI available natively.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Container Apps (Managed Identity)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Container App (System MI → IDENTITY_ENDPOINT)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Blueprint (FIC trusts MI)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fmi_path exchange → Agent Identity Token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Credential chain: 2 hops. Same as App Service. MI available natively.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When to Use Which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AKS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Your team already runs Kubernetes (existing cluster, expertise, CI/CD)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You need fine-grained network policies (Calico, per-pod egress control)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You run multiple microservices alongside the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You need GPU node pools for local model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You need scale-to-zero with KEDA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Enterprise security requires namespace isolation and pod security standards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App Service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Fastest time to deploy (az webapp 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Team does not have Kubernetes expertise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is a single web app, not part of a microservices mesh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ASE provides sufficient network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Deployment slots provide adequate blue-green capability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Container Apps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Event-driven scaling (scale to zero, KEDA built-in)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Need container flexibility without Kubernetes management overhead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Cost optimization for bursty workloads (per-second billing)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Dapr integration for service-to-service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Team wants containers but not full K8s responsibility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Code Differences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agent code (graph.py, tools, agent365_sdk.py) is identical across all three platforms. The only difference is the bootstrap credential in agent_identity.py: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Source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DefaultAzureCredential (reads projected SA token)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AZURE_FEDERATED_TOKEN_FILE env 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ManagedIdentityCredential (IDENTITY_ENDPOINT)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IDENTITY_ENDPOINT env 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ManagedIdentityCredential (IDENTITY_ENDPOINT)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IDENTITY_ENDPOINT env 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secret on Blueprint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BLUEPRINT_CLIENT_SECRET env var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Use DefaultAzureCredential in agent_identity.py to auto-detect the platform. It works on all three platforms plus local dev with az login.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Microsoft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Agent 365 Registration — AKS Hosting &amp; Platform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2026-07-15T03:43:14.792Z</dcterms:created>
  <dcterms:modified xsi:type="dcterms:W3CDTF">2026-07-15T03:43:14.794Z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