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KICK OFF</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30 de abril de 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Fonts w:ascii="Calibri" w:cs="Calibri" w:eastAsia="Calibri" w:hAnsi="Calibri"/>
                <w:b w:val="1"/>
                <w:rtl w:val="0"/>
              </w:rPr>
              <w:t xml:space="preserve">11:30</w:t>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Muebleria EDSI </w:t>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13:30</w:t>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45.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3105"/>
        <w:gridCol w:w="6840"/>
        <w:tblGridChange w:id="0">
          <w:tblGrid>
            <w:gridCol w:w="3105"/>
            <w:gridCol w:w="6840"/>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Juan Manuel Ponce</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Product Owner / Líder (Coordinar con el equipo de trabajo, Seguimiento, Recibir   del cliente)</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Gerardo Nuñez</w:t>
            </w:r>
          </w:p>
        </w:tc>
        <w:tc>
          <w:tcPr>
            <w:shd w:fill="ffffff"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Analista de Sistemas (Levantar información, analizar requisitos, crear diseño de diagrama)</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Diseñador (Creación del concepto del programa e interfaz)</w:t>
            </w:r>
          </w:p>
        </w:tc>
      </w:tr>
      <w:tr>
        <w:trPr>
          <w:cantSplit w:val="0"/>
          <w:trHeight w:val="315" w:hRule="atLeast"/>
          <w:tblHeader w:val="0"/>
        </w:trPr>
        <w:tc>
          <w:tcPr>
            <w:shd w:fill="ffffff" w:val="clear"/>
            <w:vAlign w:val="center"/>
          </w:tcPr>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Alvaro Sepulveda </w:t>
            </w:r>
          </w:p>
        </w:tc>
        <w:tc>
          <w:tcPr>
            <w:shd w:fill="ffffff" w:val="clea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Analista de datos, QA </w:t>
            </w:r>
          </w:p>
        </w:tc>
      </w:tr>
      <w:tr>
        <w:trPr>
          <w:cantSplit w:val="0"/>
          <w:trHeight w:val="315" w:hRule="atLeast"/>
          <w:tblHeader w:val="0"/>
        </w:trPr>
        <w:tc>
          <w:tcPr>
            <w:shd w:fill="ffffff" w:val="clear"/>
            <w:vAlign w:val="center"/>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Benjamin Vazquez </w:t>
            </w:r>
          </w:p>
        </w:tc>
        <w:tc>
          <w:tcPr>
            <w:shd w:fill="ffffff" w:val="clear"/>
            <w:vAlign w:val="center"/>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Gestión de base de datos</w:t>
            </w:r>
          </w:p>
        </w:tc>
      </w:tr>
      <w:tr>
        <w:trPr>
          <w:cantSplit w:val="0"/>
          <w:trHeight w:val="315" w:hRule="atLeast"/>
          <w:tblHeader w:val="0"/>
        </w:trPr>
        <w:tc>
          <w:tcPr>
            <w:shd w:fill="ffffff" w:val="clear"/>
            <w:vAlign w:val="center"/>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CLIENTE / Edgardo Ponce</w:t>
            </w:r>
          </w:p>
        </w:tc>
        <w:tc>
          <w:tcPr>
            <w:shd w:fill="ffffff" w:val="clear"/>
            <w:vAlign w:val="cente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Líder de Proyecto Proveedores (patrocinar el proyecto, toma de decisiones y planificación en conjunto con el proveedor)</w:t>
            </w:r>
          </w:p>
        </w:tc>
      </w:tr>
    </w:tbl>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3"/>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7">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9">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Modernización del sistema de administración </w:t>
            </w:r>
          </w:p>
        </w:tc>
      </w:tr>
      <w:tr>
        <w:trPr>
          <w:cantSplit w:val="0"/>
          <w:trHeight w:val="315" w:hRule="atLeast"/>
          <w:tblHeader w:val="0"/>
        </w:trPr>
        <w:tc>
          <w:tcPr>
            <w:shd w:fill="ffffff" w:val="clear"/>
            <w:vAlign w:val="center"/>
          </w:tcPr>
          <w:p w:rsidR="00000000" w:rsidDel="00000000" w:rsidP="00000000" w:rsidRDefault="00000000" w:rsidRPr="00000000" w14:paraId="0000002B">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2</w:t>
            </w:r>
          </w:p>
        </w:tc>
        <w:tc>
          <w:tcPr>
            <w:shd w:fill="ffffff" w:val="clear"/>
            <w:vAlign w:val="cente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Análisis de datos históricos </w:t>
            </w:r>
          </w:p>
        </w:tc>
      </w:tr>
    </w:tbl>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3F">
      <w:pPr>
        <w:numPr>
          <w:ilvl w:val="0"/>
          <w:numId w:val="3"/>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41">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Captura de la Información de Requerimientos Iniciales:</w:t>
      </w:r>
    </w:p>
    <w:p w:rsidR="00000000" w:rsidDel="00000000" w:rsidP="00000000" w:rsidRDefault="00000000" w:rsidRPr="00000000" w14:paraId="00000042">
      <w:pPr>
        <w:rPr>
          <w:rFonts w:ascii="Calibri" w:cs="Calibri" w:eastAsia="Calibri" w:hAnsi="Calibri"/>
          <w:color w:val="2e74b5"/>
          <w:sz w:val="28"/>
          <w:szCs w:val="28"/>
        </w:rPr>
      </w:pPr>
      <w:r w:rsidDel="00000000" w:rsidR="00000000" w:rsidRPr="00000000">
        <w:rPr>
          <w:rtl w:val="0"/>
        </w:rPr>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4636" w:hRule="atLeast"/>
          <w:tblHeader w:val="0"/>
        </w:trPr>
        <w:tc>
          <w:tcPr>
            <w:shd w:fill="auto" w:val="clea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Mediante la reunión con el cliente, afectado por la desactualización de su sistema de administración, se da inicio a la captura de ideas desarrolladas de la siguiente forma:</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Desarrollo de plataforma web para el registro de clientes y ventas.</w:t>
              <w:br w:type="textWrapping"/>
            </w:r>
          </w:p>
          <w:p w:rsidR="00000000" w:rsidDel="00000000" w:rsidP="00000000" w:rsidRDefault="00000000" w:rsidRPr="00000000" w14:paraId="0000004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Importación de base de datos existente a nuevo sistema.</w:t>
              <w:br w:type="textWrapping"/>
            </w:r>
          </w:p>
          <w:p w:rsidR="00000000" w:rsidDel="00000000" w:rsidP="00000000" w:rsidRDefault="00000000" w:rsidRPr="00000000" w14:paraId="0000004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Realización de análisis de datos con la base de datos original.</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Para el proyecto se espera reemplazar el actual sistema de escritorio con un sistema web capaz de cumplir las mismas tareas que el sistema actual de manera más eficiente y con las ventajas de la disponibilidad que brinda una aplicación web.</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Para el desarrollo de esto se solicita mantener los datos recopilados durante los 22 años de funcionamiento del sistema, para esto estos deben ser tratados para permitir su importación en el nuevo sistema de almacenamiento de datos.</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Con estos mismos datos se espera la realización de un estudio sobre las ventas y clientes que pueda beneficiar al negocio.</w:t>
            </w:r>
          </w:p>
        </w:tc>
      </w:tr>
    </w:tbl>
    <w:p w:rsidR="00000000" w:rsidDel="00000000" w:rsidP="00000000" w:rsidRDefault="00000000" w:rsidRPr="00000000" w14:paraId="0000004E">
      <w:pPr>
        <w:numPr>
          <w:ilvl w:val="0"/>
          <w:numId w:val="3"/>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Actores de Proyecto</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smallCaps w:val="1"/>
          <w:color w:val="2e74b5"/>
        </w:rPr>
      </w:pPr>
      <w:r w:rsidDel="00000000" w:rsidR="00000000" w:rsidRPr="00000000">
        <w:rPr>
          <w:rtl w:val="0"/>
        </w:rPr>
      </w:r>
    </w:p>
    <w:tbl>
      <w:tblPr>
        <w:tblStyle w:val="Table5"/>
        <w:tblW w:w="9960.0" w:type="dxa"/>
        <w:jc w:val="left"/>
        <w:tblInd w:w="55.0" w:type="dxa"/>
        <w:tblLayout w:type="fixed"/>
        <w:tblLook w:val="0000"/>
      </w:tblPr>
      <w:tblGrid>
        <w:gridCol w:w="420"/>
        <w:gridCol w:w="4815"/>
        <w:gridCol w:w="4725"/>
        <w:tblGridChange w:id="0">
          <w:tblGrid>
            <w:gridCol w:w="420"/>
            <w:gridCol w:w="4815"/>
            <w:gridCol w:w="4725"/>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50">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1">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 y Negocio</w:t>
            </w:r>
          </w:p>
          <w:p w:rsidR="00000000" w:rsidDel="00000000" w:rsidP="00000000" w:rsidRDefault="00000000" w:rsidRPr="00000000" w14:paraId="00000052">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3">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54">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rtl w:val="0"/>
              </w:rPr>
              <w:t xml:space="preserve">Edgardo Ponce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6">
            <w:pPr>
              <w:jc w:val="center"/>
              <w:rPr>
                <w:rFonts w:ascii="Calibri" w:cs="Calibri" w:eastAsia="Calibri" w:hAnsi="Calibri"/>
              </w:rPr>
            </w:pPr>
            <w:r w:rsidDel="00000000" w:rsidR="00000000" w:rsidRPr="00000000">
              <w:rPr>
                <w:rFonts w:ascii="Calibri" w:cs="Calibri" w:eastAsia="Calibri" w:hAnsi="Calibri"/>
                <w:rtl w:val="0"/>
              </w:rPr>
              <w:t xml:space="preserve">Cliente</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7">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Juan Manuel Ponce</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9">
            <w:pPr>
              <w:jc w:val="center"/>
              <w:rPr>
                <w:rFonts w:ascii="Calibri" w:cs="Calibri" w:eastAsia="Calibri" w:hAnsi="Calibri"/>
              </w:rPr>
            </w:pPr>
            <w:r w:rsidDel="00000000" w:rsidR="00000000" w:rsidRPr="00000000">
              <w:rPr>
                <w:rFonts w:ascii="Calibri" w:cs="Calibri" w:eastAsia="Calibri" w:hAnsi="Calibri"/>
                <w:rtl w:val="0"/>
              </w:rPr>
              <w:t xml:space="preserve">Líder del proyecto/ Programador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A">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Gerardo Nuñez</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C">
            <w:pPr>
              <w:jc w:val="center"/>
              <w:rPr>
                <w:rFonts w:ascii="Calibri" w:cs="Calibri" w:eastAsia="Calibri" w:hAnsi="Calibri"/>
              </w:rPr>
            </w:pPr>
            <w:r w:rsidDel="00000000" w:rsidR="00000000" w:rsidRPr="00000000">
              <w:rPr>
                <w:rFonts w:ascii="Calibri" w:cs="Calibri" w:eastAsia="Calibri" w:hAnsi="Calibri"/>
                <w:rtl w:val="0"/>
              </w:rPr>
              <w:t xml:space="preserve">Analista de datos/ Programador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D">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Alvaro Sepulveda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F">
            <w:pPr>
              <w:jc w:val="center"/>
              <w:rPr>
                <w:rFonts w:ascii="Calibri" w:cs="Calibri" w:eastAsia="Calibri" w:hAnsi="Calibri"/>
              </w:rPr>
            </w:pPr>
            <w:r w:rsidDel="00000000" w:rsidR="00000000" w:rsidRPr="00000000">
              <w:rPr>
                <w:rFonts w:ascii="Calibri" w:cs="Calibri" w:eastAsia="Calibri" w:hAnsi="Calibri"/>
                <w:rtl w:val="0"/>
              </w:rPr>
              <w:t xml:space="preserve">Desarrollador BBDD/ Programador</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0">
            <w:pPr>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Benjamin Vazquez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62">
            <w:pPr>
              <w:jc w:val="center"/>
              <w:rPr>
                <w:rFonts w:ascii="Calibri" w:cs="Calibri" w:eastAsia="Calibri" w:hAnsi="Calibri"/>
              </w:rPr>
            </w:pPr>
            <w:r w:rsidDel="00000000" w:rsidR="00000000" w:rsidRPr="00000000">
              <w:rPr>
                <w:rFonts w:ascii="Calibri" w:cs="Calibri" w:eastAsia="Calibri" w:hAnsi="Calibri"/>
                <w:rtl w:val="0"/>
              </w:rPr>
              <w:t xml:space="preserve">Tester / Programador</w:t>
            </w:r>
          </w:p>
        </w:tc>
      </w:tr>
    </w:tbl>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3"/>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Requerimientos generales asociados al Proyecto</w:t>
      </w:r>
    </w:p>
    <w:p w:rsidR="00000000" w:rsidDel="00000000" w:rsidP="00000000" w:rsidRDefault="00000000" w:rsidRPr="00000000" w14:paraId="0000006F">
      <w:pPr>
        <w:jc w:val="both"/>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3165" w:hRule="atLeast"/>
          <w:tblHeader w:val="0"/>
        </w:trPr>
        <w:tc>
          <w:tcPr>
            <w:shd w:fill="auto" w:val="clear"/>
          </w:tcPr>
          <w:p w:rsidR="00000000" w:rsidDel="00000000" w:rsidP="00000000" w:rsidRDefault="00000000" w:rsidRPr="00000000" w14:paraId="00000070">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Se necesita una modernización completa del sistema de administración del negocio implementando una interfaz web que permita el registro de ventas y clientes del negocio. </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Eliminar el módulo de “Créditos” del sistema que se encuentra en desuso.</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Limpiar y tratar base de datos para su exportación a una base de datos SQL del sistema nuevo.</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Analizar datos para encontrar información útil para el crecimiento del negocio.</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2e74b5"/>
              </w:rPr>
            </w:pP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numPr>
          <w:ilvl w:val="0"/>
          <w:numId w:val="3"/>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Observaciones sobre las posibles Limitaciones que tendrá el Sistema</w:t>
      </w:r>
    </w:p>
    <w:p w:rsidR="00000000" w:rsidDel="00000000" w:rsidP="00000000" w:rsidRDefault="00000000" w:rsidRPr="00000000" w14:paraId="0000007C">
      <w:pPr>
        <w:jc w:val="both"/>
        <w:rPr>
          <w:rFonts w:ascii="Calibri" w:cs="Calibri" w:eastAsia="Calibri" w:hAnsi="Calibri"/>
          <w:b w:val="1"/>
          <w:color w:val="2e74b5"/>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p w:rsidR="00000000" w:rsidDel="00000000" w:rsidP="00000000" w:rsidRDefault="00000000" w:rsidRPr="00000000" w14:paraId="0000007D">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7E">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 requiere una aplicación web.</w:t>
            </w:r>
          </w:p>
          <w:p w:rsidR="00000000" w:rsidDel="00000000" w:rsidP="00000000" w:rsidRDefault="00000000" w:rsidRPr="00000000" w14:paraId="0000007F">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 Debe garantizar la confidencialidad de la información no permitiendo la fuga de datos.</w:t>
            </w:r>
          </w:p>
          <w:p w:rsidR="00000000" w:rsidDel="00000000" w:rsidP="00000000" w:rsidRDefault="00000000" w:rsidRPr="00000000" w14:paraId="0000008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 requerirá obligatoriamente un ordenador al cual acceder en la empresa y que esté conectado a internet para conectar los datos simultáneamente de registros de nuevos colaboradores, contrataciones, bonificaciones, etc.</w:t>
            </w:r>
          </w:p>
          <w:p w:rsidR="00000000" w:rsidDel="00000000" w:rsidP="00000000" w:rsidRDefault="00000000" w:rsidRPr="00000000" w14:paraId="0000008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Se necesitará un servidor que aloje toda la información y sea almacenada ahí (parte del proveedor).</w:t>
            </w:r>
          </w:p>
          <w:p w:rsidR="00000000" w:rsidDel="00000000" w:rsidP="00000000" w:rsidRDefault="00000000" w:rsidRPr="00000000" w14:paraId="00000085">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Es necesario realizar capacitación o manual de uso al personal.</w:t>
            </w:r>
          </w:p>
        </w:tc>
      </w:tr>
    </w:tbl>
    <w:p w:rsidR="00000000" w:rsidDel="00000000" w:rsidP="00000000" w:rsidRDefault="00000000" w:rsidRPr="00000000" w14:paraId="00000087">
      <w:pPr>
        <w:ind w:left="360" w:firstLine="0"/>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color w:val="2e74b5"/>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6. Técnicas de levantamiento de Requerimientos Específicos.</w:t>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tbl>
      <w:tblPr>
        <w:tblStyle w:val="Table8"/>
        <w:tblW w:w="9938.0" w:type="dxa"/>
        <w:jc w:val="left"/>
        <w:tblInd w:w="55.0" w:type="dxa"/>
        <w:tblLayout w:type="fixed"/>
        <w:tblLook w:val="0000"/>
      </w:tblPr>
      <w:tblGrid>
        <w:gridCol w:w="414"/>
        <w:gridCol w:w="3570"/>
        <w:gridCol w:w="5954"/>
        <w:tblGridChange w:id="0">
          <w:tblGrid>
            <w:gridCol w:w="414"/>
            <w:gridCol w:w="3570"/>
            <w:gridCol w:w="595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5">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Nº </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Actores del Proyecto</w:t>
            </w:r>
          </w:p>
          <w:p w:rsidR="00000000" w:rsidDel="00000000" w:rsidP="00000000" w:rsidRDefault="00000000" w:rsidRPr="00000000" w14:paraId="00000097">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Nombre</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8">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099">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rtl w:val="0"/>
              </w:rPr>
              <w:t xml:space="preserve">Juan Manuel Ponce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9B">
            <w:pPr>
              <w:jc w:val="center"/>
              <w:rPr>
                <w:rFonts w:ascii="Calibri" w:cs="Calibri" w:eastAsia="Calibri" w:hAnsi="Calibri"/>
              </w:rPr>
            </w:pPr>
            <w:r w:rsidDel="00000000" w:rsidR="00000000" w:rsidRPr="00000000">
              <w:rPr>
                <w:rFonts w:ascii="Calibri" w:cs="Calibri" w:eastAsia="Calibri" w:hAnsi="Calibri"/>
                <w:rtl w:val="0"/>
              </w:rPr>
              <w:t xml:space="preserve">Entrevista</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C">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D">
            <w:pPr>
              <w:jc w:val="both"/>
              <w:rPr>
                <w:rFonts w:ascii="Calibri" w:cs="Calibri" w:eastAsia="Calibri" w:hAnsi="Calibri"/>
              </w:rPr>
            </w:pPr>
            <w:r w:rsidDel="00000000" w:rsidR="00000000" w:rsidRPr="00000000">
              <w:rPr>
                <w:rFonts w:ascii="Calibri" w:cs="Calibri" w:eastAsia="Calibri" w:hAnsi="Calibri"/>
                <w:rtl w:val="0"/>
              </w:rPr>
              <w:t xml:space="preserve">Gerardo Nuñez</w:t>
            </w:r>
          </w:p>
        </w:tc>
        <w:tc>
          <w:tcPr>
            <w:tcBorders>
              <w:top w:color="000000" w:space="0" w:sz="4"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E">
            <w:pPr>
              <w:jc w:val="center"/>
              <w:rPr>
                <w:rFonts w:ascii="Calibri" w:cs="Calibri" w:eastAsia="Calibri" w:hAnsi="Calibri"/>
              </w:rPr>
            </w:pPr>
            <w:r w:rsidDel="00000000" w:rsidR="00000000" w:rsidRPr="00000000">
              <w:rPr>
                <w:rFonts w:ascii="Calibri" w:cs="Calibri" w:eastAsia="Calibri" w:hAnsi="Calibri"/>
                <w:rtl w:val="0"/>
              </w:rPr>
              <w:t xml:space="preserve">Entrevista</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F">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0">
            <w:pPr>
              <w:jc w:val="both"/>
              <w:rPr>
                <w:rFonts w:ascii="Calibri" w:cs="Calibri" w:eastAsia="Calibri" w:hAnsi="Calibri"/>
              </w:rPr>
            </w:pPr>
            <w:r w:rsidDel="00000000" w:rsidR="00000000" w:rsidRPr="00000000">
              <w:rPr>
                <w:rFonts w:ascii="Calibri" w:cs="Calibri" w:eastAsia="Calibri" w:hAnsi="Calibri"/>
                <w:rtl w:val="0"/>
              </w:rPr>
              <w:t xml:space="preserve">Benjamin Vasquez</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1">
            <w:pPr>
              <w:jc w:val="center"/>
              <w:rPr>
                <w:rFonts w:ascii="Calibri" w:cs="Calibri" w:eastAsia="Calibri" w:hAnsi="Calibri"/>
              </w:rPr>
            </w:pPr>
            <w:r w:rsidDel="00000000" w:rsidR="00000000" w:rsidRPr="00000000">
              <w:rPr>
                <w:rFonts w:ascii="Calibri" w:cs="Calibri" w:eastAsia="Calibri" w:hAnsi="Calibri"/>
                <w:rtl w:val="0"/>
              </w:rPr>
              <w:t xml:space="preserve">Entrevista</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2">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3">
            <w:pPr>
              <w:jc w:val="both"/>
              <w:rPr>
                <w:rFonts w:ascii="Calibri" w:cs="Calibri" w:eastAsia="Calibri" w:hAnsi="Calibri"/>
              </w:rPr>
            </w:pPr>
            <w:r w:rsidDel="00000000" w:rsidR="00000000" w:rsidRPr="00000000">
              <w:rPr>
                <w:rFonts w:ascii="Calibri" w:cs="Calibri" w:eastAsia="Calibri" w:hAnsi="Calibri"/>
                <w:rtl w:val="0"/>
              </w:rPr>
              <w:t xml:space="preserve">Alvaro Sepulveda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4">
            <w:pPr>
              <w:jc w:val="center"/>
              <w:rPr>
                <w:rFonts w:ascii="Calibri" w:cs="Calibri" w:eastAsia="Calibri" w:hAnsi="Calibri"/>
              </w:rPr>
            </w:pPr>
            <w:r w:rsidDel="00000000" w:rsidR="00000000" w:rsidRPr="00000000">
              <w:rPr>
                <w:rFonts w:ascii="Calibri" w:cs="Calibri" w:eastAsia="Calibri" w:hAnsi="Calibri"/>
                <w:rtl w:val="0"/>
              </w:rPr>
              <w:t xml:space="preserve">Entrevista</w:t>
            </w:r>
          </w:p>
        </w:tc>
      </w:tr>
    </w:tbl>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4142740</wp:posOffset>
          </wp:positionH>
          <wp:positionV relativeFrom="paragraph">
            <wp:posOffset>0</wp:posOffset>
          </wp:positionV>
          <wp:extent cx="2209800" cy="36703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70.0" w:type="dxa"/>
        <w:right w:w="70.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left w:w="70.0" w:type="dxa"/>
        <w:right w:w="70.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tblPr>
      <w:tblStyleRowBandSize w:val="1"/>
      <w:tblStyleColBandSize w:val="1"/>
      <w:tblCellMar>
        <w:left w:w="70.0" w:type="dxa"/>
        <w:right w:w="70.0" w:type="dxa"/>
      </w:tblCellMar>
    </w:tblPr>
  </w:style>
  <w:style w:type="table" w:styleId="ab" w:customStyle="1">
    <w:basedOn w:val="TableNormal0"/>
    <w:tblPr>
      <w:tblStyleRowBandSize w:val="1"/>
      <w:tblStyleColBandSize w:val="1"/>
      <w:tblCellMar>
        <w:left w:w="70.0" w:type="dxa"/>
        <w:right w:w="70.0" w:type="dxa"/>
      </w:tblCellMar>
    </w:tblPr>
  </w:style>
  <w:style w:type="table" w:styleId="ac" w:customStyle="1">
    <w:basedOn w:val="TableNormal0"/>
    <w:tblPr>
      <w:tblStyleRowBandSize w:val="1"/>
      <w:tblStyleColBandSize w:val="1"/>
      <w:tblCellMar>
        <w:left w:w="70.0" w:type="dxa"/>
        <w:right w:w="70.0" w:type="dxa"/>
      </w:tblCellMar>
    </w:tblPr>
  </w:style>
  <w:style w:type="table" w:styleId="ad" w:customStyle="1">
    <w:basedOn w:val="TableNormal0"/>
    <w:tblPr>
      <w:tblStyleRowBandSize w:val="1"/>
      <w:tblStyleColBandSize w:val="1"/>
      <w:tblCellMar>
        <w:left w:w="70.0" w:type="dxa"/>
        <w:right w:w="70.0" w:type="dxa"/>
      </w:tblCellMar>
    </w:tblPr>
  </w:style>
  <w:style w:type="table" w:styleId="ae"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OQZKSaGVRs1jW4I+GC5XPthung==">CgMxLjA4AGo2ChRzdWdnZXN0LnBkd3ZtczVoZzRyZhIeR0VSQVJETyBJR05BQ0lPIE5VTkVaIEFMQk9STk9aciExVkZvVjZWZnAySFlkbTZ5T0dicmlyUHhfRHc0UWFGTVo=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2020-04-10T22:06:00Z</dcterms:created>
  <dc:creator>Marcelo Godoy Gálvez</dc:creator>
</cp:coreProperties>
</file>