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196D31" w14:textId="77777777" w:rsidR="00BA5C9C" w:rsidRPr="004D43FA" w:rsidRDefault="00000000" w:rsidP="004D43FA">
      <w:pPr>
        <w:pStyle w:val="a4"/>
        <w:spacing w:before="0" w:after="0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Лабораторная работа. Шифрование файлов с открытым ключом (RSA + AES)</w:t>
      </w:r>
    </w:p>
    <w:p w14:paraId="5CDB0DA9" w14:textId="77777777" w:rsidR="00BA5C9C" w:rsidRPr="004D43FA" w:rsidRDefault="00000000" w:rsidP="004D43FA">
      <w:pPr>
        <w:pStyle w:val="1"/>
        <w:spacing w:before="0"/>
        <w:ind w:firstLine="85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цель-работы"/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1. Цель работы</w:t>
      </w:r>
    </w:p>
    <w:p w14:paraId="5AA7E21C" w14:textId="77777777" w:rsidR="00BA5C9C" w:rsidRPr="004D43FA" w:rsidRDefault="00000000" w:rsidP="004D43FA">
      <w:pPr>
        <w:pStyle w:val="FirstParagraph"/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программы шифрования с открытым ключом и её применение для шифрования и расшифровки произвольного файла: текстового (.txt) и архива (.rar).</w:t>
      </w:r>
    </w:p>
    <w:p w14:paraId="759A4494" w14:textId="067D1287" w:rsidR="00BA5C9C" w:rsidRPr="004D43FA" w:rsidRDefault="00000000" w:rsidP="004D43FA">
      <w:pPr>
        <w:pStyle w:val="a0"/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AES </w:t>
      </w:r>
      <w:r w:rsidR="004D43F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симметричный блочный шифр, сам по себе открытого ключа он не имеет. Поэтому в работе реализуется гибридная схема, принятая на практике (TLS, PGP, S/MIME): содержимое файла шифруется алгоритмом AES на случайном сеансовом ключе, а сеансовый ключ шифруется открытым ключом RSA. Расшифровать файл может только владелец закрытого ключа RSA.</w:t>
      </w:r>
    </w:p>
    <w:p w14:paraId="33646D8F" w14:textId="18924FD8" w:rsidR="00BA5C9C" w:rsidRPr="004D43FA" w:rsidRDefault="00000000" w:rsidP="004D43FA">
      <w:pPr>
        <w:pStyle w:val="1"/>
        <w:spacing w:before="0"/>
        <w:ind w:firstLine="85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теоретические-сведения"/>
      <w:bookmarkEnd w:id="0"/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2. Теор</w:t>
      </w:r>
      <w:r w:rsidR="004D43FA">
        <w:rPr>
          <w:rFonts w:ascii="Times New Roman" w:hAnsi="Times New Roman" w:cs="Times New Roman"/>
          <w:color w:val="000000" w:themeColor="text1"/>
          <w:sz w:val="28"/>
          <w:szCs w:val="28"/>
        </w:rPr>
        <w:t>ия</w:t>
      </w:r>
    </w:p>
    <w:p w14:paraId="2ECBD15B" w14:textId="77777777" w:rsidR="00BA5C9C" w:rsidRPr="004D43FA" w:rsidRDefault="00000000" w:rsidP="004D43FA">
      <w:pPr>
        <w:pStyle w:val="2"/>
        <w:spacing w:before="0"/>
        <w:ind w:firstLine="851"/>
        <w:jc w:val="center"/>
        <w:rPr>
          <w:rFonts w:ascii="Times New Roman" w:hAnsi="Times New Roman" w:cs="Times New Roman"/>
          <w:color w:val="000000" w:themeColor="text1"/>
        </w:rPr>
      </w:pPr>
      <w:bookmarkStart w:id="2" w:name="X1847d88adc4c5c12c243660cf8c7c7aab01920c"/>
      <w:r w:rsidRPr="004D43FA">
        <w:rPr>
          <w:rFonts w:ascii="Times New Roman" w:hAnsi="Times New Roman" w:cs="Times New Roman"/>
          <w:color w:val="000000" w:themeColor="text1"/>
        </w:rPr>
        <w:t>2.1. Симметричные и асимметричные криптосистемы</w:t>
      </w:r>
    </w:p>
    <w:p w14:paraId="5C2B51B2" w14:textId="4C351B8E" w:rsidR="00BA5C9C" w:rsidRPr="004D43FA" w:rsidRDefault="00000000" w:rsidP="004D43FA">
      <w:pPr>
        <w:pStyle w:val="FirstParagraph"/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симметричной системе один и тот же секретный ключ K используется для шифрования и расшифровки. Такие шифры быстры (сотни МБ/с </w:t>
      </w:r>
      <w:r w:rsidR="004D43F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единицы ГБ/с при аппаратной поддержке AES-NI), но требуют защищённого канала для передачи ключа.</w:t>
      </w:r>
    </w:p>
    <w:p w14:paraId="04E9F801" w14:textId="39D33733" w:rsidR="00BA5C9C" w:rsidRPr="004D43FA" w:rsidRDefault="00000000" w:rsidP="004D43FA">
      <w:pPr>
        <w:pStyle w:val="a0"/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асимметричной системе (системе с открытым ключом) у получателя есть пара ключей: открытый (публикуется) и закрытый (хранится в тайне). Зашифровать может любой, расшифровать </w:t>
      </w:r>
      <w:r w:rsidR="004D43F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только владелец закрытого ключа. Проблема передачи ключа снимается, но операции на 3–4 порядка медленнее, а объём шифруемых за одну операцию данных ограничен размером модуля.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16"/>
        <w:gridCol w:w="2861"/>
        <w:gridCol w:w="4428"/>
      </w:tblGrid>
      <w:tr w:rsidR="00BA5C9C" w:rsidRPr="004D43FA" w14:paraId="1A9F7C28" w14:textId="77777777" w:rsidTr="00BA5C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DBE5C7" w14:textId="77777777" w:rsidR="00BA5C9C" w:rsidRPr="004D43FA" w:rsidRDefault="00000000" w:rsidP="004D43FA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</w:tcPr>
          <w:p w14:paraId="750ACB99" w14:textId="77777777" w:rsidR="00BA5C9C" w:rsidRPr="004D43FA" w:rsidRDefault="00000000" w:rsidP="004D43FA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Симметричные (AES)</w:t>
            </w:r>
          </w:p>
        </w:tc>
        <w:tc>
          <w:tcPr>
            <w:tcW w:w="0" w:type="auto"/>
          </w:tcPr>
          <w:p w14:paraId="3A319149" w14:textId="77777777" w:rsidR="00BA5C9C" w:rsidRPr="004D43FA" w:rsidRDefault="00000000" w:rsidP="004D43FA">
            <w:pPr>
              <w:pStyle w:val="Compact"/>
              <w:spacing w:before="0" w:after="0"/>
              <w:ind w:firstLine="85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Асимметричные (RSA)</w:t>
            </w:r>
          </w:p>
        </w:tc>
      </w:tr>
      <w:tr w:rsidR="00BA5C9C" w:rsidRPr="004D43FA" w14:paraId="67437C4B" w14:textId="77777777">
        <w:tc>
          <w:tcPr>
            <w:tcW w:w="0" w:type="auto"/>
          </w:tcPr>
          <w:p w14:paraId="736ACDD0" w14:textId="77777777" w:rsidR="00BA5C9C" w:rsidRPr="004D43FA" w:rsidRDefault="00000000" w:rsidP="004D43FA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Ключи</w:t>
            </w:r>
          </w:p>
        </w:tc>
        <w:tc>
          <w:tcPr>
            <w:tcW w:w="0" w:type="auto"/>
          </w:tcPr>
          <w:p w14:paraId="6366A91C" w14:textId="77777777" w:rsidR="00BA5C9C" w:rsidRPr="004D43FA" w:rsidRDefault="00000000" w:rsidP="004D43FA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Один общий секретный</w:t>
            </w:r>
          </w:p>
        </w:tc>
        <w:tc>
          <w:tcPr>
            <w:tcW w:w="0" w:type="auto"/>
          </w:tcPr>
          <w:p w14:paraId="74727D72" w14:textId="77777777" w:rsidR="00BA5C9C" w:rsidRPr="004D43FA" w:rsidRDefault="00000000" w:rsidP="004D43FA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Пара: открытый и закрытый</w:t>
            </w:r>
          </w:p>
        </w:tc>
      </w:tr>
      <w:tr w:rsidR="00BA5C9C" w:rsidRPr="004D43FA" w14:paraId="3BA62B54" w14:textId="77777777">
        <w:tc>
          <w:tcPr>
            <w:tcW w:w="0" w:type="auto"/>
          </w:tcPr>
          <w:p w14:paraId="23042915" w14:textId="77777777" w:rsidR="00BA5C9C" w:rsidRPr="004D43FA" w:rsidRDefault="00000000" w:rsidP="004D43FA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Скорость</w:t>
            </w:r>
          </w:p>
        </w:tc>
        <w:tc>
          <w:tcPr>
            <w:tcW w:w="0" w:type="auto"/>
          </w:tcPr>
          <w:p w14:paraId="71A8CA51" w14:textId="77777777" w:rsidR="00BA5C9C" w:rsidRPr="004D43FA" w:rsidRDefault="00000000" w:rsidP="004D43FA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Высокая</w:t>
            </w:r>
          </w:p>
        </w:tc>
        <w:tc>
          <w:tcPr>
            <w:tcW w:w="0" w:type="auto"/>
          </w:tcPr>
          <w:p w14:paraId="73666E66" w14:textId="77777777" w:rsidR="00BA5C9C" w:rsidRPr="004D43FA" w:rsidRDefault="00000000" w:rsidP="004D43FA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Низкая</w:t>
            </w:r>
          </w:p>
        </w:tc>
      </w:tr>
      <w:tr w:rsidR="00BA5C9C" w:rsidRPr="004D43FA" w14:paraId="0FEE09A2" w14:textId="77777777">
        <w:tc>
          <w:tcPr>
            <w:tcW w:w="0" w:type="auto"/>
          </w:tcPr>
          <w:p w14:paraId="70D8FB1F" w14:textId="77777777" w:rsidR="00BA5C9C" w:rsidRPr="004D43FA" w:rsidRDefault="00000000" w:rsidP="004D43FA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Объём данных за операцию</w:t>
            </w:r>
          </w:p>
        </w:tc>
        <w:tc>
          <w:tcPr>
            <w:tcW w:w="0" w:type="auto"/>
          </w:tcPr>
          <w:p w14:paraId="4F26CAA6" w14:textId="77777777" w:rsidR="00BA5C9C" w:rsidRPr="004D43FA" w:rsidRDefault="00000000" w:rsidP="004D43FA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 ограничен (потоковые режимы)</w:t>
            </w:r>
          </w:p>
        </w:tc>
        <w:tc>
          <w:tcPr>
            <w:tcW w:w="0" w:type="auto"/>
          </w:tcPr>
          <w:p w14:paraId="1E391BD9" w14:textId="14F73612" w:rsidR="00BA5C9C" w:rsidRPr="004D43FA" w:rsidRDefault="00000000" w:rsidP="004D43FA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Не более ~ размера модуля (для RSA-2048 с OAEP-SHA256 </w:t>
            </w:r>
            <w:r w:rsid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190 байт)</w:t>
            </w:r>
          </w:p>
        </w:tc>
      </w:tr>
      <w:tr w:rsidR="00BA5C9C" w:rsidRPr="004D43FA" w14:paraId="2D7323B6" w14:textId="77777777">
        <w:tc>
          <w:tcPr>
            <w:tcW w:w="0" w:type="auto"/>
          </w:tcPr>
          <w:p w14:paraId="39F44F5D" w14:textId="77777777" w:rsidR="00BA5C9C" w:rsidRPr="004D43FA" w:rsidRDefault="00000000" w:rsidP="004D43FA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Распределение ключей</w:t>
            </w:r>
          </w:p>
        </w:tc>
        <w:tc>
          <w:tcPr>
            <w:tcW w:w="0" w:type="auto"/>
          </w:tcPr>
          <w:p w14:paraId="6C956F82" w14:textId="77777777" w:rsidR="00BA5C9C" w:rsidRPr="004D43FA" w:rsidRDefault="00000000" w:rsidP="004D43FA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Требует защищённого канала</w:t>
            </w:r>
          </w:p>
        </w:tc>
        <w:tc>
          <w:tcPr>
            <w:tcW w:w="0" w:type="auto"/>
          </w:tcPr>
          <w:p w14:paraId="3BE3CE6E" w14:textId="77777777" w:rsidR="00BA5C9C" w:rsidRPr="004D43FA" w:rsidRDefault="00000000" w:rsidP="004D43FA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Открытый ключ можно передавать открыто</w:t>
            </w:r>
          </w:p>
        </w:tc>
      </w:tr>
      <w:tr w:rsidR="00BA5C9C" w:rsidRPr="004D43FA" w14:paraId="5E3FB035" w14:textId="77777777">
        <w:tc>
          <w:tcPr>
            <w:tcW w:w="0" w:type="auto"/>
          </w:tcPr>
          <w:p w14:paraId="352DB71D" w14:textId="77777777" w:rsidR="00BA5C9C" w:rsidRPr="004D43FA" w:rsidRDefault="00000000" w:rsidP="004D43FA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Применение</w:t>
            </w:r>
          </w:p>
        </w:tc>
        <w:tc>
          <w:tcPr>
            <w:tcW w:w="0" w:type="auto"/>
          </w:tcPr>
          <w:p w14:paraId="35D69DA4" w14:textId="77777777" w:rsidR="00BA5C9C" w:rsidRPr="004D43FA" w:rsidRDefault="00000000" w:rsidP="004D43FA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Шифрование данных</w:t>
            </w:r>
          </w:p>
        </w:tc>
        <w:tc>
          <w:tcPr>
            <w:tcW w:w="0" w:type="auto"/>
          </w:tcPr>
          <w:p w14:paraId="056A68B6" w14:textId="77777777" w:rsidR="00BA5C9C" w:rsidRPr="004D43FA" w:rsidRDefault="00000000" w:rsidP="004D43FA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Обмен ключами, электронная подпись</w:t>
            </w:r>
          </w:p>
        </w:tc>
      </w:tr>
    </w:tbl>
    <w:p w14:paraId="4C57D3E5" w14:textId="77777777" w:rsidR="00BA5C9C" w:rsidRPr="004D43FA" w:rsidRDefault="00000000" w:rsidP="004D43FA">
      <w:pPr>
        <w:pStyle w:val="2"/>
        <w:spacing w:before="0"/>
        <w:ind w:firstLine="851"/>
        <w:jc w:val="both"/>
        <w:rPr>
          <w:rFonts w:ascii="Times New Roman" w:hAnsi="Times New Roman" w:cs="Times New Roman"/>
          <w:color w:val="000000" w:themeColor="text1"/>
        </w:rPr>
      </w:pPr>
      <w:bookmarkStart w:id="3" w:name="алгоритм-aes"/>
      <w:bookmarkEnd w:id="2"/>
      <w:r w:rsidRPr="004D43FA">
        <w:rPr>
          <w:rFonts w:ascii="Times New Roman" w:hAnsi="Times New Roman" w:cs="Times New Roman"/>
          <w:color w:val="000000" w:themeColor="text1"/>
        </w:rPr>
        <w:t>2.2. Алгоритм AES</w:t>
      </w:r>
    </w:p>
    <w:p w14:paraId="6068CE95" w14:textId="5625F19A" w:rsidR="00BA5C9C" w:rsidRPr="004D43FA" w:rsidRDefault="00000000" w:rsidP="004D43FA">
      <w:pPr>
        <w:pStyle w:val="FirstParagraph"/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AES (Advanced Encryption Standard, FIPS 197, 2001) </w:t>
      </w:r>
      <w:r w:rsidR="004D43F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блочный шифр с длиной блока 128 бит и ключом 128, 192 или 256 бит (10, 12 или 14 раундов). Состояние представляется матрицей 4×4 байта. Каждый раунд, кроме последнего, включает четыре преобразования:</w:t>
      </w:r>
    </w:p>
    <w:p w14:paraId="2FCA1487" w14:textId="40CCF1D3" w:rsidR="00BA5C9C" w:rsidRPr="004D43FA" w:rsidRDefault="00000000" w:rsidP="004D43FA">
      <w:pPr>
        <w:pStyle w:val="Compact"/>
        <w:numPr>
          <w:ilvl w:val="0"/>
          <w:numId w:val="3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D43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SubBytes</w:t>
      </w:r>
      <w:proofErr w:type="spellEnd"/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D43F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нелинейная замена каждого байта по S-блоку (обращение в поле GF(2⁸) и аффинное преобразование).</w:t>
      </w:r>
    </w:p>
    <w:p w14:paraId="7682562E" w14:textId="0F6101CE" w:rsidR="00BA5C9C" w:rsidRPr="004D43FA" w:rsidRDefault="00000000" w:rsidP="004D43FA">
      <w:pPr>
        <w:pStyle w:val="Compact"/>
        <w:numPr>
          <w:ilvl w:val="0"/>
          <w:numId w:val="3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D43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ShiftRows</w:t>
      </w:r>
      <w:proofErr w:type="spellEnd"/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D43F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циклический сдвиг строк состояния на 0, 1, 2, 3 байта.</w:t>
      </w:r>
    </w:p>
    <w:p w14:paraId="01312C6F" w14:textId="63A4A908" w:rsidR="00BA5C9C" w:rsidRPr="004D43FA" w:rsidRDefault="00000000" w:rsidP="004D43FA">
      <w:pPr>
        <w:pStyle w:val="Compact"/>
        <w:numPr>
          <w:ilvl w:val="0"/>
          <w:numId w:val="3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D43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MixColumns</w:t>
      </w:r>
      <w:proofErr w:type="spellEnd"/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D43F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умножение каждого столбца на фиксированную матрицу над GF(2⁸); в последнем раунде отсутствует.</w:t>
      </w:r>
    </w:p>
    <w:p w14:paraId="56824C41" w14:textId="6BCE3EE4" w:rsidR="00BA5C9C" w:rsidRPr="004D43FA" w:rsidRDefault="00000000" w:rsidP="004D43FA">
      <w:pPr>
        <w:pStyle w:val="Compact"/>
        <w:numPr>
          <w:ilvl w:val="0"/>
          <w:numId w:val="3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D43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AddRoundKey</w:t>
      </w:r>
      <w:proofErr w:type="spellEnd"/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D43F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побитовое XOR состояния с раундовым ключом, полученным процедурой расширения ключа (KeyExpansion).</w:t>
      </w:r>
    </w:p>
    <w:p w14:paraId="5FB440B7" w14:textId="77777777" w:rsidR="00BA5C9C" w:rsidRPr="004D43FA" w:rsidRDefault="00000000" w:rsidP="004D43FA">
      <w:pPr>
        <w:pStyle w:val="2"/>
        <w:spacing w:before="0"/>
        <w:ind w:firstLine="851"/>
        <w:jc w:val="both"/>
        <w:rPr>
          <w:rFonts w:ascii="Times New Roman" w:hAnsi="Times New Roman" w:cs="Times New Roman"/>
          <w:color w:val="000000" w:themeColor="text1"/>
        </w:rPr>
      </w:pPr>
      <w:bookmarkStart w:id="4" w:name="режимы-шифрования"/>
      <w:bookmarkEnd w:id="3"/>
      <w:r w:rsidRPr="004D43FA">
        <w:rPr>
          <w:rFonts w:ascii="Times New Roman" w:hAnsi="Times New Roman" w:cs="Times New Roman"/>
          <w:color w:val="000000" w:themeColor="text1"/>
        </w:rPr>
        <w:t>2.3. Режимы шифрования</w:t>
      </w:r>
    </w:p>
    <w:p w14:paraId="21238F63" w14:textId="77777777" w:rsidR="00BA5C9C" w:rsidRPr="004D43FA" w:rsidRDefault="00000000" w:rsidP="004D43FA">
      <w:pPr>
        <w:pStyle w:val="FirstParagraph"/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Блочный шифр обрабатывает 16 байт; для файлов произвольной длины используется режим шифрования.</w:t>
      </w:r>
    </w:p>
    <w:p w14:paraId="6C4099CF" w14:textId="211A2D33" w:rsidR="00BA5C9C" w:rsidRPr="004D43FA" w:rsidRDefault="00000000" w:rsidP="004D43FA">
      <w:pPr>
        <w:pStyle w:val="Compact"/>
        <w:numPr>
          <w:ilvl w:val="0"/>
          <w:numId w:val="4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ECB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D43F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каждый блок шифруется независимо; одинаковые блоки дают одинаковый шифртекст. Для файлов </w:t>
      </w:r>
      <w:r w:rsidRPr="004D43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 применяется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5599A08" w14:textId="5D358348" w:rsidR="00BA5C9C" w:rsidRPr="004D43FA" w:rsidRDefault="00000000" w:rsidP="004D43FA">
      <w:pPr>
        <w:pStyle w:val="Compact"/>
        <w:numPr>
          <w:ilvl w:val="0"/>
          <w:numId w:val="4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CBC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D43F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каждый блок перед шифрованием складывается по XOR с предыдущим шифроблоком; нужен случайный вектор инициализации (IV) и дополнение (PKCS#7). Целостность не обеспечивает.</w:t>
      </w:r>
    </w:p>
    <w:p w14:paraId="5976D3BC" w14:textId="626E3D8A" w:rsidR="00BA5C9C" w:rsidRPr="004D43FA" w:rsidRDefault="00000000" w:rsidP="004D43FA">
      <w:pPr>
        <w:pStyle w:val="Compact"/>
        <w:numPr>
          <w:ilvl w:val="0"/>
          <w:numId w:val="4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CTR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D43F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шифр превращается в потоковый: шифруется счётчик, результат XOR-ится с данными; дополнение не нужно.</w:t>
      </w:r>
    </w:p>
    <w:p w14:paraId="3EA5C14B" w14:textId="22E0C583" w:rsidR="00BA5C9C" w:rsidRPr="004D43FA" w:rsidRDefault="00000000" w:rsidP="004D43FA">
      <w:pPr>
        <w:pStyle w:val="Compact"/>
        <w:numPr>
          <w:ilvl w:val="0"/>
          <w:numId w:val="4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GCM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D43F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CTR + аутентификация (GHASH). Помимо шифртекста выдаёт 128-битный тег; любая модификация файла обнаруживается при расшифровке. </w:t>
      </w:r>
      <w:r w:rsidRPr="004D43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Рекомендуемый режим для работы.</w:t>
      </w:r>
    </w:p>
    <w:p w14:paraId="77F52698" w14:textId="77777777" w:rsidR="00BA5C9C" w:rsidRPr="004D43FA" w:rsidRDefault="00000000" w:rsidP="004D43FA">
      <w:pPr>
        <w:pStyle w:val="2"/>
        <w:spacing w:before="0"/>
        <w:ind w:firstLine="851"/>
        <w:jc w:val="both"/>
        <w:rPr>
          <w:rFonts w:ascii="Times New Roman" w:hAnsi="Times New Roman" w:cs="Times New Roman"/>
          <w:color w:val="000000" w:themeColor="text1"/>
        </w:rPr>
      </w:pPr>
      <w:bookmarkStart w:id="5" w:name="алгоритм-rsa"/>
      <w:bookmarkEnd w:id="4"/>
      <w:r w:rsidRPr="004D43FA">
        <w:rPr>
          <w:rFonts w:ascii="Times New Roman" w:hAnsi="Times New Roman" w:cs="Times New Roman"/>
          <w:color w:val="000000" w:themeColor="text1"/>
        </w:rPr>
        <w:t>2.4. Алгоритм RSA</w:t>
      </w:r>
    </w:p>
    <w:p w14:paraId="12D698F2" w14:textId="1212934E" w:rsidR="00BA5C9C" w:rsidRPr="004D43FA" w:rsidRDefault="00000000" w:rsidP="004D43FA">
      <w:pPr>
        <w:pStyle w:val="FirstParagraph"/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Генерация ключей: выбираются большие простые p и q, вычисляются n = p·q и φ(n) = (p−</w:t>
      </w:r>
      <w:proofErr w:type="gramStart"/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1)(</w:t>
      </w:r>
      <w:proofErr w:type="gramEnd"/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q−1), выбирается открытая экспонента e (обычно 65537), взаимно простая с φ(n), и находится d </w:t>
      </w:r>
      <w:r w:rsidR="004D43F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обратный к e по модулю φ(n). Открытый ключ </w:t>
      </w:r>
      <w:r w:rsidR="004D43F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(n, e), закрытый </w:t>
      </w:r>
      <w:r w:rsidR="004D43F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(n, d).</w:t>
      </w:r>
    </w:p>
    <w:p w14:paraId="4DB63BD4" w14:textId="77777777" w:rsidR="00BA5C9C" w:rsidRPr="004D43FA" w:rsidRDefault="00000000" w:rsidP="004D43FA">
      <w:pPr>
        <w:pStyle w:val="a0"/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Шифрование: </w:t>
      </w:r>
      <w:r w:rsidRPr="004D43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 = M</w:t>
      </w:r>
      <w:r w:rsidRPr="004D43F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vertAlign w:val="superscript"/>
        </w:rPr>
        <w:t>e</w:t>
      </w:r>
      <w:r w:rsidRPr="004D43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mod n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расшифровка: </w:t>
      </w:r>
      <w:r w:rsidRPr="004D43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 = C</w:t>
      </w:r>
      <w:r w:rsidRPr="004D43F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vertAlign w:val="superscript"/>
        </w:rPr>
        <w:t>d</w:t>
      </w:r>
      <w:r w:rsidRPr="004D43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mod n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3220B88" w14:textId="28012647" w:rsidR="00BA5C9C" w:rsidRPr="004D43FA" w:rsidRDefault="00000000" w:rsidP="004D43FA">
      <w:pPr>
        <w:pStyle w:val="a0"/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«Учебный» RSA без дополнения детерминирован и уязвим, поэтому сеансовый ключ шифруется с дополнением </w:t>
      </w:r>
      <w:r w:rsidRPr="004D43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OAEP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(PKCS#1 v2.2). Минимальная длина модуля в работе </w:t>
      </w:r>
      <w:r w:rsidR="004D43F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2048 бит.</w:t>
      </w:r>
    </w:p>
    <w:p w14:paraId="2C21403E" w14:textId="77777777" w:rsidR="00BA5C9C" w:rsidRPr="004D43FA" w:rsidRDefault="00000000" w:rsidP="004D43FA">
      <w:pPr>
        <w:pStyle w:val="2"/>
        <w:spacing w:before="0"/>
        <w:ind w:firstLine="851"/>
        <w:jc w:val="both"/>
        <w:rPr>
          <w:rFonts w:ascii="Times New Roman" w:hAnsi="Times New Roman" w:cs="Times New Roman"/>
          <w:color w:val="000000" w:themeColor="text1"/>
        </w:rPr>
      </w:pPr>
      <w:bookmarkStart w:id="6" w:name="гибридная-схема-шифрования-файла"/>
      <w:bookmarkEnd w:id="5"/>
      <w:r w:rsidRPr="004D43FA">
        <w:rPr>
          <w:rFonts w:ascii="Times New Roman" w:hAnsi="Times New Roman" w:cs="Times New Roman"/>
          <w:color w:val="000000" w:themeColor="text1"/>
        </w:rPr>
        <w:t>2.5. Гибридная схема шифрования файла</w:t>
      </w:r>
    </w:p>
    <w:p w14:paraId="12AA4A37" w14:textId="77777777" w:rsidR="00BA5C9C" w:rsidRPr="004D43FA" w:rsidRDefault="00000000" w:rsidP="004D43FA">
      <w:pPr>
        <w:pStyle w:val="FirstParagraph"/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Шифрование (выполняет отправитель, у которого есть открытый ключ получателя):</w:t>
      </w:r>
    </w:p>
    <w:p w14:paraId="29EDE298" w14:textId="77777777" w:rsidR="00BA5C9C" w:rsidRPr="004D43FA" w:rsidRDefault="00000000" w:rsidP="004D43FA">
      <w:pPr>
        <w:pStyle w:val="Compact"/>
        <w:numPr>
          <w:ilvl w:val="0"/>
          <w:numId w:val="5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Сгенерировать криптографически стойким ГПСЧ случайный сеансовый ключ AES-256 (32 байта) и nonce (12 байт).</w:t>
      </w:r>
    </w:p>
    <w:p w14:paraId="261AA70E" w14:textId="77777777" w:rsidR="00BA5C9C" w:rsidRPr="004D43FA" w:rsidRDefault="00000000" w:rsidP="004D43FA">
      <w:pPr>
        <w:pStyle w:val="Compact"/>
        <w:numPr>
          <w:ilvl w:val="0"/>
          <w:numId w:val="5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Зашифровать содержимое файла AES-256-GCM, получить шифртекст и тег (16 байт).</w:t>
      </w:r>
    </w:p>
    <w:p w14:paraId="678782A6" w14:textId="77777777" w:rsidR="00BA5C9C" w:rsidRPr="004D43FA" w:rsidRDefault="00000000" w:rsidP="004D43FA">
      <w:pPr>
        <w:pStyle w:val="Compact"/>
        <w:numPr>
          <w:ilvl w:val="0"/>
          <w:numId w:val="5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Зашифровать сеансовый ключ открытым ключом RSA-OAEP.</w:t>
      </w:r>
    </w:p>
    <w:p w14:paraId="54AC0DD8" w14:textId="77777777" w:rsidR="00BA5C9C" w:rsidRPr="004D43FA" w:rsidRDefault="00000000" w:rsidP="004D43FA">
      <w:pPr>
        <w:pStyle w:val="Compact"/>
        <w:numPr>
          <w:ilvl w:val="0"/>
          <w:numId w:val="5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Записать в выходной файл заголовок, зашифрованный ключ, nonce, шифртекст и тег.</w:t>
      </w:r>
    </w:p>
    <w:p w14:paraId="679BF4C1" w14:textId="77777777" w:rsidR="00BA5C9C" w:rsidRPr="004D43FA" w:rsidRDefault="00000000" w:rsidP="004D43FA">
      <w:pPr>
        <w:pStyle w:val="FirstParagraph"/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Расшифровка (выполняет получатель): прочитать заголовок, расшифровать сеансовый ключ закрытым ключом RSA, расшифровать данные AES-GCM и проверить тег. При несовпадении тега файл отвергается.</w:t>
      </w:r>
    </w:p>
    <w:p w14:paraId="65096F6C" w14:textId="77777777" w:rsidR="00BA5C9C" w:rsidRPr="004D43FA" w:rsidRDefault="00000000" w:rsidP="004D43FA">
      <w:pPr>
        <w:pStyle w:val="a0"/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Формат зашифрованного файла (.enc):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69"/>
        <w:gridCol w:w="1479"/>
        <w:gridCol w:w="6957"/>
      </w:tblGrid>
      <w:tr w:rsidR="00BA5C9C" w:rsidRPr="004D43FA" w14:paraId="630264D6" w14:textId="77777777" w:rsidTr="00BA5C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045DDF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Смещение</w:t>
            </w:r>
          </w:p>
        </w:tc>
        <w:tc>
          <w:tcPr>
            <w:tcW w:w="0" w:type="auto"/>
          </w:tcPr>
          <w:p w14:paraId="60921378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Длина, байт</w:t>
            </w:r>
          </w:p>
        </w:tc>
        <w:tc>
          <w:tcPr>
            <w:tcW w:w="0" w:type="auto"/>
          </w:tcPr>
          <w:p w14:paraId="5F01CC2B" w14:textId="77777777" w:rsidR="00BA5C9C" w:rsidRPr="004D43FA" w:rsidRDefault="00000000" w:rsidP="004D43FA">
            <w:pPr>
              <w:pStyle w:val="Compact"/>
              <w:spacing w:before="0" w:after="0"/>
              <w:ind w:firstLine="851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Поле</w:t>
            </w:r>
          </w:p>
        </w:tc>
      </w:tr>
      <w:tr w:rsidR="00BA5C9C" w:rsidRPr="004D43FA" w14:paraId="3EADCE1F" w14:textId="77777777">
        <w:tc>
          <w:tcPr>
            <w:tcW w:w="0" w:type="auto"/>
          </w:tcPr>
          <w:p w14:paraId="6DE35010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44836C59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00E079D0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Сигнатура </w:t>
            </w:r>
            <w:r w:rsidRPr="004D43FA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HYB1</w:t>
            </w:r>
          </w:p>
        </w:tc>
      </w:tr>
      <w:tr w:rsidR="00BA5C9C" w:rsidRPr="004D43FA" w14:paraId="0F4143FC" w14:textId="77777777">
        <w:tc>
          <w:tcPr>
            <w:tcW w:w="0" w:type="auto"/>
          </w:tcPr>
          <w:p w14:paraId="2CC93F86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3F96C8D4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16A33BFE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Длина L зашифрованного ключа (big-endian)</w:t>
            </w:r>
          </w:p>
        </w:tc>
      </w:tr>
      <w:tr w:rsidR="00BA5C9C" w:rsidRPr="004D43FA" w14:paraId="7C7B7C50" w14:textId="77777777">
        <w:tc>
          <w:tcPr>
            <w:tcW w:w="0" w:type="auto"/>
          </w:tcPr>
          <w:p w14:paraId="55D9E3AD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2300487A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</w:t>
            </w:r>
          </w:p>
        </w:tc>
        <w:tc>
          <w:tcPr>
            <w:tcW w:w="0" w:type="auto"/>
          </w:tcPr>
          <w:p w14:paraId="5CE947FC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Сеансовый ключ, зашифрованный RSA-OAEP (256 байт для RSA-2048)</w:t>
            </w:r>
          </w:p>
        </w:tc>
      </w:tr>
      <w:tr w:rsidR="00BA5C9C" w:rsidRPr="004D43FA" w14:paraId="511424AD" w14:textId="77777777">
        <w:tc>
          <w:tcPr>
            <w:tcW w:w="0" w:type="auto"/>
          </w:tcPr>
          <w:p w14:paraId="285D0D3D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6+L</w:t>
            </w:r>
          </w:p>
        </w:tc>
        <w:tc>
          <w:tcPr>
            <w:tcW w:w="0" w:type="auto"/>
          </w:tcPr>
          <w:p w14:paraId="14D1A086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0" w:type="auto"/>
          </w:tcPr>
          <w:p w14:paraId="4907F378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Nonce AES-GCM</w:t>
            </w:r>
          </w:p>
        </w:tc>
      </w:tr>
      <w:tr w:rsidR="00BA5C9C" w:rsidRPr="004D43FA" w14:paraId="6FACB8E8" w14:textId="77777777">
        <w:tc>
          <w:tcPr>
            <w:tcW w:w="0" w:type="auto"/>
          </w:tcPr>
          <w:p w14:paraId="0CCFD1C6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18+L</w:t>
            </w:r>
          </w:p>
        </w:tc>
        <w:tc>
          <w:tcPr>
            <w:tcW w:w="0" w:type="auto"/>
          </w:tcPr>
          <w:p w14:paraId="1BAF5300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0" w:type="auto"/>
          </w:tcPr>
          <w:p w14:paraId="300FF813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Шифртекст (N = длина исходного файла)</w:t>
            </w:r>
          </w:p>
        </w:tc>
      </w:tr>
      <w:tr w:rsidR="00BA5C9C" w:rsidRPr="004D43FA" w14:paraId="2F300BFF" w14:textId="77777777">
        <w:tc>
          <w:tcPr>
            <w:tcW w:w="0" w:type="auto"/>
          </w:tcPr>
          <w:p w14:paraId="503E8B79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18+L+N</w:t>
            </w:r>
          </w:p>
        </w:tc>
        <w:tc>
          <w:tcPr>
            <w:tcW w:w="0" w:type="auto"/>
          </w:tcPr>
          <w:p w14:paraId="0A799014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0" w:type="auto"/>
          </w:tcPr>
          <w:p w14:paraId="7499110D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Тег аутентификации GCM</w:t>
            </w:r>
          </w:p>
        </w:tc>
      </w:tr>
    </w:tbl>
    <w:p w14:paraId="6148FB3E" w14:textId="77777777" w:rsidR="00BA5C9C" w:rsidRPr="004D43FA" w:rsidRDefault="00000000" w:rsidP="004D43FA">
      <w:pPr>
        <w:pStyle w:val="a0"/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работает с файлом как с последовательностью байтов, поэтому тип файла (txt, rar, любой другой) значения не имеет.</w:t>
      </w:r>
    </w:p>
    <w:p w14:paraId="47DB6FE9" w14:textId="77777777" w:rsidR="00BA5C9C" w:rsidRPr="004D43FA" w:rsidRDefault="00000000" w:rsidP="004D43FA">
      <w:pPr>
        <w:pStyle w:val="1"/>
        <w:spacing w:before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задание"/>
      <w:bookmarkEnd w:id="1"/>
      <w:bookmarkEnd w:id="6"/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3. Задание</w:t>
      </w:r>
    </w:p>
    <w:p w14:paraId="4861172F" w14:textId="77777777" w:rsidR="00BA5C9C" w:rsidRPr="004D43FA" w:rsidRDefault="00000000" w:rsidP="004D43FA">
      <w:pPr>
        <w:pStyle w:val="FirstParagraph"/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программу шифрования с открытым ключом по гибридной схеме RSA + AES и с её помощью зашифровать и расшифровать произвольный текстовый файл и архив формата RAR.</w:t>
      </w:r>
    </w:p>
    <w:p w14:paraId="4FC3423C" w14:textId="77777777" w:rsidR="00BA5C9C" w:rsidRPr="004D43FA" w:rsidRDefault="00000000" w:rsidP="004D43FA">
      <w:pPr>
        <w:pStyle w:val="a0"/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должна поддерживать три команды:</w:t>
      </w:r>
    </w:p>
    <w:p w14:paraId="10D0E1AC" w14:textId="564238B6" w:rsidR="00BA5C9C" w:rsidRPr="004D43FA" w:rsidRDefault="00000000" w:rsidP="004D43FA">
      <w:pPr>
        <w:pStyle w:val="Compact"/>
        <w:numPr>
          <w:ilvl w:val="0"/>
          <w:numId w:val="6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keygen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D43F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генерация пары ключей RSA и сохранение в файлы PEM (закрытый ключ </w:t>
      </w:r>
      <w:r w:rsidR="004D43F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защищённый паролем);</w:t>
      </w:r>
    </w:p>
    <w:p w14:paraId="386E5036" w14:textId="55ABA188" w:rsidR="00BA5C9C" w:rsidRPr="004D43FA" w:rsidRDefault="00000000" w:rsidP="004D43FA">
      <w:pPr>
        <w:pStyle w:val="Compact"/>
        <w:numPr>
          <w:ilvl w:val="0"/>
          <w:numId w:val="6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D43FA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encrypt</w:t>
      </w:r>
      <w:proofErr w:type="spellEnd"/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D43F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шифрование входного файла открытым ключом с записью результата в формате раздела 2.5;</w:t>
      </w:r>
    </w:p>
    <w:p w14:paraId="7B080174" w14:textId="0126B0EB" w:rsidR="00BA5C9C" w:rsidRPr="004D43FA" w:rsidRDefault="00000000" w:rsidP="004D43FA">
      <w:pPr>
        <w:pStyle w:val="Compact"/>
        <w:numPr>
          <w:ilvl w:val="0"/>
          <w:numId w:val="6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D43FA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decrypt</w:t>
      </w:r>
      <w:proofErr w:type="spellEnd"/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D43F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расшифровка файла закрытым ключом с проверкой целостности.</w:t>
      </w:r>
    </w:p>
    <w:p w14:paraId="7D2CB72C" w14:textId="77777777" w:rsidR="00BA5C9C" w:rsidRPr="004D43FA" w:rsidRDefault="00000000" w:rsidP="004D43FA">
      <w:pPr>
        <w:pStyle w:val="FirstParagraph"/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Обязательные требования:</w:t>
      </w:r>
    </w:p>
    <w:p w14:paraId="377C12BD" w14:textId="77777777" w:rsidR="00BA5C9C" w:rsidRPr="004D43FA" w:rsidRDefault="00000000" w:rsidP="004D43FA">
      <w:pPr>
        <w:pStyle w:val="Compact"/>
        <w:numPr>
          <w:ilvl w:val="0"/>
          <w:numId w:val="7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 файлов любого размера потоково, блоками (без загрузки целиком в память);</w:t>
      </w:r>
    </w:p>
    <w:p w14:paraId="2DE7AAF6" w14:textId="77777777" w:rsidR="00BA5C9C" w:rsidRPr="004D43FA" w:rsidRDefault="00000000" w:rsidP="004D43FA">
      <w:pPr>
        <w:pStyle w:val="Compact"/>
        <w:numPr>
          <w:ilvl w:val="0"/>
          <w:numId w:val="7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генерация ключей и nonce только криптографически стойким ГПСЧ (</w:t>
      </w:r>
      <w:proofErr w:type="gramStart"/>
      <w:r w:rsidRPr="004D43FA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os.urandom</w:t>
      </w:r>
      <w:proofErr w:type="gramEnd"/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D43FA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secrets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D43FA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SecureRandom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т. п.);</w:t>
      </w:r>
    </w:p>
    <w:p w14:paraId="2B967217" w14:textId="61EBEE1F" w:rsidR="00BA5C9C" w:rsidRPr="004D43FA" w:rsidRDefault="00000000" w:rsidP="004D43FA">
      <w:pPr>
        <w:pStyle w:val="Compact"/>
        <w:numPr>
          <w:ilvl w:val="0"/>
          <w:numId w:val="7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неверном ключе, пароле или повреждённом файле </w:t>
      </w:r>
      <w:r w:rsidR="004D43F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понятное сообщение об ошибке, выходной файл не создаётся;</w:t>
      </w:r>
    </w:p>
    <w:p w14:paraId="45A3A436" w14:textId="77777777" w:rsidR="00BA5C9C" w:rsidRPr="004D43FA" w:rsidRDefault="00000000" w:rsidP="004D43FA">
      <w:pPr>
        <w:pStyle w:val="Compact"/>
        <w:numPr>
          <w:ilvl w:val="0"/>
          <w:numId w:val="7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расшифрованный файл побайтно совпадает с исходным (проверка по SHA-256).</w:t>
      </w:r>
    </w:p>
    <w:p w14:paraId="31DF8CE0" w14:textId="424DA40A" w:rsidR="00BA5C9C" w:rsidRPr="004D43FA" w:rsidRDefault="00000000" w:rsidP="004D43FA">
      <w:pPr>
        <w:pStyle w:val="FirstParagraph"/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Язык программирования </w:t>
      </w:r>
      <w:r w:rsidR="004D43F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Python. Разрешено использовать ручн</w:t>
      </w:r>
      <w:r w:rsidR="004D43FA">
        <w:rPr>
          <w:rFonts w:ascii="Times New Roman" w:hAnsi="Times New Roman" w:cs="Times New Roman"/>
          <w:color w:val="000000" w:themeColor="text1"/>
          <w:sz w:val="28"/>
          <w:szCs w:val="28"/>
        </w:rPr>
        <w:t>ую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реализаци</w:t>
      </w:r>
      <w:r w:rsidR="004D43FA">
        <w:rPr>
          <w:rFonts w:ascii="Times New Roman" w:hAnsi="Times New Roman" w:cs="Times New Roman"/>
          <w:color w:val="000000" w:themeColor="text1"/>
          <w:sz w:val="28"/>
          <w:szCs w:val="28"/>
        </w:rPr>
        <w:t>ю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AES.</w:t>
      </w:r>
    </w:p>
    <w:p w14:paraId="682C3E5F" w14:textId="77777777" w:rsidR="00BA5C9C" w:rsidRPr="004D43FA" w:rsidRDefault="00000000" w:rsidP="004D43FA">
      <w:pPr>
        <w:pStyle w:val="2"/>
        <w:spacing w:before="0"/>
        <w:ind w:firstLine="851"/>
        <w:jc w:val="both"/>
        <w:rPr>
          <w:rFonts w:ascii="Times New Roman" w:hAnsi="Times New Roman" w:cs="Times New Roman"/>
          <w:color w:val="000000" w:themeColor="text1"/>
        </w:rPr>
      </w:pPr>
      <w:bookmarkStart w:id="8" w:name="варианты"/>
      <w:r w:rsidRPr="004D43FA">
        <w:rPr>
          <w:rFonts w:ascii="Times New Roman" w:hAnsi="Times New Roman" w:cs="Times New Roman"/>
          <w:color w:val="000000" w:themeColor="text1"/>
        </w:rPr>
        <w:t>Варианты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4"/>
        <w:gridCol w:w="2888"/>
        <w:gridCol w:w="2835"/>
        <w:gridCol w:w="2968"/>
      </w:tblGrid>
      <w:tr w:rsidR="00BA5C9C" w:rsidRPr="004D43FA" w14:paraId="51E56FF6" w14:textId="77777777" w:rsidTr="00BA5C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61A9EB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Вариант</w:t>
            </w:r>
          </w:p>
        </w:tc>
        <w:tc>
          <w:tcPr>
            <w:tcW w:w="0" w:type="auto"/>
          </w:tcPr>
          <w:p w14:paraId="31C042F6" w14:textId="77777777" w:rsidR="00BA5C9C" w:rsidRPr="004D43FA" w:rsidRDefault="00000000" w:rsidP="004D43FA">
            <w:pPr>
              <w:pStyle w:val="Compact"/>
              <w:spacing w:before="0" w:after="0"/>
              <w:ind w:firstLine="851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Режим AES</w:t>
            </w:r>
          </w:p>
        </w:tc>
        <w:tc>
          <w:tcPr>
            <w:tcW w:w="0" w:type="auto"/>
          </w:tcPr>
          <w:p w14:paraId="37D59FC0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Длина ключа AES, бит</w:t>
            </w:r>
          </w:p>
        </w:tc>
        <w:tc>
          <w:tcPr>
            <w:tcW w:w="0" w:type="auto"/>
          </w:tcPr>
          <w:p w14:paraId="195E4E10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Длина модуля RSA, бит</w:t>
            </w:r>
          </w:p>
        </w:tc>
      </w:tr>
      <w:tr w:rsidR="00BA5C9C" w:rsidRPr="004D43FA" w14:paraId="2662AEAC" w14:textId="77777777">
        <w:tc>
          <w:tcPr>
            <w:tcW w:w="0" w:type="auto"/>
          </w:tcPr>
          <w:p w14:paraId="6A051A63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0D248FD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GCM</w:t>
            </w:r>
          </w:p>
        </w:tc>
        <w:tc>
          <w:tcPr>
            <w:tcW w:w="0" w:type="auto"/>
          </w:tcPr>
          <w:p w14:paraId="7E4709DE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256</w:t>
            </w:r>
          </w:p>
        </w:tc>
        <w:tc>
          <w:tcPr>
            <w:tcW w:w="0" w:type="auto"/>
          </w:tcPr>
          <w:p w14:paraId="06528270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2048</w:t>
            </w:r>
          </w:p>
        </w:tc>
      </w:tr>
      <w:tr w:rsidR="00BA5C9C" w:rsidRPr="004D43FA" w14:paraId="171F5ABF" w14:textId="77777777">
        <w:tc>
          <w:tcPr>
            <w:tcW w:w="0" w:type="auto"/>
          </w:tcPr>
          <w:p w14:paraId="32D3C7DD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1A738CA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GCM</w:t>
            </w:r>
          </w:p>
        </w:tc>
        <w:tc>
          <w:tcPr>
            <w:tcW w:w="0" w:type="auto"/>
          </w:tcPr>
          <w:p w14:paraId="073A4626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128</w:t>
            </w:r>
          </w:p>
        </w:tc>
        <w:tc>
          <w:tcPr>
            <w:tcW w:w="0" w:type="auto"/>
          </w:tcPr>
          <w:p w14:paraId="61A1CC16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3072</w:t>
            </w:r>
          </w:p>
        </w:tc>
      </w:tr>
      <w:tr w:rsidR="00BA5C9C" w:rsidRPr="004D43FA" w14:paraId="198CA546" w14:textId="77777777">
        <w:tc>
          <w:tcPr>
            <w:tcW w:w="0" w:type="auto"/>
          </w:tcPr>
          <w:p w14:paraId="28E91F17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125A76B2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CBC + HMAC-SHA256</w:t>
            </w:r>
          </w:p>
        </w:tc>
        <w:tc>
          <w:tcPr>
            <w:tcW w:w="0" w:type="auto"/>
          </w:tcPr>
          <w:p w14:paraId="33884D20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256</w:t>
            </w:r>
          </w:p>
        </w:tc>
        <w:tc>
          <w:tcPr>
            <w:tcW w:w="0" w:type="auto"/>
          </w:tcPr>
          <w:p w14:paraId="0F03A2E3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2048</w:t>
            </w:r>
          </w:p>
        </w:tc>
      </w:tr>
      <w:tr w:rsidR="00BA5C9C" w:rsidRPr="004D43FA" w14:paraId="19897AFB" w14:textId="77777777">
        <w:tc>
          <w:tcPr>
            <w:tcW w:w="0" w:type="auto"/>
          </w:tcPr>
          <w:p w14:paraId="43AD3ADB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67B7C7E3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CTR + HMAC-SHA256</w:t>
            </w:r>
          </w:p>
        </w:tc>
        <w:tc>
          <w:tcPr>
            <w:tcW w:w="0" w:type="auto"/>
          </w:tcPr>
          <w:p w14:paraId="107C31A0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256</w:t>
            </w:r>
          </w:p>
        </w:tc>
        <w:tc>
          <w:tcPr>
            <w:tcW w:w="0" w:type="auto"/>
          </w:tcPr>
          <w:p w14:paraId="078878A8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3072</w:t>
            </w:r>
          </w:p>
        </w:tc>
      </w:tr>
      <w:tr w:rsidR="00BA5C9C" w:rsidRPr="004D43FA" w14:paraId="35AA9D45" w14:textId="77777777">
        <w:tc>
          <w:tcPr>
            <w:tcW w:w="0" w:type="auto"/>
          </w:tcPr>
          <w:p w14:paraId="4A3FC0A1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</w:tcPr>
          <w:p w14:paraId="0ACDCB57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GCM</w:t>
            </w:r>
          </w:p>
        </w:tc>
        <w:tc>
          <w:tcPr>
            <w:tcW w:w="0" w:type="auto"/>
          </w:tcPr>
          <w:p w14:paraId="13FE7CD5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</w:t>
            </w:r>
          </w:p>
        </w:tc>
        <w:tc>
          <w:tcPr>
            <w:tcW w:w="0" w:type="auto"/>
          </w:tcPr>
          <w:p w14:paraId="2507C202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4096</w:t>
            </w:r>
          </w:p>
        </w:tc>
      </w:tr>
      <w:tr w:rsidR="00BA5C9C" w:rsidRPr="004D43FA" w14:paraId="4A7E0140" w14:textId="77777777">
        <w:tc>
          <w:tcPr>
            <w:tcW w:w="0" w:type="auto"/>
          </w:tcPr>
          <w:p w14:paraId="6D603209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1E6C7889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CBC + HMAC-SHA256</w:t>
            </w:r>
          </w:p>
        </w:tc>
        <w:tc>
          <w:tcPr>
            <w:tcW w:w="0" w:type="auto"/>
          </w:tcPr>
          <w:p w14:paraId="4258DD96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128</w:t>
            </w:r>
          </w:p>
        </w:tc>
        <w:tc>
          <w:tcPr>
            <w:tcW w:w="0" w:type="auto"/>
          </w:tcPr>
          <w:p w14:paraId="663997B6" w14:textId="77777777" w:rsidR="00BA5C9C" w:rsidRPr="004D43FA" w:rsidRDefault="00000000" w:rsidP="004D43FA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4096</w:t>
            </w:r>
          </w:p>
        </w:tc>
      </w:tr>
    </w:tbl>
    <w:p w14:paraId="5F02CFD0" w14:textId="4DA64BDA" w:rsidR="00BA5C9C" w:rsidRPr="004D43FA" w:rsidRDefault="00000000" w:rsidP="004D43FA">
      <w:pPr>
        <w:pStyle w:val="a0"/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Вариант выбирается по номеру в списке группы по модулю 6 (остаток 0 соответствует варианту 6). Для вариантов с CBC и CTR сеансовый материал содержит два ключа </w:t>
      </w:r>
      <w:r w:rsidR="004D43F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AES и для HMAC; формат файла дополняется полем IV (16 байт), а тег GCM заменяется на 32-байтный HMAC, вычисленный по схеме Encrypt-then-MAC.</w:t>
      </w:r>
    </w:p>
    <w:p w14:paraId="09EB370E" w14:textId="03251D0E" w:rsidR="00BA5C9C" w:rsidRPr="004D43FA" w:rsidRDefault="004D43FA" w:rsidP="004D43FA">
      <w:pPr>
        <w:pStyle w:val="a0"/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Также необходимо</w:t>
      </w:r>
      <w:r w:rsidR="00000000" w:rsidRPr="004D43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="00000000"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реализовать AES-128 самостоятельно (KeyExpansion, SubBytes, ShiftRows, MixColumns, AddRoundKey и обратные преобразования) и проверить на тестовом векторе FIPS 197, Приложение C.1: ключ </w:t>
      </w:r>
      <w:r w:rsidR="00000000" w:rsidRPr="004D43FA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000102030405060708090a0b0c0d0e0f</w:t>
      </w:r>
      <w:r w:rsidR="00000000"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открытый текст </w:t>
      </w:r>
      <w:r w:rsidR="00000000" w:rsidRPr="004D43FA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00112233445566778899aabbccddeeff</w:t>
      </w:r>
      <w:r w:rsidR="00000000"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ожидаемый шифртекст </w:t>
      </w:r>
      <w:r w:rsidR="00000000" w:rsidRPr="004D43FA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69c4e0d86a7b0430d8cdb78070b4c55a</w:t>
      </w:r>
      <w:r w:rsidR="00000000"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7138B33" w14:textId="2470DC36" w:rsidR="00BA5C9C" w:rsidRPr="004D43FA" w:rsidRDefault="004D43FA" w:rsidP="004D43FA">
      <w:pPr>
        <w:pStyle w:val="1"/>
        <w:spacing w:before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контрольные-вопросы"/>
      <w:bookmarkEnd w:id="7"/>
      <w:bookmarkEnd w:id="8"/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000000"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. Контрольные вопросы</w:t>
      </w:r>
    </w:p>
    <w:p w14:paraId="33CFEE75" w14:textId="77777777" w:rsidR="00BA5C9C" w:rsidRPr="004D43FA" w:rsidRDefault="00000000" w:rsidP="004D43FA">
      <w:pPr>
        <w:pStyle w:val="Compact"/>
        <w:numPr>
          <w:ilvl w:val="0"/>
          <w:numId w:val="10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Чем симметричные криптосистемы отличаются от асимметричных? Почему AES не является алгоритмом с открытым ключом?</w:t>
      </w:r>
    </w:p>
    <w:p w14:paraId="4AFBCA8E" w14:textId="77777777" w:rsidR="00BA5C9C" w:rsidRPr="004D43FA" w:rsidRDefault="00000000" w:rsidP="004D43FA">
      <w:pPr>
        <w:pStyle w:val="Compact"/>
        <w:numPr>
          <w:ilvl w:val="0"/>
          <w:numId w:val="10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Зачем на практике сочетают RSA и AES? Почему не шифруют весь файл RSA?</w:t>
      </w:r>
    </w:p>
    <w:p w14:paraId="38969170" w14:textId="77777777" w:rsidR="00BA5C9C" w:rsidRPr="004D43FA" w:rsidRDefault="00000000" w:rsidP="004D43FA">
      <w:pPr>
        <w:pStyle w:val="Compact"/>
        <w:numPr>
          <w:ilvl w:val="0"/>
          <w:numId w:val="10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Опишите структуру раунда AES. Какое преобразование обеспечивает нелинейность, а какое — рассеивание?</w:t>
      </w:r>
    </w:p>
    <w:p w14:paraId="03564617" w14:textId="77777777" w:rsidR="00BA5C9C" w:rsidRPr="004D43FA" w:rsidRDefault="00000000" w:rsidP="004D43FA">
      <w:pPr>
        <w:pStyle w:val="Compact"/>
        <w:numPr>
          <w:ilvl w:val="0"/>
          <w:numId w:val="10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Сколько раундов выполняется в AES при ключе 128, 192 и 256 бит?</w:t>
      </w:r>
    </w:p>
    <w:p w14:paraId="1FCB9003" w14:textId="77777777" w:rsidR="00BA5C9C" w:rsidRPr="004D43FA" w:rsidRDefault="00000000" w:rsidP="004D43FA">
      <w:pPr>
        <w:pStyle w:val="Compact"/>
        <w:numPr>
          <w:ilvl w:val="0"/>
          <w:numId w:val="10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Почему режим ECB непригоден для шифрования файлов? Приведите пример утечки информации.</w:t>
      </w:r>
    </w:p>
    <w:p w14:paraId="5F608AA5" w14:textId="77777777" w:rsidR="00BA5C9C" w:rsidRPr="004D43FA" w:rsidRDefault="00000000" w:rsidP="004D43FA">
      <w:pPr>
        <w:pStyle w:val="Compact"/>
        <w:numPr>
          <w:ilvl w:val="0"/>
          <w:numId w:val="10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Для чего нужны вектор инициализации и nonce? Что произойдёт при повторном использовании nonce в режиме GCM?</w:t>
      </w:r>
    </w:p>
    <w:p w14:paraId="15B3C7B1" w14:textId="77777777" w:rsidR="00BA5C9C" w:rsidRPr="004D43FA" w:rsidRDefault="00000000" w:rsidP="004D43FA">
      <w:pPr>
        <w:pStyle w:val="Compact"/>
        <w:numPr>
          <w:ilvl w:val="0"/>
          <w:numId w:val="10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Чем режим GCM отличается от CBC? Что такое аутентифицированное шифрование?</w:t>
      </w:r>
    </w:p>
    <w:p w14:paraId="2D008C6C" w14:textId="77777777" w:rsidR="00BA5C9C" w:rsidRPr="004D43FA" w:rsidRDefault="00000000" w:rsidP="004D43FA">
      <w:pPr>
        <w:pStyle w:val="Compact"/>
        <w:numPr>
          <w:ilvl w:val="0"/>
          <w:numId w:val="10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Как генерируются ключи RSA? На какой вычислительной задаче основана его стойкость?</w:t>
      </w:r>
    </w:p>
    <w:p w14:paraId="0917CAC7" w14:textId="77777777" w:rsidR="00BA5C9C" w:rsidRPr="004D43FA" w:rsidRDefault="00000000" w:rsidP="004D43FA">
      <w:pPr>
        <w:pStyle w:val="Compact"/>
        <w:numPr>
          <w:ilvl w:val="0"/>
          <w:numId w:val="10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Зачем при шифровании RSA используется дополнение OAEP?</w:t>
      </w:r>
    </w:p>
    <w:p w14:paraId="70CAE8F7" w14:textId="77777777" w:rsidR="00BA5C9C" w:rsidRPr="004D43FA" w:rsidRDefault="00000000" w:rsidP="004D43FA">
      <w:pPr>
        <w:pStyle w:val="Compact"/>
        <w:numPr>
          <w:ilvl w:val="0"/>
          <w:numId w:val="10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Почему программа одинаково работает с текстовыми файлами и RAR-архивами?</w:t>
      </w:r>
    </w:p>
    <w:p w14:paraId="3358402C" w14:textId="77777777" w:rsidR="00BA5C9C" w:rsidRPr="004D43FA" w:rsidRDefault="00000000" w:rsidP="004D43FA">
      <w:pPr>
        <w:pStyle w:val="Compact"/>
        <w:numPr>
          <w:ilvl w:val="0"/>
          <w:numId w:val="10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Где и как должен храниться закрытый ключ? Что даёт защита PEM-файла паролем?</w:t>
      </w:r>
    </w:p>
    <w:p w14:paraId="5BA295CD" w14:textId="77777777" w:rsidR="00BA5C9C" w:rsidRPr="004D43FA" w:rsidRDefault="00000000" w:rsidP="004D43FA">
      <w:pPr>
        <w:pStyle w:val="Compact"/>
        <w:numPr>
          <w:ilvl w:val="0"/>
          <w:numId w:val="10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Какие угрозы не устраняет реализованная схема и как добавить проверку подлинности отправителя?</w:t>
      </w:r>
    </w:p>
    <w:p w14:paraId="0759ADB2" w14:textId="77777777" w:rsidR="00BA5C9C" w:rsidRPr="004D43FA" w:rsidRDefault="00000000" w:rsidP="004D43FA">
      <w:pPr>
        <w:pStyle w:val="1"/>
        <w:spacing w:before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литература"/>
      <w:bookmarkEnd w:id="9"/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Литература</w:t>
      </w:r>
    </w:p>
    <w:p w14:paraId="16693F70" w14:textId="77777777" w:rsidR="00BA5C9C" w:rsidRPr="004D43FA" w:rsidRDefault="00000000" w:rsidP="004D43FA">
      <w:pPr>
        <w:pStyle w:val="Compact"/>
        <w:numPr>
          <w:ilvl w:val="0"/>
          <w:numId w:val="11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FIPS PUB 197. Advanced Encryption Standard (AES). 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NIST, 2001 (ред. 2023).</w:t>
      </w:r>
    </w:p>
    <w:p w14:paraId="5EB360E3" w14:textId="77777777" w:rsidR="00BA5C9C" w:rsidRPr="004D43FA" w:rsidRDefault="00000000" w:rsidP="004D43FA">
      <w:pPr>
        <w:pStyle w:val="Compact"/>
        <w:numPr>
          <w:ilvl w:val="0"/>
          <w:numId w:val="11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NIST SP 800-38D. Recommendation for Block Cipher Modes of Operation: Galois/Counter Mode (GCM) and GMAC. 2007.</w:t>
      </w:r>
    </w:p>
    <w:p w14:paraId="2298BCF5" w14:textId="77777777" w:rsidR="00BA5C9C" w:rsidRPr="004D43FA" w:rsidRDefault="00000000" w:rsidP="004D43FA">
      <w:pPr>
        <w:pStyle w:val="Compact"/>
        <w:numPr>
          <w:ilvl w:val="0"/>
          <w:numId w:val="11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RFC 8017. PKCS #1: RSA Cryptography Specifications Version 2.2. </w:t>
      </w: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2016.</w:t>
      </w:r>
    </w:p>
    <w:p w14:paraId="5895CA56" w14:textId="77777777" w:rsidR="00BA5C9C" w:rsidRPr="004D43FA" w:rsidRDefault="00000000" w:rsidP="004D43FA">
      <w:pPr>
        <w:pStyle w:val="Compact"/>
        <w:numPr>
          <w:ilvl w:val="0"/>
          <w:numId w:val="11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ГОСТ 34.12-2018. Информационная технология. Криптографическая защита информации. Блочные шифры.</w:t>
      </w:r>
    </w:p>
    <w:p w14:paraId="05801C17" w14:textId="77777777" w:rsidR="00BA5C9C" w:rsidRPr="004D43FA" w:rsidRDefault="00000000" w:rsidP="004D43FA">
      <w:pPr>
        <w:pStyle w:val="Compact"/>
        <w:numPr>
          <w:ilvl w:val="0"/>
          <w:numId w:val="11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Шнайер Б. Прикладная криптография. Протоколы, алгоритмы и исходные тексты на языке C. — М.: Триумф.</w:t>
      </w:r>
    </w:p>
    <w:p w14:paraId="1EC23F7A" w14:textId="77777777" w:rsidR="00BA5C9C" w:rsidRPr="004D43FA" w:rsidRDefault="00000000" w:rsidP="004D43FA">
      <w:pPr>
        <w:pStyle w:val="Compact"/>
        <w:numPr>
          <w:ilvl w:val="0"/>
          <w:numId w:val="11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Фергюсон Н., Шнайер Б., Коно Т. Практическая криптография. — М.: Вильямс.</w:t>
      </w:r>
    </w:p>
    <w:p w14:paraId="1D09E9BD" w14:textId="77777777" w:rsidR="00BA5C9C" w:rsidRPr="004D43FA" w:rsidRDefault="00000000" w:rsidP="004D43FA">
      <w:pPr>
        <w:pStyle w:val="Compact"/>
        <w:numPr>
          <w:ilvl w:val="0"/>
          <w:numId w:val="11"/>
        </w:numPr>
        <w:spacing w:before="0" w:after="0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3FA">
        <w:rPr>
          <w:rFonts w:ascii="Times New Roman" w:hAnsi="Times New Roman" w:cs="Times New Roman"/>
          <w:color w:val="000000" w:themeColor="text1"/>
          <w:sz w:val="28"/>
          <w:szCs w:val="28"/>
        </w:rPr>
        <w:t>Документация библиотеки cryptography: https://cryptography.io</w:t>
      </w:r>
      <w:bookmarkEnd w:id="10"/>
    </w:p>
    <w:sectPr w:rsidR="00BA5C9C" w:rsidRPr="004D43FA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A7F756" w14:textId="77777777" w:rsidR="007E15B3" w:rsidRDefault="007E15B3">
      <w:pPr>
        <w:spacing w:after="0"/>
      </w:pPr>
      <w:r>
        <w:separator/>
      </w:r>
    </w:p>
  </w:endnote>
  <w:endnote w:type="continuationSeparator" w:id="0">
    <w:p w14:paraId="0722D0C9" w14:textId="77777777" w:rsidR="007E15B3" w:rsidRDefault="007E15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1AAFCA" w14:textId="77777777" w:rsidR="007E15B3" w:rsidRDefault="007E15B3">
      <w:r>
        <w:separator/>
      </w:r>
    </w:p>
  </w:footnote>
  <w:footnote w:type="continuationSeparator" w:id="0">
    <w:p w14:paraId="1C8C33E7" w14:textId="77777777" w:rsidR="007E15B3" w:rsidRDefault="007E15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CBA8936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802B1E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BDC0DE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39042106">
    <w:abstractNumId w:val="0"/>
  </w:num>
  <w:num w:numId="2" w16cid:durableId="533269498">
    <w:abstractNumId w:val="1"/>
  </w:num>
  <w:num w:numId="3" w16cid:durableId="1983950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01905711">
    <w:abstractNumId w:val="1"/>
  </w:num>
  <w:num w:numId="5" w16cid:durableId="2547548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41237772">
    <w:abstractNumId w:val="1"/>
  </w:num>
  <w:num w:numId="7" w16cid:durableId="1191068005">
    <w:abstractNumId w:val="1"/>
  </w:num>
  <w:num w:numId="8" w16cid:durableId="1517990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196861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374700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838361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5C9C"/>
    <w:rsid w:val="004D43FA"/>
    <w:rsid w:val="007E15B3"/>
    <w:rsid w:val="00BA5C9C"/>
    <w:rsid w:val="00C5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EC158D"/>
  <w15:docId w15:val="{DF814115-B30B-C141-9EE3-471C604A5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urier New" w:hAnsi="Courier New" w:cs="Courier New"/>
      <w:sz w:val="18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urier New" w:hAnsi="Courier New" w:cs="Courier New"/>
      <w:color w:val="902000"/>
      <w:sz w:val="18"/>
    </w:rPr>
  </w:style>
  <w:style w:type="character" w:customStyle="1" w:styleId="DecValTok">
    <w:name w:val="DecValTok"/>
    <w:basedOn w:val="VerbatimChar"/>
    <w:rPr>
      <w:rFonts w:ascii="Courier New" w:hAnsi="Courier New" w:cs="Courier New"/>
      <w:color w:val="40A070"/>
      <w:sz w:val="18"/>
    </w:rPr>
  </w:style>
  <w:style w:type="character" w:customStyle="1" w:styleId="BaseNTok">
    <w:name w:val="BaseNTok"/>
    <w:basedOn w:val="VerbatimChar"/>
    <w:rPr>
      <w:rFonts w:ascii="Courier New" w:hAnsi="Courier New" w:cs="Courier New"/>
      <w:color w:val="40A070"/>
      <w:sz w:val="18"/>
    </w:rPr>
  </w:style>
  <w:style w:type="character" w:customStyle="1" w:styleId="FloatTok">
    <w:name w:val="FloatTok"/>
    <w:basedOn w:val="VerbatimChar"/>
    <w:rPr>
      <w:rFonts w:ascii="Courier New" w:hAnsi="Courier New" w:cs="Courier New"/>
      <w:color w:val="40A070"/>
      <w:sz w:val="18"/>
    </w:rPr>
  </w:style>
  <w:style w:type="character" w:customStyle="1" w:styleId="ConstantTok">
    <w:name w:val="ConstantTok"/>
    <w:basedOn w:val="VerbatimChar"/>
    <w:rPr>
      <w:rFonts w:ascii="Courier New" w:hAnsi="Courier New" w:cs="Courier New"/>
      <w:color w:val="880000"/>
      <w:sz w:val="18"/>
    </w:rPr>
  </w:style>
  <w:style w:type="character" w:customStyle="1" w:styleId="CharTok">
    <w:name w:val="CharTok"/>
    <w:basedOn w:val="VerbatimChar"/>
    <w:rPr>
      <w:rFonts w:ascii="Courier New" w:hAnsi="Courier New" w:cs="Courier New"/>
      <w:color w:val="4070A0"/>
      <w:sz w:val="18"/>
    </w:rPr>
  </w:style>
  <w:style w:type="character" w:customStyle="1" w:styleId="SpecialCharTok">
    <w:name w:val="SpecialCharTok"/>
    <w:basedOn w:val="VerbatimChar"/>
    <w:rPr>
      <w:rFonts w:ascii="Courier New" w:hAnsi="Courier New" w:cs="Courier New"/>
      <w:color w:val="4070A0"/>
      <w:sz w:val="18"/>
    </w:rPr>
  </w:style>
  <w:style w:type="character" w:customStyle="1" w:styleId="StringTok">
    <w:name w:val="StringTok"/>
    <w:basedOn w:val="VerbatimChar"/>
    <w:rPr>
      <w:rFonts w:ascii="Courier New" w:hAnsi="Courier New" w:cs="Courier New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urier New" w:hAnsi="Courier New" w:cs="Courier New"/>
      <w:color w:val="BB6688"/>
      <w:sz w:val="18"/>
    </w:rPr>
  </w:style>
  <w:style w:type="character" w:customStyle="1" w:styleId="ImportTok">
    <w:name w:val="ImportTok"/>
    <w:basedOn w:val="VerbatimChar"/>
    <w:rPr>
      <w:rFonts w:ascii="Courier New" w:hAnsi="Courier New" w:cs="Courier New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urier New" w:hAnsi="Courier New" w:cs="Courier New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urier New" w:hAnsi="Courier New" w:cs="Courier New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urier New" w:hAnsi="Courier New" w:cs="Courier New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urier New" w:hAnsi="Courier New" w:cs="Courier New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urier New" w:hAnsi="Courier New" w:cs="Courier New"/>
      <w:color w:val="007020"/>
      <w:sz w:val="18"/>
    </w:rPr>
  </w:style>
  <w:style w:type="character" w:customStyle="1" w:styleId="FunctionTok">
    <w:name w:val="FunctionTok"/>
    <w:basedOn w:val="VerbatimChar"/>
    <w:rPr>
      <w:rFonts w:ascii="Courier New" w:hAnsi="Courier New" w:cs="Courier New"/>
      <w:color w:val="06287E"/>
      <w:sz w:val="18"/>
    </w:rPr>
  </w:style>
  <w:style w:type="character" w:customStyle="1" w:styleId="VariableTok">
    <w:name w:val="VariableTok"/>
    <w:basedOn w:val="VerbatimChar"/>
    <w:rPr>
      <w:rFonts w:ascii="Courier New" w:hAnsi="Courier New" w:cs="Courier New"/>
      <w:color w:val="19177C"/>
      <w:sz w:val="18"/>
    </w:rPr>
  </w:style>
  <w:style w:type="character" w:customStyle="1" w:styleId="ControlFlowTok">
    <w:name w:val="ControlFlowTok"/>
    <w:basedOn w:val="VerbatimChar"/>
    <w:rPr>
      <w:rFonts w:ascii="Courier New" w:hAnsi="Courier New" w:cs="Courier New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urier New" w:hAnsi="Courier New" w:cs="Courier New"/>
      <w:color w:val="666666"/>
      <w:sz w:val="18"/>
    </w:rPr>
  </w:style>
  <w:style w:type="character" w:customStyle="1" w:styleId="BuiltInTok">
    <w:name w:val="BuiltInTok"/>
    <w:basedOn w:val="VerbatimChar"/>
    <w:rPr>
      <w:rFonts w:ascii="Courier New" w:hAnsi="Courier New" w:cs="Courier New"/>
      <w:color w:val="008000"/>
      <w:sz w:val="18"/>
    </w:rPr>
  </w:style>
  <w:style w:type="character" w:customStyle="1" w:styleId="ExtensionTok">
    <w:name w:val="ExtensionTok"/>
    <w:basedOn w:val="VerbatimChar"/>
    <w:rPr>
      <w:rFonts w:ascii="Courier New" w:hAnsi="Courier New" w:cs="Courier New"/>
      <w:sz w:val="18"/>
    </w:rPr>
  </w:style>
  <w:style w:type="character" w:customStyle="1" w:styleId="PreprocessorTok">
    <w:name w:val="PreprocessorTok"/>
    <w:basedOn w:val="VerbatimChar"/>
    <w:rPr>
      <w:rFonts w:ascii="Courier New" w:hAnsi="Courier New" w:cs="Courier New"/>
      <w:color w:val="BC7A00"/>
      <w:sz w:val="18"/>
    </w:rPr>
  </w:style>
  <w:style w:type="character" w:customStyle="1" w:styleId="AttributeTok">
    <w:name w:val="AttributeTok"/>
    <w:basedOn w:val="VerbatimChar"/>
    <w:rPr>
      <w:rFonts w:ascii="Courier New" w:hAnsi="Courier New" w:cs="Courier New"/>
      <w:color w:val="7D9029"/>
      <w:sz w:val="18"/>
    </w:rPr>
  </w:style>
  <w:style w:type="character" w:customStyle="1" w:styleId="RegionMarkerTok">
    <w:name w:val="RegionMarkerTok"/>
    <w:basedOn w:val="VerbatimChar"/>
    <w:rPr>
      <w:rFonts w:ascii="Courier New" w:hAnsi="Courier New" w:cs="Courier New"/>
      <w:sz w:val="18"/>
    </w:rPr>
  </w:style>
  <w:style w:type="character" w:customStyle="1" w:styleId="InformationTok">
    <w:name w:val="InformationTok"/>
    <w:basedOn w:val="VerbatimChar"/>
    <w:rPr>
      <w:rFonts w:ascii="Courier New" w:hAnsi="Courier New" w:cs="Courier New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urier New" w:hAnsi="Courier New" w:cs="Courier New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urier New" w:hAnsi="Courier New" w:cs="Courier New"/>
      <w:b/>
      <w:color w:val="FF0000"/>
      <w:sz w:val="18"/>
    </w:rPr>
  </w:style>
  <w:style w:type="character" w:customStyle="1" w:styleId="ErrorTok">
    <w:name w:val="ErrorTok"/>
    <w:basedOn w:val="VerbatimChar"/>
    <w:rPr>
      <w:rFonts w:ascii="Courier New" w:hAnsi="Courier New" w:cs="Courier New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urier New" w:hAnsi="Courier New" w:cs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1186</Words>
  <Characters>6766</Characters>
  <Application>Microsoft Office Word</Application>
  <DocSecurity>0</DocSecurity>
  <Lines>56</Lines>
  <Paragraphs>15</Paragraphs>
  <ScaleCrop>false</ScaleCrop>
  <Company/>
  <LinksUpToDate>false</LinksUpToDate>
  <CharactersWithSpaces>7937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работа. Шифрование файлов с открытым ключом (RSA + AES)</dc:title>
  <dc:creator/>
  <cp:keywords/>
  <cp:lastModifiedBy>Julianna Rudenkova</cp:lastModifiedBy>
  <cp:revision>2</cp:revision>
  <dcterms:created xsi:type="dcterms:W3CDTF">2026-10-05T05:11:00Z</dcterms:created>
  <dcterms:modified xsi:type="dcterms:W3CDTF">2026-10-05T05:49:00Z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Дисциплина «Защита информации»</vt:lpwstr>
  </property>
</Properties>
</file>