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C52E6" w14:textId="77777777" w:rsidR="00740A96" w:rsidRDefault="00740A96" w:rsidP="00740A96">
      <w:pPr>
        <w:jc w:val="center"/>
        <w:rPr>
          <w:b/>
          <w:sz w:val="28"/>
          <w:lang w:val="en-US"/>
        </w:rPr>
      </w:pPr>
      <w:r w:rsidRPr="00740A96">
        <w:rPr>
          <w:b/>
          <w:sz w:val="28"/>
          <w:lang w:val="en-US"/>
        </w:rPr>
        <w:t>User Manual for nene</w:t>
      </w:r>
    </w:p>
    <w:p w14:paraId="2E8510AE" w14:textId="77777777" w:rsidR="00740A96" w:rsidRDefault="00740A96" w:rsidP="00740A96">
      <w:pPr>
        <w:jc w:val="center"/>
        <w:rPr>
          <w:lang w:val="en-US"/>
        </w:rPr>
      </w:pPr>
      <w:r w:rsidRPr="00740A96">
        <w:rPr>
          <w:lang w:val="en-US"/>
        </w:rPr>
        <w:t>Jurica Novak, Maria A. Grishina and Vladimir A. Potemkin</w:t>
      </w:r>
    </w:p>
    <w:p w14:paraId="41DDB5DB" w14:textId="77777777" w:rsidR="00740A96" w:rsidRDefault="00740A96" w:rsidP="00740A96">
      <w:pPr>
        <w:jc w:val="center"/>
        <w:rPr>
          <w:lang w:val="en-US"/>
        </w:rPr>
      </w:pPr>
      <w:r>
        <w:rPr>
          <w:lang w:val="en-US"/>
        </w:rPr>
        <w:t>December 11, 2019</w:t>
      </w:r>
    </w:p>
    <w:p w14:paraId="719679CF" w14:textId="77777777" w:rsidR="00740A96" w:rsidRPr="00740A96" w:rsidRDefault="004B760C" w:rsidP="00740A96">
      <w:pPr>
        <w:jc w:val="center"/>
        <w:rPr>
          <w:b/>
          <w:sz w:val="28"/>
          <w:lang w:val="en-US"/>
        </w:rPr>
      </w:pPr>
      <w:r>
        <w:rPr>
          <w:lang w:val="en-US"/>
        </w:rPr>
        <w:t>novaki@susu.ru, potemkinva@susu.ru</w:t>
      </w:r>
    </w:p>
    <w:p w14:paraId="34CBDF94" w14:textId="77777777" w:rsidR="00740A96" w:rsidRDefault="00740A96" w:rsidP="00740A96">
      <w:pPr>
        <w:pStyle w:val="1"/>
        <w:rPr>
          <w:lang w:val="en-US"/>
        </w:rPr>
      </w:pPr>
      <w:r>
        <w:rPr>
          <w:lang w:val="en-US"/>
        </w:rPr>
        <w:t>Introduction</w:t>
      </w:r>
    </w:p>
    <w:p w14:paraId="0C4D0178" w14:textId="0DF8FD8D" w:rsidR="00740A96" w:rsidRDefault="00740A96" w:rsidP="00740A96">
      <w:pPr>
        <w:jc w:val="both"/>
        <w:rPr>
          <w:lang w:val="en-US"/>
        </w:rPr>
      </w:pPr>
      <w:r>
        <w:rPr>
          <w:lang w:val="en-US"/>
        </w:rPr>
        <w:t>nene is computer program consisting of a series of machine learning algorithms designed to perform classification of enzymes according to their EC family and class based only on its radial distribution function</w:t>
      </w:r>
      <w:r w:rsidR="00CB7391">
        <w:rPr>
          <w:lang w:val="en-US"/>
        </w:rPr>
        <w:t xml:space="preserve"> (RDF)</w:t>
      </w:r>
      <w:r>
        <w:rPr>
          <w:lang w:val="en-US"/>
        </w:rPr>
        <w:t xml:space="preserve">. The code is written in </w:t>
      </w:r>
      <w:r w:rsidR="0044453B">
        <w:rPr>
          <w:lang w:val="en-US"/>
        </w:rPr>
        <w:t xml:space="preserve">Fortran </w:t>
      </w:r>
      <w:r w:rsidR="0060179A">
        <w:rPr>
          <w:lang w:val="en-US"/>
        </w:rPr>
        <w:t>95</w:t>
      </w:r>
      <w:r>
        <w:rPr>
          <w:lang w:val="en-US"/>
        </w:rPr>
        <w:t xml:space="preserve">, and compiled to be executed </w:t>
      </w:r>
      <w:r w:rsidR="00D86951">
        <w:rPr>
          <w:lang w:val="en-US"/>
        </w:rPr>
        <w:t>on</w:t>
      </w:r>
      <w:r>
        <w:rPr>
          <w:lang w:val="en-US"/>
        </w:rPr>
        <w:t xml:space="preserve"> Unix machines.</w:t>
      </w:r>
    </w:p>
    <w:p w14:paraId="013DFDC3" w14:textId="77777777" w:rsidR="00740A96" w:rsidRDefault="00740A96" w:rsidP="00740A96">
      <w:pPr>
        <w:pStyle w:val="1"/>
        <w:rPr>
          <w:lang w:val="en-US"/>
        </w:rPr>
      </w:pPr>
      <w:r>
        <w:rPr>
          <w:lang w:val="en-US"/>
        </w:rPr>
        <w:t>Program description</w:t>
      </w:r>
    </w:p>
    <w:p w14:paraId="423CD8EA" w14:textId="77777777" w:rsidR="00740A96" w:rsidRDefault="00CB7391" w:rsidP="00740A96">
      <w:pPr>
        <w:jc w:val="both"/>
        <w:rPr>
          <w:lang w:val="en-US"/>
        </w:rPr>
      </w:pPr>
      <w:r>
        <w:rPr>
          <w:lang w:val="en-US"/>
        </w:rPr>
        <w:t>The details of algorithm and its implementation can be found in</w:t>
      </w:r>
    </w:p>
    <w:p w14:paraId="335A4FE4" w14:textId="77777777" w:rsidR="00CB7391" w:rsidRPr="00740A96" w:rsidRDefault="00CB7391" w:rsidP="00CB7391">
      <w:pPr>
        <w:pStyle w:val="a3"/>
        <w:numPr>
          <w:ilvl w:val="0"/>
          <w:numId w:val="1"/>
        </w:numPr>
        <w:rPr>
          <w:lang w:val="en-US"/>
        </w:rPr>
      </w:pPr>
      <w:r w:rsidRPr="00740A96">
        <w:rPr>
          <w:lang w:val="en-US"/>
        </w:rPr>
        <w:t>Potemkin V, Grishina M. Grid-Based Technologies for In Silico Screening and Drug Design. Curr. Med. Chem. 2018; 25(29): 3526 - 3537.</w:t>
      </w:r>
    </w:p>
    <w:p w14:paraId="2AB7BCB0" w14:textId="77777777" w:rsidR="00CB7391" w:rsidRPr="00740A96" w:rsidRDefault="00CB7391" w:rsidP="00CB7391">
      <w:pPr>
        <w:pStyle w:val="a3"/>
        <w:numPr>
          <w:ilvl w:val="0"/>
          <w:numId w:val="1"/>
        </w:numPr>
        <w:rPr>
          <w:lang w:val="en-US"/>
        </w:rPr>
      </w:pPr>
      <w:r w:rsidRPr="00740A96">
        <w:rPr>
          <w:lang w:val="en-US"/>
        </w:rPr>
        <w:t>Jurica Novak, Maria A. Grishina and Vladimir A. Potemkin. The classification of enzymes using radial distribution fun</w:t>
      </w:r>
      <w:r>
        <w:rPr>
          <w:lang w:val="en-US"/>
        </w:rPr>
        <w:t>ction and artificial neural net</w:t>
      </w:r>
      <w:r w:rsidRPr="00740A96">
        <w:rPr>
          <w:lang w:val="en-US"/>
        </w:rPr>
        <w:t>works. Bioinfomatics 2020 (submitted)</w:t>
      </w:r>
    </w:p>
    <w:p w14:paraId="65CE8420" w14:textId="2FF40025" w:rsidR="00CB7391" w:rsidRDefault="00CB7391" w:rsidP="00740A96">
      <w:pPr>
        <w:jc w:val="both"/>
        <w:rPr>
          <w:lang w:val="en-US"/>
        </w:rPr>
      </w:pPr>
      <w:r w:rsidRPr="00CB7391">
        <w:rPr>
          <w:b/>
          <w:lang w:val="en-US"/>
        </w:rPr>
        <w:t>nene.exe</w:t>
      </w:r>
      <w:r>
        <w:rPr>
          <w:lang w:val="en-US"/>
        </w:rPr>
        <w:t xml:space="preserve"> module builds a model for the classification. The usage is</w:t>
      </w:r>
    </w:p>
    <w:p w14:paraId="3EAFB7CF" w14:textId="77777777" w:rsidR="00CB7391" w:rsidRDefault="00CB7391" w:rsidP="00740A96">
      <w:pPr>
        <w:jc w:val="both"/>
        <w:rPr>
          <w:rFonts w:ascii="3ds ExtraLight" w:hAnsi="3ds ExtraLight"/>
          <w:lang w:val="en-US"/>
        </w:rPr>
      </w:pPr>
      <w:r w:rsidRPr="00CB7391">
        <w:rPr>
          <w:rFonts w:ascii="3ds ExtraLight" w:hAnsi="3ds ExtraLight"/>
          <w:lang w:val="en-US"/>
        </w:rPr>
        <w:t>nene.exe rdf.txt ec.txt</w:t>
      </w:r>
    </w:p>
    <w:p w14:paraId="762B6786" w14:textId="77777777" w:rsidR="00CB7391" w:rsidRDefault="00CB7391" w:rsidP="00740A96">
      <w:pPr>
        <w:jc w:val="both"/>
        <w:rPr>
          <w:rFonts w:cstheme="minorHAnsi"/>
          <w:lang w:val="en-US"/>
        </w:rPr>
      </w:pPr>
      <w:r w:rsidRPr="009D607A">
        <w:rPr>
          <w:rFonts w:cstheme="minorHAnsi"/>
          <w:i/>
          <w:lang w:val="en-US"/>
        </w:rPr>
        <w:t>rdf.txt</w:t>
      </w:r>
      <w:r>
        <w:rPr>
          <w:rFonts w:cstheme="minorHAnsi"/>
          <w:lang w:val="en-US"/>
        </w:rPr>
        <w:t xml:space="preserve"> file is the file containing the radial distribution functions of the series of the enzymes. Each RDF is in one line, consisting of 1275 columns of numbers in f14.4 format.</w:t>
      </w:r>
    </w:p>
    <w:p w14:paraId="7A2F6C06" w14:textId="77777777" w:rsidR="00CB7391" w:rsidRDefault="00CB7391" w:rsidP="00740A96">
      <w:pPr>
        <w:jc w:val="both"/>
        <w:rPr>
          <w:rFonts w:cstheme="minorHAnsi"/>
          <w:lang w:val="en-US"/>
        </w:rPr>
      </w:pPr>
      <w:r w:rsidRPr="009D607A">
        <w:rPr>
          <w:rFonts w:cstheme="minorHAnsi"/>
          <w:i/>
          <w:lang w:val="en-US"/>
        </w:rPr>
        <w:t>ec.txt</w:t>
      </w:r>
      <w:r>
        <w:rPr>
          <w:rFonts w:cstheme="minorHAnsi"/>
          <w:lang w:val="en-US"/>
        </w:rPr>
        <w:t xml:space="preserve"> file is the file containing binary classification of the enzymes – 1. if it belongs to the selected class and 0. if it does not belong to the selected class. Point after 0 and 1 is mandatory. The ordering of the enzymes in rdf.txt and ec.txt files should be the same.</w:t>
      </w:r>
    </w:p>
    <w:p w14:paraId="08501533" w14:textId="5B301E64" w:rsidR="009D607A" w:rsidRDefault="009D607A" w:rsidP="00740A96">
      <w:pPr>
        <w:jc w:val="both"/>
        <w:rPr>
          <w:rFonts w:cstheme="minorHAnsi"/>
          <w:lang w:val="en-US"/>
        </w:rPr>
      </w:pPr>
      <w:r w:rsidRPr="009D607A">
        <w:rPr>
          <w:rFonts w:cstheme="minorHAnsi"/>
          <w:i/>
          <w:lang w:val="en-US"/>
        </w:rPr>
        <w:t>rdf_res.txt</w:t>
      </w:r>
      <w:r>
        <w:rPr>
          <w:rFonts w:cstheme="minorHAnsi"/>
          <w:lang w:val="en-US"/>
        </w:rPr>
        <w:t xml:space="preserve"> file is an output file, with the correlation coefficient of the calculated and actual classification, standard deviation, cumulative classification error of the first and second kind and the quality of the classification in the first line. Starting from the second line are actual class, class predicted by the model</w:t>
      </w:r>
      <w:r w:rsidR="00CD0EC0">
        <w:rPr>
          <w:rFonts w:cstheme="minorHAnsi"/>
          <w:lang w:val="en-US"/>
        </w:rPr>
        <w:t xml:space="preserve"> probability to be assigned to class 1.</w:t>
      </w:r>
      <w:bookmarkStart w:id="0" w:name="_GoBack"/>
      <w:bookmarkEnd w:id="0"/>
    </w:p>
    <w:p w14:paraId="0349F21D" w14:textId="77777777" w:rsidR="009D607A" w:rsidRPr="009D607A" w:rsidRDefault="009D607A" w:rsidP="00740A96">
      <w:pPr>
        <w:jc w:val="both"/>
        <w:rPr>
          <w:rFonts w:cstheme="minorHAnsi"/>
          <w:lang w:val="en-US"/>
        </w:rPr>
      </w:pPr>
      <w:r>
        <w:rPr>
          <w:rFonts w:cstheme="minorHAnsi"/>
          <w:i/>
          <w:lang w:val="en-US"/>
        </w:rPr>
        <w:t>r</w:t>
      </w:r>
      <w:r w:rsidRPr="009D607A">
        <w:rPr>
          <w:rFonts w:cstheme="minorHAnsi"/>
          <w:i/>
          <w:lang w:val="en-US"/>
        </w:rPr>
        <w:t>df.rf</w:t>
      </w:r>
      <w:r>
        <w:rPr>
          <w:rFonts w:cstheme="minorHAnsi"/>
          <w:lang w:val="en-US"/>
        </w:rPr>
        <w:t xml:space="preserve"> file is file with parameters of the neural network and discriminant analysis needed for predictions by </w:t>
      </w:r>
      <w:r w:rsidRPr="009D607A">
        <w:rPr>
          <w:rFonts w:cstheme="minorHAnsi"/>
          <w:i/>
          <w:lang w:val="en-US"/>
        </w:rPr>
        <w:t>nene_pred.exe</w:t>
      </w:r>
      <w:r>
        <w:rPr>
          <w:rFonts w:cstheme="minorHAnsi"/>
          <w:lang w:val="en-US"/>
        </w:rPr>
        <w:t xml:space="preserve"> module.</w:t>
      </w:r>
    </w:p>
    <w:p w14:paraId="46D9F8EF" w14:textId="71FA1F22" w:rsidR="00CB7391" w:rsidRDefault="00CB7391" w:rsidP="00740A96">
      <w:pPr>
        <w:jc w:val="both"/>
        <w:rPr>
          <w:lang w:val="en-US"/>
        </w:rPr>
      </w:pPr>
      <w:r w:rsidRPr="00CB7391">
        <w:rPr>
          <w:b/>
          <w:lang w:val="en-US"/>
        </w:rPr>
        <w:t>nene_pred.exe</w:t>
      </w:r>
      <w:r>
        <w:rPr>
          <w:lang w:val="en-US"/>
        </w:rPr>
        <w:t xml:space="preserve"> module is a prediction model. </w:t>
      </w:r>
      <w:r w:rsidR="00FB6739">
        <w:rPr>
          <w:lang w:val="en-US"/>
        </w:rPr>
        <w:t>The usage is:</w:t>
      </w:r>
    </w:p>
    <w:p w14:paraId="332FBDB9" w14:textId="77777777" w:rsidR="00FB6739" w:rsidRDefault="00FB6739" w:rsidP="00FB6739">
      <w:pPr>
        <w:jc w:val="both"/>
        <w:rPr>
          <w:rFonts w:ascii="3ds ExtraLight" w:hAnsi="3ds ExtraLight"/>
          <w:lang w:val="en-US"/>
        </w:rPr>
      </w:pPr>
      <w:r w:rsidRPr="00CB7391">
        <w:rPr>
          <w:rFonts w:ascii="3ds ExtraLight" w:hAnsi="3ds ExtraLight"/>
          <w:lang w:val="en-US"/>
        </w:rPr>
        <w:t>nene</w:t>
      </w:r>
      <w:r>
        <w:rPr>
          <w:rFonts w:ascii="3ds ExtraLight" w:hAnsi="3ds ExtraLight"/>
          <w:lang w:val="en-US"/>
        </w:rPr>
        <w:t>_pred</w:t>
      </w:r>
      <w:r w:rsidRPr="00CB7391">
        <w:rPr>
          <w:rFonts w:ascii="3ds ExtraLight" w:hAnsi="3ds ExtraLight"/>
          <w:lang w:val="en-US"/>
        </w:rPr>
        <w:t>.exe rdf</w:t>
      </w:r>
      <w:r>
        <w:rPr>
          <w:rFonts w:ascii="3ds ExtraLight" w:hAnsi="3ds ExtraLight"/>
          <w:lang w:val="en-US"/>
        </w:rPr>
        <w:t>_unknown</w:t>
      </w:r>
      <w:r w:rsidRPr="00CB7391">
        <w:rPr>
          <w:rFonts w:ascii="3ds ExtraLight" w:hAnsi="3ds ExtraLight"/>
          <w:lang w:val="en-US"/>
        </w:rPr>
        <w:t xml:space="preserve">.txt </w:t>
      </w:r>
      <w:r>
        <w:rPr>
          <w:rFonts w:ascii="3ds ExtraLight" w:hAnsi="3ds ExtraLight"/>
          <w:lang w:val="en-US"/>
        </w:rPr>
        <w:t>rdf.rf</w:t>
      </w:r>
    </w:p>
    <w:p w14:paraId="498E24F8" w14:textId="77777777" w:rsidR="00FB6739" w:rsidRDefault="00FB6739" w:rsidP="00740A96">
      <w:pPr>
        <w:jc w:val="both"/>
        <w:rPr>
          <w:lang w:val="en-US"/>
        </w:rPr>
      </w:pPr>
      <w:r>
        <w:rPr>
          <w:i/>
          <w:lang w:val="en-US"/>
        </w:rPr>
        <w:t>rdf_unknown</w:t>
      </w:r>
      <w:r w:rsidRPr="00FB6739">
        <w:rPr>
          <w:i/>
          <w:lang w:val="en-US"/>
        </w:rPr>
        <w:t>.txt</w:t>
      </w:r>
      <w:r>
        <w:rPr>
          <w:lang w:val="en-US"/>
        </w:rPr>
        <w:t xml:space="preserve"> is file with the RDF of enzymes for which classification is going to be performed. The file format is analogous as </w:t>
      </w:r>
      <w:r>
        <w:rPr>
          <w:i/>
          <w:lang w:val="en-US"/>
        </w:rPr>
        <w:t>rdf.txt</w:t>
      </w:r>
      <w:r>
        <w:rPr>
          <w:lang w:val="en-US"/>
        </w:rPr>
        <w:t>.</w:t>
      </w:r>
    </w:p>
    <w:p w14:paraId="6D2D11DC" w14:textId="2D14076D" w:rsidR="00FB6739" w:rsidRPr="00FB6739" w:rsidRDefault="00FB6739" w:rsidP="00740A96">
      <w:pPr>
        <w:jc w:val="both"/>
        <w:rPr>
          <w:lang w:val="en-US"/>
        </w:rPr>
      </w:pPr>
      <w:r w:rsidRPr="00FB6739">
        <w:rPr>
          <w:lang w:val="en-US"/>
        </w:rPr>
        <w:lastRenderedPageBreak/>
        <w:t>test_nn_rdf_pred.txt</w:t>
      </w:r>
      <w:r>
        <w:rPr>
          <w:lang w:val="en-US"/>
        </w:rPr>
        <w:t xml:space="preserve"> is the file with results. First number </w:t>
      </w:r>
      <w:r w:rsidR="004B760C">
        <w:rPr>
          <w:lang w:val="en-US"/>
        </w:rPr>
        <w:t>is classification result [enzyme is a member of the class (1.0) or it is not member of the class (0.0)], and the second is</w:t>
      </w:r>
      <w:r w:rsidR="003320F7">
        <w:rPr>
          <w:lang w:val="en-US"/>
        </w:rPr>
        <w:t xml:space="preserve"> </w:t>
      </w:r>
      <w:r w:rsidR="003320F7">
        <w:rPr>
          <w:rFonts w:cstheme="minorHAnsi"/>
          <w:lang w:val="en-US"/>
        </w:rPr>
        <w:t>probability to be assigned to class 1.</w:t>
      </w:r>
    </w:p>
    <w:p w14:paraId="751327F8" w14:textId="77777777" w:rsidR="00740A96" w:rsidRPr="004B760C" w:rsidRDefault="00740A96" w:rsidP="004B760C">
      <w:pPr>
        <w:pStyle w:val="1"/>
        <w:rPr>
          <w:lang w:val="en-US"/>
        </w:rPr>
      </w:pPr>
      <w:r w:rsidRPr="004B760C">
        <w:rPr>
          <w:lang w:val="en-US"/>
        </w:rPr>
        <w:t xml:space="preserve">The used </w:t>
      </w:r>
      <w:r w:rsidR="004B760C">
        <w:rPr>
          <w:lang w:val="en-US"/>
        </w:rPr>
        <w:t>modules</w:t>
      </w:r>
      <w:r w:rsidRPr="004B760C">
        <w:rPr>
          <w:lang w:val="en-US"/>
        </w:rPr>
        <w:t xml:space="preserve"> </w:t>
      </w:r>
      <w:r w:rsidR="004B760C">
        <w:rPr>
          <w:lang w:val="en-US"/>
        </w:rPr>
        <w:t>are</w:t>
      </w:r>
      <w:r w:rsidRPr="004B760C">
        <w:rPr>
          <w:lang w:val="en-US"/>
        </w:rPr>
        <w:t xml:space="preserve"> for non-commercial use. We kindly ask to cite:</w:t>
      </w:r>
    </w:p>
    <w:p w14:paraId="7AF14974" w14:textId="77777777" w:rsidR="00740A96" w:rsidRPr="00740A96" w:rsidRDefault="00740A96" w:rsidP="00740A96">
      <w:pPr>
        <w:pStyle w:val="a3"/>
        <w:numPr>
          <w:ilvl w:val="0"/>
          <w:numId w:val="1"/>
        </w:numPr>
        <w:rPr>
          <w:lang w:val="en-US"/>
        </w:rPr>
      </w:pPr>
      <w:r w:rsidRPr="00740A96">
        <w:rPr>
          <w:lang w:val="en-US"/>
        </w:rPr>
        <w:t>Potemkin V, Grishina M. Grid-Based Technologies for In Silico Screening and Drug Design. Curr. Med. Chem. 2018; 25(29): 3526 - 3537.</w:t>
      </w:r>
    </w:p>
    <w:p w14:paraId="159BEACB" w14:textId="77777777" w:rsidR="0013711B" w:rsidRPr="00740A96" w:rsidRDefault="00740A96" w:rsidP="00740A96">
      <w:pPr>
        <w:pStyle w:val="a3"/>
        <w:numPr>
          <w:ilvl w:val="0"/>
          <w:numId w:val="1"/>
        </w:numPr>
        <w:rPr>
          <w:lang w:val="en-US"/>
        </w:rPr>
      </w:pPr>
      <w:r w:rsidRPr="00740A96">
        <w:rPr>
          <w:lang w:val="en-US"/>
        </w:rPr>
        <w:t>Jurica Novak, Maria A. Grishina and Vladimir A. Potemkin. The classification of enzymes using radial distribution fun</w:t>
      </w:r>
      <w:r>
        <w:rPr>
          <w:lang w:val="en-US"/>
        </w:rPr>
        <w:t>ction and artificial neural net</w:t>
      </w:r>
      <w:r w:rsidRPr="00740A96">
        <w:rPr>
          <w:lang w:val="en-US"/>
        </w:rPr>
        <w:t>works. Bioinfomatics 2020 (submitted)</w:t>
      </w:r>
    </w:p>
    <w:sectPr w:rsidR="0013711B" w:rsidRPr="00740A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3ds ExtraLight">
    <w:panose1 w:val="02000503020000020004"/>
    <w:charset w:val="00"/>
    <w:family w:val="auto"/>
    <w:pitch w:val="variable"/>
    <w:sig w:usb0="A00000AF" w:usb1="4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3282"/>
    <w:multiLevelType w:val="hybridMultilevel"/>
    <w:tmpl w:val="B786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ctiveWritingStyle w:appName="MSWord" w:lang="en-IN" w:vendorID="64" w:dllVersion="131078" w:nlCheck="1" w:checkStyle="1"/>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96"/>
    <w:rsid w:val="000A7D08"/>
    <w:rsid w:val="00277F22"/>
    <w:rsid w:val="002F5348"/>
    <w:rsid w:val="003320F7"/>
    <w:rsid w:val="0044453B"/>
    <w:rsid w:val="00455B12"/>
    <w:rsid w:val="00496E12"/>
    <w:rsid w:val="004B760C"/>
    <w:rsid w:val="005024D3"/>
    <w:rsid w:val="0060179A"/>
    <w:rsid w:val="00740A96"/>
    <w:rsid w:val="00745098"/>
    <w:rsid w:val="008B4EE9"/>
    <w:rsid w:val="00960CAD"/>
    <w:rsid w:val="009677E0"/>
    <w:rsid w:val="009D607A"/>
    <w:rsid w:val="00C1429D"/>
    <w:rsid w:val="00CB7391"/>
    <w:rsid w:val="00CD0EC0"/>
    <w:rsid w:val="00D3600B"/>
    <w:rsid w:val="00D86951"/>
    <w:rsid w:val="00ED3155"/>
    <w:rsid w:val="00F26AD3"/>
    <w:rsid w:val="00FB6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9E89"/>
  <w15:chartTrackingRefBased/>
  <w15:docId w15:val="{9EF36534-6AAB-4583-BE5E-0726D16E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40A96"/>
    <w:pPr>
      <w:keepNext/>
      <w:keepLines/>
      <w:spacing w:before="480" w:after="240"/>
      <w:outlineLvl w:val="0"/>
    </w:pPr>
    <w:rPr>
      <w:rFonts w:asciiTheme="majorHAnsi" w:eastAsiaTheme="majorEastAsia" w:hAnsiTheme="majorHAnsi" w:cstheme="majorBidi"/>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A96"/>
    <w:pPr>
      <w:ind w:left="720"/>
      <w:contextualSpacing/>
    </w:pPr>
  </w:style>
  <w:style w:type="character" w:customStyle="1" w:styleId="10">
    <w:name w:val="Заголовок 1 Знак"/>
    <w:basedOn w:val="a0"/>
    <w:link w:val="1"/>
    <w:uiPriority w:val="9"/>
    <w:rsid w:val="00740A96"/>
    <w:rPr>
      <w:rFonts w:asciiTheme="majorHAnsi" w:eastAsiaTheme="majorEastAsia" w:hAnsiTheme="majorHAnsi" w:cstheme="majorBidi"/>
      <w:b/>
      <w:sz w:val="24"/>
      <w:szCs w:val="32"/>
    </w:rPr>
  </w:style>
  <w:style w:type="character" w:styleId="a4">
    <w:name w:val="Hyperlink"/>
    <w:basedOn w:val="a0"/>
    <w:uiPriority w:val="99"/>
    <w:unhideWhenUsed/>
    <w:rsid w:val="004B760C"/>
    <w:rPr>
      <w:color w:val="0563C1" w:themeColor="hyperlink"/>
      <w:u w:val="single"/>
    </w:rPr>
  </w:style>
  <w:style w:type="character" w:styleId="a5">
    <w:name w:val="annotation reference"/>
    <w:basedOn w:val="a0"/>
    <w:uiPriority w:val="99"/>
    <w:semiHidden/>
    <w:unhideWhenUsed/>
    <w:rsid w:val="0044453B"/>
    <w:rPr>
      <w:sz w:val="16"/>
      <w:szCs w:val="16"/>
    </w:rPr>
  </w:style>
  <w:style w:type="paragraph" w:styleId="a6">
    <w:name w:val="annotation text"/>
    <w:basedOn w:val="a"/>
    <w:link w:val="a7"/>
    <w:uiPriority w:val="99"/>
    <w:semiHidden/>
    <w:unhideWhenUsed/>
    <w:rsid w:val="0044453B"/>
    <w:pPr>
      <w:spacing w:line="240" w:lineRule="auto"/>
    </w:pPr>
    <w:rPr>
      <w:sz w:val="20"/>
      <w:szCs w:val="20"/>
    </w:rPr>
  </w:style>
  <w:style w:type="character" w:customStyle="1" w:styleId="a7">
    <w:name w:val="Текст примечания Знак"/>
    <w:basedOn w:val="a0"/>
    <w:link w:val="a6"/>
    <w:uiPriority w:val="99"/>
    <w:semiHidden/>
    <w:rsid w:val="0044453B"/>
    <w:rPr>
      <w:sz w:val="20"/>
      <w:szCs w:val="20"/>
    </w:rPr>
  </w:style>
  <w:style w:type="paragraph" w:styleId="a8">
    <w:name w:val="annotation subject"/>
    <w:basedOn w:val="a6"/>
    <w:next w:val="a6"/>
    <w:link w:val="a9"/>
    <w:uiPriority w:val="99"/>
    <w:semiHidden/>
    <w:unhideWhenUsed/>
    <w:rsid w:val="0044453B"/>
    <w:rPr>
      <w:b/>
      <w:bCs/>
    </w:rPr>
  </w:style>
  <w:style w:type="character" w:customStyle="1" w:styleId="a9">
    <w:name w:val="Тема примечания Знак"/>
    <w:basedOn w:val="a7"/>
    <w:link w:val="a8"/>
    <w:uiPriority w:val="99"/>
    <w:semiHidden/>
    <w:rsid w:val="0044453B"/>
    <w:rPr>
      <w:b/>
      <w:bCs/>
      <w:sz w:val="20"/>
      <w:szCs w:val="20"/>
    </w:rPr>
  </w:style>
  <w:style w:type="paragraph" w:styleId="aa">
    <w:name w:val="Balloon Text"/>
    <w:basedOn w:val="a"/>
    <w:link w:val="ab"/>
    <w:uiPriority w:val="99"/>
    <w:semiHidden/>
    <w:unhideWhenUsed/>
    <w:rsid w:val="0044453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445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408</Words>
  <Characters>2329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Introduction</vt:lpstr>
      <vt:lpstr>Program description</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Jurica Novak</dc:creator>
  <cp:keywords/>
  <dc:description/>
  <cp:lastModifiedBy>Jurica Novak</cp:lastModifiedBy>
  <cp:revision>3</cp:revision>
  <dcterms:created xsi:type="dcterms:W3CDTF">2019-12-13T04:57:00Z</dcterms:created>
  <dcterms:modified xsi:type="dcterms:W3CDTF">2019-12-13T05:10:00Z</dcterms:modified>
</cp:coreProperties>
</file>