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E038" w14:textId="77777777" w:rsidR="005C004C" w:rsidRDefault="005C004C" w:rsidP="005C004C">
      <w:pPr>
        <w:ind w:left="-709" w:right="-682"/>
        <w:rPr>
          <w:sz w:val="24"/>
        </w:rPr>
      </w:pPr>
      <w:r>
        <w:rPr>
          <w:noProof/>
          <w:sz w:val="24"/>
        </w:rPr>
        <w:drawing>
          <wp:inline distT="0" distB="0" distL="0" distR="0" wp14:anchorId="0BB3AB99" wp14:editId="06CAC143">
            <wp:extent cx="77819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p dinas baru hitam puti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579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5A3" w14:textId="77777777" w:rsidR="005C004C" w:rsidRPr="002D66A3" w:rsidRDefault="005C004C" w:rsidP="005C004C">
      <w:pPr>
        <w:jc w:val="center"/>
        <w:rPr>
          <w:rFonts w:ascii="Arial" w:hAnsi="Arial" w:cs="Arial"/>
          <w:b/>
          <w:bCs/>
        </w:rPr>
      </w:pPr>
      <w:r w:rsidRPr="002D66A3">
        <w:rPr>
          <w:rFonts w:ascii="Arial" w:hAnsi="Arial" w:cs="Arial"/>
          <w:b/>
          <w:bCs/>
        </w:rPr>
        <w:t>BERITA ACARA SERAH TERIMA</w:t>
      </w:r>
      <w:r w:rsidRPr="002D66A3">
        <w:rPr>
          <w:rFonts w:ascii="Arial" w:hAnsi="Arial" w:cs="Arial"/>
          <w:b/>
          <w:bCs/>
        </w:rPr>
        <w:br/>
        <w:t>PENGGUNAAN/PEMAKAIAN BARANG MILIK DAERAH</w:t>
      </w:r>
    </w:p>
    <w:p w14:paraId="4B00917D" w14:textId="77777777" w:rsidR="005C004C" w:rsidRPr="002D66A3" w:rsidRDefault="005C004C" w:rsidP="005C004C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Pada hari ini, Kamis tanggal</w:t>
      </w:r>
      <w:r w:rsidRPr="002D66A3">
        <w:rPr>
          <w:rFonts w:ascii="Arial" w:hAnsi="Arial" w:cs="Arial"/>
          <w:u w:val="single"/>
        </w:rPr>
        <w:t xml:space="preserve"> </w:t>
      </w:r>
      <w:r w:rsidRPr="002D66A3">
        <w:rPr>
          <w:rFonts w:ascii="Arial" w:hAnsi="Arial" w:cs="Arial"/>
        </w:rPr>
        <w:t xml:space="preserve">Dua Puluh Delapan  bulan Juli tahun dua ribu </w:t>
      </w:r>
      <w:r w:rsidRPr="002D66A3">
        <w:rPr>
          <w:rFonts w:ascii="Arial" w:hAnsi="Arial" w:cs="Arial"/>
          <w:lang w:val="id-ID"/>
        </w:rPr>
        <w:t>Dua Puluh Dua</w:t>
      </w:r>
      <w:r w:rsidRPr="002D66A3">
        <w:rPr>
          <w:rFonts w:ascii="Arial" w:hAnsi="Arial" w:cs="Arial"/>
        </w:rPr>
        <w:t>, bertempat di Dinas Ketahanan Pangan yang beralamat di Jl. Abdul Rahman Hamid Kel. Tenayan Raya Kota Pekanbaru.</w:t>
      </w:r>
    </w:p>
    <w:p w14:paraId="6FDA4B3D" w14:textId="77777777" w:rsidR="005C004C" w:rsidRPr="002D66A3" w:rsidRDefault="005C004C" w:rsidP="005C004C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kami 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1563"/>
        <w:gridCol w:w="425"/>
        <w:gridCol w:w="6662"/>
      </w:tblGrid>
      <w:tr w:rsidR="005C004C" w:rsidRPr="002D66A3" w14:paraId="6D434148" w14:textId="77777777" w:rsidTr="002E29C7">
        <w:trPr>
          <w:trHeight w:val="1655"/>
        </w:trPr>
        <w:tc>
          <w:tcPr>
            <w:tcW w:w="675" w:type="dxa"/>
          </w:tcPr>
          <w:p w14:paraId="24855368" w14:textId="77777777" w:rsidR="002E29C7" w:rsidRPr="002D66A3" w:rsidRDefault="005C004C" w:rsidP="002E29C7">
            <w:pPr>
              <w:jc w:val="right"/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 xml:space="preserve">I. </w:t>
            </w:r>
          </w:p>
        </w:tc>
        <w:tc>
          <w:tcPr>
            <w:tcW w:w="1563" w:type="dxa"/>
          </w:tcPr>
          <w:p w14:paraId="29DD7428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Nama</w:t>
            </w:r>
          </w:p>
          <w:p w14:paraId="2FBDDEED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NIP</w:t>
            </w:r>
          </w:p>
          <w:p w14:paraId="221DED03" w14:textId="77777777" w:rsidR="005C004C" w:rsidRPr="002D66A3" w:rsidRDefault="00A3041D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Jabatan</w:t>
            </w:r>
          </w:p>
          <w:p w14:paraId="711A476E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183341C5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  <w:p w14:paraId="016EF152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  <w:p w14:paraId="182C8699" w14:textId="77777777" w:rsidR="005C004C" w:rsidRPr="002D66A3" w:rsidRDefault="00A3041D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</w:tc>
        <w:tc>
          <w:tcPr>
            <w:tcW w:w="6662" w:type="dxa"/>
          </w:tcPr>
          <w:p w14:paraId="7F344AB6" w14:textId="2E858982" w:rsidR="005C004C" w:rsidRPr="002D66A3" w:rsidRDefault="00BC17AB" w:rsidP="00DD2E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$namaKadis }}</w:t>
            </w:r>
          </w:p>
          <w:p w14:paraId="14231720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  <w:lang w:val="es-ES_tradnl"/>
              </w:rPr>
              <w:t>19771120 199703 1 002</w:t>
            </w:r>
          </w:p>
          <w:p w14:paraId="213AF12E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Kepala Dinas</w:t>
            </w:r>
          </w:p>
        </w:tc>
      </w:tr>
    </w:tbl>
    <w:p w14:paraId="482C639D" w14:textId="77777777" w:rsidR="005C004C" w:rsidRPr="002D66A3" w:rsidRDefault="005C004C" w:rsidP="002E29C7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  <w:lang w:val="id-ID"/>
        </w:rPr>
        <w:t>Bertindak menurut Jabaran Kepala Dinas</w:t>
      </w:r>
      <w:r w:rsidRPr="002D66A3">
        <w:rPr>
          <w:rFonts w:ascii="Arial" w:hAnsi="Arial" w:cs="Arial"/>
        </w:rPr>
        <w:t xml:space="preserve"> Ketahanan Pangan</w:t>
      </w:r>
      <w:r w:rsidRPr="002D66A3">
        <w:rPr>
          <w:rFonts w:ascii="Arial" w:hAnsi="Arial" w:cs="Arial"/>
          <w:lang w:val="id-ID"/>
        </w:rPr>
        <w:t xml:space="preserve"> Kota Pekanbaru </w:t>
      </w:r>
      <w:r w:rsidRPr="002D66A3">
        <w:rPr>
          <w:rFonts w:ascii="Arial" w:hAnsi="Arial" w:cs="Arial"/>
        </w:rPr>
        <w:t>selaku pengguna Barang Milik Daerah, yang sel</w:t>
      </w:r>
      <w:r w:rsidR="002E29C7" w:rsidRPr="002D66A3">
        <w:rPr>
          <w:rFonts w:ascii="Arial" w:hAnsi="Arial" w:cs="Arial"/>
        </w:rPr>
        <w:t>anjutnya disebut PIHAK PERTAMA.</w:t>
      </w:r>
    </w:p>
    <w:p w14:paraId="69F64CA2" w14:textId="77777777" w:rsidR="002E29C7" w:rsidRPr="002D66A3" w:rsidRDefault="002E29C7" w:rsidP="002E29C7">
      <w:pPr>
        <w:jc w:val="both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1563"/>
        <w:gridCol w:w="425"/>
        <w:gridCol w:w="6662"/>
      </w:tblGrid>
      <w:tr w:rsidR="005C004C" w:rsidRPr="002D66A3" w14:paraId="7FE131BB" w14:textId="77777777" w:rsidTr="001373C6">
        <w:trPr>
          <w:trHeight w:val="1482"/>
        </w:trPr>
        <w:tc>
          <w:tcPr>
            <w:tcW w:w="675" w:type="dxa"/>
          </w:tcPr>
          <w:p w14:paraId="28E6D173" w14:textId="77777777" w:rsidR="005C004C" w:rsidRPr="002D66A3" w:rsidRDefault="005C004C" w:rsidP="00DD2E53">
            <w:pPr>
              <w:jc w:val="right"/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II.</w:t>
            </w:r>
          </w:p>
          <w:p w14:paraId="39FDE026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  <w:p w14:paraId="5B8CF48F" w14:textId="77777777" w:rsidR="005C004C" w:rsidRPr="002D66A3" w:rsidRDefault="005C004C" w:rsidP="001373C6">
            <w:pPr>
              <w:rPr>
                <w:rFonts w:ascii="Arial" w:hAnsi="Arial" w:cs="Arial"/>
              </w:rPr>
            </w:pPr>
          </w:p>
        </w:tc>
        <w:tc>
          <w:tcPr>
            <w:tcW w:w="1563" w:type="dxa"/>
          </w:tcPr>
          <w:p w14:paraId="498EFB39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Nama</w:t>
            </w:r>
          </w:p>
          <w:p w14:paraId="0D489B6B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NIP</w:t>
            </w:r>
          </w:p>
          <w:p w14:paraId="357F05F4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Jabatan</w:t>
            </w:r>
          </w:p>
        </w:tc>
        <w:tc>
          <w:tcPr>
            <w:tcW w:w="425" w:type="dxa"/>
          </w:tcPr>
          <w:p w14:paraId="65143050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  <w:p w14:paraId="528E62A0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  <w:p w14:paraId="3B6A6DBD" w14:textId="77777777" w:rsidR="005C004C" w:rsidRPr="002D66A3" w:rsidRDefault="005C004C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:</w:t>
            </w:r>
          </w:p>
          <w:p w14:paraId="7D00CEC9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</w:tc>
        <w:tc>
          <w:tcPr>
            <w:tcW w:w="6662" w:type="dxa"/>
          </w:tcPr>
          <w:p w14:paraId="230A0123" w14:textId="77777777" w:rsidR="00457A6A" w:rsidRPr="002D66A3" w:rsidRDefault="00457A6A" w:rsidP="00DD2E53">
            <w:pPr>
              <w:rPr>
                <w:rFonts w:ascii="Arial" w:hAnsi="Arial" w:cs="Arial"/>
                <w:lang w:val="es-ES_tradnl"/>
              </w:rPr>
            </w:pPr>
            <w:r w:rsidRPr="002D66A3">
              <w:rPr>
                <w:rFonts w:ascii="Arial" w:hAnsi="Arial" w:cs="Arial"/>
                <w:color w:val="000000"/>
              </w:rPr>
              <w:t>DEDEK SULAIMAN, S.Sos</w:t>
            </w:r>
            <w:r w:rsidRPr="002D66A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51DA68F7" w14:textId="77777777" w:rsidR="000C2EF2" w:rsidRPr="002D66A3" w:rsidRDefault="00457A6A" w:rsidP="00DD2E53">
            <w:pPr>
              <w:rPr>
                <w:rFonts w:ascii="Arial" w:hAnsi="Arial" w:cs="Arial"/>
                <w:lang w:val="es-ES_tradnl"/>
              </w:rPr>
            </w:pPr>
            <w:r w:rsidRPr="002D66A3">
              <w:rPr>
                <w:rFonts w:ascii="Arial" w:hAnsi="Arial" w:cs="Arial"/>
                <w:lang w:val="es-ES_tradnl"/>
              </w:rPr>
              <w:t>19790718 200701 1 006</w:t>
            </w:r>
          </w:p>
          <w:p w14:paraId="42F9AFFC" w14:textId="77777777" w:rsidR="005C004C" w:rsidRPr="002D66A3" w:rsidRDefault="00457A6A" w:rsidP="00DD2E53">
            <w:pPr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  <w:color w:val="000000"/>
              </w:rPr>
              <w:t>Kasubbag umum</w:t>
            </w:r>
          </w:p>
        </w:tc>
      </w:tr>
    </w:tbl>
    <w:p w14:paraId="7D3DD54E" w14:textId="77777777" w:rsidR="005C004C" w:rsidRPr="002D66A3" w:rsidRDefault="005C004C" w:rsidP="001373C6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dalam hal ini bertindak untuk dan atas nama diri sendiri selaku pemakai Barang Milik Daerah</w:t>
      </w:r>
      <w:r w:rsidRPr="002D66A3">
        <w:rPr>
          <w:rFonts w:ascii="Arial" w:hAnsi="Arial" w:cs="Arial"/>
          <w:lang w:val="id-ID"/>
        </w:rPr>
        <w:t xml:space="preserve"> pada Dinas</w:t>
      </w:r>
      <w:r w:rsidRPr="002D66A3">
        <w:rPr>
          <w:rFonts w:ascii="Arial" w:hAnsi="Arial" w:cs="Arial"/>
        </w:rPr>
        <w:t xml:space="preserve"> Ketahanan Pangan</w:t>
      </w:r>
      <w:r w:rsidRPr="002D66A3">
        <w:rPr>
          <w:rFonts w:ascii="Arial" w:hAnsi="Arial" w:cs="Arial"/>
          <w:lang w:val="id-ID"/>
        </w:rPr>
        <w:t xml:space="preserve"> Kota Pekanbaru</w:t>
      </w:r>
      <w:r w:rsidRPr="002D66A3">
        <w:rPr>
          <w:rFonts w:ascii="Arial" w:hAnsi="Arial" w:cs="Arial"/>
        </w:rPr>
        <w:t>, s</w:t>
      </w:r>
      <w:r w:rsidR="001373C6" w:rsidRPr="002D66A3">
        <w:rPr>
          <w:rFonts w:ascii="Arial" w:hAnsi="Arial" w:cs="Arial"/>
        </w:rPr>
        <w:t>elanjutnya disebut PIHAK KEDUA.</w:t>
      </w:r>
    </w:p>
    <w:p w14:paraId="482D13A3" w14:textId="77777777" w:rsidR="005C004C" w:rsidRPr="002D66A3" w:rsidRDefault="005C004C" w:rsidP="005C004C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  <w:lang w:val="id-ID"/>
        </w:rPr>
        <w:t>Berdasarkan Surat Keputusan Dinas</w:t>
      </w:r>
      <w:r w:rsidRPr="002D66A3">
        <w:rPr>
          <w:rFonts w:ascii="Arial" w:hAnsi="Arial" w:cs="Arial"/>
        </w:rPr>
        <w:t xml:space="preserve"> Ketahanan Pangan</w:t>
      </w:r>
      <w:r w:rsidRPr="002D66A3">
        <w:rPr>
          <w:rFonts w:ascii="Arial" w:hAnsi="Arial" w:cs="Arial"/>
          <w:lang w:val="id-ID"/>
        </w:rPr>
        <w:t xml:space="preserve"> Kota Pekanbaru</w:t>
      </w:r>
      <w:r w:rsidRPr="002D66A3">
        <w:rPr>
          <w:rFonts w:ascii="Arial" w:hAnsi="Arial" w:cs="Arial"/>
        </w:rPr>
        <w:t xml:space="preserve"> Tentang Penunjukan Pemegang</w:t>
      </w:r>
      <w:r w:rsidR="002D66A3" w:rsidRPr="002D66A3">
        <w:rPr>
          <w:rFonts w:ascii="Arial" w:hAnsi="Arial" w:cs="Arial"/>
        </w:rPr>
        <w:t xml:space="preserve"> </w:t>
      </w:r>
      <w:r w:rsidRPr="002D66A3">
        <w:rPr>
          <w:rFonts w:ascii="Arial" w:hAnsi="Arial" w:cs="Arial"/>
        </w:rPr>
        <w:t>/</w:t>
      </w:r>
      <w:r w:rsidR="002D66A3" w:rsidRPr="002D66A3">
        <w:rPr>
          <w:rFonts w:ascii="Arial" w:hAnsi="Arial" w:cs="Arial"/>
        </w:rPr>
        <w:t xml:space="preserve"> </w:t>
      </w:r>
      <w:r w:rsidRPr="002D66A3">
        <w:rPr>
          <w:rFonts w:ascii="Arial" w:hAnsi="Arial" w:cs="Arial"/>
        </w:rPr>
        <w:t xml:space="preserve">Pemakai Barang Milik Daerah </w:t>
      </w:r>
      <w:r w:rsidRPr="002D66A3">
        <w:rPr>
          <w:rFonts w:ascii="Arial" w:hAnsi="Arial" w:cs="Arial"/>
          <w:lang w:val="id-ID"/>
        </w:rPr>
        <w:t>p</w:t>
      </w:r>
      <w:r w:rsidRPr="002D66A3">
        <w:rPr>
          <w:rFonts w:ascii="Arial" w:hAnsi="Arial" w:cs="Arial"/>
        </w:rPr>
        <w:t>ada  Dinas Ketahanan Pangan</w:t>
      </w:r>
      <w:r w:rsidRPr="002D66A3">
        <w:rPr>
          <w:rFonts w:ascii="Arial" w:hAnsi="Arial" w:cs="Arial"/>
          <w:lang w:val="id-ID"/>
        </w:rPr>
        <w:t xml:space="preserve"> T</w:t>
      </w:r>
      <w:r w:rsidRPr="002D66A3">
        <w:rPr>
          <w:rFonts w:ascii="Arial" w:hAnsi="Arial" w:cs="Arial"/>
        </w:rPr>
        <w:t>ahun 2022, PIHAK PERTAMA selaku Pengguna Barang Milik Daerah menyerahkan penguasaan penggunaan dalam bentuk Pemakaian Aset Laptop kepada PIHAK KEDUA dan PIHAK KEDUA telah menerima penyerahan pemakaian sebanyak 1 (satu) unit Laptop dengan catatan sebagai berikut :</w:t>
      </w:r>
    </w:p>
    <w:p w14:paraId="04572943" w14:textId="77777777" w:rsidR="001373C6" w:rsidRPr="002D66A3" w:rsidRDefault="001373C6" w:rsidP="005C004C">
      <w:pPr>
        <w:jc w:val="both"/>
        <w:rPr>
          <w:rFonts w:ascii="Arial" w:hAnsi="Arial" w:cs="Arial"/>
        </w:rPr>
      </w:pPr>
    </w:p>
    <w:p w14:paraId="1ED6A909" w14:textId="77777777" w:rsidR="001373C6" w:rsidRPr="002D66A3" w:rsidRDefault="001373C6" w:rsidP="005C004C">
      <w:pPr>
        <w:jc w:val="both"/>
        <w:rPr>
          <w:rFonts w:ascii="Arial" w:hAnsi="Arial" w:cs="Arial"/>
        </w:rPr>
      </w:pPr>
    </w:p>
    <w:p w14:paraId="2C1F92DD" w14:textId="77777777" w:rsidR="001373C6" w:rsidRPr="002D66A3" w:rsidRDefault="001373C6" w:rsidP="005C004C">
      <w:pPr>
        <w:jc w:val="both"/>
        <w:rPr>
          <w:rFonts w:ascii="Arial" w:hAnsi="Arial" w:cs="Arial"/>
        </w:rPr>
      </w:pPr>
    </w:p>
    <w:p w14:paraId="525204E5" w14:textId="77777777" w:rsidR="001373C6" w:rsidRPr="002D66A3" w:rsidRDefault="001373C6" w:rsidP="005C004C">
      <w:pPr>
        <w:jc w:val="both"/>
        <w:rPr>
          <w:rFonts w:ascii="Arial" w:hAnsi="Arial" w:cs="Arial"/>
        </w:rPr>
      </w:pPr>
    </w:p>
    <w:p w14:paraId="2F92B283" w14:textId="77777777" w:rsidR="002D66A3" w:rsidRPr="002D66A3" w:rsidRDefault="002D66A3" w:rsidP="005C004C">
      <w:pPr>
        <w:jc w:val="both"/>
        <w:rPr>
          <w:rFonts w:ascii="Arial" w:hAnsi="Arial" w:cs="Arial"/>
        </w:rPr>
      </w:pPr>
    </w:p>
    <w:p w14:paraId="29D725F4" w14:textId="77777777" w:rsidR="002E29C7" w:rsidRPr="002D66A3" w:rsidRDefault="002E29C7" w:rsidP="005C004C">
      <w:pPr>
        <w:jc w:val="both"/>
        <w:rPr>
          <w:rFonts w:ascii="Arial" w:hAnsi="Arial" w:cs="Arial"/>
        </w:rPr>
      </w:pPr>
    </w:p>
    <w:p w14:paraId="3DD7DDBA" w14:textId="77777777" w:rsidR="005C004C" w:rsidRPr="002D66A3" w:rsidRDefault="005C004C" w:rsidP="005C004C">
      <w:pPr>
        <w:numPr>
          <w:ilvl w:val="0"/>
          <w:numId w:val="1"/>
        </w:num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lastRenderedPageBreak/>
        <w:t xml:space="preserve">Identitas Barang Milik Daerah </w:t>
      </w:r>
    </w:p>
    <w:p w14:paraId="1D620B7A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Jenis/Nama Barang Milik Daerah</w:t>
      </w:r>
      <w:r w:rsidR="002D66A3"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  <w:t>: Laptop</w:t>
      </w:r>
    </w:p>
    <w:p w14:paraId="555F182B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Merk/Type</w:t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="001373C6"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 xml:space="preserve">: </w:t>
      </w:r>
      <w:r w:rsidR="00457A6A" w:rsidRPr="002D66A3">
        <w:rPr>
          <w:rFonts w:ascii="Arial" w:hAnsi="Arial" w:cs="Arial"/>
          <w:color w:val="000000"/>
        </w:rPr>
        <w:t>Lenovo</w:t>
      </w:r>
      <w:r w:rsidRPr="002D66A3">
        <w:rPr>
          <w:rFonts w:ascii="Arial" w:hAnsi="Arial" w:cs="Arial"/>
        </w:rPr>
        <w:tab/>
      </w:r>
    </w:p>
    <w:p w14:paraId="3C2F0316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Tahun</w:t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  <w:t>: 2022</w:t>
      </w:r>
    </w:p>
    <w:p w14:paraId="7296382F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Kode Barang</w:t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  <w:t>:</w:t>
      </w:r>
      <w:r w:rsidRPr="002D66A3">
        <w:rPr>
          <w:rFonts w:ascii="Arial" w:hAnsi="Arial" w:cs="Arial"/>
          <w:color w:val="000000"/>
        </w:rPr>
        <w:t xml:space="preserve"> 3.2.10.1.2.2</w:t>
      </w:r>
    </w:p>
    <w:p w14:paraId="07F65113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Nomor Register</w:t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  <w:t>:</w:t>
      </w:r>
      <w:r w:rsidR="002E29C7" w:rsidRPr="002D66A3">
        <w:rPr>
          <w:rFonts w:ascii="Arial" w:hAnsi="Arial" w:cs="Arial"/>
        </w:rPr>
        <w:t xml:space="preserve"> </w:t>
      </w:r>
      <w:r w:rsidRPr="002D66A3">
        <w:rPr>
          <w:rFonts w:ascii="Arial" w:hAnsi="Arial" w:cs="Arial"/>
        </w:rPr>
        <w:t>1</w:t>
      </w:r>
    </w:p>
    <w:p w14:paraId="0F90EBE5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Nomor Polisi</w:t>
      </w:r>
      <w:r w:rsidRPr="002D66A3">
        <w:rPr>
          <w:rFonts w:ascii="Arial" w:hAnsi="Arial" w:cs="Arial"/>
        </w:rPr>
        <w:tab/>
        <w:t>(</w:t>
      </w:r>
      <w:r w:rsidRPr="002D66A3">
        <w:rPr>
          <w:rFonts w:ascii="Arial" w:hAnsi="Arial" w:cs="Arial"/>
          <w:i/>
        </w:rPr>
        <w:t>jika kendaraan</w:t>
      </w:r>
      <w:r w:rsidRPr="002D66A3">
        <w:rPr>
          <w:rFonts w:ascii="Arial" w:hAnsi="Arial" w:cs="Arial"/>
        </w:rPr>
        <w:t>)</w:t>
      </w:r>
      <w:r w:rsidRPr="002D66A3">
        <w:rPr>
          <w:rFonts w:ascii="Arial" w:hAnsi="Arial" w:cs="Arial"/>
        </w:rPr>
        <w:tab/>
        <w:t>:</w:t>
      </w:r>
      <w:r w:rsidR="002E29C7" w:rsidRPr="002D66A3">
        <w:rPr>
          <w:rFonts w:ascii="Arial" w:hAnsi="Arial" w:cs="Arial"/>
        </w:rPr>
        <w:t xml:space="preserve"> </w:t>
      </w:r>
      <w:r w:rsidR="001373C6" w:rsidRPr="002D66A3">
        <w:rPr>
          <w:rFonts w:ascii="Arial" w:hAnsi="Arial" w:cs="Arial"/>
        </w:rPr>
        <w:t>-</w:t>
      </w:r>
    </w:p>
    <w:p w14:paraId="45B66730" w14:textId="77777777" w:rsidR="005C004C" w:rsidRPr="002D66A3" w:rsidRDefault="005C004C" w:rsidP="005C004C">
      <w:pPr>
        <w:ind w:left="1080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Nomor STNK</w:t>
      </w:r>
      <w:r w:rsidRPr="002D66A3">
        <w:rPr>
          <w:rFonts w:ascii="Arial" w:hAnsi="Arial" w:cs="Arial"/>
        </w:rPr>
        <w:tab/>
        <w:t>(</w:t>
      </w:r>
      <w:r w:rsidRPr="002D66A3">
        <w:rPr>
          <w:rFonts w:ascii="Arial" w:hAnsi="Arial" w:cs="Arial"/>
          <w:i/>
        </w:rPr>
        <w:t>jika kendaraan</w:t>
      </w:r>
      <w:r w:rsidRPr="002D66A3">
        <w:rPr>
          <w:rFonts w:ascii="Arial" w:hAnsi="Arial" w:cs="Arial"/>
        </w:rPr>
        <w:t>)</w:t>
      </w:r>
      <w:r w:rsidRPr="002D66A3">
        <w:rPr>
          <w:rFonts w:ascii="Arial" w:hAnsi="Arial" w:cs="Arial"/>
        </w:rPr>
        <w:tab/>
      </w:r>
      <w:r w:rsidR="002E29C7" w:rsidRPr="002D66A3">
        <w:rPr>
          <w:rFonts w:ascii="Arial" w:hAnsi="Arial" w:cs="Arial"/>
        </w:rPr>
        <w:t xml:space="preserve"> </w:t>
      </w:r>
      <w:r w:rsidRPr="002D66A3">
        <w:rPr>
          <w:rFonts w:ascii="Arial" w:hAnsi="Arial" w:cs="Arial"/>
        </w:rPr>
        <w:t>:</w:t>
      </w:r>
      <w:r w:rsidR="001373C6" w:rsidRPr="002D66A3">
        <w:rPr>
          <w:rFonts w:ascii="Arial" w:hAnsi="Arial" w:cs="Arial"/>
        </w:rPr>
        <w:t>-</w:t>
      </w:r>
    </w:p>
    <w:p w14:paraId="01A182B8" w14:textId="77777777" w:rsidR="005C004C" w:rsidRPr="002D66A3" w:rsidRDefault="005C004C" w:rsidP="001373C6">
      <w:pPr>
        <w:ind w:left="1080"/>
        <w:jc w:val="both"/>
        <w:rPr>
          <w:rFonts w:ascii="Arial" w:hAnsi="Arial" w:cs="Arial"/>
          <w:i/>
          <w:iCs/>
        </w:rPr>
      </w:pPr>
      <w:r w:rsidRPr="002D66A3">
        <w:rPr>
          <w:rFonts w:ascii="Arial" w:hAnsi="Arial" w:cs="Arial"/>
          <w:i/>
          <w:iCs/>
          <w:lang w:val="id-ID"/>
        </w:rPr>
        <w:t xml:space="preserve">(Sesuai tabel SK Pemakai </w:t>
      </w:r>
      <w:r w:rsidR="001373C6" w:rsidRPr="002D66A3">
        <w:rPr>
          <w:rFonts w:ascii="Arial" w:hAnsi="Arial" w:cs="Arial"/>
          <w:i/>
          <w:iCs/>
          <w:lang w:val="id-ID"/>
        </w:rPr>
        <w:t>Kepala SKPD)</w:t>
      </w:r>
    </w:p>
    <w:p w14:paraId="2C207E00" w14:textId="77777777" w:rsidR="005C004C" w:rsidRPr="002D66A3" w:rsidRDefault="005C004C" w:rsidP="005C004C">
      <w:pPr>
        <w:numPr>
          <w:ilvl w:val="0"/>
          <w:numId w:val="1"/>
        </w:num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Pemakaian Aset Laptop dipergunakan dalam rangka untuk kepentingan / keperluan / kelancaran penyelenggaraan tugas fungsi pemerintahan pada Dinas Ketahanan Pangan Kota Pekanbaru</w:t>
      </w:r>
    </w:p>
    <w:p w14:paraId="758E7F78" w14:textId="77777777" w:rsidR="005C004C" w:rsidRPr="002D66A3" w:rsidRDefault="005C004C" w:rsidP="005C004C">
      <w:pPr>
        <w:numPr>
          <w:ilvl w:val="0"/>
          <w:numId w:val="1"/>
        </w:num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Aset Laptop tersebut diatas diserahkan dalam keadaan kondisi baik dimana segala pengamanan dan pemeliharaan dibebankan kepada PIHAK KEDUA.</w:t>
      </w:r>
    </w:p>
    <w:p w14:paraId="76BD1025" w14:textId="77777777" w:rsidR="005C004C" w:rsidRPr="002D66A3" w:rsidRDefault="005C004C" w:rsidP="005C004C">
      <w:pPr>
        <w:numPr>
          <w:ilvl w:val="0"/>
          <w:numId w:val="1"/>
        </w:num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Setelah selesai pelaksanaan Pemakaian aset Laptop Milik Pemerintah Kota Pekanbaru, Laptop dimaksud harus diserahkan kepada PIHAK PERTAMA.</w:t>
      </w:r>
    </w:p>
    <w:p w14:paraId="4E21531A" w14:textId="77777777" w:rsidR="005C004C" w:rsidRPr="002D66A3" w:rsidRDefault="005C004C" w:rsidP="005C004C">
      <w:pPr>
        <w:numPr>
          <w:ilvl w:val="0"/>
          <w:numId w:val="1"/>
        </w:numPr>
        <w:tabs>
          <w:tab w:val="left" w:pos="567"/>
        </w:tabs>
        <w:spacing w:after="0"/>
        <w:ind w:left="567" w:hanging="567"/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Setelah ditanda tangani berita Acara Serah Terima ini, berpindahlah tanggung jawab terhadap penggunaan, pengamanan dan pemeliharaan aset Laptop tersebut kepada PIHAK KEDUA.</w:t>
      </w:r>
    </w:p>
    <w:p w14:paraId="6F7DE96E" w14:textId="77777777" w:rsidR="00A3041D" w:rsidRPr="002D66A3" w:rsidRDefault="00A3041D" w:rsidP="00A3041D">
      <w:pPr>
        <w:tabs>
          <w:tab w:val="left" w:pos="567"/>
        </w:tabs>
        <w:spacing w:after="0"/>
        <w:ind w:left="567"/>
        <w:jc w:val="both"/>
        <w:rPr>
          <w:rFonts w:ascii="Arial" w:hAnsi="Arial" w:cs="Arial"/>
        </w:rPr>
      </w:pPr>
    </w:p>
    <w:p w14:paraId="4C710AC2" w14:textId="77777777" w:rsidR="005C004C" w:rsidRPr="002D66A3" w:rsidRDefault="005C004C" w:rsidP="005C004C">
      <w:pPr>
        <w:jc w:val="both"/>
        <w:rPr>
          <w:rFonts w:ascii="Arial" w:hAnsi="Arial" w:cs="Arial"/>
        </w:rPr>
      </w:pPr>
      <w:r w:rsidRPr="002D66A3">
        <w:rPr>
          <w:rFonts w:ascii="Arial" w:hAnsi="Arial" w:cs="Arial"/>
        </w:rPr>
        <w:t>Demikian  Berita Acara ini dibuat dan ditandatangani dalam rangkap 3 (tiga) untuk dapat digunakan sebagaimana mestinya, masing-masing untuk:</w:t>
      </w:r>
    </w:p>
    <w:p w14:paraId="27B6A09A" w14:textId="77777777" w:rsidR="005C004C" w:rsidRPr="002D66A3" w:rsidRDefault="005C004C" w:rsidP="005C004C">
      <w:pPr>
        <w:rPr>
          <w:rFonts w:ascii="Arial" w:hAnsi="Arial" w:cs="Arial"/>
        </w:rPr>
      </w:pPr>
      <w:r w:rsidRPr="002D66A3">
        <w:rPr>
          <w:rFonts w:ascii="Arial" w:hAnsi="Arial" w:cs="Arial"/>
        </w:rPr>
        <w:t>Lembar 1 untuk Pengguna Barang (PIHAK PERTAMA)</w:t>
      </w:r>
    </w:p>
    <w:p w14:paraId="243BEB8B" w14:textId="77777777" w:rsidR="005C004C" w:rsidRPr="002D66A3" w:rsidRDefault="005C004C" w:rsidP="005C004C">
      <w:pPr>
        <w:rPr>
          <w:rFonts w:ascii="Arial" w:hAnsi="Arial" w:cs="Arial"/>
        </w:rPr>
      </w:pPr>
      <w:r w:rsidRPr="002D66A3">
        <w:rPr>
          <w:rFonts w:ascii="Arial" w:hAnsi="Arial" w:cs="Arial"/>
        </w:rPr>
        <w:t>Lembar 2 untuk Pemakai Barang (PIHAK KEDUA)</w:t>
      </w:r>
    </w:p>
    <w:p w14:paraId="29C804CC" w14:textId="77777777" w:rsidR="005C004C" w:rsidRPr="002D66A3" w:rsidRDefault="005C004C" w:rsidP="005C004C">
      <w:pPr>
        <w:rPr>
          <w:rFonts w:ascii="Arial" w:hAnsi="Arial" w:cs="Arial"/>
        </w:rPr>
      </w:pPr>
      <w:r w:rsidRPr="002D66A3">
        <w:rPr>
          <w:rFonts w:ascii="Arial" w:hAnsi="Arial" w:cs="Arial"/>
        </w:rPr>
        <w:t>Lembar 3 untuk Pengurus Barang Dinas Ketahanan Pangan</w:t>
      </w:r>
    </w:p>
    <w:p w14:paraId="796CBCA7" w14:textId="77777777" w:rsidR="005C004C" w:rsidRPr="002D66A3" w:rsidRDefault="005C004C" w:rsidP="005C004C">
      <w:pPr>
        <w:rPr>
          <w:rFonts w:ascii="Arial" w:hAnsi="Arial" w:cs="Arial"/>
        </w:rPr>
      </w:pPr>
    </w:p>
    <w:p w14:paraId="5B8E5BDC" w14:textId="77777777" w:rsidR="005C004C" w:rsidRPr="002D66A3" w:rsidRDefault="005C004C" w:rsidP="005C004C">
      <w:pPr>
        <w:rPr>
          <w:rFonts w:ascii="Arial" w:hAnsi="Arial" w:cs="Arial"/>
        </w:rPr>
      </w:pP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</w:r>
      <w:r w:rsidRPr="002D66A3">
        <w:rPr>
          <w:rFonts w:ascii="Arial" w:hAnsi="Arial" w:cs="Arial"/>
        </w:rPr>
        <w:tab/>
        <w:t xml:space="preserve">              Pekanbaru, </w:t>
      </w:r>
      <w:r w:rsidR="00A3041D" w:rsidRPr="002D66A3">
        <w:rPr>
          <w:rFonts w:ascii="Arial" w:hAnsi="Arial" w:cs="Arial"/>
        </w:rPr>
        <w:t>28 Juli 2022</w:t>
      </w:r>
    </w:p>
    <w:p w14:paraId="7F66F73C" w14:textId="77777777" w:rsidR="00A3041D" w:rsidRPr="002D66A3" w:rsidRDefault="00A3041D" w:rsidP="005C004C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1"/>
        <w:gridCol w:w="5410"/>
      </w:tblGrid>
      <w:tr w:rsidR="005C004C" w:rsidRPr="002D66A3" w14:paraId="17F6A2F3" w14:textId="77777777" w:rsidTr="002D66A3">
        <w:trPr>
          <w:trHeight w:val="3816"/>
        </w:trPr>
        <w:tc>
          <w:tcPr>
            <w:tcW w:w="4621" w:type="dxa"/>
          </w:tcPr>
          <w:p w14:paraId="2C27C3B7" w14:textId="77777777" w:rsidR="005C004C" w:rsidRPr="002D66A3" w:rsidRDefault="005C004C" w:rsidP="00DD2E53">
            <w:pPr>
              <w:jc w:val="center"/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PIHAK PERTAMA</w:t>
            </w:r>
          </w:p>
          <w:p w14:paraId="0C8C1455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  <w:p w14:paraId="74F4B3FA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  <w:p w14:paraId="6AA97960" w14:textId="77777777" w:rsidR="005C004C" w:rsidRPr="002D66A3" w:rsidRDefault="005C004C" w:rsidP="00DD2E53">
            <w:pPr>
              <w:jc w:val="center"/>
              <w:rPr>
                <w:rFonts w:ascii="Arial" w:hAnsi="Arial" w:cs="Arial"/>
              </w:rPr>
            </w:pPr>
          </w:p>
          <w:p w14:paraId="02A245F3" w14:textId="77777777" w:rsidR="005C004C" w:rsidRPr="002D66A3" w:rsidRDefault="00A3041D" w:rsidP="00A3041D">
            <w:pPr>
              <w:jc w:val="center"/>
              <w:rPr>
                <w:rFonts w:ascii="Arial" w:hAnsi="Arial" w:cs="Arial"/>
                <w:u w:val="single"/>
              </w:rPr>
            </w:pPr>
            <w:r w:rsidRPr="002D66A3">
              <w:rPr>
                <w:rFonts w:ascii="Arial" w:hAnsi="Arial" w:cs="Arial"/>
                <w:u w:val="single"/>
              </w:rPr>
              <w:t>ALEK KURNIAWAN,SP,M.Si</w:t>
            </w:r>
            <w:r w:rsidRPr="002D66A3">
              <w:rPr>
                <w:rFonts w:ascii="Arial" w:hAnsi="Arial" w:cs="Arial"/>
                <w:u w:val="single"/>
              </w:rPr>
              <w:br/>
            </w:r>
            <w:r w:rsidR="005C004C" w:rsidRPr="002D66A3">
              <w:rPr>
                <w:rFonts w:ascii="Arial" w:hAnsi="Arial" w:cs="Arial"/>
                <w:lang w:val="es-ES_tradnl"/>
              </w:rPr>
              <w:t>NIP: 19771120 199703 1 002</w:t>
            </w:r>
          </w:p>
          <w:p w14:paraId="2662283C" w14:textId="77777777" w:rsidR="005C004C" w:rsidRPr="002D66A3" w:rsidRDefault="005C004C" w:rsidP="00DD2E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10" w:type="dxa"/>
          </w:tcPr>
          <w:p w14:paraId="1EAE5F0B" w14:textId="77777777" w:rsidR="005C004C" w:rsidRPr="002D66A3" w:rsidRDefault="005C004C" w:rsidP="00DD2E53">
            <w:pPr>
              <w:jc w:val="center"/>
              <w:rPr>
                <w:rFonts w:ascii="Arial" w:hAnsi="Arial" w:cs="Arial"/>
              </w:rPr>
            </w:pPr>
            <w:r w:rsidRPr="002D66A3">
              <w:rPr>
                <w:rFonts w:ascii="Arial" w:hAnsi="Arial" w:cs="Arial"/>
              </w:rPr>
              <w:t>PIHAK KEDUA</w:t>
            </w:r>
          </w:p>
          <w:p w14:paraId="2280D9ED" w14:textId="77777777" w:rsidR="005C004C" w:rsidRPr="002D66A3" w:rsidRDefault="005C004C" w:rsidP="00DD2E53">
            <w:pPr>
              <w:rPr>
                <w:rFonts w:ascii="Arial" w:hAnsi="Arial" w:cs="Arial"/>
              </w:rPr>
            </w:pPr>
          </w:p>
          <w:p w14:paraId="44352407" w14:textId="77777777" w:rsidR="002D66A3" w:rsidRPr="002D66A3" w:rsidRDefault="002D66A3" w:rsidP="00DD2E53">
            <w:pPr>
              <w:rPr>
                <w:rFonts w:ascii="Arial" w:hAnsi="Arial" w:cs="Arial"/>
              </w:rPr>
            </w:pPr>
          </w:p>
          <w:p w14:paraId="45B3EC98" w14:textId="77777777" w:rsidR="005C004C" w:rsidRPr="002D66A3" w:rsidRDefault="005C004C" w:rsidP="002D66A3">
            <w:pPr>
              <w:ind w:left="1333"/>
              <w:rPr>
                <w:rFonts w:ascii="Arial" w:hAnsi="Arial" w:cs="Arial"/>
              </w:rPr>
            </w:pPr>
          </w:p>
          <w:p w14:paraId="22886B12" w14:textId="77777777" w:rsidR="00BC004E" w:rsidRPr="002D66A3" w:rsidRDefault="00BC004E" w:rsidP="002D66A3">
            <w:pPr>
              <w:ind w:left="1333"/>
              <w:rPr>
                <w:rFonts w:ascii="Arial" w:hAnsi="Arial" w:cs="Arial"/>
                <w:lang w:val="es-ES_tradnl"/>
              </w:rPr>
            </w:pPr>
            <w:r w:rsidRPr="002D66A3">
              <w:rPr>
                <w:rFonts w:ascii="Arial" w:hAnsi="Arial" w:cs="Arial"/>
                <w:color w:val="000000"/>
                <w:u w:val="single"/>
              </w:rPr>
              <w:t>DEDEK SULAIMAN, S.Sos</w:t>
            </w:r>
            <w:r w:rsidR="002E29C7" w:rsidRPr="002D66A3">
              <w:rPr>
                <w:rFonts w:ascii="Arial" w:hAnsi="Arial" w:cs="Arial"/>
                <w:u w:val="single"/>
              </w:rPr>
              <w:br/>
            </w:r>
            <w:r w:rsidR="002E29C7" w:rsidRPr="002D66A3">
              <w:rPr>
                <w:rFonts w:ascii="Arial" w:hAnsi="Arial" w:cs="Arial"/>
                <w:lang w:val="es-ES_tradnl"/>
              </w:rPr>
              <w:t xml:space="preserve">NIP: </w:t>
            </w:r>
            <w:r w:rsidRPr="002D66A3">
              <w:rPr>
                <w:rFonts w:ascii="Arial" w:hAnsi="Arial" w:cs="Arial"/>
                <w:lang w:val="es-ES_tradnl"/>
              </w:rPr>
              <w:t>19790718 200701 1 006</w:t>
            </w:r>
          </w:p>
          <w:p w14:paraId="668061EF" w14:textId="77777777" w:rsidR="000C2EF2" w:rsidRPr="002D66A3" w:rsidRDefault="000C2EF2" w:rsidP="000C2EF2">
            <w:pPr>
              <w:jc w:val="center"/>
              <w:rPr>
                <w:rFonts w:ascii="Arial" w:hAnsi="Arial" w:cs="Arial"/>
                <w:lang w:val="es-ES_tradnl"/>
              </w:rPr>
            </w:pPr>
          </w:p>
          <w:p w14:paraId="663A0A34" w14:textId="77777777" w:rsidR="002E29C7" w:rsidRPr="002D66A3" w:rsidRDefault="002E29C7" w:rsidP="000C2EF2">
            <w:pPr>
              <w:ind w:left="199"/>
              <w:jc w:val="right"/>
              <w:rPr>
                <w:rFonts w:ascii="Arial" w:hAnsi="Arial" w:cs="Arial"/>
                <w:u w:val="single"/>
              </w:rPr>
            </w:pPr>
          </w:p>
          <w:p w14:paraId="5BA65ACF" w14:textId="77777777" w:rsidR="005C004C" w:rsidRPr="002D66A3" w:rsidRDefault="005C004C" w:rsidP="00DD2E5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D5FF65" w14:textId="77777777" w:rsidR="004A19D5" w:rsidRPr="005C004C" w:rsidRDefault="004A19D5" w:rsidP="002E29C7">
      <w:pPr>
        <w:rPr>
          <w:sz w:val="24"/>
        </w:rPr>
      </w:pPr>
    </w:p>
    <w:sectPr w:rsidR="004A19D5" w:rsidRPr="005C004C" w:rsidSect="002D66A3">
      <w:pgSz w:w="12240" w:h="15840"/>
      <w:pgMar w:top="709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FC768" w14:textId="77777777" w:rsidR="00CE0FAE" w:rsidRDefault="00CE0FAE" w:rsidP="005C004C">
      <w:pPr>
        <w:spacing w:after="0" w:line="240" w:lineRule="auto"/>
      </w:pPr>
      <w:r>
        <w:separator/>
      </w:r>
    </w:p>
  </w:endnote>
  <w:endnote w:type="continuationSeparator" w:id="0">
    <w:p w14:paraId="5D5120BA" w14:textId="77777777" w:rsidR="00CE0FAE" w:rsidRDefault="00CE0FAE" w:rsidP="005C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6500F" w14:textId="77777777" w:rsidR="00CE0FAE" w:rsidRDefault="00CE0FAE" w:rsidP="005C004C">
      <w:pPr>
        <w:spacing w:after="0" w:line="240" w:lineRule="auto"/>
      </w:pPr>
      <w:r>
        <w:separator/>
      </w:r>
    </w:p>
  </w:footnote>
  <w:footnote w:type="continuationSeparator" w:id="0">
    <w:p w14:paraId="29D96F3D" w14:textId="77777777" w:rsidR="00CE0FAE" w:rsidRDefault="00CE0FAE" w:rsidP="005C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53A2"/>
    <w:multiLevelType w:val="hybridMultilevel"/>
    <w:tmpl w:val="BFF8043C"/>
    <w:lvl w:ilvl="0" w:tplc="968A9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4C"/>
    <w:rsid w:val="000C2EF2"/>
    <w:rsid w:val="001373C6"/>
    <w:rsid w:val="002D66A3"/>
    <w:rsid w:val="002E29C7"/>
    <w:rsid w:val="00457A6A"/>
    <w:rsid w:val="004A19D5"/>
    <w:rsid w:val="005C004C"/>
    <w:rsid w:val="00A117D4"/>
    <w:rsid w:val="00A3041D"/>
    <w:rsid w:val="00BC004E"/>
    <w:rsid w:val="00BC17AB"/>
    <w:rsid w:val="00BE47C5"/>
    <w:rsid w:val="00C253B6"/>
    <w:rsid w:val="00CE0FAE"/>
    <w:rsid w:val="00E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FF2B"/>
  <w15:docId w15:val="{C5354989-A449-490D-815A-0B223D4B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04C"/>
  </w:style>
  <w:style w:type="paragraph" w:styleId="Footer">
    <w:name w:val="footer"/>
    <w:basedOn w:val="Normal"/>
    <w:link w:val="FooterChar"/>
    <w:uiPriority w:val="99"/>
    <w:unhideWhenUsed/>
    <w:rsid w:val="005C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 U S</dc:creator>
  <cp:lastModifiedBy>Muhammad Syaputra</cp:lastModifiedBy>
  <cp:revision>5</cp:revision>
  <dcterms:created xsi:type="dcterms:W3CDTF">2022-07-27T12:59:00Z</dcterms:created>
  <dcterms:modified xsi:type="dcterms:W3CDTF">2022-11-06T12:02:00Z</dcterms:modified>
</cp:coreProperties>
</file>