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3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1985"/>
        <w:gridCol w:w="4814"/>
      </w:tblGrid>
      <w:tr w:rsidR="00C07304" w14:paraId="6F3ABE93" w14:textId="77777777" w:rsidTr="002821AF">
        <w:trPr>
          <w:trHeight w:val="6375"/>
        </w:trPr>
        <w:tc>
          <w:tcPr>
            <w:tcW w:w="4536" w:type="dxa"/>
            <w:vAlign w:val="center"/>
          </w:tcPr>
          <w:p w14:paraId="76463D2B" w14:textId="0BE85CF3" w:rsidR="00C07304" w:rsidRDefault="00C07304" w:rsidP="00D14388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7613700E" wp14:editId="62BEBAC0">
                  <wp:extent cx="950766" cy="1640072"/>
                  <wp:effectExtent l="0" t="0" r="1905" b="0"/>
                  <wp:docPr id="1386459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45904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56523" cy="1650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vAlign w:val="center"/>
          </w:tcPr>
          <w:p w14:paraId="7FA599EC" w14:textId="321F651A" w:rsidR="00C07304" w:rsidRDefault="00C07304" w:rsidP="00D14388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sz w:val="32"/>
                <w:szCs w:val="32"/>
              </w:rPr>
              <w:t>versus</w:t>
            </w:r>
          </w:p>
        </w:tc>
        <w:tc>
          <w:tcPr>
            <w:tcW w:w="4814" w:type="dxa"/>
            <w:vAlign w:val="center"/>
          </w:tcPr>
          <w:p w14:paraId="272FC8E5" w14:textId="6C427D8A" w:rsidR="00C07304" w:rsidRDefault="00C07304" w:rsidP="00D14388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  <w:r w:rsidRPr="00D14388">
              <w:rPr>
                <w:rFonts w:ascii="Comic Sans MS" w:hAnsi="Comic Sans MS"/>
                <w:noProof/>
                <w:sz w:val="40"/>
                <w:szCs w:val="40"/>
              </w:rPr>
              <w:drawing>
                <wp:inline distT="0" distB="0" distL="0" distR="0" wp14:anchorId="4DD6F7DD" wp14:editId="4AEFC64E">
                  <wp:extent cx="2540595" cy="1925976"/>
                  <wp:effectExtent l="0" t="0" r="0" b="0"/>
                  <wp:docPr id="16" name="Picture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B649AC3-6A78-B6E7-3B85-E44D4E1008F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5">
                            <a:extLst>
                              <a:ext uri="{FF2B5EF4-FFF2-40B4-BE49-F238E27FC236}">
                                <a16:creationId xmlns:a16="http://schemas.microsoft.com/office/drawing/2014/main" id="{4B649AC3-6A78-B6E7-3B85-E44D4E1008F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595" cy="1925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3837" w14:paraId="1AB23A15" w14:textId="77777777" w:rsidTr="00D14388">
        <w:trPr>
          <w:trHeight w:val="3689"/>
        </w:trPr>
        <w:tc>
          <w:tcPr>
            <w:tcW w:w="11335" w:type="dxa"/>
            <w:gridSpan w:val="3"/>
            <w:vAlign w:val="center"/>
          </w:tcPr>
          <w:p w14:paraId="7794F654" w14:textId="127DEEB8" w:rsidR="00E73837" w:rsidRPr="00A2438C" w:rsidRDefault="00E73837" w:rsidP="00E73837">
            <w:pPr>
              <w:jc w:val="center"/>
              <w:rPr>
                <w:rFonts w:ascii="Comic Sans MS" w:hAnsi="Comic Sans MS"/>
                <w:b/>
                <w:bCs/>
                <w:sz w:val="56"/>
                <w:szCs w:val="56"/>
              </w:rPr>
            </w:pPr>
            <w:r w:rsidRPr="00A2438C">
              <w:rPr>
                <w:rFonts w:ascii="Comic Sans MS" w:hAnsi="Comic Sans MS"/>
                <w:b/>
                <w:bCs/>
                <w:sz w:val="56"/>
                <w:szCs w:val="56"/>
              </w:rPr>
              <w:t xml:space="preserve">Zkuste, kolik podezřelých znaků </w:t>
            </w:r>
          </w:p>
          <w:p w14:paraId="3BADEEE2" w14:textId="55ED6408" w:rsidR="00E73837" w:rsidRPr="00D14388" w:rsidRDefault="00E73837" w:rsidP="00D14388">
            <w:pPr>
              <w:jc w:val="center"/>
              <w:rPr>
                <w:rFonts w:ascii="Comic Sans MS" w:hAnsi="Comic Sans MS"/>
                <w:b/>
                <w:bCs/>
                <w:sz w:val="44"/>
                <w:szCs w:val="44"/>
              </w:rPr>
            </w:pPr>
            <w:r w:rsidRPr="00A2438C">
              <w:rPr>
                <w:rFonts w:ascii="Comic Sans MS" w:hAnsi="Comic Sans MS"/>
                <w:b/>
                <w:bCs/>
                <w:color w:val="C00000"/>
                <w:sz w:val="56"/>
                <w:szCs w:val="56"/>
              </w:rPr>
              <w:t>úvěrového rizika</w:t>
            </w:r>
            <w:r w:rsidRPr="00A2438C">
              <w:rPr>
                <w:rFonts w:ascii="Comic Sans MS" w:hAnsi="Comic Sans MS"/>
                <w:b/>
                <w:bCs/>
                <w:sz w:val="56"/>
                <w:szCs w:val="56"/>
              </w:rPr>
              <w:t xml:space="preserve"> poznáte</w:t>
            </w:r>
          </w:p>
        </w:tc>
      </w:tr>
      <w:tr w:rsidR="00E73837" w14:paraId="1C038E63" w14:textId="77777777" w:rsidTr="00D14388">
        <w:trPr>
          <w:trHeight w:val="5963"/>
        </w:trPr>
        <w:tc>
          <w:tcPr>
            <w:tcW w:w="11335" w:type="dxa"/>
            <w:gridSpan w:val="3"/>
          </w:tcPr>
          <w:p w14:paraId="426AF346" w14:textId="043BBD86" w:rsidR="00E73837" w:rsidRDefault="004841D6">
            <w:pPr>
              <w:rPr>
                <w:rFonts w:ascii="Comic Sans MS" w:hAnsi="Comic Sans MS"/>
                <w:sz w:val="32"/>
                <w:szCs w:val="32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1C5B850" wp14:editId="1C21909F">
                      <wp:simplePos x="0" y="0"/>
                      <wp:positionH relativeFrom="page">
                        <wp:posOffset>2743496</wp:posOffset>
                      </wp:positionH>
                      <wp:positionV relativeFrom="paragraph">
                        <wp:posOffset>1343158</wp:posOffset>
                      </wp:positionV>
                      <wp:extent cx="1428750" cy="333375"/>
                      <wp:effectExtent l="0" t="0" r="19050" b="28575"/>
                      <wp:wrapNone/>
                      <wp:docPr id="690482819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0" cy="3333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 w="9525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CBBED9" w14:textId="77777777" w:rsidR="00E73837" w:rsidRPr="009A49CE" w:rsidRDefault="00E73837" w:rsidP="00E7383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Spustit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1C5B850" id="Rectangle: Rounded Corners 5" o:spid="_x0000_s1026" style="position:absolute;margin-left:3in;margin-top:105.75pt;width:112.5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" fillcolor="#92d050" strokecolor="#030e13 [484]">
                      <v:stroke joinstyle="miter"/>
                      <v:textbox inset="0,0,0,0">
                        <w:txbxContent>
                          <w:p w14:paraId="37CBBED9" w14:textId="77777777" w:rsidR="00E73837" w:rsidRPr="009A49CE" w:rsidRDefault="00E73837" w:rsidP="00E7383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Spustit</w:t>
                            </w:r>
                          </w:p>
                        </w:txbxContent>
                      </v:textbox>
                      <w10:wrap anchorx="page"/>
                    </v:roundrect>
                  </w:pict>
                </mc:Fallback>
              </mc:AlternateContent>
            </w:r>
          </w:p>
        </w:tc>
      </w:tr>
    </w:tbl>
    <w:p w14:paraId="078F3374" w14:textId="4C79FCD4" w:rsidR="005B10E6" w:rsidRDefault="0009370B" w:rsidP="00FA1EB3">
      <w:pPr>
        <w:spacing w:after="0"/>
        <w:jc w:val="center"/>
        <w:rPr>
          <w:rFonts w:ascii="Comic Sans MS" w:hAnsi="Comic Sans MS"/>
          <w:sz w:val="32"/>
          <w:szCs w:val="32"/>
        </w:rPr>
      </w:pPr>
      <w:r w:rsidRPr="00675C4F">
        <w:rPr>
          <w:rFonts w:ascii="Comic Sans MS" w:hAnsi="Comic Sans MS"/>
          <w:sz w:val="32"/>
          <w:szCs w:val="32"/>
        </w:rPr>
        <w:lastRenderedPageBreak/>
        <w:t>firma</w:t>
      </w:r>
      <w:r w:rsidR="00675C4F">
        <w:rPr>
          <w:rFonts w:ascii="Comic Sans MS" w:hAnsi="Comic Sans MS"/>
          <w:sz w:val="32"/>
          <w:szCs w:val="32"/>
        </w:rPr>
        <w:t xml:space="preserve">   </w:t>
      </w:r>
      <w:r w:rsidRPr="00675C4F">
        <w:rPr>
          <w:b/>
          <w:bCs/>
          <w:sz w:val="52"/>
          <w:szCs w:val="52"/>
        </w:rPr>
        <w:t xml:space="preserve"> </w:t>
      </w:r>
      <w:r w:rsidR="00344945" w:rsidRPr="0009370B">
        <w:rPr>
          <w:b/>
          <w:bCs/>
          <w:color w:val="0B769F" w:themeColor="accent4" w:themeShade="BF"/>
          <w:sz w:val="56"/>
          <w:szCs w:val="56"/>
        </w:rPr>
        <w:t>Nejlepší dárky s.r.o</w:t>
      </w:r>
      <w:r w:rsidR="00344945" w:rsidRPr="00675C4F">
        <w:rPr>
          <w:b/>
          <w:bCs/>
          <w:color w:val="0B769F" w:themeColor="accent4" w:themeShade="BF"/>
          <w:sz w:val="56"/>
          <w:szCs w:val="56"/>
        </w:rPr>
        <w:t>.</w:t>
      </w:r>
      <w:r w:rsidR="00675C4F" w:rsidRPr="00675C4F">
        <w:rPr>
          <w:rFonts w:ascii="Comic Sans MS" w:hAnsi="Comic Sans MS"/>
        </w:rPr>
        <w:t xml:space="preserve"> </w:t>
      </w:r>
      <w:r w:rsidR="00675C4F">
        <w:rPr>
          <w:rFonts w:ascii="Comic Sans MS" w:hAnsi="Comic Sans MS"/>
        </w:rPr>
        <w:t xml:space="preserve">    </w:t>
      </w:r>
      <w:r w:rsidR="00675C4F" w:rsidRPr="00675C4F">
        <w:rPr>
          <w:rFonts w:ascii="Comic Sans MS" w:hAnsi="Comic Sans MS"/>
          <w:sz w:val="32"/>
          <w:szCs w:val="32"/>
        </w:rPr>
        <w:t>úvěrová zpráva</w:t>
      </w:r>
    </w:p>
    <w:p w14:paraId="5937A997" w14:textId="50CE4CDD" w:rsidR="00D96C59" w:rsidRPr="00D96C59" w:rsidRDefault="00E20CAD" w:rsidP="00D96C59">
      <w:pPr>
        <w:jc w:val="center"/>
        <w:rPr>
          <w:rFonts w:ascii="Aptos Light" w:hAnsi="Aptos Light"/>
          <w:i/>
          <w:iCs/>
        </w:rPr>
      </w:pPr>
      <w:r w:rsidRPr="00622862">
        <w:rPr>
          <w:rFonts w:ascii="Aptos Light" w:hAnsi="Aptos Light"/>
          <w:i/>
          <w:iCs/>
        </w:rPr>
        <w:t xml:space="preserve">Označte všechny pole, které dle Vás nesou potencionální úvěrové riziko. Za každé správně označené dostanete </w:t>
      </w:r>
      <w:r w:rsidRPr="00622862">
        <w:rPr>
          <w:b/>
          <w:bCs/>
          <w:i/>
          <w:iCs/>
          <w:color w:val="3A7C22" w:themeColor="accent6" w:themeShade="BF"/>
        </w:rPr>
        <w:t>+1 bod</w:t>
      </w:r>
      <w:r w:rsidRPr="00622862">
        <w:rPr>
          <w:rFonts w:ascii="Aptos Light" w:hAnsi="Aptos Light"/>
          <w:i/>
          <w:iCs/>
          <w:color w:val="3A7C22" w:themeColor="accent6" w:themeShade="BF"/>
        </w:rPr>
        <w:t xml:space="preserve"> </w:t>
      </w:r>
      <w:r w:rsidRPr="00622862">
        <w:rPr>
          <w:rFonts w:ascii="Aptos Light" w:hAnsi="Aptos Light"/>
          <w:i/>
          <w:iCs/>
        </w:rPr>
        <w:t xml:space="preserve">a každé špatně označené je </w:t>
      </w:r>
      <w:r w:rsidRPr="00622862">
        <w:rPr>
          <w:b/>
          <w:bCs/>
          <w:i/>
          <w:iCs/>
          <w:color w:val="C00000"/>
        </w:rPr>
        <w:t>-1 bod</w:t>
      </w:r>
      <w:r w:rsidRPr="00622862">
        <w:rPr>
          <w:rFonts w:ascii="Aptos Light" w:hAnsi="Aptos Light"/>
          <w:i/>
          <w:iCs/>
        </w:rPr>
        <w:t>.</w:t>
      </w:r>
    </w:p>
    <w:tbl>
      <w:tblPr>
        <w:tblStyle w:val="TableGrid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3780"/>
        <w:gridCol w:w="3780"/>
        <w:gridCol w:w="3780"/>
      </w:tblGrid>
      <w:tr w:rsidR="00FC124B" w14:paraId="69546BCC" w14:textId="77777777" w:rsidTr="002E1E5D">
        <w:trPr>
          <w:trHeight w:val="1984"/>
        </w:trPr>
        <w:tc>
          <w:tcPr>
            <w:tcW w:w="3780" w:type="dxa"/>
            <w:tcBorders>
              <w:top w:val="single" w:sz="4" w:space="0" w:color="auto"/>
            </w:tcBorders>
            <w:vAlign w:val="bottom"/>
          </w:tcPr>
          <w:p w14:paraId="39866908" w14:textId="0CE3E8F2" w:rsidR="00FC124B" w:rsidRDefault="00FC124B" w:rsidP="00EB3DC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0AB228" wp14:editId="3D75F76F">
                  <wp:extent cx="1542415" cy="999700"/>
                  <wp:effectExtent l="0" t="0" r="635" b="0"/>
                  <wp:docPr id="1843706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706759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-4194" b="-73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3349" cy="1032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0" w:type="dxa"/>
            <w:tcBorders>
              <w:top w:val="single" w:sz="4" w:space="0" w:color="auto"/>
            </w:tcBorders>
            <w:vAlign w:val="bottom"/>
          </w:tcPr>
          <w:p w14:paraId="74782E72" w14:textId="4B8A1F69" w:rsidR="00FC124B" w:rsidRDefault="00FC124B" w:rsidP="00EB3DC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119D4A" wp14:editId="260E76F2">
                  <wp:extent cx="1063602" cy="1076325"/>
                  <wp:effectExtent l="0" t="0" r="3810" b="0"/>
                  <wp:docPr id="892148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1484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308" cy="1120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0" w:type="dxa"/>
            <w:tcBorders>
              <w:top w:val="single" w:sz="4" w:space="0" w:color="auto"/>
            </w:tcBorders>
            <w:vAlign w:val="bottom"/>
          </w:tcPr>
          <w:p w14:paraId="419AC3C0" w14:textId="4305AB51" w:rsidR="00FC124B" w:rsidRDefault="00FC124B" w:rsidP="00EB3DC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327DCF" wp14:editId="1A114232">
                  <wp:extent cx="909391" cy="1040765"/>
                  <wp:effectExtent l="0" t="0" r="5080" b="6985"/>
                  <wp:docPr id="1655336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336591" name=""/>
                          <pic:cNvPicPr/>
                        </pic:nvPicPr>
                        <pic:blipFill rotWithShape="1">
                          <a:blip r:embed="rId11"/>
                          <a:srcRect b="216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9379" cy="1086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24B" w14:paraId="54F03751" w14:textId="77777777" w:rsidTr="002E1E5D">
        <w:trPr>
          <w:trHeight w:val="511"/>
        </w:trPr>
        <w:tc>
          <w:tcPr>
            <w:tcW w:w="3780" w:type="dxa"/>
          </w:tcPr>
          <w:p w14:paraId="0CD33E5B" w14:textId="77777777" w:rsidR="00FC124B" w:rsidRDefault="00FC124B" w:rsidP="00EB3DCF">
            <w:pPr>
              <w:jc w:val="center"/>
              <w:rPr>
                <w:b/>
                <w:bCs/>
                <w:color w:val="0B769F" w:themeColor="accent4" w:themeShade="BF"/>
                <w:sz w:val="28"/>
                <w:szCs w:val="28"/>
              </w:rPr>
            </w:pPr>
            <w:r w:rsidRPr="007D2B97">
              <w:rPr>
                <w:rFonts w:ascii="Comic Sans MS" w:hAnsi="Comic Sans MS"/>
                <w:sz w:val="20"/>
                <w:szCs w:val="20"/>
              </w:rPr>
              <w:t>adresa</w:t>
            </w:r>
            <w:r w:rsidRPr="006A1427">
              <w:rPr>
                <w:color w:val="C00000"/>
              </w:rPr>
              <w:t xml:space="preserve"> </w:t>
            </w:r>
            <w:r w:rsidRPr="0009370B">
              <w:rPr>
                <w:b/>
                <w:bCs/>
                <w:color w:val="0B769F" w:themeColor="accent4" w:themeShade="BF"/>
                <w:sz w:val="28"/>
                <w:szCs w:val="28"/>
              </w:rPr>
              <w:t>Ústecký kraj</w:t>
            </w:r>
          </w:p>
          <w:p w14:paraId="25DF3689" w14:textId="78B7463C" w:rsidR="00D82AA8" w:rsidRDefault="00D82AA8" w:rsidP="00EB3DCF">
            <w:pPr>
              <w:jc w:val="center"/>
              <w:rPr>
                <w:noProof/>
              </w:rPr>
            </w:pPr>
          </w:p>
        </w:tc>
        <w:tc>
          <w:tcPr>
            <w:tcW w:w="3780" w:type="dxa"/>
          </w:tcPr>
          <w:p w14:paraId="6ACDB61D" w14:textId="24D7F62A" w:rsidR="00E90D9F" w:rsidRDefault="00FC124B" w:rsidP="00EB3DCF">
            <w:pPr>
              <w:jc w:val="center"/>
              <w:rPr>
                <w:b/>
                <w:bCs/>
                <w:color w:val="0B769F" w:themeColor="accent4" w:themeShade="BF"/>
                <w:sz w:val="28"/>
                <w:szCs w:val="28"/>
              </w:rPr>
            </w:pPr>
            <w:r>
              <w:rPr>
                <w:rFonts w:ascii="Comic Sans MS" w:hAnsi="Comic Sans MS"/>
                <w:sz w:val="20"/>
                <w:szCs w:val="20"/>
              </w:rPr>
              <w:t>majitelé</w:t>
            </w:r>
            <w:r w:rsidRPr="006A1427">
              <w:rPr>
                <w:color w:val="C00000"/>
              </w:rPr>
              <w:t xml:space="preserve"> </w:t>
            </w:r>
            <w:r w:rsidR="00490BBC">
              <w:rPr>
                <w:b/>
                <w:bCs/>
                <w:color w:val="0B769F" w:themeColor="accent4" w:themeShade="BF"/>
                <w:sz w:val="28"/>
                <w:szCs w:val="28"/>
              </w:rPr>
              <w:t>5</w:t>
            </w:r>
            <w:r w:rsidR="00E90D9F">
              <w:rPr>
                <w:b/>
                <w:bCs/>
                <w:color w:val="0B769F" w:themeColor="accent4" w:themeShade="BF"/>
                <w:sz w:val="28"/>
                <w:szCs w:val="28"/>
              </w:rPr>
              <w:t xml:space="preserve">, </w:t>
            </w:r>
          </w:p>
          <w:p w14:paraId="7F3BFC4F" w14:textId="70D071F0" w:rsidR="00D82AA8" w:rsidRPr="00E90D9F" w:rsidRDefault="00E90D9F" w:rsidP="00E90D9F">
            <w:pPr>
              <w:jc w:val="center"/>
              <w:rPr>
                <w:b/>
                <w:bCs/>
                <w:color w:val="0B769F" w:themeColor="accent4" w:themeShade="BF"/>
                <w:sz w:val="28"/>
                <w:szCs w:val="28"/>
              </w:rPr>
            </w:pP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rodinná firma</w:t>
            </w:r>
          </w:p>
        </w:tc>
        <w:tc>
          <w:tcPr>
            <w:tcW w:w="3780" w:type="dxa"/>
          </w:tcPr>
          <w:p w14:paraId="4F5D2831" w14:textId="77777777" w:rsidR="00FC124B" w:rsidRDefault="00FC124B" w:rsidP="00EB3DCF">
            <w:pPr>
              <w:jc w:val="center"/>
              <w:rPr>
                <w:b/>
                <w:bCs/>
                <w:color w:val="0B769F" w:themeColor="accent4" w:themeShade="BF"/>
                <w:sz w:val="28"/>
                <w:szCs w:val="28"/>
              </w:rPr>
            </w:pPr>
            <w:r>
              <w:rPr>
                <w:rFonts w:ascii="Comic Sans MS" w:hAnsi="Comic Sans MS"/>
                <w:sz w:val="20"/>
                <w:szCs w:val="20"/>
              </w:rPr>
              <w:t>založeno</w:t>
            </w:r>
            <w:r w:rsidRPr="006A1427">
              <w:rPr>
                <w:color w:val="C00000"/>
              </w:rPr>
              <w:t xml:space="preserve"> </w:t>
            </w:r>
            <w:r w:rsidRPr="0009370B">
              <w:rPr>
                <w:b/>
                <w:bCs/>
                <w:color w:val="0B769F" w:themeColor="accent4" w:themeShade="BF"/>
                <w:sz w:val="28"/>
                <w:szCs w:val="28"/>
              </w:rPr>
              <w:t>17.2.2025</w:t>
            </w:r>
          </w:p>
          <w:p w14:paraId="3B4B5B09" w14:textId="7136D4F4" w:rsidR="00D82AA8" w:rsidRDefault="00D82AA8" w:rsidP="00EB3DCF">
            <w:pPr>
              <w:jc w:val="center"/>
              <w:rPr>
                <w:noProof/>
              </w:rPr>
            </w:pPr>
          </w:p>
        </w:tc>
      </w:tr>
      <w:tr w:rsidR="00FC124B" w14:paraId="25E6BBD7" w14:textId="77777777" w:rsidTr="002E1E5D">
        <w:trPr>
          <w:trHeight w:val="1984"/>
        </w:trPr>
        <w:tc>
          <w:tcPr>
            <w:tcW w:w="3780" w:type="dxa"/>
            <w:vAlign w:val="bottom"/>
          </w:tcPr>
          <w:p w14:paraId="66B86326" w14:textId="1E6C51AD" w:rsidR="00FC124B" w:rsidRDefault="00FC124B" w:rsidP="00EB3DC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DD4A51" wp14:editId="1478CAE3">
                  <wp:extent cx="1076325" cy="1101899"/>
                  <wp:effectExtent l="0" t="0" r="0" b="0"/>
                  <wp:docPr id="1005410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410217" name=""/>
                          <pic:cNvPicPr/>
                        </pic:nvPicPr>
                        <pic:blipFill rotWithShape="1">
                          <a:blip r:embed="rId12"/>
                          <a:srcRect t="-10884" b="-74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892" cy="1132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0" w:type="dxa"/>
            <w:vAlign w:val="bottom"/>
          </w:tcPr>
          <w:p w14:paraId="4AC0942D" w14:textId="3C861172" w:rsidR="00FC124B" w:rsidRDefault="00FC124B" w:rsidP="00EB3DC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B02F75" wp14:editId="6381940E">
                  <wp:extent cx="1057275" cy="922641"/>
                  <wp:effectExtent l="0" t="0" r="0" b="0"/>
                  <wp:docPr id="181182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8269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22" cy="927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0" w:type="dxa"/>
            <w:vAlign w:val="bottom"/>
          </w:tcPr>
          <w:p w14:paraId="5901675A" w14:textId="7E5813B5" w:rsidR="00FC124B" w:rsidRPr="00EB3DCF" w:rsidRDefault="00FC124B" w:rsidP="00EB3DCF">
            <w:pPr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767E6C0" wp14:editId="380C0B93">
                  <wp:extent cx="1019175" cy="1047485"/>
                  <wp:effectExtent l="0" t="0" r="0" b="635"/>
                  <wp:docPr id="527073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07333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972" cy="1060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24B" w14:paraId="49279FE2" w14:textId="77777777" w:rsidTr="002E1E5D">
        <w:trPr>
          <w:trHeight w:val="407"/>
        </w:trPr>
        <w:tc>
          <w:tcPr>
            <w:tcW w:w="3780" w:type="dxa"/>
          </w:tcPr>
          <w:p w14:paraId="621C9B57" w14:textId="77777777" w:rsidR="00FC124B" w:rsidRDefault="00FC124B" w:rsidP="00EB3DCF">
            <w:pPr>
              <w:jc w:val="center"/>
              <w:rPr>
                <w:b/>
                <w:bCs/>
                <w:color w:val="0B769F" w:themeColor="accent4" w:themeShade="BF"/>
                <w:sz w:val="28"/>
                <w:szCs w:val="28"/>
              </w:rPr>
            </w:pPr>
            <w:r w:rsidRPr="007D2B97">
              <w:rPr>
                <w:rFonts w:ascii="Comic Sans MS" w:hAnsi="Comic Sans MS"/>
                <w:sz w:val="20"/>
                <w:szCs w:val="20"/>
              </w:rPr>
              <w:t>sektor</w:t>
            </w:r>
            <w:r w:rsidRPr="007D2B97">
              <w:t xml:space="preserve"> </w:t>
            </w:r>
            <w:r w:rsidRPr="0009370B">
              <w:rPr>
                <w:b/>
                <w:bCs/>
                <w:color w:val="0B769F" w:themeColor="accent4" w:themeShade="BF"/>
                <w:sz w:val="28"/>
                <w:szCs w:val="28"/>
              </w:rPr>
              <w:t>Stavebnictví</w:t>
            </w:r>
          </w:p>
          <w:p w14:paraId="697E9A98" w14:textId="2E301A64" w:rsidR="00D82AA8" w:rsidRDefault="00D82AA8" w:rsidP="00EB3DCF">
            <w:pPr>
              <w:jc w:val="center"/>
              <w:rPr>
                <w:noProof/>
              </w:rPr>
            </w:pPr>
          </w:p>
        </w:tc>
        <w:tc>
          <w:tcPr>
            <w:tcW w:w="3780" w:type="dxa"/>
          </w:tcPr>
          <w:p w14:paraId="38FDAAE3" w14:textId="48436D2F" w:rsidR="00FC124B" w:rsidRDefault="00FC124B" w:rsidP="00EB3DCF">
            <w:pPr>
              <w:jc w:val="center"/>
              <w:rPr>
                <w:noProof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vedlejší </w:t>
            </w:r>
            <w:r w:rsidRPr="007D2B97">
              <w:rPr>
                <w:rFonts w:ascii="Comic Sans MS" w:hAnsi="Comic Sans MS"/>
                <w:sz w:val="20"/>
                <w:szCs w:val="20"/>
              </w:rPr>
              <w:t>sektor</w:t>
            </w:r>
            <w:r>
              <w:rPr>
                <w:rFonts w:ascii="Comic Sans MS" w:hAnsi="Comic Sans MS"/>
                <w:sz w:val="20"/>
                <w:szCs w:val="20"/>
              </w:rPr>
              <w:t>y</w:t>
            </w:r>
            <w:r w:rsidRPr="007D2B97">
              <w:t xml:space="preserve"> </w:t>
            </w: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finanční poradenství, malo-obchod</w:t>
            </w:r>
          </w:p>
        </w:tc>
        <w:tc>
          <w:tcPr>
            <w:tcW w:w="3780" w:type="dxa"/>
          </w:tcPr>
          <w:p w14:paraId="0D6B27E3" w14:textId="77777777" w:rsidR="00FC124B" w:rsidRDefault="00FC124B" w:rsidP="00EB3DCF">
            <w:pPr>
              <w:jc w:val="center"/>
              <w:rPr>
                <w:b/>
                <w:bCs/>
                <w:color w:val="0B769F" w:themeColor="accent4" w:themeShade="BF"/>
                <w:sz w:val="28"/>
                <w:szCs w:val="28"/>
              </w:rPr>
            </w:pPr>
            <w:r>
              <w:rPr>
                <w:rFonts w:ascii="Comic Sans MS" w:hAnsi="Comic Sans MS"/>
                <w:sz w:val="20"/>
                <w:szCs w:val="20"/>
              </w:rPr>
              <w:t>mzdy</w:t>
            </w:r>
            <w:r w:rsidRPr="0009370B">
              <w:rPr>
                <w:rFonts w:ascii="Comic Sans MS" w:hAnsi="Comic Sans MS"/>
                <w:sz w:val="20"/>
                <w:szCs w:val="20"/>
              </w:rPr>
              <w:t xml:space="preserve"> 2024</w:t>
            </w:r>
            <w:r w:rsidRPr="006A1427">
              <w:rPr>
                <w:color w:val="C00000"/>
              </w:rPr>
              <w:t xml:space="preserve"> </w:t>
            </w: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 xml:space="preserve">1,2 </w:t>
            </w:r>
            <w:proofErr w:type="spellStart"/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mio</w:t>
            </w:r>
            <w:proofErr w:type="spellEnd"/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. Kč</w:t>
            </w:r>
          </w:p>
          <w:p w14:paraId="76918EFE" w14:textId="62E5F66C" w:rsidR="00FC124B" w:rsidRDefault="00FC124B" w:rsidP="00EB3DCF">
            <w:pPr>
              <w:jc w:val="center"/>
              <w:rPr>
                <w:noProof/>
              </w:rPr>
            </w:pPr>
            <w:r>
              <w:rPr>
                <w:rFonts w:ascii="Comic Sans MS" w:hAnsi="Comic Sans MS"/>
                <w:sz w:val="20"/>
                <w:szCs w:val="20"/>
              </w:rPr>
              <w:t>mzdy</w:t>
            </w:r>
            <w:r w:rsidRPr="0009370B">
              <w:rPr>
                <w:rFonts w:ascii="Comic Sans MS" w:hAnsi="Comic Sans MS"/>
                <w:sz w:val="20"/>
                <w:szCs w:val="20"/>
              </w:rPr>
              <w:t xml:space="preserve"> 202</w:t>
            </w:r>
            <w:r>
              <w:rPr>
                <w:rFonts w:ascii="Comic Sans MS" w:hAnsi="Comic Sans MS"/>
                <w:sz w:val="20"/>
                <w:szCs w:val="20"/>
              </w:rPr>
              <w:t>5</w:t>
            </w:r>
            <w:r w:rsidRPr="006A1427">
              <w:rPr>
                <w:color w:val="C00000"/>
              </w:rPr>
              <w:t xml:space="preserve"> </w:t>
            </w: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280 tis. Kč</w:t>
            </w:r>
          </w:p>
        </w:tc>
      </w:tr>
      <w:tr w:rsidR="00FC124B" w14:paraId="3F767E81" w14:textId="77777777" w:rsidTr="002E1E5D">
        <w:trPr>
          <w:trHeight w:val="1984"/>
        </w:trPr>
        <w:tc>
          <w:tcPr>
            <w:tcW w:w="3780" w:type="dxa"/>
            <w:vAlign w:val="bottom"/>
          </w:tcPr>
          <w:p w14:paraId="1FC10046" w14:textId="5BBC73BC" w:rsidR="00FC124B" w:rsidRPr="00FC124B" w:rsidRDefault="00FC124B" w:rsidP="00EB3DCF">
            <w:pPr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7EA8199" wp14:editId="4A7A6FAC">
                  <wp:extent cx="1104595" cy="1074123"/>
                  <wp:effectExtent l="0" t="0" r="635" b="0"/>
                  <wp:docPr id="1911425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42516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317" cy="1113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0" w:type="dxa"/>
            <w:vAlign w:val="bottom"/>
          </w:tcPr>
          <w:p w14:paraId="4A3436C0" w14:textId="2512682F" w:rsidR="00FC124B" w:rsidRPr="00FC124B" w:rsidRDefault="00024B1E" w:rsidP="00EB3DCF">
            <w:pPr>
              <w:jc w:val="center"/>
              <w:rPr>
                <w:rFonts w:ascii="Comic Sans MS" w:hAnsi="Comic Sans MS"/>
                <w:sz w:val="20"/>
                <w:szCs w:val="20"/>
              </w:rPr>
            </w:pPr>
            <w:r w:rsidRPr="00024B1E">
              <w:rPr>
                <w:rFonts w:ascii="Comic Sans MS" w:hAnsi="Comic Sans MS"/>
                <w:noProof/>
                <w:sz w:val="20"/>
                <w:szCs w:val="20"/>
              </w:rPr>
              <w:drawing>
                <wp:inline distT="0" distB="0" distL="0" distR="0" wp14:anchorId="4E338B0C" wp14:editId="331CEDFD">
                  <wp:extent cx="1757601" cy="712278"/>
                  <wp:effectExtent l="0" t="0" r="0" b="0"/>
                  <wp:docPr id="864343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343453" name=""/>
                          <pic:cNvPicPr/>
                        </pic:nvPicPr>
                        <pic:blipFill rotWithShape="1">
                          <a:blip r:embed="rId16"/>
                          <a:srcRect b="-68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9937" cy="725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0" w:type="dxa"/>
            <w:vAlign w:val="bottom"/>
          </w:tcPr>
          <w:p w14:paraId="50253BDD" w14:textId="1256CAC8" w:rsidR="00FC124B" w:rsidRPr="00FC124B" w:rsidRDefault="00FC124B" w:rsidP="00EB3DCF">
            <w:pPr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B9F9735" wp14:editId="4DC33CE8">
                  <wp:extent cx="1257300" cy="1072403"/>
                  <wp:effectExtent l="0" t="0" r="0" b="0"/>
                  <wp:docPr id="451724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72473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769" cy="1081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24B" w14:paraId="304F6D67" w14:textId="77777777" w:rsidTr="002E1E5D">
        <w:trPr>
          <w:trHeight w:val="559"/>
        </w:trPr>
        <w:tc>
          <w:tcPr>
            <w:tcW w:w="3780" w:type="dxa"/>
          </w:tcPr>
          <w:p w14:paraId="18EADC44" w14:textId="77777777" w:rsidR="00FC124B" w:rsidRDefault="00FC124B" w:rsidP="00EB3DCF">
            <w:pPr>
              <w:jc w:val="center"/>
              <w:rPr>
                <w:b/>
                <w:bCs/>
                <w:color w:val="0B769F" w:themeColor="accent4" w:themeShade="BF"/>
                <w:sz w:val="28"/>
                <w:szCs w:val="28"/>
              </w:rPr>
            </w:pPr>
            <w:r>
              <w:rPr>
                <w:rFonts w:ascii="Comic Sans MS" w:hAnsi="Comic Sans MS"/>
                <w:sz w:val="20"/>
                <w:szCs w:val="20"/>
              </w:rPr>
              <w:t>z</w:t>
            </w:r>
            <w:r w:rsidRPr="0009370B">
              <w:rPr>
                <w:rFonts w:ascii="Comic Sans MS" w:hAnsi="Comic Sans MS"/>
                <w:sz w:val="20"/>
                <w:szCs w:val="20"/>
              </w:rPr>
              <w:t>isk 2024</w:t>
            </w:r>
            <w:r w:rsidRPr="006A1427">
              <w:rPr>
                <w:color w:val="C00000"/>
              </w:rPr>
              <w:t xml:space="preserve"> </w:t>
            </w: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276 tis. Kč</w:t>
            </w:r>
          </w:p>
          <w:p w14:paraId="4196957C" w14:textId="58060649" w:rsidR="00D82AA8" w:rsidRDefault="00D82AA8" w:rsidP="00EB3DCF">
            <w:pPr>
              <w:jc w:val="center"/>
              <w:rPr>
                <w:noProof/>
              </w:rPr>
            </w:pPr>
          </w:p>
        </w:tc>
        <w:tc>
          <w:tcPr>
            <w:tcW w:w="3780" w:type="dxa"/>
          </w:tcPr>
          <w:p w14:paraId="259DEAC1" w14:textId="77777777" w:rsidR="00FC124B" w:rsidRDefault="00FC124B" w:rsidP="00EB3DCF">
            <w:pPr>
              <w:jc w:val="center"/>
              <w:rPr>
                <w:b/>
                <w:bCs/>
                <w:color w:val="0B769F" w:themeColor="accent4" w:themeShade="BF"/>
                <w:sz w:val="28"/>
                <w:szCs w:val="28"/>
              </w:rPr>
            </w:pPr>
            <w:r>
              <w:rPr>
                <w:rFonts w:ascii="Comic Sans MS" w:hAnsi="Comic Sans MS"/>
                <w:sz w:val="20"/>
                <w:szCs w:val="20"/>
              </w:rPr>
              <w:t>z</w:t>
            </w:r>
            <w:r w:rsidRPr="0009370B">
              <w:rPr>
                <w:rFonts w:ascii="Comic Sans MS" w:hAnsi="Comic Sans MS"/>
                <w:sz w:val="20"/>
                <w:szCs w:val="20"/>
              </w:rPr>
              <w:t>isk 202</w:t>
            </w:r>
            <w:r>
              <w:rPr>
                <w:rFonts w:ascii="Comic Sans MS" w:hAnsi="Comic Sans MS"/>
                <w:sz w:val="20"/>
                <w:szCs w:val="20"/>
              </w:rPr>
              <w:t>5</w:t>
            </w:r>
            <w:r w:rsidRPr="006A1427">
              <w:rPr>
                <w:color w:val="C00000"/>
              </w:rPr>
              <w:t xml:space="preserve"> </w:t>
            </w:r>
            <w:r w:rsidRPr="0009370B">
              <w:rPr>
                <w:b/>
                <w:bCs/>
                <w:color w:val="0B769F" w:themeColor="accent4" w:themeShade="BF"/>
                <w:sz w:val="28"/>
                <w:szCs w:val="28"/>
              </w:rPr>
              <w:t>552</w:t>
            </w: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 xml:space="preserve"> tis. Kč</w:t>
            </w:r>
          </w:p>
          <w:p w14:paraId="48F18E50" w14:textId="3087FBEC" w:rsidR="00D82AA8" w:rsidRDefault="00D82AA8" w:rsidP="00EB3DCF">
            <w:pPr>
              <w:jc w:val="center"/>
              <w:rPr>
                <w:noProof/>
              </w:rPr>
            </w:pPr>
          </w:p>
        </w:tc>
        <w:tc>
          <w:tcPr>
            <w:tcW w:w="3780" w:type="dxa"/>
          </w:tcPr>
          <w:p w14:paraId="75ED6BD9" w14:textId="26AE0A63" w:rsidR="00FC124B" w:rsidRDefault="00FC124B" w:rsidP="00EB3DCF">
            <w:pPr>
              <w:jc w:val="center"/>
              <w:rPr>
                <w:noProof/>
              </w:rPr>
            </w:pPr>
            <w:r>
              <w:rPr>
                <w:rFonts w:ascii="Comic Sans MS" w:hAnsi="Comic Sans MS"/>
                <w:sz w:val="20"/>
                <w:szCs w:val="20"/>
              </w:rPr>
              <w:t>rozvaha/úvěry 2025</w:t>
            </w:r>
            <w:r w:rsidRPr="006A1427">
              <w:rPr>
                <w:color w:val="C00000"/>
              </w:rPr>
              <w:t xml:space="preserve"> </w:t>
            </w:r>
            <w:r w:rsidRPr="00537090">
              <w:rPr>
                <w:b/>
                <w:bCs/>
                <w:color w:val="0B769F" w:themeColor="accent4" w:themeShade="BF"/>
                <w:sz w:val="28"/>
                <w:szCs w:val="28"/>
              </w:rPr>
              <w:t>856</w:t>
            </w: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mio</w:t>
            </w:r>
            <w:proofErr w:type="spellEnd"/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. Kč</w:t>
            </w:r>
          </w:p>
        </w:tc>
      </w:tr>
      <w:tr w:rsidR="00FC124B" w14:paraId="1B82DAF4" w14:textId="77777777" w:rsidTr="002E1E5D">
        <w:trPr>
          <w:trHeight w:val="1984"/>
        </w:trPr>
        <w:tc>
          <w:tcPr>
            <w:tcW w:w="3780" w:type="dxa"/>
            <w:vAlign w:val="bottom"/>
          </w:tcPr>
          <w:p w14:paraId="3FDFDFF3" w14:textId="5B432200" w:rsidR="00FC124B" w:rsidRPr="00FC124B" w:rsidRDefault="00FC124B" w:rsidP="00EB3DCF">
            <w:pPr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7EB5A1A" wp14:editId="4AEC8F2E">
                  <wp:extent cx="1054710" cy="1126541"/>
                  <wp:effectExtent l="0" t="0" r="0" b="0"/>
                  <wp:docPr id="608985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985715" name=""/>
                          <pic:cNvPicPr/>
                        </pic:nvPicPr>
                        <pic:blipFill rotWithShape="1">
                          <a:blip r:embed="rId18"/>
                          <a:srcRect t="1" b="-65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4" cy="1153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0" w:type="dxa"/>
            <w:vAlign w:val="bottom"/>
          </w:tcPr>
          <w:p w14:paraId="0A9F32E4" w14:textId="639A06F4" w:rsidR="00FC124B" w:rsidRPr="00FC124B" w:rsidRDefault="00FC124B" w:rsidP="00EB3DCF">
            <w:pPr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D777B84" wp14:editId="6BCA6CD0">
                  <wp:extent cx="1455875" cy="971550"/>
                  <wp:effectExtent l="0" t="0" r="0" b="0"/>
                  <wp:docPr id="1129316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31698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653" cy="978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0" w:type="dxa"/>
            <w:vAlign w:val="bottom"/>
          </w:tcPr>
          <w:p w14:paraId="186FFE7E" w14:textId="54AB6C6B" w:rsidR="00FC124B" w:rsidRPr="00FC124B" w:rsidRDefault="00FC124B" w:rsidP="00EB3DCF">
            <w:pPr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E6F4F87" wp14:editId="7F4ABB84">
                  <wp:extent cx="938733" cy="895350"/>
                  <wp:effectExtent l="0" t="0" r="0" b="0"/>
                  <wp:docPr id="21561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61681" name=""/>
                          <pic:cNvPicPr/>
                        </pic:nvPicPr>
                        <pic:blipFill rotWithShape="1">
                          <a:blip r:embed="rId20"/>
                          <a:srcRect t="5122" b="-76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9735" cy="905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24B" w14:paraId="23C3471C" w14:textId="77777777" w:rsidTr="002E1E5D">
        <w:trPr>
          <w:trHeight w:val="522"/>
        </w:trPr>
        <w:tc>
          <w:tcPr>
            <w:tcW w:w="3780" w:type="dxa"/>
          </w:tcPr>
          <w:p w14:paraId="750E9857" w14:textId="77777777" w:rsidR="00FC124B" w:rsidRDefault="00FC124B" w:rsidP="00EB3DCF">
            <w:pPr>
              <w:jc w:val="center"/>
              <w:rPr>
                <w:b/>
                <w:bCs/>
                <w:color w:val="0B769F" w:themeColor="accent4" w:themeShade="BF"/>
                <w:sz w:val="28"/>
                <w:szCs w:val="28"/>
              </w:rPr>
            </w:pPr>
            <w:r>
              <w:rPr>
                <w:rFonts w:ascii="Comic Sans MS" w:hAnsi="Comic Sans MS"/>
                <w:sz w:val="20"/>
                <w:szCs w:val="20"/>
              </w:rPr>
              <w:t>hlavní banka</w:t>
            </w:r>
            <w:r w:rsidRPr="006A1427">
              <w:rPr>
                <w:color w:val="C00000"/>
              </w:rPr>
              <w:t xml:space="preserve"> </w:t>
            </w:r>
            <w:r w:rsidRPr="0009370B">
              <w:rPr>
                <w:b/>
                <w:bCs/>
                <w:color w:val="0B769F" w:themeColor="accent4" w:themeShade="BF"/>
                <w:sz w:val="28"/>
                <w:szCs w:val="28"/>
              </w:rPr>
              <w:t>Unicredit</w:t>
            </w:r>
          </w:p>
          <w:p w14:paraId="0AA2B954" w14:textId="0FC18F11" w:rsidR="00D82AA8" w:rsidRDefault="00D82AA8" w:rsidP="00EB3DCF">
            <w:pPr>
              <w:jc w:val="center"/>
              <w:rPr>
                <w:noProof/>
              </w:rPr>
            </w:pPr>
          </w:p>
        </w:tc>
        <w:tc>
          <w:tcPr>
            <w:tcW w:w="3780" w:type="dxa"/>
          </w:tcPr>
          <w:p w14:paraId="1FAC8969" w14:textId="27099EDA" w:rsidR="00FC124B" w:rsidRDefault="00FC124B" w:rsidP="00EB3DCF">
            <w:pPr>
              <w:jc w:val="center"/>
              <w:rPr>
                <w:noProof/>
              </w:rPr>
            </w:pPr>
            <w:r>
              <w:rPr>
                <w:rFonts w:ascii="Comic Sans MS" w:hAnsi="Comic Sans MS"/>
                <w:sz w:val="20"/>
                <w:szCs w:val="20"/>
              </w:rPr>
              <w:t>existující úvěr</w:t>
            </w:r>
            <w:r w:rsidRPr="006A1427">
              <w:rPr>
                <w:color w:val="C00000"/>
              </w:rPr>
              <w:t xml:space="preserve"> </w:t>
            </w: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Leasing BMW x7, 347 tis. Kč</w:t>
            </w:r>
          </w:p>
        </w:tc>
        <w:tc>
          <w:tcPr>
            <w:tcW w:w="3780" w:type="dxa"/>
          </w:tcPr>
          <w:p w14:paraId="4F6B25C1" w14:textId="00355F6C" w:rsidR="00FC124B" w:rsidRDefault="00FC124B" w:rsidP="00EB3DCF">
            <w:pPr>
              <w:jc w:val="center"/>
              <w:rPr>
                <w:b/>
                <w:bCs/>
                <w:color w:val="0B769F" w:themeColor="accent4" w:themeShade="BF"/>
                <w:sz w:val="28"/>
                <w:szCs w:val="28"/>
              </w:rPr>
            </w:pPr>
            <w:r>
              <w:rPr>
                <w:rFonts w:ascii="Comic Sans MS" w:hAnsi="Comic Sans MS"/>
                <w:sz w:val="20"/>
                <w:szCs w:val="20"/>
              </w:rPr>
              <w:t>existující úvěr</w:t>
            </w:r>
            <w:r w:rsidRPr="006A1427">
              <w:rPr>
                <w:color w:val="C00000"/>
              </w:rPr>
              <w:t xml:space="preserve"> </w:t>
            </w: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Kreditní karta,</w:t>
            </w:r>
          </w:p>
          <w:p w14:paraId="392035F8" w14:textId="5C9431A2" w:rsidR="00FC124B" w:rsidRDefault="00FC124B" w:rsidP="00EB3DCF">
            <w:pPr>
              <w:jc w:val="center"/>
              <w:rPr>
                <w:noProof/>
              </w:rPr>
            </w:pP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50 tis. Kč</w:t>
            </w:r>
          </w:p>
        </w:tc>
      </w:tr>
      <w:tr w:rsidR="00FC124B" w14:paraId="3C21107C" w14:textId="77777777" w:rsidTr="002E1E5D">
        <w:trPr>
          <w:trHeight w:val="1984"/>
        </w:trPr>
        <w:tc>
          <w:tcPr>
            <w:tcW w:w="3780" w:type="dxa"/>
            <w:vAlign w:val="bottom"/>
          </w:tcPr>
          <w:p w14:paraId="126AE3A2" w14:textId="39B008F7" w:rsidR="00FC124B" w:rsidRPr="00FC124B" w:rsidRDefault="00FC124B" w:rsidP="00EB3DCF">
            <w:pPr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5C7A9B1" wp14:editId="77C5AEE2">
                  <wp:extent cx="1143000" cy="1119297"/>
                  <wp:effectExtent l="0" t="0" r="0" b="5080"/>
                  <wp:docPr id="1004698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69880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643" cy="1125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0" w:type="dxa"/>
            <w:vAlign w:val="bottom"/>
          </w:tcPr>
          <w:p w14:paraId="29AB70E1" w14:textId="13F90A08" w:rsidR="00FC124B" w:rsidRPr="00EB3DCF" w:rsidRDefault="00FC124B" w:rsidP="00EB3DCF">
            <w:pPr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CF5F71C" wp14:editId="7A3E4E90">
                  <wp:extent cx="1119226" cy="1028338"/>
                  <wp:effectExtent l="0" t="0" r="5080" b="635"/>
                  <wp:docPr id="996608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60824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263" cy="1034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0" w:type="dxa"/>
            <w:vAlign w:val="bottom"/>
          </w:tcPr>
          <w:p w14:paraId="311635F7" w14:textId="2D236C7C" w:rsidR="00FC124B" w:rsidRPr="00EB3DCF" w:rsidRDefault="00FC124B" w:rsidP="00EB3DCF">
            <w:pPr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426A28B" wp14:editId="19367515">
                  <wp:extent cx="1038045" cy="1060255"/>
                  <wp:effectExtent l="0" t="0" r="0" b="6985"/>
                  <wp:docPr id="1083420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420253" name=""/>
                          <pic:cNvPicPr/>
                        </pic:nvPicPr>
                        <pic:blipFill rotWithShape="1">
                          <a:blip r:embed="rId23"/>
                          <a:srcRect t="2690" b="-43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349" cy="1078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24B" w14:paraId="7F4B2BC1" w14:textId="77777777" w:rsidTr="002E1E5D">
        <w:trPr>
          <w:trHeight w:val="858"/>
        </w:trPr>
        <w:tc>
          <w:tcPr>
            <w:tcW w:w="3780" w:type="dxa"/>
            <w:tcBorders>
              <w:bottom w:val="single" w:sz="4" w:space="0" w:color="auto"/>
            </w:tcBorders>
          </w:tcPr>
          <w:p w14:paraId="38E16E6B" w14:textId="1A9A5108" w:rsidR="00FC124B" w:rsidRDefault="00FC124B" w:rsidP="00EB3DCF">
            <w:pPr>
              <w:jc w:val="center"/>
              <w:rPr>
                <w:b/>
                <w:bCs/>
                <w:color w:val="0B769F" w:themeColor="accent4" w:themeShade="BF"/>
                <w:sz w:val="28"/>
                <w:szCs w:val="28"/>
              </w:rPr>
            </w:pPr>
            <w:r>
              <w:rPr>
                <w:rFonts w:ascii="Comic Sans MS" w:hAnsi="Comic Sans MS"/>
                <w:sz w:val="20"/>
                <w:szCs w:val="20"/>
              </w:rPr>
              <w:t>požadovaný úvěr</w:t>
            </w:r>
            <w:r w:rsidRPr="006A1427">
              <w:rPr>
                <w:color w:val="C00000"/>
              </w:rPr>
              <w:t xml:space="preserve"> </w:t>
            </w: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Měnový limit,</w:t>
            </w:r>
          </w:p>
          <w:p w14:paraId="693E4A4F" w14:textId="2C88A7D0" w:rsidR="00FC124B" w:rsidRDefault="00FC124B" w:rsidP="00EB3DCF">
            <w:pPr>
              <w:jc w:val="center"/>
              <w:rPr>
                <w:noProof/>
              </w:rPr>
            </w:pP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1</w:t>
            </w:r>
            <w:r w:rsidR="003F63AA">
              <w:rPr>
                <w:b/>
                <w:bCs/>
                <w:color w:val="0B769F" w:themeColor="accent4" w:themeShade="BF"/>
                <w:sz w:val="28"/>
                <w:szCs w:val="28"/>
              </w:rPr>
              <w:t xml:space="preserve"> </w:t>
            </w:r>
            <w:proofErr w:type="spellStart"/>
            <w:r w:rsidR="00845AA6">
              <w:rPr>
                <w:b/>
                <w:bCs/>
                <w:color w:val="0B769F" w:themeColor="accent4" w:themeShade="BF"/>
                <w:sz w:val="28"/>
                <w:szCs w:val="28"/>
              </w:rPr>
              <w:t>mio</w:t>
            </w:r>
            <w:proofErr w:type="spellEnd"/>
            <w:r w:rsidR="003F63AA">
              <w:rPr>
                <w:b/>
                <w:bCs/>
                <w:color w:val="0B769F" w:themeColor="accent4" w:themeShade="BF"/>
                <w:sz w:val="28"/>
                <w:szCs w:val="28"/>
              </w:rPr>
              <w:t>.</w:t>
            </w: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 xml:space="preserve"> Kč</w:t>
            </w: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14:paraId="15B5964A" w14:textId="105EAC8C" w:rsidR="00FC124B" w:rsidRDefault="00FC124B" w:rsidP="00EB3DCF">
            <w:pPr>
              <w:jc w:val="center"/>
              <w:rPr>
                <w:noProof/>
              </w:rPr>
            </w:pPr>
            <w:r>
              <w:rPr>
                <w:rFonts w:ascii="Comic Sans MS" w:hAnsi="Comic Sans MS"/>
                <w:sz w:val="20"/>
                <w:szCs w:val="20"/>
              </w:rPr>
              <w:t>požadovaný úvěr</w:t>
            </w:r>
            <w:r w:rsidRPr="006A1427">
              <w:rPr>
                <w:color w:val="C00000"/>
              </w:rPr>
              <w:t xml:space="preserve"> </w:t>
            </w: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Splátkový, 10M Kč, 15 let, stavební materiál</w:t>
            </w: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14:paraId="662EC4C2" w14:textId="77777777" w:rsidR="00FC124B" w:rsidRDefault="00FC124B" w:rsidP="00EB3DCF">
            <w:pPr>
              <w:jc w:val="center"/>
              <w:rPr>
                <w:b/>
                <w:bCs/>
                <w:color w:val="0B769F" w:themeColor="accent4" w:themeShade="BF"/>
                <w:sz w:val="28"/>
                <w:szCs w:val="28"/>
              </w:rPr>
            </w:pPr>
            <w:r>
              <w:rPr>
                <w:rFonts w:ascii="Comic Sans MS" w:hAnsi="Comic Sans MS"/>
                <w:sz w:val="20"/>
                <w:szCs w:val="20"/>
              </w:rPr>
              <w:t>budoucí výnos z klienta</w:t>
            </w:r>
            <w:r w:rsidRPr="006A1427">
              <w:rPr>
                <w:color w:val="C00000"/>
              </w:rPr>
              <w:t xml:space="preserve"> </w:t>
            </w: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8 %</w:t>
            </w:r>
          </w:p>
          <w:p w14:paraId="72534356" w14:textId="44A9287B" w:rsidR="00D82AA8" w:rsidRDefault="00D82AA8" w:rsidP="00EB3DCF">
            <w:pPr>
              <w:jc w:val="center"/>
              <w:rPr>
                <w:noProof/>
              </w:rPr>
            </w:pPr>
          </w:p>
        </w:tc>
      </w:tr>
    </w:tbl>
    <w:p w14:paraId="142CC452" w14:textId="086AC0C3" w:rsidR="00344945" w:rsidRDefault="00DA030C" w:rsidP="00766E07">
      <w:pPr>
        <w:spacing w:after="0"/>
        <w:jc w:val="both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719D7C" wp14:editId="5EDD360A">
                <wp:simplePos x="0" y="0"/>
                <wp:positionH relativeFrom="margin">
                  <wp:align>center</wp:align>
                </wp:positionH>
                <wp:positionV relativeFrom="paragraph">
                  <wp:posOffset>106325</wp:posOffset>
                </wp:positionV>
                <wp:extent cx="1428750" cy="333375"/>
                <wp:effectExtent l="0" t="0" r="19050" b="28575"/>
                <wp:wrapNone/>
                <wp:docPr id="75778249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333375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1AD2" w14:textId="77777777" w:rsidR="00DA030C" w:rsidRPr="009A49CE" w:rsidRDefault="00DA030C" w:rsidP="00DA030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A49C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Vyhodnotit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2719D7C" id="_x0000_s1027" style="position:absolute;left:0;text-align:left;margin-left:0;margin-top:8.35pt;width:112.5pt;height:26.25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" fillcolor="#e97132 [3205]" strokecolor="#030e13 [484]">
                <v:stroke joinstyle="miter"/>
                <v:textbox inset="0,0,0,0">
                  <w:txbxContent>
                    <w:p w14:paraId="272D1AD2" w14:textId="77777777" w:rsidR="00DA030C" w:rsidRPr="009A49CE" w:rsidRDefault="00DA030C" w:rsidP="00DA030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A49CE">
                        <w:rPr>
                          <w:b/>
                          <w:bCs/>
                          <w:sz w:val="32"/>
                          <w:szCs w:val="32"/>
                        </w:rPr>
                        <w:t>Vyhodnotit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33BEB88" w14:textId="691DD8E3" w:rsidR="007F1194" w:rsidRPr="007F1194" w:rsidRDefault="007F1194" w:rsidP="007F1194">
      <w:pPr>
        <w:spacing w:after="0"/>
        <w:jc w:val="center"/>
        <w:rPr>
          <w:rFonts w:ascii="Aptos Light" w:hAnsi="Aptos Light"/>
          <w:i/>
          <w:iCs/>
        </w:rPr>
      </w:pPr>
      <w:r>
        <w:rPr>
          <w:rFonts w:ascii="Comic Sans MS" w:hAnsi="Comic Sans MS"/>
          <w:sz w:val="32"/>
          <w:szCs w:val="32"/>
        </w:rPr>
        <w:lastRenderedPageBreak/>
        <w:t>Gratulujeme</w:t>
      </w:r>
      <w:r w:rsidR="00845AA6">
        <w:rPr>
          <w:rFonts w:ascii="Comic Sans MS" w:hAnsi="Comic Sans MS"/>
          <w:sz w:val="32"/>
          <w:szCs w:val="32"/>
        </w:rPr>
        <w:t>,</w:t>
      </w:r>
      <w:r>
        <w:rPr>
          <w:rFonts w:ascii="Comic Sans MS" w:hAnsi="Comic Sans MS"/>
          <w:sz w:val="32"/>
          <w:szCs w:val="32"/>
        </w:rPr>
        <w:t xml:space="preserve"> našli jste   </w:t>
      </w:r>
      <w:r w:rsidRPr="00675C4F">
        <w:rPr>
          <w:b/>
          <w:bCs/>
          <w:sz w:val="52"/>
          <w:szCs w:val="52"/>
        </w:rPr>
        <w:t xml:space="preserve"> </w:t>
      </w:r>
      <w:r w:rsidRPr="007F1194">
        <w:rPr>
          <w:b/>
          <w:bCs/>
          <w:color w:val="3A7C22" w:themeColor="accent6" w:themeShade="BF"/>
          <w:sz w:val="56"/>
          <w:szCs w:val="56"/>
        </w:rPr>
        <w:t>###</w:t>
      </w:r>
      <w:r>
        <w:rPr>
          <w:b/>
          <w:bCs/>
          <w:color w:val="0B769F" w:themeColor="accent4" w:themeShade="BF"/>
          <w:sz w:val="56"/>
          <w:szCs w:val="56"/>
        </w:rPr>
        <w:t xml:space="preserve"> </w:t>
      </w:r>
      <w:r w:rsidRPr="007F1194">
        <w:rPr>
          <w:rFonts w:ascii="Comic Sans MS" w:hAnsi="Comic Sans MS"/>
          <w:sz w:val="32"/>
          <w:szCs w:val="32"/>
        </w:rPr>
        <w:t>z</w:t>
      </w:r>
      <w:r>
        <w:rPr>
          <w:b/>
          <w:bCs/>
          <w:color w:val="0B769F" w:themeColor="accent4" w:themeShade="BF"/>
          <w:sz w:val="56"/>
          <w:szCs w:val="56"/>
        </w:rPr>
        <w:t> </w:t>
      </w:r>
      <w:r w:rsidRPr="007F1194">
        <w:rPr>
          <w:b/>
          <w:bCs/>
          <w:color w:val="C00000"/>
          <w:sz w:val="56"/>
          <w:szCs w:val="56"/>
        </w:rPr>
        <w:t>15</w:t>
      </w:r>
      <w:r>
        <w:rPr>
          <w:b/>
          <w:bCs/>
          <w:color w:val="C00000"/>
          <w:sz w:val="56"/>
          <w:szCs w:val="56"/>
        </w:rPr>
        <w:t xml:space="preserve"> </w:t>
      </w:r>
      <w:r w:rsidRPr="007F1194">
        <w:rPr>
          <w:rFonts w:ascii="Comic Sans MS" w:hAnsi="Comic Sans MS"/>
          <w:sz w:val="32"/>
          <w:szCs w:val="32"/>
        </w:rPr>
        <w:t>problémů</w:t>
      </w:r>
    </w:p>
    <w:p w14:paraId="5CC7B717" w14:textId="612E34C8" w:rsidR="007F1194" w:rsidRPr="00D96C59" w:rsidRDefault="007F1194" w:rsidP="007F1194">
      <w:pPr>
        <w:jc w:val="center"/>
        <w:rPr>
          <w:rFonts w:ascii="Aptos Light" w:hAnsi="Aptos Light"/>
          <w:i/>
          <w:iCs/>
        </w:rPr>
      </w:pPr>
      <w:r w:rsidRPr="002B15FF">
        <w:rPr>
          <w:rFonts w:ascii="Aptos Light" w:hAnsi="Aptos Light"/>
          <w:b/>
          <w:bCs/>
          <w:i/>
          <w:iCs/>
        </w:rPr>
        <w:t>Omlouváme se</w:t>
      </w:r>
      <w:r>
        <w:rPr>
          <w:rFonts w:ascii="Aptos Light" w:hAnsi="Aptos Light"/>
          <w:i/>
          <w:iCs/>
        </w:rPr>
        <w:t>, byl to chyták. Příklad je nastaven tak, aby nic spolu nefungovalo. V reálnem světě není situace tak tristní, ale chtěli jsme Vám ukázat, co všechno může být špatně.</w:t>
      </w:r>
    </w:p>
    <w:tbl>
      <w:tblPr>
        <w:tblStyle w:val="TableGrid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3780"/>
        <w:gridCol w:w="3780"/>
        <w:gridCol w:w="3780"/>
      </w:tblGrid>
      <w:tr w:rsidR="007F1194" w14:paraId="75A239EF" w14:textId="77777777" w:rsidTr="002E1E5D">
        <w:trPr>
          <w:trHeight w:val="1984"/>
        </w:trPr>
        <w:tc>
          <w:tcPr>
            <w:tcW w:w="3780" w:type="dxa"/>
            <w:tcBorders>
              <w:top w:val="single" w:sz="4" w:space="0" w:color="auto"/>
            </w:tcBorders>
            <w:vAlign w:val="bottom"/>
          </w:tcPr>
          <w:p w14:paraId="74C7E2C4" w14:textId="4C0372E0" w:rsidR="007F1194" w:rsidRPr="00A774FD" w:rsidRDefault="00380E24" w:rsidP="00F04D21">
            <w:pPr>
              <w:jc w:val="center"/>
              <w:rPr>
                <w:i/>
                <w:iCs/>
                <w:color w:val="C00000"/>
                <w:sz w:val="32"/>
                <w:szCs w:val="32"/>
              </w:rPr>
            </w:pPr>
            <w:r w:rsidRPr="00A774FD">
              <w:rPr>
                <w:i/>
                <w:iCs/>
                <w:color w:val="C00000"/>
                <w:sz w:val="28"/>
                <w:szCs w:val="28"/>
              </w:rPr>
              <w:t>Ústecký kraj patří mezi nejrizikovější regiony České republiky.</w:t>
            </w:r>
          </w:p>
        </w:tc>
        <w:tc>
          <w:tcPr>
            <w:tcW w:w="3780" w:type="dxa"/>
            <w:tcBorders>
              <w:top w:val="single" w:sz="4" w:space="0" w:color="auto"/>
            </w:tcBorders>
            <w:vAlign w:val="bottom"/>
          </w:tcPr>
          <w:p w14:paraId="33536B3F" w14:textId="11BC8D49" w:rsidR="007F1194" w:rsidRPr="00A774FD" w:rsidRDefault="00380E24" w:rsidP="00F04D21">
            <w:pPr>
              <w:jc w:val="center"/>
              <w:rPr>
                <w:i/>
                <w:iCs/>
                <w:color w:val="C00000"/>
                <w:sz w:val="32"/>
                <w:szCs w:val="32"/>
              </w:rPr>
            </w:pPr>
            <w:r w:rsidRPr="00A774FD">
              <w:rPr>
                <w:i/>
                <w:iCs/>
                <w:color w:val="C00000"/>
                <w:sz w:val="28"/>
                <w:szCs w:val="28"/>
              </w:rPr>
              <w:t xml:space="preserve">Příliš mnoho majitelů může vést k nejasnému vedení. Příbuzenské vztahy můžou ovlivnit </w:t>
            </w:r>
            <w:r w:rsidR="00F04D21" w:rsidRPr="00A774FD">
              <w:rPr>
                <w:i/>
                <w:iCs/>
                <w:color w:val="C00000"/>
                <w:sz w:val="28"/>
                <w:szCs w:val="28"/>
              </w:rPr>
              <w:t>chod firmy</w:t>
            </w:r>
            <w:r w:rsidRPr="00A774FD">
              <w:rPr>
                <w:i/>
                <w:iCs/>
                <w:color w:val="C00000"/>
                <w:sz w:val="28"/>
                <w:szCs w:val="28"/>
              </w:rPr>
              <w:t>.</w:t>
            </w:r>
          </w:p>
        </w:tc>
        <w:tc>
          <w:tcPr>
            <w:tcW w:w="3780" w:type="dxa"/>
            <w:tcBorders>
              <w:top w:val="single" w:sz="4" w:space="0" w:color="auto"/>
            </w:tcBorders>
            <w:vAlign w:val="bottom"/>
          </w:tcPr>
          <w:p w14:paraId="2246150C" w14:textId="250EC389" w:rsidR="007F1194" w:rsidRPr="00A774FD" w:rsidRDefault="00380E24" w:rsidP="00F04D21">
            <w:pPr>
              <w:jc w:val="center"/>
              <w:rPr>
                <w:i/>
                <w:iCs/>
              </w:rPr>
            </w:pPr>
            <w:r w:rsidRPr="00A774FD">
              <w:rPr>
                <w:i/>
                <w:iCs/>
                <w:color w:val="C00000"/>
                <w:sz w:val="28"/>
                <w:szCs w:val="28"/>
              </w:rPr>
              <w:t>Nová firma. Nemusí být etablovaná na trhu. Nebezpečí podvodu. Nesplňuje metodiku.</w:t>
            </w:r>
          </w:p>
        </w:tc>
      </w:tr>
      <w:tr w:rsidR="007F1194" w14:paraId="41E94C7A" w14:textId="77777777" w:rsidTr="002E1E5D">
        <w:trPr>
          <w:trHeight w:val="511"/>
        </w:trPr>
        <w:tc>
          <w:tcPr>
            <w:tcW w:w="3780" w:type="dxa"/>
          </w:tcPr>
          <w:p w14:paraId="6B957816" w14:textId="77777777" w:rsidR="007F1194" w:rsidRDefault="007F1194" w:rsidP="000C48B9">
            <w:pPr>
              <w:jc w:val="center"/>
              <w:rPr>
                <w:b/>
                <w:bCs/>
                <w:color w:val="0B769F" w:themeColor="accent4" w:themeShade="BF"/>
                <w:sz w:val="28"/>
                <w:szCs w:val="28"/>
              </w:rPr>
            </w:pPr>
            <w:r w:rsidRPr="007D2B97">
              <w:rPr>
                <w:rFonts w:ascii="Comic Sans MS" w:hAnsi="Comic Sans MS"/>
                <w:sz w:val="20"/>
                <w:szCs w:val="20"/>
              </w:rPr>
              <w:t>adresa</w:t>
            </w:r>
            <w:r w:rsidRPr="006A1427">
              <w:rPr>
                <w:color w:val="C00000"/>
              </w:rPr>
              <w:t xml:space="preserve"> </w:t>
            </w:r>
            <w:r w:rsidRPr="0009370B">
              <w:rPr>
                <w:b/>
                <w:bCs/>
                <w:color w:val="0B769F" w:themeColor="accent4" w:themeShade="BF"/>
                <w:sz w:val="28"/>
                <w:szCs w:val="28"/>
              </w:rPr>
              <w:t>Ústecký kraj</w:t>
            </w:r>
          </w:p>
          <w:p w14:paraId="602CE458" w14:textId="77777777" w:rsidR="007F1194" w:rsidRDefault="007F1194" w:rsidP="000C48B9">
            <w:pPr>
              <w:jc w:val="center"/>
              <w:rPr>
                <w:noProof/>
              </w:rPr>
            </w:pPr>
          </w:p>
        </w:tc>
        <w:tc>
          <w:tcPr>
            <w:tcW w:w="3780" w:type="dxa"/>
          </w:tcPr>
          <w:p w14:paraId="3540E3A7" w14:textId="02EA70C4" w:rsidR="007F1194" w:rsidRDefault="007F1194" w:rsidP="000C48B9">
            <w:pPr>
              <w:jc w:val="center"/>
              <w:rPr>
                <w:b/>
                <w:bCs/>
                <w:color w:val="0B769F" w:themeColor="accent4" w:themeShade="BF"/>
                <w:sz w:val="28"/>
                <w:szCs w:val="28"/>
              </w:rPr>
            </w:pPr>
            <w:r>
              <w:rPr>
                <w:rFonts w:ascii="Comic Sans MS" w:hAnsi="Comic Sans MS"/>
                <w:sz w:val="20"/>
                <w:szCs w:val="20"/>
              </w:rPr>
              <w:t>majitelé</w:t>
            </w:r>
            <w:r w:rsidRPr="006A1427">
              <w:rPr>
                <w:color w:val="C00000"/>
              </w:rPr>
              <w:t xml:space="preserve"> </w:t>
            </w:r>
            <w:r w:rsidR="00490BBC">
              <w:rPr>
                <w:b/>
                <w:bCs/>
                <w:color w:val="0B769F" w:themeColor="accent4" w:themeShade="BF"/>
                <w:sz w:val="28"/>
                <w:szCs w:val="28"/>
              </w:rPr>
              <w:t>5</w:t>
            </w: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 xml:space="preserve">, </w:t>
            </w:r>
          </w:p>
          <w:p w14:paraId="156A55C9" w14:textId="77777777" w:rsidR="007F1194" w:rsidRPr="00E90D9F" w:rsidRDefault="007F1194" w:rsidP="000C48B9">
            <w:pPr>
              <w:jc w:val="center"/>
              <w:rPr>
                <w:b/>
                <w:bCs/>
                <w:color w:val="0B769F" w:themeColor="accent4" w:themeShade="BF"/>
                <w:sz w:val="28"/>
                <w:szCs w:val="28"/>
              </w:rPr>
            </w:pP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rodinná firma</w:t>
            </w:r>
          </w:p>
        </w:tc>
        <w:tc>
          <w:tcPr>
            <w:tcW w:w="3780" w:type="dxa"/>
          </w:tcPr>
          <w:p w14:paraId="2B69CAE0" w14:textId="77777777" w:rsidR="007F1194" w:rsidRDefault="007F1194" w:rsidP="000C48B9">
            <w:pPr>
              <w:jc w:val="center"/>
              <w:rPr>
                <w:b/>
                <w:bCs/>
                <w:color w:val="0B769F" w:themeColor="accent4" w:themeShade="BF"/>
                <w:sz w:val="28"/>
                <w:szCs w:val="28"/>
              </w:rPr>
            </w:pPr>
            <w:r>
              <w:rPr>
                <w:rFonts w:ascii="Comic Sans MS" w:hAnsi="Comic Sans MS"/>
                <w:sz w:val="20"/>
                <w:szCs w:val="20"/>
              </w:rPr>
              <w:t>založeno</w:t>
            </w:r>
            <w:r w:rsidRPr="006A1427">
              <w:rPr>
                <w:color w:val="C00000"/>
              </w:rPr>
              <w:t xml:space="preserve"> </w:t>
            </w:r>
            <w:r w:rsidRPr="0009370B">
              <w:rPr>
                <w:b/>
                <w:bCs/>
                <w:color w:val="0B769F" w:themeColor="accent4" w:themeShade="BF"/>
                <w:sz w:val="28"/>
                <w:szCs w:val="28"/>
              </w:rPr>
              <w:t>17.2.2025</w:t>
            </w:r>
          </w:p>
          <w:p w14:paraId="1498B876" w14:textId="77777777" w:rsidR="007F1194" w:rsidRDefault="007F1194" w:rsidP="000C48B9">
            <w:pPr>
              <w:jc w:val="center"/>
              <w:rPr>
                <w:noProof/>
              </w:rPr>
            </w:pPr>
          </w:p>
        </w:tc>
      </w:tr>
      <w:tr w:rsidR="007F1194" w14:paraId="4141EFD7" w14:textId="77777777" w:rsidTr="002E1E5D">
        <w:trPr>
          <w:trHeight w:val="1984"/>
        </w:trPr>
        <w:tc>
          <w:tcPr>
            <w:tcW w:w="3780" w:type="dxa"/>
            <w:vAlign w:val="bottom"/>
          </w:tcPr>
          <w:p w14:paraId="2E27B458" w14:textId="4553C078" w:rsidR="007F1194" w:rsidRPr="00A774FD" w:rsidRDefault="00380E24" w:rsidP="00F04D21">
            <w:pPr>
              <w:jc w:val="center"/>
              <w:rPr>
                <w:i/>
                <w:iCs/>
                <w:color w:val="C00000"/>
                <w:sz w:val="28"/>
                <w:szCs w:val="28"/>
              </w:rPr>
            </w:pPr>
            <w:r w:rsidRPr="00A774FD">
              <w:rPr>
                <w:i/>
                <w:iCs/>
                <w:color w:val="C00000"/>
                <w:sz w:val="28"/>
                <w:szCs w:val="28"/>
              </w:rPr>
              <w:t>Název firmy nesouhlasí s hlavním oborem. Je možné, že se jedná o účelovou firmu.</w:t>
            </w:r>
          </w:p>
        </w:tc>
        <w:tc>
          <w:tcPr>
            <w:tcW w:w="3780" w:type="dxa"/>
            <w:vAlign w:val="bottom"/>
          </w:tcPr>
          <w:p w14:paraId="443E6D82" w14:textId="538AEC17" w:rsidR="007F1194" w:rsidRPr="00A774FD" w:rsidRDefault="00380E24" w:rsidP="00F04D21">
            <w:pPr>
              <w:jc w:val="center"/>
              <w:rPr>
                <w:i/>
                <w:iCs/>
                <w:color w:val="C00000"/>
                <w:sz w:val="28"/>
                <w:szCs w:val="28"/>
              </w:rPr>
            </w:pPr>
            <w:r w:rsidRPr="00A774FD">
              <w:rPr>
                <w:i/>
                <w:iCs/>
                <w:color w:val="C00000"/>
                <w:sz w:val="28"/>
                <w:szCs w:val="28"/>
              </w:rPr>
              <w:t>Příliš mnoho oborů není vhodné pro malou firmu.</w:t>
            </w:r>
            <w:r w:rsidR="00F04D21" w:rsidRPr="00A774FD">
              <w:rPr>
                <w:i/>
                <w:iCs/>
                <w:color w:val="C00000"/>
                <w:sz w:val="28"/>
                <w:szCs w:val="28"/>
              </w:rPr>
              <w:t xml:space="preserve"> Tříští to pozornost majitelů.</w:t>
            </w:r>
          </w:p>
        </w:tc>
        <w:tc>
          <w:tcPr>
            <w:tcW w:w="3780" w:type="dxa"/>
            <w:vAlign w:val="bottom"/>
          </w:tcPr>
          <w:p w14:paraId="29FBF064" w14:textId="7583F0D0" w:rsidR="007F1194" w:rsidRPr="00A774FD" w:rsidRDefault="00380E24" w:rsidP="00F04D21">
            <w:pPr>
              <w:jc w:val="center"/>
              <w:rPr>
                <w:i/>
                <w:iCs/>
                <w:color w:val="C00000"/>
                <w:sz w:val="28"/>
                <w:szCs w:val="28"/>
              </w:rPr>
            </w:pPr>
            <w:r w:rsidRPr="00A774FD">
              <w:rPr>
                <w:i/>
                <w:iCs/>
                <w:color w:val="C00000"/>
                <w:sz w:val="28"/>
                <w:szCs w:val="28"/>
              </w:rPr>
              <w:t>Významný pokles mzdových nákladů. Je možné, že propustili zaměstnance, nebo nevyplácejí mzdy.</w:t>
            </w:r>
          </w:p>
        </w:tc>
      </w:tr>
      <w:tr w:rsidR="007F1194" w14:paraId="627AC449" w14:textId="77777777" w:rsidTr="002E1E5D">
        <w:trPr>
          <w:trHeight w:val="407"/>
        </w:trPr>
        <w:tc>
          <w:tcPr>
            <w:tcW w:w="3780" w:type="dxa"/>
          </w:tcPr>
          <w:p w14:paraId="199AD7D6" w14:textId="77777777" w:rsidR="007F1194" w:rsidRDefault="007F1194" w:rsidP="000C48B9">
            <w:pPr>
              <w:jc w:val="center"/>
              <w:rPr>
                <w:b/>
                <w:bCs/>
                <w:color w:val="0B769F" w:themeColor="accent4" w:themeShade="BF"/>
                <w:sz w:val="28"/>
                <w:szCs w:val="28"/>
              </w:rPr>
            </w:pPr>
            <w:r w:rsidRPr="007D2B97">
              <w:rPr>
                <w:rFonts w:ascii="Comic Sans MS" w:hAnsi="Comic Sans MS"/>
                <w:sz w:val="20"/>
                <w:szCs w:val="20"/>
              </w:rPr>
              <w:t>sektor</w:t>
            </w:r>
            <w:r w:rsidRPr="007D2B97">
              <w:t xml:space="preserve"> </w:t>
            </w:r>
            <w:r w:rsidRPr="0009370B">
              <w:rPr>
                <w:b/>
                <w:bCs/>
                <w:color w:val="0B769F" w:themeColor="accent4" w:themeShade="BF"/>
                <w:sz w:val="28"/>
                <w:szCs w:val="28"/>
              </w:rPr>
              <w:t>Stavebnictví</w:t>
            </w:r>
          </w:p>
          <w:p w14:paraId="6456E037" w14:textId="77777777" w:rsidR="007F1194" w:rsidRDefault="007F1194" w:rsidP="000C48B9">
            <w:pPr>
              <w:jc w:val="center"/>
              <w:rPr>
                <w:noProof/>
              </w:rPr>
            </w:pPr>
          </w:p>
        </w:tc>
        <w:tc>
          <w:tcPr>
            <w:tcW w:w="3780" w:type="dxa"/>
          </w:tcPr>
          <w:p w14:paraId="73E49603" w14:textId="77777777" w:rsidR="007F1194" w:rsidRDefault="007F1194" w:rsidP="000C48B9">
            <w:pPr>
              <w:jc w:val="center"/>
              <w:rPr>
                <w:noProof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vedlejší </w:t>
            </w:r>
            <w:r w:rsidRPr="007D2B97">
              <w:rPr>
                <w:rFonts w:ascii="Comic Sans MS" w:hAnsi="Comic Sans MS"/>
                <w:sz w:val="20"/>
                <w:szCs w:val="20"/>
              </w:rPr>
              <w:t>sektor</w:t>
            </w:r>
            <w:r>
              <w:rPr>
                <w:rFonts w:ascii="Comic Sans MS" w:hAnsi="Comic Sans MS"/>
                <w:sz w:val="20"/>
                <w:szCs w:val="20"/>
              </w:rPr>
              <w:t>y</w:t>
            </w:r>
            <w:r w:rsidRPr="007D2B97">
              <w:t xml:space="preserve"> </w:t>
            </w: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finanční poradenství, malo-obchod</w:t>
            </w:r>
          </w:p>
        </w:tc>
        <w:tc>
          <w:tcPr>
            <w:tcW w:w="3780" w:type="dxa"/>
          </w:tcPr>
          <w:p w14:paraId="235BF0D8" w14:textId="77777777" w:rsidR="007F1194" w:rsidRDefault="007F1194" w:rsidP="000C48B9">
            <w:pPr>
              <w:jc w:val="center"/>
              <w:rPr>
                <w:b/>
                <w:bCs/>
                <w:color w:val="0B769F" w:themeColor="accent4" w:themeShade="BF"/>
                <w:sz w:val="28"/>
                <w:szCs w:val="28"/>
              </w:rPr>
            </w:pPr>
            <w:r>
              <w:rPr>
                <w:rFonts w:ascii="Comic Sans MS" w:hAnsi="Comic Sans MS"/>
                <w:sz w:val="20"/>
                <w:szCs w:val="20"/>
              </w:rPr>
              <w:t>mzdy</w:t>
            </w:r>
            <w:r w:rsidRPr="0009370B">
              <w:rPr>
                <w:rFonts w:ascii="Comic Sans MS" w:hAnsi="Comic Sans MS"/>
                <w:sz w:val="20"/>
                <w:szCs w:val="20"/>
              </w:rPr>
              <w:t xml:space="preserve"> 2024</w:t>
            </w:r>
            <w:r w:rsidRPr="006A1427">
              <w:rPr>
                <w:color w:val="C00000"/>
              </w:rPr>
              <w:t xml:space="preserve"> </w:t>
            </w: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 xml:space="preserve">1,2 </w:t>
            </w:r>
            <w:proofErr w:type="spellStart"/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mio</w:t>
            </w:r>
            <w:proofErr w:type="spellEnd"/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. Kč</w:t>
            </w:r>
          </w:p>
          <w:p w14:paraId="19335CC6" w14:textId="77777777" w:rsidR="007F1194" w:rsidRDefault="007F1194" w:rsidP="000C48B9">
            <w:pPr>
              <w:jc w:val="center"/>
              <w:rPr>
                <w:noProof/>
              </w:rPr>
            </w:pPr>
            <w:r>
              <w:rPr>
                <w:rFonts w:ascii="Comic Sans MS" w:hAnsi="Comic Sans MS"/>
                <w:sz w:val="20"/>
                <w:szCs w:val="20"/>
              </w:rPr>
              <w:t>mzdy</w:t>
            </w:r>
            <w:r w:rsidRPr="0009370B">
              <w:rPr>
                <w:rFonts w:ascii="Comic Sans MS" w:hAnsi="Comic Sans MS"/>
                <w:sz w:val="20"/>
                <w:szCs w:val="20"/>
              </w:rPr>
              <w:t xml:space="preserve"> 202</w:t>
            </w:r>
            <w:r>
              <w:rPr>
                <w:rFonts w:ascii="Comic Sans MS" w:hAnsi="Comic Sans MS"/>
                <w:sz w:val="20"/>
                <w:szCs w:val="20"/>
              </w:rPr>
              <w:t>5</w:t>
            </w:r>
            <w:r w:rsidRPr="006A1427">
              <w:rPr>
                <w:color w:val="C00000"/>
              </w:rPr>
              <w:t xml:space="preserve"> </w:t>
            </w: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280 tis. Kč</w:t>
            </w:r>
          </w:p>
        </w:tc>
      </w:tr>
      <w:tr w:rsidR="007F1194" w:rsidRPr="00490BBC" w14:paraId="59BB4A8C" w14:textId="77777777" w:rsidTr="002E1E5D">
        <w:trPr>
          <w:trHeight w:val="1984"/>
        </w:trPr>
        <w:tc>
          <w:tcPr>
            <w:tcW w:w="3780" w:type="dxa"/>
            <w:vAlign w:val="bottom"/>
          </w:tcPr>
          <w:p w14:paraId="1AC912BE" w14:textId="59C0C290" w:rsidR="007F1194" w:rsidRPr="00A774FD" w:rsidRDefault="00380E24" w:rsidP="009D2859">
            <w:pPr>
              <w:jc w:val="center"/>
              <w:rPr>
                <w:i/>
                <w:iCs/>
                <w:color w:val="C00000"/>
                <w:sz w:val="28"/>
                <w:szCs w:val="28"/>
              </w:rPr>
            </w:pPr>
            <w:r w:rsidRPr="00A774FD">
              <w:rPr>
                <w:i/>
                <w:iCs/>
                <w:color w:val="C00000"/>
                <w:sz w:val="28"/>
                <w:szCs w:val="28"/>
              </w:rPr>
              <w:t xml:space="preserve">Firma v tomto roce </w:t>
            </w:r>
            <w:r w:rsidR="009D2859" w:rsidRPr="00A774FD">
              <w:rPr>
                <w:i/>
                <w:iCs/>
                <w:color w:val="C00000"/>
                <w:sz w:val="28"/>
                <w:szCs w:val="28"/>
              </w:rPr>
              <w:t xml:space="preserve">ještě </w:t>
            </w:r>
            <w:r w:rsidRPr="00A774FD">
              <w:rPr>
                <w:i/>
                <w:iCs/>
                <w:color w:val="C00000"/>
                <w:sz w:val="28"/>
                <w:szCs w:val="28"/>
              </w:rPr>
              <w:t>neexistovala</w:t>
            </w:r>
            <w:r w:rsidR="002E1E5D" w:rsidRPr="00A774FD">
              <w:rPr>
                <w:i/>
                <w:iCs/>
                <w:color w:val="C00000"/>
                <w:sz w:val="28"/>
                <w:szCs w:val="28"/>
              </w:rPr>
              <w:t xml:space="preserve"> – jedná se o </w:t>
            </w:r>
            <w:r w:rsidR="009D2859" w:rsidRPr="00A774FD">
              <w:rPr>
                <w:i/>
                <w:iCs/>
                <w:color w:val="C00000"/>
                <w:sz w:val="28"/>
                <w:szCs w:val="28"/>
              </w:rPr>
              <w:t>falešné výkazy.</w:t>
            </w:r>
          </w:p>
        </w:tc>
        <w:tc>
          <w:tcPr>
            <w:tcW w:w="3780" w:type="dxa"/>
            <w:vAlign w:val="bottom"/>
          </w:tcPr>
          <w:p w14:paraId="2EE0BDEB" w14:textId="584A60FF" w:rsidR="007F1194" w:rsidRPr="00A774FD" w:rsidRDefault="00380E24" w:rsidP="009D2859">
            <w:pPr>
              <w:jc w:val="center"/>
              <w:rPr>
                <w:i/>
                <w:iCs/>
                <w:color w:val="C00000"/>
                <w:sz w:val="28"/>
                <w:szCs w:val="28"/>
              </w:rPr>
            </w:pPr>
            <w:r w:rsidRPr="00A774FD">
              <w:rPr>
                <w:i/>
                <w:iCs/>
                <w:color w:val="C00000"/>
                <w:sz w:val="28"/>
                <w:szCs w:val="28"/>
              </w:rPr>
              <w:t xml:space="preserve">Zisk je přesně dvounásobek minulého roku </w:t>
            </w:r>
            <w:r w:rsidR="00A36872" w:rsidRPr="00A774FD">
              <w:rPr>
                <w:i/>
                <w:iCs/>
                <w:color w:val="C00000"/>
                <w:sz w:val="28"/>
                <w:szCs w:val="28"/>
              </w:rPr>
              <w:t>–</w:t>
            </w:r>
            <w:r w:rsidRPr="00A774FD">
              <w:rPr>
                <w:i/>
                <w:iCs/>
                <w:color w:val="C00000"/>
                <w:sz w:val="28"/>
                <w:szCs w:val="28"/>
              </w:rPr>
              <w:t xml:space="preserve"> </w:t>
            </w:r>
            <w:r w:rsidR="009D2859" w:rsidRPr="00A774FD">
              <w:rPr>
                <w:i/>
                <w:iCs/>
                <w:color w:val="C00000"/>
                <w:sz w:val="28"/>
                <w:szCs w:val="28"/>
              </w:rPr>
              <w:t>to je velice nepravděpodobné</w:t>
            </w:r>
            <w:r w:rsidRPr="00A774FD">
              <w:rPr>
                <w:i/>
                <w:iCs/>
                <w:color w:val="C00000"/>
                <w:sz w:val="28"/>
                <w:szCs w:val="28"/>
              </w:rPr>
              <w:t>.</w:t>
            </w:r>
          </w:p>
        </w:tc>
        <w:tc>
          <w:tcPr>
            <w:tcW w:w="3780" w:type="dxa"/>
            <w:vAlign w:val="bottom"/>
          </w:tcPr>
          <w:p w14:paraId="7EE2B15D" w14:textId="4C7A2094" w:rsidR="007F1194" w:rsidRPr="00A774FD" w:rsidRDefault="00380E24" w:rsidP="009D2859">
            <w:pPr>
              <w:jc w:val="center"/>
              <w:rPr>
                <w:i/>
                <w:iCs/>
                <w:color w:val="C00000"/>
                <w:sz w:val="28"/>
                <w:szCs w:val="28"/>
              </w:rPr>
            </w:pPr>
            <w:r w:rsidRPr="00A774FD">
              <w:rPr>
                <w:i/>
                <w:iCs/>
                <w:color w:val="C00000"/>
                <w:sz w:val="28"/>
                <w:szCs w:val="28"/>
              </w:rPr>
              <w:t>Objem úvěrů neodpovídá, součtu úvěrů níže.</w:t>
            </w:r>
            <w:r w:rsidR="009D2859" w:rsidRPr="00A774FD">
              <w:rPr>
                <w:i/>
                <w:iCs/>
                <w:color w:val="C00000"/>
                <w:sz w:val="28"/>
                <w:szCs w:val="28"/>
              </w:rPr>
              <w:t xml:space="preserve"> Klient nepřiznal vše.</w:t>
            </w:r>
          </w:p>
        </w:tc>
      </w:tr>
      <w:tr w:rsidR="007F1194" w14:paraId="266885F7" w14:textId="77777777" w:rsidTr="002E1E5D">
        <w:trPr>
          <w:trHeight w:val="559"/>
        </w:trPr>
        <w:tc>
          <w:tcPr>
            <w:tcW w:w="3780" w:type="dxa"/>
          </w:tcPr>
          <w:p w14:paraId="0127D02E" w14:textId="77777777" w:rsidR="007F1194" w:rsidRDefault="007F1194" w:rsidP="000C48B9">
            <w:pPr>
              <w:jc w:val="center"/>
              <w:rPr>
                <w:b/>
                <w:bCs/>
                <w:color w:val="0B769F" w:themeColor="accent4" w:themeShade="BF"/>
                <w:sz w:val="28"/>
                <w:szCs w:val="28"/>
              </w:rPr>
            </w:pPr>
            <w:r>
              <w:rPr>
                <w:rFonts w:ascii="Comic Sans MS" w:hAnsi="Comic Sans MS"/>
                <w:sz w:val="20"/>
                <w:szCs w:val="20"/>
              </w:rPr>
              <w:t>z</w:t>
            </w:r>
            <w:r w:rsidRPr="0009370B">
              <w:rPr>
                <w:rFonts w:ascii="Comic Sans MS" w:hAnsi="Comic Sans MS"/>
                <w:sz w:val="20"/>
                <w:szCs w:val="20"/>
              </w:rPr>
              <w:t>isk 2024</w:t>
            </w:r>
            <w:r w:rsidRPr="006A1427">
              <w:rPr>
                <w:color w:val="C00000"/>
              </w:rPr>
              <w:t xml:space="preserve"> </w:t>
            </w: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276 tis. Kč</w:t>
            </w:r>
          </w:p>
          <w:p w14:paraId="6F6A16BA" w14:textId="77777777" w:rsidR="007F1194" w:rsidRDefault="007F1194" w:rsidP="000C48B9">
            <w:pPr>
              <w:jc w:val="center"/>
              <w:rPr>
                <w:noProof/>
              </w:rPr>
            </w:pPr>
          </w:p>
        </w:tc>
        <w:tc>
          <w:tcPr>
            <w:tcW w:w="3780" w:type="dxa"/>
          </w:tcPr>
          <w:p w14:paraId="53F6C93E" w14:textId="77777777" w:rsidR="007F1194" w:rsidRDefault="007F1194" w:rsidP="000C48B9">
            <w:pPr>
              <w:jc w:val="center"/>
              <w:rPr>
                <w:b/>
                <w:bCs/>
                <w:color w:val="0B769F" w:themeColor="accent4" w:themeShade="BF"/>
                <w:sz w:val="28"/>
                <w:szCs w:val="28"/>
              </w:rPr>
            </w:pPr>
            <w:r>
              <w:rPr>
                <w:rFonts w:ascii="Comic Sans MS" w:hAnsi="Comic Sans MS"/>
                <w:sz w:val="20"/>
                <w:szCs w:val="20"/>
              </w:rPr>
              <w:t>z</w:t>
            </w:r>
            <w:r w:rsidRPr="0009370B">
              <w:rPr>
                <w:rFonts w:ascii="Comic Sans MS" w:hAnsi="Comic Sans MS"/>
                <w:sz w:val="20"/>
                <w:szCs w:val="20"/>
              </w:rPr>
              <w:t>isk 202</w:t>
            </w:r>
            <w:r>
              <w:rPr>
                <w:rFonts w:ascii="Comic Sans MS" w:hAnsi="Comic Sans MS"/>
                <w:sz w:val="20"/>
                <w:szCs w:val="20"/>
              </w:rPr>
              <w:t>5</w:t>
            </w:r>
            <w:r w:rsidRPr="006A1427">
              <w:rPr>
                <w:color w:val="C00000"/>
              </w:rPr>
              <w:t xml:space="preserve"> </w:t>
            </w:r>
            <w:r w:rsidRPr="0009370B">
              <w:rPr>
                <w:b/>
                <w:bCs/>
                <w:color w:val="0B769F" w:themeColor="accent4" w:themeShade="BF"/>
                <w:sz w:val="28"/>
                <w:szCs w:val="28"/>
              </w:rPr>
              <w:t>552</w:t>
            </w: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 xml:space="preserve"> tis. Kč</w:t>
            </w:r>
          </w:p>
          <w:p w14:paraId="3D9335A7" w14:textId="77777777" w:rsidR="007F1194" w:rsidRDefault="007F1194" w:rsidP="000C48B9">
            <w:pPr>
              <w:jc w:val="center"/>
              <w:rPr>
                <w:noProof/>
              </w:rPr>
            </w:pPr>
          </w:p>
        </w:tc>
        <w:tc>
          <w:tcPr>
            <w:tcW w:w="3780" w:type="dxa"/>
          </w:tcPr>
          <w:p w14:paraId="537E113F" w14:textId="77777777" w:rsidR="007F1194" w:rsidRDefault="007F1194" w:rsidP="000C48B9">
            <w:pPr>
              <w:jc w:val="center"/>
              <w:rPr>
                <w:noProof/>
              </w:rPr>
            </w:pPr>
            <w:r>
              <w:rPr>
                <w:rFonts w:ascii="Comic Sans MS" w:hAnsi="Comic Sans MS"/>
                <w:sz w:val="20"/>
                <w:szCs w:val="20"/>
              </w:rPr>
              <w:t>rozvaha/úvěry 2025</w:t>
            </w:r>
            <w:r w:rsidRPr="006A1427">
              <w:rPr>
                <w:color w:val="C00000"/>
              </w:rPr>
              <w:t xml:space="preserve"> </w:t>
            </w:r>
            <w:r w:rsidRPr="00537090">
              <w:rPr>
                <w:b/>
                <w:bCs/>
                <w:color w:val="0B769F" w:themeColor="accent4" w:themeShade="BF"/>
                <w:sz w:val="28"/>
                <w:szCs w:val="28"/>
              </w:rPr>
              <w:t>856</w:t>
            </w: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mio</w:t>
            </w:r>
            <w:proofErr w:type="spellEnd"/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. Kč</w:t>
            </w:r>
          </w:p>
        </w:tc>
      </w:tr>
      <w:tr w:rsidR="007F1194" w14:paraId="3369BBCF" w14:textId="77777777" w:rsidTr="002E1E5D">
        <w:trPr>
          <w:trHeight w:val="1984"/>
        </w:trPr>
        <w:tc>
          <w:tcPr>
            <w:tcW w:w="3780" w:type="dxa"/>
            <w:vAlign w:val="bottom"/>
          </w:tcPr>
          <w:p w14:paraId="12E813AC" w14:textId="42DBA77E" w:rsidR="007F1194" w:rsidRPr="00A774FD" w:rsidRDefault="00380E24" w:rsidP="002E1E5D">
            <w:pPr>
              <w:jc w:val="center"/>
              <w:rPr>
                <w:i/>
                <w:iCs/>
                <w:color w:val="C00000"/>
                <w:sz w:val="28"/>
                <w:szCs w:val="28"/>
              </w:rPr>
            </w:pPr>
            <w:r w:rsidRPr="00A774FD">
              <w:rPr>
                <w:i/>
                <w:iCs/>
                <w:color w:val="C00000"/>
                <w:sz w:val="28"/>
                <w:szCs w:val="28"/>
              </w:rPr>
              <w:t>Pro nás se jedná o neznámého klienta. Proč si nežádá o úvěr u své banky?</w:t>
            </w:r>
          </w:p>
        </w:tc>
        <w:tc>
          <w:tcPr>
            <w:tcW w:w="3780" w:type="dxa"/>
            <w:vAlign w:val="bottom"/>
          </w:tcPr>
          <w:p w14:paraId="6C477723" w14:textId="5DA87A5E" w:rsidR="007F1194" w:rsidRPr="00A774FD" w:rsidRDefault="00380E24" w:rsidP="002E1E5D">
            <w:pPr>
              <w:jc w:val="center"/>
              <w:rPr>
                <w:i/>
                <w:iCs/>
                <w:color w:val="C00000"/>
                <w:sz w:val="28"/>
                <w:szCs w:val="28"/>
              </w:rPr>
            </w:pPr>
            <w:r w:rsidRPr="00A774FD">
              <w:rPr>
                <w:i/>
                <w:iCs/>
                <w:color w:val="C00000"/>
                <w:sz w:val="28"/>
                <w:szCs w:val="28"/>
              </w:rPr>
              <w:t xml:space="preserve">Luxusní vůz neodpovídá velikosti firmy. Malá výše </w:t>
            </w:r>
            <w:r w:rsidR="002E1E5D" w:rsidRPr="00A774FD">
              <w:rPr>
                <w:i/>
                <w:iCs/>
                <w:color w:val="C00000"/>
                <w:sz w:val="28"/>
                <w:szCs w:val="28"/>
              </w:rPr>
              <w:t>úvěru</w:t>
            </w:r>
            <w:r w:rsidRPr="00A774FD">
              <w:rPr>
                <w:i/>
                <w:iCs/>
                <w:color w:val="C00000"/>
                <w:sz w:val="28"/>
                <w:szCs w:val="28"/>
              </w:rPr>
              <w:t xml:space="preserve"> k pořizovací ceně je podezřelá.</w:t>
            </w:r>
          </w:p>
        </w:tc>
        <w:tc>
          <w:tcPr>
            <w:tcW w:w="3780" w:type="dxa"/>
            <w:vAlign w:val="bottom"/>
          </w:tcPr>
          <w:p w14:paraId="0CB268C3" w14:textId="6F27F276" w:rsidR="007F1194" w:rsidRPr="00A774FD" w:rsidRDefault="00380E24" w:rsidP="002E1E5D">
            <w:pPr>
              <w:jc w:val="center"/>
              <w:rPr>
                <w:i/>
                <w:iCs/>
                <w:color w:val="C00000"/>
                <w:sz w:val="28"/>
                <w:szCs w:val="28"/>
              </w:rPr>
            </w:pPr>
            <w:r w:rsidRPr="00A774FD">
              <w:rPr>
                <w:i/>
                <w:iCs/>
                <w:color w:val="C00000"/>
                <w:sz w:val="28"/>
                <w:szCs w:val="28"/>
              </w:rPr>
              <w:t xml:space="preserve">Minimální výše úvěru </w:t>
            </w:r>
            <w:r w:rsidR="00A36872" w:rsidRPr="00A774FD">
              <w:rPr>
                <w:i/>
                <w:iCs/>
                <w:color w:val="C00000"/>
                <w:sz w:val="28"/>
                <w:szCs w:val="28"/>
              </w:rPr>
              <w:t>–</w:t>
            </w:r>
            <w:r w:rsidRPr="00A774FD">
              <w:rPr>
                <w:i/>
                <w:iCs/>
                <w:color w:val="C00000"/>
                <w:sz w:val="28"/>
                <w:szCs w:val="28"/>
              </w:rPr>
              <w:t xml:space="preserve"> může být účelový. Jenom jedna karta pro </w:t>
            </w:r>
            <w:r w:rsidR="002E1E5D" w:rsidRPr="00A774FD">
              <w:rPr>
                <w:i/>
                <w:iCs/>
                <w:color w:val="C00000"/>
                <w:sz w:val="28"/>
                <w:szCs w:val="28"/>
              </w:rPr>
              <w:t>5</w:t>
            </w:r>
            <w:r w:rsidRPr="00A774FD">
              <w:rPr>
                <w:i/>
                <w:iCs/>
                <w:color w:val="C00000"/>
                <w:sz w:val="28"/>
                <w:szCs w:val="28"/>
              </w:rPr>
              <w:t xml:space="preserve"> majitel</w:t>
            </w:r>
            <w:r w:rsidR="002E1E5D" w:rsidRPr="00A774FD">
              <w:rPr>
                <w:i/>
                <w:iCs/>
                <w:color w:val="C00000"/>
                <w:sz w:val="28"/>
                <w:szCs w:val="28"/>
              </w:rPr>
              <w:t>ů</w:t>
            </w:r>
            <w:r w:rsidRPr="00A774FD">
              <w:rPr>
                <w:i/>
                <w:iCs/>
                <w:color w:val="C00000"/>
                <w:sz w:val="28"/>
                <w:szCs w:val="28"/>
              </w:rPr>
              <w:t>.</w:t>
            </w:r>
          </w:p>
        </w:tc>
      </w:tr>
      <w:tr w:rsidR="007F1194" w14:paraId="536A3DB2" w14:textId="77777777" w:rsidTr="002E1E5D">
        <w:trPr>
          <w:trHeight w:val="522"/>
        </w:trPr>
        <w:tc>
          <w:tcPr>
            <w:tcW w:w="3780" w:type="dxa"/>
          </w:tcPr>
          <w:p w14:paraId="7A56CC29" w14:textId="77777777" w:rsidR="007F1194" w:rsidRDefault="007F1194" w:rsidP="000C48B9">
            <w:pPr>
              <w:jc w:val="center"/>
              <w:rPr>
                <w:b/>
                <w:bCs/>
                <w:color w:val="0B769F" w:themeColor="accent4" w:themeShade="BF"/>
                <w:sz w:val="28"/>
                <w:szCs w:val="28"/>
              </w:rPr>
            </w:pPr>
            <w:r>
              <w:rPr>
                <w:rFonts w:ascii="Comic Sans MS" w:hAnsi="Comic Sans MS"/>
                <w:sz w:val="20"/>
                <w:szCs w:val="20"/>
              </w:rPr>
              <w:t>hlavní banka</w:t>
            </w:r>
            <w:r w:rsidRPr="006A1427">
              <w:rPr>
                <w:color w:val="C00000"/>
              </w:rPr>
              <w:t xml:space="preserve"> </w:t>
            </w:r>
            <w:r w:rsidRPr="0009370B">
              <w:rPr>
                <w:b/>
                <w:bCs/>
                <w:color w:val="0B769F" w:themeColor="accent4" w:themeShade="BF"/>
                <w:sz w:val="28"/>
                <w:szCs w:val="28"/>
              </w:rPr>
              <w:t>Unicredit</w:t>
            </w:r>
          </w:p>
          <w:p w14:paraId="6EE34A89" w14:textId="77777777" w:rsidR="007F1194" w:rsidRDefault="007F1194" w:rsidP="000C48B9">
            <w:pPr>
              <w:jc w:val="center"/>
              <w:rPr>
                <w:noProof/>
              </w:rPr>
            </w:pPr>
          </w:p>
        </w:tc>
        <w:tc>
          <w:tcPr>
            <w:tcW w:w="3780" w:type="dxa"/>
          </w:tcPr>
          <w:p w14:paraId="20AF5D89" w14:textId="77777777" w:rsidR="007F1194" w:rsidRDefault="007F1194" w:rsidP="000C48B9">
            <w:pPr>
              <w:jc w:val="center"/>
              <w:rPr>
                <w:noProof/>
              </w:rPr>
            </w:pPr>
            <w:r>
              <w:rPr>
                <w:rFonts w:ascii="Comic Sans MS" w:hAnsi="Comic Sans MS"/>
                <w:sz w:val="20"/>
                <w:szCs w:val="20"/>
              </w:rPr>
              <w:t>existující úvěr</w:t>
            </w:r>
            <w:r w:rsidRPr="006A1427">
              <w:rPr>
                <w:color w:val="C00000"/>
              </w:rPr>
              <w:t xml:space="preserve"> </w:t>
            </w: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Leasing BMW x7, 347 tis. Kč</w:t>
            </w:r>
          </w:p>
        </w:tc>
        <w:tc>
          <w:tcPr>
            <w:tcW w:w="3780" w:type="dxa"/>
          </w:tcPr>
          <w:p w14:paraId="02A41CAD" w14:textId="77777777" w:rsidR="007F1194" w:rsidRDefault="007F1194" w:rsidP="000C48B9">
            <w:pPr>
              <w:jc w:val="center"/>
              <w:rPr>
                <w:b/>
                <w:bCs/>
                <w:color w:val="0B769F" w:themeColor="accent4" w:themeShade="BF"/>
                <w:sz w:val="28"/>
                <w:szCs w:val="28"/>
              </w:rPr>
            </w:pPr>
            <w:r>
              <w:rPr>
                <w:rFonts w:ascii="Comic Sans MS" w:hAnsi="Comic Sans MS"/>
                <w:sz w:val="20"/>
                <w:szCs w:val="20"/>
              </w:rPr>
              <w:t>existující úvěr</w:t>
            </w:r>
            <w:r w:rsidRPr="006A1427">
              <w:rPr>
                <w:color w:val="C00000"/>
              </w:rPr>
              <w:t xml:space="preserve"> </w:t>
            </w: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Kreditní karta,</w:t>
            </w:r>
          </w:p>
          <w:p w14:paraId="6CECCC65" w14:textId="27269DED" w:rsidR="007F1194" w:rsidRDefault="00380E24" w:rsidP="000C48B9">
            <w:pPr>
              <w:jc w:val="center"/>
              <w:rPr>
                <w:noProof/>
              </w:rPr>
            </w:pP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2</w:t>
            </w:r>
            <w:r w:rsidR="007F1194">
              <w:rPr>
                <w:b/>
                <w:bCs/>
                <w:color w:val="0B769F" w:themeColor="accent4" w:themeShade="BF"/>
                <w:sz w:val="28"/>
                <w:szCs w:val="28"/>
              </w:rPr>
              <w:t>0 tis. Kč</w:t>
            </w:r>
          </w:p>
        </w:tc>
      </w:tr>
      <w:tr w:rsidR="007F1194" w14:paraId="4AF68300" w14:textId="77777777" w:rsidTr="001F430C">
        <w:trPr>
          <w:trHeight w:val="1984"/>
        </w:trPr>
        <w:tc>
          <w:tcPr>
            <w:tcW w:w="3780" w:type="dxa"/>
            <w:vAlign w:val="bottom"/>
          </w:tcPr>
          <w:p w14:paraId="2DCDC1F0" w14:textId="54FB1954" w:rsidR="007F1194" w:rsidRPr="00A774FD" w:rsidRDefault="00380E24" w:rsidP="001F430C">
            <w:pPr>
              <w:jc w:val="center"/>
              <w:rPr>
                <w:i/>
                <w:iCs/>
                <w:color w:val="C00000"/>
                <w:sz w:val="28"/>
                <w:szCs w:val="28"/>
              </w:rPr>
            </w:pPr>
            <w:r w:rsidRPr="00A774FD">
              <w:rPr>
                <w:i/>
                <w:iCs/>
                <w:color w:val="C00000"/>
                <w:sz w:val="28"/>
                <w:szCs w:val="28"/>
              </w:rPr>
              <w:t>Není jasné</w:t>
            </w:r>
            <w:r w:rsidR="001F430C" w:rsidRPr="00A774FD">
              <w:rPr>
                <w:i/>
                <w:iCs/>
                <w:color w:val="C00000"/>
                <w:sz w:val="28"/>
                <w:szCs w:val="28"/>
              </w:rPr>
              <w:t>,</w:t>
            </w:r>
            <w:r w:rsidRPr="00A774FD">
              <w:rPr>
                <w:i/>
                <w:iCs/>
                <w:color w:val="C00000"/>
                <w:sz w:val="28"/>
                <w:szCs w:val="28"/>
              </w:rPr>
              <w:t xml:space="preserve"> na co klient potřebuje tento typ úvěru. Podezření na spekulaci na trhu</w:t>
            </w:r>
            <w:r w:rsidR="001F430C" w:rsidRPr="00A774FD">
              <w:rPr>
                <w:i/>
                <w:iCs/>
                <w:color w:val="C00000"/>
                <w:sz w:val="28"/>
                <w:szCs w:val="28"/>
              </w:rPr>
              <w:t xml:space="preserve"> – nefinancujeme</w:t>
            </w:r>
            <w:r w:rsidRPr="00A774FD">
              <w:rPr>
                <w:i/>
                <w:iCs/>
                <w:color w:val="C00000"/>
                <w:sz w:val="28"/>
                <w:szCs w:val="28"/>
              </w:rPr>
              <w:t>.</w:t>
            </w:r>
          </w:p>
        </w:tc>
        <w:tc>
          <w:tcPr>
            <w:tcW w:w="3780" w:type="dxa"/>
            <w:vAlign w:val="bottom"/>
          </w:tcPr>
          <w:p w14:paraId="4995D9B8" w14:textId="594C6337" w:rsidR="007F1194" w:rsidRPr="00A774FD" w:rsidRDefault="00380E24" w:rsidP="001F430C">
            <w:pPr>
              <w:jc w:val="center"/>
              <w:rPr>
                <w:i/>
                <w:iCs/>
                <w:color w:val="C00000"/>
                <w:sz w:val="28"/>
                <w:szCs w:val="28"/>
              </w:rPr>
            </w:pPr>
            <w:r w:rsidRPr="00A774FD">
              <w:rPr>
                <w:i/>
                <w:iCs/>
                <w:color w:val="C00000"/>
                <w:sz w:val="28"/>
                <w:szCs w:val="28"/>
              </w:rPr>
              <w:t>Klient nemá na splátky, nevhodný typ úvěru pro daný účel</w:t>
            </w:r>
            <w:r w:rsidR="001F430C" w:rsidRPr="00A774FD">
              <w:rPr>
                <w:i/>
                <w:iCs/>
                <w:color w:val="C00000"/>
                <w:sz w:val="28"/>
                <w:szCs w:val="28"/>
              </w:rPr>
              <w:t>, splatnost překračuje ekonomickou životnost aktiva.</w:t>
            </w:r>
          </w:p>
        </w:tc>
        <w:tc>
          <w:tcPr>
            <w:tcW w:w="3780" w:type="dxa"/>
            <w:vAlign w:val="bottom"/>
          </w:tcPr>
          <w:p w14:paraId="14CE5744" w14:textId="2EF8F077" w:rsidR="007F1194" w:rsidRPr="00A774FD" w:rsidRDefault="00380E24" w:rsidP="001F430C">
            <w:pPr>
              <w:jc w:val="center"/>
              <w:rPr>
                <w:i/>
                <w:iCs/>
                <w:color w:val="C00000"/>
                <w:sz w:val="28"/>
                <w:szCs w:val="28"/>
              </w:rPr>
            </w:pPr>
            <w:r w:rsidRPr="00A774FD">
              <w:rPr>
                <w:i/>
                <w:iCs/>
                <w:color w:val="C00000"/>
                <w:sz w:val="28"/>
                <w:szCs w:val="28"/>
              </w:rPr>
              <w:t>Příliš nízký výnos z neznámého a malého klienta.</w:t>
            </w:r>
            <w:r w:rsidR="001F430C" w:rsidRPr="00A774FD">
              <w:rPr>
                <w:i/>
                <w:iCs/>
                <w:color w:val="C00000"/>
                <w:sz w:val="28"/>
                <w:szCs w:val="28"/>
              </w:rPr>
              <w:t xml:space="preserve"> Nesplňuje cíle banky.</w:t>
            </w:r>
          </w:p>
        </w:tc>
      </w:tr>
      <w:tr w:rsidR="007F1194" w14:paraId="73898581" w14:textId="77777777" w:rsidTr="002E1E5D">
        <w:trPr>
          <w:trHeight w:val="858"/>
        </w:trPr>
        <w:tc>
          <w:tcPr>
            <w:tcW w:w="3780" w:type="dxa"/>
            <w:tcBorders>
              <w:bottom w:val="single" w:sz="4" w:space="0" w:color="auto"/>
            </w:tcBorders>
          </w:tcPr>
          <w:p w14:paraId="6E0C72C9" w14:textId="77777777" w:rsidR="007F1194" w:rsidRDefault="007F1194" w:rsidP="000C48B9">
            <w:pPr>
              <w:jc w:val="center"/>
              <w:rPr>
                <w:b/>
                <w:bCs/>
                <w:color w:val="0B769F" w:themeColor="accent4" w:themeShade="BF"/>
                <w:sz w:val="28"/>
                <w:szCs w:val="28"/>
              </w:rPr>
            </w:pPr>
            <w:r>
              <w:rPr>
                <w:rFonts w:ascii="Comic Sans MS" w:hAnsi="Comic Sans MS"/>
                <w:sz w:val="20"/>
                <w:szCs w:val="20"/>
              </w:rPr>
              <w:t>požadovaný úvěr</w:t>
            </w:r>
            <w:r w:rsidRPr="006A1427">
              <w:rPr>
                <w:color w:val="C00000"/>
              </w:rPr>
              <w:t xml:space="preserve"> </w:t>
            </w: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Měnový limit,</w:t>
            </w:r>
          </w:p>
          <w:p w14:paraId="6E9C766A" w14:textId="542FA4E0" w:rsidR="007F1194" w:rsidRDefault="007F1194" w:rsidP="000C48B9">
            <w:pPr>
              <w:jc w:val="center"/>
              <w:rPr>
                <w:noProof/>
              </w:rPr>
            </w:pP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1</w:t>
            </w:r>
            <w:r w:rsidR="00845AA6">
              <w:rPr>
                <w:b/>
                <w:bCs/>
                <w:color w:val="0B769F" w:themeColor="accent4" w:themeShade="BF"/>
                <w:sz w:val="28"/>
                <w:szCs w:val="28"/>
              </w:rPr>
              <w:t>mio</w:t>
            </w: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 xml:space="preserve"> Kč</w:t>
            </w: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14:paraId="0377A1D8" w14:textId="6461387C" w:rsidR="007F1194" w:rsidRDefault="007F1194" w:rsidP="000C48B9">
            <w:pPr>
              <w:jc w:val="center"/>
              <w:rPr>
                <w:noProof/>
              </w:rPr>
            </w:pPr>
            <w:r>
              <w:rPr>
                <w:rFonts w:ascii="Comic Sans MS" w:hAnsi="Comic Sans MS"/>
                <w:sz w:val="20"/>
                <w:szCs w:val="20"/>
              </w:rPr>
              <w:t>požadovaný úvěr</w:t>
            </w:r>
            <w:r w:rsidRPr="006A1427">
              <w:rPr>
                <w:color w:val="C00000"/>
              </w:rPr>
              <w:t xml:space="preserve"> </w:t>
            </w: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Splátkový, 10</w:t>
            </w:r>
            <w:r w:rsidR="00845AA6">
              <w:rPr>
                <w:b/>
                <w:bCs/>
                <w:color w:val="0B769F" w:themeColor="accent4" w:themeShade="BF"/>
                <w:sz w:val="28"/>
                <w:szCs w:val="28"/>
              </w:rPr>
              <w:t>M</w:t>
            </w: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 xml:space="preserve"> Kč, 15 let, stavební materiál</w:t>
            </w: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14:paraId="1F888D26" w14:textId="77777777" w:rsidR="007F1194" w:rsidRDefault="007F1194" w:rsidP="000C48B9">
            <w:pPr>
              <w:jc w:val="center"/>
              <w:rPr>
                <w:b/>
                <w:bCs/>
                <w:color w:val="0B769F" w:themeColor="accent4" w:themeShade="BF"/>
                <w:sz w:val="28"/>
                <w:szCs w:val="28"/>
              </w:rPr>
            </w:pPr>
            <w:r>
              <w:rPr>
                <w:rFonts w:ascii="Comic Sans MS" w:hAnsi="Comic Sans MS"/>
                <w:sz w:val="20"/>
                <w:szCs w:val="20"/>
              </w:rPr>
              <w:t>budoucí výnos z klienta</w:t>
            </w:r>
            <w:r w:rsidRPr="006A1427">
              <w:rPr>
                <w:color w:val="C00000"/>
              </w:rPr>
              <w:t xml:space="preserve"> </w:t>
            </w:r>
            <w:r>
              <w:rPr>
                <w:b/>
                <w:bCs/>
                <w:color w:val="0B769F" w:themeColor="accent4" w:themeShade="BF"/>
                <w:sz w:val="28"/>
                <w:szCs w:val="28"/>
              </w:rPr>
              <w:t>8 %</w:t>
            </w:r>
          </w:p>
          <w:p w14:paraId="549BAEB0" w14:textId="77777777" w:rsidR="007F1194" w:rsidRDefault="007F1194" w:rsidP="000C48B9">
            <w:pPr>
              <w:jc w:val="center"/>
              <w:rPr>
                <w:noProof/>
              </w:rPr>
            </w:pPr>
          </w:p>
        </w:tc>
      </w:tr>
    </w:tbl>
    <w:p w14:paraId="3B0E1AF6" w14:textId="44ABD943" w:rsidR="00DA030C" w:rsidRPr="005B10E6" w:rsidRDefault="00AC67F3" w:rsidP="00766E07">
      <w:pPr>
        <w:spacing w:after="0"/>
        <w:jc w:val="both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5080D7" wp14:editId="78277881">
                <wp:simplePos x="0" y="0"/>
                <wp:positionH relativeFrom="margin">
                  <wp:posOffset>2739390</wp:posOffset>
                </wp:positionH>
                <wp:positionV relativeFrom="paragraph">
                  <wp:posOffset>104613</wp:posOffset>
                </wp:positionV>
                <wp:extent cx="1428750" cy="333375"/>
                <wp:effectExtent l="0" t="0" r="19050" b="28575"/>
                <wp:wrapNone/>
                <wp:docPr id="38889734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333375"/>
                        </a:xfrm>
                        <a:prstGeom prst="roundRect">
                          <a:avLst/>
                        </a:prstGeom>
                        <a:solidFill>
                          <a:schemeClr val="accent4"/>
                        </a:solidFill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F4792F" w14:textId="1140A5DB" w:rsidR="00AC67F3" w:rsidRPr="009A49CE" w:rsidRDefault="00AC67F3" w:rsidP="00AC67F3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Od začátku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B5080D7" id="_x0000_s1028" style="position:absolute;left:0;text-align:left;margin-left:215.7pt;margin-top:8.25pt;width:112.5pt;height:26.2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" fillcolor="#0f9ed5 [3207]" strokecolor="#030e13 [484]">
                <v:stroke joinstyle="miter"/>
                <v:textbox inset="0,0,0,0">
                  <w:txbxContent>
                    <w:p w14:paraId="6EF4792F" w14:textId="1140A5DB" w:rsidR="00AC67F3" w:rsidRPr="009A49CE" w:rsidRDefault="00AC67F3" w:rsidP="00AC67F3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Od začátku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DA030C" w:rsidRPr="005B10E6" w:rsidSect="00766E07">
      <w:pgSz w:w="11906" w:h="16838"/>
      <w:pgMar w:top="284" w:right="720" w:bottom="426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EE"/>
    <w:family w:val="script"/>
    <w:pitch w:val="variable"/>
    <w:sig w:usb0="00000687" w:usb1="00000013" w:usb2="00000000" w:usb3="00000000" w:csb0="000000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C6051"/>
    <w:multiLevelType w:val="hybridMultilevel"/>
    <w:tmpl w:val="4C8AE34A"/>
    <w:lvl w:ilvl="0" w:tplc="852A3EE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9270C"/>
    <w:multiLevelType w:val="hybridMultilevel"/>
    <w:tmpl w:val="FF3A234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3E6194"/>
    <w:multiLevelType w:val="hybridMultilevel"/>
    <w:tmpl w:val="8824431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3488108">
    <w:abstractNumId w:val="0"/>
  </w:num>
  <w:num w:numId="2" w16cid:durableId="991250041">
    <w:abstractNumId w:val="2"/>
  </w:num>
  <w:num w:numId="3" w16cid:durableId="1865821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762"/>
    <w:rsid w:val="0001083E"/>
    <w:rsid w:val="00010DA2"/>
    <w:rsid w:val="00012913"/>
    <w:rsid w:val="00024B1E"/>
    <w:rsid w:val="0005798D"/>
    <w:rsid w:val="00060D68"/>
    <w:rsid w:val="00081C19"/>
    <w:rsid w:val="0009370B"/>
    <w:rsid w:val="000E3864"/>
    <w:rsid w:val="00100B43"/>
    <w:rsid w:val="00103F9B"/>
    <w:rsid w:val="001415C2"/>
    <w:rsid w:val="00143167"/>
    <w:rsid w:val="00165680"/>
    <w:rsid w:val="00173567"/>
    <w:rsid w:val="001A0037"/>
    <w:rsid w:val="001A1900"/>
    <w:rsid w:val="001B1F75"/>
    <w:rsid w:val="001F2EEF"/>
    <w:rsid w:val="001F430C"/>
    <w:rsid w:val="001F5C11"/>
    <w:rsid w:val="00201F4C"/>
    <w:rsid w:val="002028FB"/>
    <w:rsid w:val="002346A4"/>
    <w:rsid w:val="002519C9"/>
    <w:rsid w:val="00255847"/>
    <w:rsid w:val="002821AF"/>
    <w:rsid w:val="002B15FF"/>
    <w:rsid w:val="002C4E91"/>
    <w:rsid w:val="002E1E5D"/>
    <w:rsid w:val="0033374B"/>
    <w:rsid w:val="0034049C"/>
    <w:rsid w:val="00344945"/>
    <w:rsid w:val="003740E4"/>
    <w:rsid w:val="00380E24"/>
    <w:rsid w:val="00383AE9"/>
    <w:rsid w:val="003A40FE"/>
    <w:rsid w:val="003D0BDC"/>
    <w:rsid w:val="003D43EB"/>
    <w:rsid w:val="003D522A"/>
    <w:rsid w:val="003E0E2D"/>
    <w:rsid w:val="003F63AA"/>
    <w:rsid w:val="00461621"/>
    <w:rsid w:val="0047179B"/>
    <w:rsid w:val="00472067"/>
    <w:rsid w:val="004763CC"/>
    <w:rsid w:val="004841D6"/>
    <w:rsid w:val="00490BBC"/>
    <w:rsid w:val="004A1DDB"/>
    <w:rsid w:val="004B67B5"/>
    <w:rsid w:val="004C7543"/>
    <w:rsid w:val="004E265E"/>
    <w:rsid w:val="0050780D"/>
    <w:rsid w:val="005215EB"/>
    <w:rsid w:val="005309CE"/>
    <w:rsid w:val="00537090"/>
    <w:rsid w:val="00562B60"/>
    <w:rsid w:val="005926F4"/>
    <w:rsid w:val="005A3275"/>
    <w:rsid w:val="005B10E6"/>
    <w:rsid w:val="005C49F9"/>
    <w:rsid w:val="005E7613"/>
    <w:rsid w:val="0060550D"/>
    <w:rsid w:val="00612C65"/>
    <w:rsid w:val="00622862"/>
    <w:rsid w:val="00631C5F"/>
    <w:rsid w:val="00670E9B"/>
    <w:rsid w:val="00673209"/>
    <w:rsid w:val="00675C4F"/>
    <w:rsid w:val="00691CC8"/>
    <w:rsid w:val="006A1427"/>
    <w:rsid w:val="006D3D10"/>
    <w:rsid w:val="006F0660"/>
    <w:rsid w:val="006F0B9A"/>
    <w:rsid w:val="006F2CFE"/>
    <w:rsid w:val="007247C6"/>
    <w:rsid w:val="00730D1B"/>
    <w:rsid w:val="00751742"/>
    <w:rsid w:val="00766E07"/>
    <w:rsid w:val="00784AEF"/>
    <w:rsid w:val="00786FEE"/>
    <w:rsid w:val="007A4714"/>
    <w:rsid w:val="007A7F51"/>
    <w:rsid w:val="007C417E"/>
    <w:rsid w:val="007D09D8"/>
    <w:rsid w:val="007D2B97"/>
    <w:rsid w:val="007D4EC8"/>
    <w:rsid w:val="007E2136"/>
    <w:rsid w:val="007E7870"/>
    <w:rsid w:val="007F1194"/>
    <w:rsid w:val="00806033"/>
    <w:rsid w:val="008076A0"/>
    <w:rsid w:val="00834148"/>
    <w:rsid w:val="0084144E"/>
    <w:rsid w:val="00845AA6"/>
    <w:rsid w:val="00862762"/>
    <w:rsid w:val="0088167C"/>
    <w:rsid w:val="00882519"/>
    <w:rsid w:val="008855D7"/>
    <w:rsid w:val="008B7224"/>
    <w:rsid w:val="008E0D4B"/>
    <w:rsid w:val="0092590B"/>
    <w:rsid w:val="0093183A"/>
    <w:rsid w:val="00940C91"/>
    <w:rsid w:val="00947138"/>
    <w:rsid w:val="009516C3"/>
    <w:rsid w:val="00981B83"/>
    <w:rsid w:val="00992C1A"/>
    <w:rsid w:val="00995728"/>
    <w:rsid w:val="009A49CE"/>
    <w:rsid w:val="009A4FFD"/>
    <w:rsid w:val="009D2859"/>
    <w:rsid w:val="009F093D"/>
    <w:rsid w:val="009F27A9"/>
    <w:rsid w:val="00A202CD"/>
    <w:rsid w:val="00A23A63"/>
    <w:rsid w:val="00A2438C"/>
    <w:rsid w:val="00A27CD7"/>
    <w:rsid w:val="00A354BF"/>
    <w:rsid w:val="00A36872"/>
    <w:rsid w:val="00A73971"/>
    <w:rsid w:val="00A769F4"/>
    <w:rsid w:val="00A774FD"/>
    <w:rsid w:val="00AB78BB"/>
    <w:rsid w:val="00AC67F3"/>
    <w:rsid w:val="00AC7D0F"/>
    <w:rsid w:val="00B01291"/>
    <w:rsid w:val="00B6037C"/>
    <w:rsid w:val="00B873F5"/>
    <w:rsid w:val="00BD1BE4"/>
    <w:rsid w:val="00BF27D1"/>
    <w:rsid w:val="00C068D0"/>
    <w:rsid w:val="00C07304"/>
    <w:rsid w:val="00C10BBD"/>
    <w:rsid w:val="00C15D9F"/>
    <w:rsid w:val="00C429E2"/>
    <w:rsid w:val="00CA6146"/>
    <w:rsid w:val="00D119EE"/>
    <w:rsid w:val="00D11E6D"/>
    <w:rsid w:val="00D14388"/>
    <w:rsid w:val="00D35858"/>
    <w:rsid w:val="00D50813"/>
    <w:rsid w:val="00D6496B"/>
    <w:rsid w:val="00D81184"/>
    <w:rsid w:val="00D82AA8"/>
    <w:rsid w:val="00D96C59"/>
    <w:rsid w:val="00DA030C"/>
    <w:rsid w:val="00DC1D8A"/>
    <w:rsid w:val="00DC65ED"/>
    <w:rsid w:val="00DE546A"/>
    <w:rsid w:val="00E10207"/>
    <w:rsid w:val="00E12CB2"/>
    <w:rsid w:val="00E133E3"/>
    <w:rsid w:val="00E13877"/>
    <w:rsid w:val="00E17CF7"/>
    <w:rsid w:val="00E20CAD"/>
    <w:rsid w:val="00E41FC0"/>
    <w:rsid w:val="00E607C9"/>
    <w:rsid w:val="00E7046C"/>
    <w:rsid w:val="00E73837"/>
    <w:rsid w:val="00E90D9F"/>
    <w:rsid w:val="00E97761"/>
    <w:rsid w:val="00EB3DCF"/>
    <w:rsid w:val="00F02CDD"/>
    <w:rsid w:val="00F04D21"/>
    <w:rsid w:val="00F134E2"/>
    <w:rsid w:val="00F26C86"/>
    <w:rsid w:val="00F360D6"/>
    <w:rsid w:val="00F4232E"/>
    <w:rsid w:val="00F8060E"/>
    <w:rsid w:val="00FA1EB3"/>
    <w:rsid w:val="00FA61A9"/>
    <w:rsid w:val="00FA6C5A"/>
    <w:rsid w:val="00FC124B"/>
    <w:rsid w:val="00FF3A7E"/>
    <w:rsid w:val="00FF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7AE47"/>
  <w15:chartTrackingRefBased/>
  <w15:docId w15:val="{C7276E9D-302B-4A6B-AFA8-C497D12F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194"/>
  </w:style>
  <w:style w:type="paragraph" w:styleId="Heading1">
    <w:name w:val="heading 1"/>
    <w:basedOn w:val="Normal"/>
    <w:next w:val="Normal"/>
    <w:link w:val="Heading1Char"/>
    <w:uiPriority w:val="9"/>
    <w:qFormat/>
    <w:rsid w:val="00691CC8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CC8"/>
    <w:rPr>
      <w:rFonts w:asciiTheme="majorHAnsi" w:eastAsiaTheme="majorEastAsia" w:hAnsiTheme="majorHAnsi" w:cstheme="majorBidi"/>
      <w:b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2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7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0E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70E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6F0660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6F0B9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30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30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30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0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0D1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142BC-EDCB-4D0B-93DF-D66AABF17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2836</TotalTime>
  <Pages>3</Pages>
  <Words>437</Words>
  <Characters>2335</Characters>
  <Application>Microsoft Office Word</Application>
  <DocSecurity>0</DocSecurity>
  <Lines>145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NOŽÁR Juraj</dc:creator>
  <cp:keywords/>
  <dc:description/>
  <cp:lastModifiedBy>NOŽÁR Juraj</cp:lastModifiedBy>
  <cp:revision>172</cp:revision>
  <dcterms:created xsi:type="dcterms:W3CDTF">2026-06-05T19:43:00Z</dcterms:created>
  <dcterms:modified xsi:type="dcterms:W3CDTF">2026-06-13T17:48:00Z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96db974-983c-4868-8628-e426985202e0_Enabled">
    <vt:lpwstr>true</vt:lpwstr>
  </property>
  <property fmtid="{D5CDD505-2E9C-101B-9397-08002B2CF9AE}" pid="3" name="MSIP_Label_296db974-983c-4868-8628-e426985202e0_SetDate">
    <vt:lpwstr>2026-06-05T19:46:39Z</vt:lpwstr>
  </property>
  <property fmtid="{D5CDD505-2E9C-101B-9397-08002B2CF9AE}" pid="4" name="MSIP_Label_296db974-983c-4868-8628-e426985202e0_Method">
    <vt:lpwstr>Privileged</vt:lpwstr>
  </property>
  <property fmtid="{D5CDD505-2E9C-101B-9397-08002B2CF9AE}" pid="5" name="MSIP_Label_296db974-983c-4868-8628-e426985202e0_Name">
    <vt:lpwstr>296db974-983c-4868-8628-e426985202e0</vt:lpwstr>
  </property>
  <property fmtid="{D5CDD505-2E9C-101B-9397-08002B2CF9AE}" pid="6" name="MSIP_Label_296db974-983c-4868-8628-e426985202e0_SiteId">
    <vt:lpwstr>64af2aee-7d6c-49ac-a409-192d3fee73b8</vt:lpwstr>
  </property>
  <property fmtid="{D5CDD505-2E9C-101B-9397-08002B2CF9AE}" pid="7" name="MSIP_Label_296db974-983c-4868-8628-e426985202e0_ActionId">
    <vt:lpwstr>c30764ea-d3f1-4915-94c8-8a6e977dd648</vt:lpwstr>
  </property>
  <property fmtid="{D5CDD505-2E9C-101B-9397-08002B2CF9AE}" pid="8" name="MSIP_Label_296db974-983c-4868-8628-e426985202e0_ContentBits">
    <vt:lpwstr>0</vt:lpwstr>
  </property>
  <property fmtid="{D5CDD505-2E9C-101B-9397-08002B2CF9AE}" pid="9" name="MSIP_Label_296db974-983c-4868-8628-e426985202e0_Tag">
    <vt:lpwstr>10, 0, 1, 1</vt:lpwstr>
  </property>
</Properties>
</file>