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プロジェクトガイドライン"/>
    <w:p>
      <w:pPr>
        <w:pStyle w:val="Heading1"/>
      </w:pPr>
      <w:r>
        <w:t xml:space="preserve">プロジェクト・ガイドライン</w:t>
      </w:r>
    </w:p>
    <w:bookmarkStart w:id="9" w:name="プロジェクト作業と指導"/>
    <w:p>
      <w:pPr>
        <w:pStyle w:val="Heading2"/>
      </w:pPr>
      <w:r>
        <w:rPr>
          <w:rFonts w:hint="eastAsia"/>
        </w:rPr>
        <w:t xml:space="preserve">プロジェクト作業と指導</w:t>
      </w:r>
    </w:p>
    <w:p>
      <w:pPr>
        <w:pStyle w:val="Compact"/>
        <w:numPr>
          <w:ilvl w:val="0"/>
          <w:numId w:val="1001"/>
        </w:numPr>
      </w:pPr>
      <w:r>
        <w:rPr>
          <w:rFonts w:hint="eastAsia"/>
        </w:rPr>
        <w:t xml:space="preserve">プロジェクトの時間管理と作業計画は各自の責任です。最後の試験が終わってから、締切直前に慌てて進めることのないようにしてください。</w:t>
      </w:r>
    </w:p>
    <w:p>
      <w:pPr>
        <w:pStyle w:val="Compact"/>
        <w:numPr>
          <w:ilvl w:val="0"/>
          <w:numId w:val="1001"/>
        </w:numPr>
      </w:pPr>
      <w:r>
        <w:rPr>
          <w:rFonts w:hint="eastAsia"/>
        </w:rPr>
        <w:t xml:space="preserve">進捗状況を指導教員に伝え、不明点を相談し、必要に応じてミーティングを依頼することは各自の責任です。</w:t>
      </w:r>
    </w:p>
    <w:p>
      <w:pPr>
        <w:pStyle w:val="Compact"/>
        <w:numPr>
          <w:ilvl w:val="0"/>
          <w:numId w:val="1001"/>
        </w:numPr>
      </w:pPr>
      <w:r>
        <w:rPr>
          <w:rFonts w:hint="eastAsia"/>
        </w:rPr>
        <w:t xml:space="preserve">作業の進行に合わせて、レポート本文や図表を作成してください。執筆を最後まで残さないでください。作成した素材の一部は最終的に使わない可能性もありますが、レポート作成を速く進める助けになります。</w:t>
      </w:r>
    </w:p>
    <w:p>
      <w:pPr>
        <w:pStyle w:val="Compact"/>
        <w:numPr>
          <w:ilvl w:val="0"/>
          <w:numId w:val="1001"/>
        </w:numPr>
      </w:pPr>
      <w:r>
        <w:rPr>
          <w:rFonts w:hint="eastAsia"/>
        </w:rPr>
        <w:t xml:space="preserve">作業内容は定期的にバックアップしてください。外付けドライブ、USBメモリ、オンラインストレージなどを利用してください。</w:t>
      </w:r>
    </w:p>
    <w:bookmarkEnd w:id="9"/>
    <w:bookmarkStart w:id="10" w:name="プロジェクト発表の実施"/>
    <w:p>
      <w:pPr>
        <w:pStyle w:val="Heading2"/>
      </w:pPr>
      <w:r>
        <w:rPr>
          <w:rFonts w:hint="eastAsia"/>
        </w:rPr>
        <w:t xml:space="preserve">プロジェクト発表の実施</w:t>
      </w:r>
    </w:p>
    <w:p>
      <w:pPr>
        <w:pStyle w:val="Compact"/>
        <w:numPr>
          <w:ilvl w:val="0"/>
          <w:numId w:val="1002"/>
        </w:numPr>
      </w:pPr>
      <w:r>
        <w:rPr>
          <w:rFonts w:hint="eastAsia"/>
        </w:rPr>
        <w:t xml:space="preserve">プロジェクト発表は6月末に行われます。この期間に休暇を取らないでください。</w:t>
      </w:r>
    </w:p>
    <w:p>
      <w:pPr>
        <w:pStyle w:val="Compact"/>
        <w:numPr>
          <w:ilvl w:val="0"/>
          <w:numId w:val="1002"/>
        </w:numPr>
      </w:pPr>
      <w:r>
        <w:rPr>
          <w:rFonts w:hint="eastAsia"/>
        </w:rPr>
        <w:t xml:space="preserve">プロジェクト発表への出席は必須です。</w:t>
      </w:r>
    </w:p>
    <w:p>
      <w:pPr>
        <w:pStyle w:val="Compact"/>
        <w:numPr>
          <w:ilvl w:val="0"/>
          <w:numId w:val="1002"/>
        </w:numPr>
      </w:pPr>
      <w:r>
        <w:rPr>
          <w:rFonts w:hint="eastAsia"/>
        </w:rPr>
        <w:t xml:space="preserve">発表スケジュールは後日送付されます。スケジュールは教職員が作成し、指導教員と調整されます。</w:t>
      </w:r>
    </w:p>
    <w:p>
      <w:pPr>
        <w:pStyle w:val="Compact"/>
        <w:numPr>
          <w:ilvl w:val="0"/>
          <w:numId w:val="1002"/>
        </w:numPr>
      </w:pPr>
      <w:r>
        <w:rPr>
          <w:rFonts w:hint="eastAsia"/>
        </w:rPr>
        <w:t xml:space="preserve">時間のロスを避けるため、同じセッションのすべての発表は、教職員が用意する同一のコンピュータを使用します。このコンピュータはUbuntuで動作します。</w:t>
      </w:r>
    </w:p>
    <w:p>
      <w:pPr>
        <w:pStyle w:val="Compact"/>
        <w:numPr>
          <w:ilvl w:val="0"/>
          <w:numId w:val="1002"/>
        </w:numPr>
      </w:pPr>
      <w:r>
        <w:rPr>
          <w:rFonts w:hint="eastAsia"/>
        </w:rPr>
        <w:t xml:space="preserve">発表にはPDFファイルを使用しなければなりません。</w:t>
      </w:r>
    </w:p>
    <w:p>
      <w:pPr>
        <w:pStyle w:val="Compact"/>
        <w:numPr>
          <w:ilvl w:val="0"/>
          <w:numId w:val="1002"/>
        </w:numPr>
      </w:pPr>
      <w:r>
        <w:rPr>
          <w:rFonts w:hint="eastAsia"/>
        </w:rPr>
        <w:t xml:space="preserve">発表に加えて動画を使用することは認められています。動画はUSBメモリに入れて持参してください。Ubuntu上で再生できることを確認する責任は各自にあります。動画は必須ではありません。動画は実験やシミュレーションの結果を示すためのものであり、発表ファイルに入れる時間がなかった内容を補うためのものではありません。</w:t>
      </w:r>
    </w:p>
    <w:p>
      <w:pPr>
        <w:pStyle w:val="Compact"/>
        <w:numPr>
          <w:ilvl w:val="0"/>
          <w:numId w:val="1002"/>
        </w:numPr>
      </w:pPr>
      <w:r>
        <w:rPr>
          <w:rFonts w:hint="eastAsia"/>
        </w:rPr>
        <w:t xml:space="preserve">動画を含めた発表全体の時間は、厳密に20分です。最大時間は厳格に適用されます。発表が終わっているかどうかにかかわらず、20分で発表は停止されます。</w:t>
      </w:r>
    </w:p>
    <w:p>
      <w:pPr>
        <w:pStyle w:val="Compact"/>
        <w:numPr>
          <w:ilvl w:val="0"/>
          <w:numId w:val="1002"/>
        </w:numPr>
      </w:pPr>
      <w:r>
        <w:rPr>
          <w:rFonts w:hint="eastAsia"/>
        </w:rPr>
        <w:t xml:space="preserve">発表後に5分から10分の質疑応答があります。</w:t>
      </w:r>
    </w:p>
    <w:bookmarkEnd w:id="10"/>
    <w:bookmarkStart w:id="12" w:name="レポートの提出"/>
    <w:p>
      <w:pPr>
        <w:pStyle w:val="Heading2"/>
      </w:pPr>
      <w:r>
        <w:rPr>
          <w:rFonts w:hint="eastAsia"/>
        </w:rPr>
        <w:t xml:space="preserve">レポートの提出</w:t>
      </w:r>
    </w:p>
    <w:p>
      <w:pPr>
        <w:pStyle w:val="Compact"/>
        <w:numPr>
          <w:ilvl w:val="0"/>
          <w:numId w:val="1003"/>
        </w:numPr>
      </w:pPr>
      <w:r>
        <w:rPr>
          <w:rFonts w:hint="eastAsia"/>
        </w:rPr>
        <w:t xml:space="preserve">レポートは発表の1週間前に提出します。指導教員がより早い提出を求める場合があります。提出は</w:t>
      </w:r>
      <w:r>
        <w:t xml:space="preserve"> </w:t>
      </w:r>
      <w:hyperlink r:id="rId11">
        <w:r>
          <w:rPr>
            <w:rStyle w:val="Hyperlink"/>
          </w:rPr>
          <w:t xml:space="preserve">https://hippocampus.ec-nantes.fr</w:t>
        </w:r>
      </w:hyperlink>
      <w:r>
        <w:t xml:space="preserve"> </w:t>
      </w:r>
      <w:r>
        <w:rPr>
          <w:rFonts w:hint="eastAsia"/>
        </w:rPr>
        <w:t xml:space="preserve">で行います。締切後に提出されたレポートにはペナルティがあります。</w:t>
      </w:r>
    </w:p>
    <w:p>
      <w:pPr>
        <w:pStyle w:val="Compact"/>
        <w:numPr>
          <w:ilvl w:val="0"/>
          <w:numId w:val="1003"/>
        </w:numPr>
      </w:pPr>
      <w:r>
        <w:rPr>
          <w:rFonts w:hint="eastAsia"/>
        </w:rPr>
        <w:t xml:space="preserve">提出物は、次の形式で命名された単一のPDFファイルとしてください:</w:t>
      </w:r>
      <w:r>
        <w:t xml:space="preserve"> </w:t>
      </w:r>
      <w:r>
        <w:rPr>
          <w:rStyle w:val="VerbatimChar"/>
        </w:rPr>
        <w:t xml:space="preserve">Report_name1_name2_2026.pdf</w:t>
      </w:r>
    </w:p>
    <w:p>
      <w:pPr>
        <w:pStyle w:val="Compact"/>
        <w:numPr>
          <w:ilvl w:val="0"/>
          <w:numId w:val="1003"/>
        </w:numPr>
      </w:pPr>
      <w:r>
        <w:rPr>
          <w:rFonts w:hint="eastAsia"/>
        </w:rPr>
        <w:t xml:space="preserve">表紙のひな形ファイルが、LibreOffice形式とMicrosoft</w:t>
      </w:r>
      <w:r>
        <w:t xml:space="preserve"> </w:t>
      </w:r>
      <w:r>
        <w:rPr>
          <w:rFonts w:hint="eastAsia"/>
        </w:rPr>
        <w:t xml:space="preserve">Office形式で提供されています。LaTeXを使用する場合は、フォントが完全に同じでなくても、同じページ構成と情報を含むようにしてください。</w:t>
      </w:r>
    </w:p>
    <w:bookmarkEnd w:id="12"/>
    <w:bookmarkStart w:id="13" w:name="その他の提出物"/>
    <w:p>
      <w:pPr>
        <w:pStyle w:val="Heading2"/>
      </w:pPr>
      <w:r>
        <w:rPr>
          <w:rFonts w:hint="eastAsia"/>
        </w:rPr>
        <w:t xml:space="preserve">その他の提出物</w:t>
      </w:r>
    </w:p>
    <w:p>
      <w:pPr>
        <w:pStyle w:val="Compact"/>
        <w:numPr>
          <w:ilvl w:val="0"/>
          <w:numId w:val="1004"/>
        </w:numPr>
      </w:pPr>
      <w:r>
        <w:rPr>
          <w:rFonts w:hint="eastAsia"/>
        </w:rPr>
        <w:t xml:space="preserve">プロジェクトの性質によっては、指導教員がレポート以外の提出物を指定する場合があります。典型的にはソフトウェアやデータなどです。追加提出物の内容と形式については、指導教員に確認してください。これらは指導教員に直接提出します。</w:t>
      </w:r>
    </w:p>
    <w:bookmarkEnd w:id="13"/>
    <w:bookmarkStart w:id="14" w:name="発表用ファイルの提出"/>
    <w:p>
      <w:pPr>
        <w:pStyle w:val="Heading2"/>
      </w:pPr>
      <w:r>
        <w:rPr>
          <w:rFonts w:hint="eastAsia"/>
        </w:rPr>
        <w:t xml:space="preserve">発表用ファイルの提出</w:t>
      </w:r>
    </w:p>
    <w:p>
      <w:pPr>
        <w:pStyle w:val="Compact"/>
        <w:numPr>
          <w:ilvl w:val="0"/>
          <w:numId w:val="1005"/>
        </w:numPr>
      </w:pPr>
      <w:r>
        <w:rPr>
          <w:rFonts w:hint="eastAsia"/>
        </w:rPr>
        <w:t xml:space="preserve">公平性のため、すべてのグループは発表の1日前までに発表用PDFファイルを提出しなければなりません。</w:t>
      </w:r>
    </w:p>
    <w:p>
      <w:pPr>
        <w:pStyle w:val="Compact"/>
        <w:numPr>
          <w:ilvl w:val="0"/>
          <w:numId w:val="1005"/>
        </w:numPr>
      </w:pPr>
      <w:r>
        <w:rPr>
          <w:rFonts w:hint="eastAsia"/>
        </w:rPr>
        <w:t xml:space="preserve">提出は</w:t>
      </w:r>
      <w:r>
        <w:t xml:space="preserve"> </w:t>
      </w:r>
      <w:hyperlink r:id="rId11">
        <w:r>
          <w:rPr>
            <w:rStyle w:val="Hyperlink"/>
          </w:rPr>
          <w:t xml:space="preserve">https://hippocampus.ec-nantes.fr</w:t>
        </w:r>
      </w:hyperlink>
      <w:r>
        <w:t xml:space="preserve"> </w:t>
      </w:r>
      <w:r>
        <w:rPr>
          <w:rFonts w:hint="eastAsia"/>
        </w:rPr>
        <w:t xml:space="preserve">で行います。締切後に提出された発表資料にはペナルティがあります。</w:t>
      </w:r>
    </w:p>
    <w:p>
      <w:pPr>
        <w:pStyle w:val="Compact"/>
        <w:numPr>
          <w:ilvl w:val="0"/>
          <w:numId w:val="1005"/>
        </w:numPr>
      </w:pPr>
      <w:r>
        <w:rPr>
          <w:rFonts w:hint="eastAsia"/>
        </w:rPr>
        <w:t xml:space="preserve">提出物は、グループメンバーの名前を付けた単一のPDFファイルとしてください。例:</w:t>
      </w:r>
      <w:r>
        <w:t xml:space="preserve"> </w:t>
      </w:r>
      <w:r>
        <w:rPr>
          <w:rStyle w:val="VerbatimChar"/>
        </w:rPr>
        <w:t xml:space="preserve">Presentation_name1_name2_2026.pdf</w:t>
      </w:r>
    </w:p>
    <w:p>
      <w:pPr>
        <w:pStyle w:val="Compact"/>
        <w:numPr>
          <w:ilvl w:val="0"/>
          <w:numId w:val="1005"/>
        </w:numPr>
      </w:pPr>
      <w:r>
        <w:rPr>
          <w:rFonts w:hint="eastAsia"/>
        </w:rPr>
        <w:t xml:space="preserve">少なくとも暫定版を早めにアップロードすることを強く推奨します。締切直前まで待たないでください。締切までは、後から新しい版を提出し直すことができます。</w:t>
      </w:r>
    </w:p>
    <w:bookmarkEnd w:id="14"/>
    <w:bookmarkStart w:id="16" w:name="発表の基本的な助言"/>
    <w:p>
      <w:pPr>
        <w:pStyle w:val="Heading2"/>
      </w:pPr>
      <w:r>
        <w:rPr>
          <w:rFonts w:hint="eastAsia"/>
        </w:rPr>
        <w:t xml:space="preserve">発表の基本的な助言</w:t>
      </w:r>
    </w:p>
    <w:p>
      <w:pPr>
        <w:pStyle w:val="Compact"/>
        <w:numPr>
          <w:ilvl w:val="0"/>
          <w:numId w:val="1006"/>
        </w:numPr>
      </w:pPr>
      <w:r>
        <w:rPr>
          <w:rFonts w:hint="eastAsia"/>
        </w:rPr>
        <w:t xml:space="preserve">最大時間を守れるように、発表練習をしてください。時間を大幅に余らせるのも避けてください。内容が少なく、話すことがほとんどないように見えてしまいます。</w:t>
      </w:r>
    </w:p>
    <w:p>
      <w:pPr>
        <w:pStyle w:val="Compact"/>
        <w:numPr>
          <w:ilvl w:val="0"/>
          <w:numId w:val="1006"/>
        </w:numPr>
      </w:pPr>
      <w:r>
        <w:rPr>
          <w:rFonts w:hint="eastAsia"/>
        </w:rPr>
        <w:t xml:space="preserve">審査員が質問時に特定のスライドを参照しやすいように、スライド番号を付けてください。</w:t>
      </w:r>
    </w:p>
    <w:p>
      <w:pPr>
        <w:pStyle w:val="Compact"/>
        <w:numPr>
          <w:ilvl w:val="0"/>
          <w:numId w:val="1006"/>
        </w:numPr>
      </w:pPr>
      <w:r>
        <w:rPr>
          <w:rFonts w:hint="eastAsia"/>
        </w:rPr>
        <w:t xml:space="preserve">1枚のスライドに情報を詰め込みすぎないでください。</w:t>
      </w:r>
    </w:p>
    <w:p>
      <w:pPr>
        <w:pStyle w:val="Compact"/>
        <w:numPr>
          <w:ilvl w:val="0"/>
          <w:numId w:val="1006"/>
        </w:numPr>
      </w:pPr>
      <w:r>
        <w:rPr>
          <w:rFonts w:hint="eastAsia"/>
        </w:rPr>
        <w:t xml:space="preserve">文字は常に十分に大きく、読みやすいようにしてください。</w:t>
      </w:r>
    </w:p>
    <w:p>
      <w:pPr>
        <w:pStyle w:val="Compact"/>
        <w:numPr>
          <w:ilvl w:val="0"/>
          <w:numId w:val="1006"/>
        </w:numPr>
      </w:pPr>
      <w:r>
        <w:rPr>
          <w:rFonts w:hint="eastAsia"/>
        </w:rPr>
        <w:t xml:space="preserve">聴衆の注意をそらすような過度な装飾や派手なスライド切り替えは避けてください。PDFで可能かどうかは別として、聴衆には発表に集中してもらう必要があります。</w:t>
      </w:r>
    </w:p>
    <w:p>
      <w:pPr>
        <w:pStyle w:val="Compact"/>
        <w:numPr>
          <w:ilvl w:val="0"/>
          <w:numId w:val="1006"/>
        </w:numPr>
      </w:pPr>
      <w:r>
        <w:rPr>
          <w:rFonts w:hint="eastAsia"/>
        </w:rPr>
        <w:t xml:space="preserve">短く簡潔な文を使ってください。明瞭に発音するよう努めてください。声を出し、部屋にいる全員に聞こえるようにしてください。</w:t>
      </w:r>
    </w:p>
    <w:p>
      <w:pPr>
        <w:pStyle w:val="Compact"/>
        <w:numPr>
          <w:ilvl w:val="0"/>
          <w:numId w:val="1006"/>
        </w:numPr>
      </w:pPr>
      <w:r>
        <w:rPr>
          <w:rFonts w:hint="eastAsia"/>
        </w:rPr>
        <w:t xml:space="preserve">紙に書いた文章を読み上げないでください。</w:t>
      </w:r>
    </w:p>
    <w:p>
      <w:pPr>
        <w:pStyle w:val="Compact"/>
        <w:numPr>
          <w:ilvl w:val="0"/>
          <w:numId w:val="1006"/>
        </w:numPr>
      </w:pPr>
      <w:r>
        <w:rPr>
          <w:rFonts w:hint="eastAsia"/>
        </w:rPr>
        <w:t xml:space="preserve">コメントするつもりのない資料を入れないでください。</w:t>
      </w:r>
    </w:p>
    <w:p>
      <w:pPr>
        <w:pStyle w:val="Compact"/>
        <w:numPr>
          <w:ilvl w:val="0"/>
          <w:numId w:val="1006"/>
        </w:numPr>
      </w:pPr>
      <w:r>
        <w:rPr>
          <w:rFonts w:hint="eastAsia"/>
        </w:rPr>
        <w:t xml:space="preserve">質問されると予想される内容に答えるための詳細は、追加スライドとして用意してください。</w:t>
      </w:r>
    </w:p>
    <w:p>
      <w:pPr>
        <w:pStyle w:val="Compact"/>
        <w:numPr>
          <w:ilvl w:val="0"/>
          <w:numId w:val="1006"/>
        </w:numPr>
      </w:pPr>
      <w:r>
        <w:rPr>
          <w:rFonts w:hint="eastAsia"/>
        </w:rPr>
        <w:t xml:space="preserve">グループメンバー間で発表時間をおおむね均等に配分してください。</w:t>
      </w:r>
    </w:p>
    <w:p>
      <w:pPr>
        <w:pStyle w:val="Compact"/>
        <w:numPr>
          <w:ilvl w:val="0"/>
          <w:numId w:val="1006"/>
        </w:numPr>
      </w:pPr>
      <w:r>
        <w:rPr>
          <w:rFonts w:hint="eastAsia"/>
        </w:rPr>
        <w:t xml:space="preserve">発表者を頻繁に交代しすぎないでください。</w:t>
      </w:r>
    </w:p>
    <w:p>
      <w:pPr>
        <w:pStyle w:val="Compact"/>
        <w:numPr>
          <w:ilvl w:val="0"/>
          <w:numId w:val="1006"/>
        </w:numPr>
      </w:pPr>
      <w:r>
        <w:rPr>
          <w:rFonts w:hint="eastAsia"/>
        </w:rPr>
        <w:t xml:space="preserve">視覚的な補助、つまりスライドなしで長く話さないでください。それをうまく行うには非常に高い技量が必要です。</w:t>
      </w:r>
    </w:p>
    <w:p>
      <w:pPr>
        <w:pStyle w:val="Compact"/>
        <w:numPr>
          <w:ilvl w:val="0"/>
          <w:numId w:val="1006"/>
        </w:numPr>
      </w:pPr>
      <w:r>
        <w:rPr>
          <w:rFonts w:hint="eastAsia"/>
        </w:rPr>
        <w:t xml:space="preserve">自分たちの発表が十分な形になったら、プロジェクトに関与していない他の学生の前でリハーサルを行い、その意見を聞いてください。その後、役割を交代して相手の発表を聞いてください。</w:t>
      </w:r>
    </w:p>
    <w:p>
      <w:pPr>
        <w:pStyle w:val="Compact"/>
        <w:numPr>
          <w:ilvl w:val="0"/>
          <w:numId w:val="1006"/>
        </w:numPr>
      </w:pPr>
      <w:r>
        <w:rPr>
          <w:rFonts w:hint="eastAsia"/>
        </w:rPr>
        <w:t xml:space="preserve">技術的または科学的な詳細に入る前に、プロジェクト全体の導入を行ってください。</w:t>
      </w:r>
    </w:p>
    <w:p>
      <w:pPr>
        <w:pStyle w:val="Compact"/>
        <w:numPr>
          <w:ilvl w:val="0"/>
          <w:numId w:val="1006"/>
        </w:numPr>
      </w:pPr>
      <w:r>
        <w:rPr>
          <w:rFonts w:hint="eastAsia"/>
        </w:rPr>
        <w:t xml:space="preserve">提供されるPCはLinux</w:t>
      </w:r>
      <w:r>
        <w:t xml:space="preserve"> </w:t>
      </w:r>
      <w:r>
        <w:rPr>
          <w:rFonts w:hint="eastAsia"/>
        </w:rPr>
        <w:t xml:space="preserve">Ubuntuで動作します。Windowsで発表資料を作成した場合は、Ubuntu上で正しく表示されることを確認してください。特にフォントなどに注意してください。UbuntuのPCには、いわゆるWindows</w:t>
      </w:r>
      <w:r>
        <w:t xml:space="preserve"> Core </w:t>
      </w:r>
      <w:r>
        <w:rPr>
          <w:rFonts w:hint="eastAsia"/>
        </w:rPr>
        <w:t xml:space="preserve">Fontsが含まれます:</w:t>
      </w:r>
      <w:r>
        <w:t xml:space="preserve"> </w:t>
      </w:r>
      <w:hyperlink r:id="rId15">
        <w:r>
          <w:rPr>
            <w:rStyle w:val="Hyperlink"/>
          </w:rPr>
          <w:t xml:space="preserve">https://en.wikipedia.org/wiki/Core_fonts_for_the_Web</w:t>
        </w:r>
      </w:hyperlink>
    </w:p>
    <w:bookmarkEnd w:id="16"/>
    <w:bookmarkStart w:id="17" w:name="プロジェクト評価"/>
    <w:p>
      <w:pPr>
        <w:pStyle w:val="Heading2"/>
      </w:pPr>
      <w:r>
        <w:rPr>
          <w:rFonts w:hint="eastAsia"/>
        </w:rPr>
        <w:t xml:space="preserve">プロジェクト評価</w:t>
      </w:r>
    </w:p>
    <w:p>
      <w:pPr>
        <w:pStyle w:val="FirstParagraph"/>
      </w:pPr>
      <w:r>
        <w:rPr>
          <w:rFonts w:hint="eastAsia"/>
        </w:rPr>
        <w:t xml:space="preserve">プロジェクト評価は、主に次の3項目に基づきます。</w:t>
      </w:r>
    </w:p>
    <w:p>
      <w:pPr>
        <w:pStyle w:val="Compact"/>
        <w:numPr>
          <w:ilvl w:val="0"/>
          <w:numId w:val="1007"/>
        </w:numPr>
      </w:pPr>
      <w:r>
        <w:rPr>
          <w:rFonts w:hint="eastAsia"/>
        </w:rPr>
        <w:t xml:space="preserve">作成された成果物の質と量:</w:t>
      </w:r>
      <w:r>
        <w:t xml:space="preserve"> </w:t>
      </w:r>
      <w:r>
        <w:rPr>
          <w:rFonts w:hint="eastAsia"/>
        </w:rPr>
        <w:t xml:space="preserve">50%。主に指導教員によって評価されますが、それだけではありません。他の審査員やレポートを読む教職員も評価に関わります。</w:t>
      </w:r>
    </w:p>
    <w:p>
      <w:pPr>
        <w:pStyle w:val="Compact"/>
        <w:numPr>
          <w:ilvl w:val="0"/>
          <w:numId w:val="1007"/>
        </w:numPr>
      </w:pPr>
      <w:r>
        <w:rPr>
          <w:rFonts w:hint="eastAsia"/>
        </w:rPr>
        <w:t xml:space="preserve">レポート本文の質:</w:t>
      </w:r>
      <w:r>
        <w:t xml:space="preserve"> </w:t>
      </w:r>
      <w:r>
        <w:rPr>
          <w:rFonts w:hint="eastAsia"/>
        </w:rPr>
        <w:t xml:space="preserve">25%。指導教員および少なくとももう1名によって評価されます。</w:t>
      </w:r>
    </w:p>
    <w:p>
      <w:pPr>
        <w:pStyle w:val="Compact"/>
        <w:numPr>
          <w:ilvl w:val="0"/>
          <w:numId w:val="1007"/>
        </w:numPr>
      </w:pPr>
      <w:r>
        <w:rPr>
          <w:rFonts w:hint="eastAsia"/>
        </w:rPr>
        <w:t xml:space="preserve">口頭発表の質:</w:t>
      </w:r>
      <w:r>
        <w:t xml:space="preserve"> </w:t>
      </w:r>
      <w:r>
        <w:rPr>
          <w:rFonts w:hint="eastAsia"/>
        </w:rPr>
        <w:t xml:space="preserve">25%。審査員によって評価されます。</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en.wikipedia.org/wiki/Core_fonts_for_the_Web" TargetMode="External" /><Relationship Type="http://schemas.openxmlformats.org/officeDocument/2006/relationships/hyperlink" Id="rId11" Target="https://hippocampus.ec-nantes.fr" TargetMode="External" /></Relationships>
</file>

<file path=word/_rels/footnotes.xml.rels><?xml version="1.0" encoding="UTF-8"?><Relationships xmlns="http://schemas.openxmlformats.org/package/2006/relationships"><Relationship Type="http://schemas.openxmlformats.org/officeDocument/2006/relationships/hyperlink" Id="rId15" Target="https://en.wikipedia.org/wiki/Core_fonts_for_the_Web" TargetMode="External" /><Relationship Type="http://schemas.openxmlformats.org/officeDocument/2006/relationships/hyperlink" Id="rId11" Target="https://hippocampus.ec-nantes.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2026-06-24T16:38:52Z</dcterms:created>
  <dcterms:modified xsi:type="dcterms:W3CDTF">2026-06-24T16:38:52Z</dcterms:modified>
</cp:coreProperties>
</file>

<file path=docProps/custom.xml><?xml version="1.0" encoding="utf-8"?>
<Properties xmlns="http://schemas.openxmlformats.org/officeDocument/2006/custom-properties" xmlns:vt="http://schemas.openxmlformats.org/officeDocument/2006/docPropsVTypes"/>
</file>