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FEE" w:rsidRPr="00931235" w:rsidRDefault="00E57FEE" w:rsidP="00E57FEE">
      <w:pPr>
        <w:spacing w:line="360" w:lineRule="auto"/>
        <w:ind w:left="142" w:right="-141" w:firstLine="567"/>
        <w:jc w:val="center"/>
        <w:rPr>
          <w:b/>
          <w:sz w:val="28"/>
          <w:szCs w:val="28"/>
        </w:rPr>
      </w:pPr>
    </w:p>
    <w:p w:rsidR="00E57FEE" w:rsidRPr="00931235" w:rsidRDefault="00E57FEE" w:rsidP="00E57FEE">
      <w:pPr>
        <w:spacing w:line="360" w:lineRule="auto"/>
        <w:ind w:left="142" w:right="-141" w:firstLine="567"/>
        <w:jc w:val="center"/>
        <w:rPr>
          <w:b/>
          <w:sz w:val="28"/>
          <w:szCs w:val="28"/>
        </w:rPr>
      </w:pPr>
    </w:p>
    <w:p w:rsidR="00E57FEE" w:rsidRPr="00931235" w:rsidRDefault="00E57FEE" w:rsidP="00E57FEE">
      <w:pPr>
        <w:spacing w:line="360" w:lineRule="auto"/>
        <w:ind w:left="142" w:right="-141" w:firstLine="567"/>
        <w:jc w:val="center"/>
        <w:rPr>
          <w:b/>
          <w:sz w:val="28"/>
          <w:szCs w:val="28"/>
        </w:rPr>
      </w:pPr>
    </w:p>
    <w:p w:rsidR="00E57FEE" w:rsidRPr="00931235" w:rsidRDefault="00E57FEE" w:rsidP="00E57FEE">
      <w:pPr>
        <w:spacing w:line="360" w:lineRule="auto"/>
        <w:ind w:left="142" w:right="-141" w:firstLine="567"/>
        <w:jc w:val="center"/>
        <w:rPr>
          <w:b/>
          <w:sz w:val="28"/>
          <w:szCs w:val="28"/>
        </w:rPr>
      </w:pPr>
    </w:p>
    <w:p w:rsidR="00E57FEE" w:rsidRDefault="00E57FEE" w:rsidP="00E57FEE">
      <w:pPr>
        <w:spacing w:line="360" w:lineRule="auto"/>
        <w:rPr>
          <w:sz w:val="40"/>
          <w:szCs w:val="40"/>
          <w:lang w:val="en-US"/>
        </w:rPr>
      </w:pPr>
    </w:p>
    <w:p w:rsidR="00E57FEE" w:rsidRPr="00F45CF6" w:rsidRDefault="00E57FEE" w:rsidP="00E57FEE">
      <w:pPr>
        <w:spacing w:line="360" w:lineRule="auto"/>
        <w:rPr>
          <w:sz w:val="40"/>
          <w:szCs w:val="40"/>
          <w:lang w:val="en-US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Pr="003B4EF0" w:rsidRDefault="00E57FEE" w:rsidP="00E57FEE">
      <w:pPr>
        <w:spacing w:line="360" w:lineRule="auto"/>
        <w:ind w:left="142"/>
        <w:jc w:val="center"/>
        <w:rPr>
          <w:sz w:val="40"/>
          <w:szCs w:val="40"/>
        </w:rPr>
      </w:pPr>
      <w:r>
        <w:rPr>
          <w:sz w:val="40"/>
          <w:szCs w:val="40"/>
          <w:lang w:val="uk-UA"/>
        </w:rPr>
        <w:t xml:space="preserve">РОЗДІЛ </w:t>
      </w:r>
      <w:r w:rsidR="003B4EF0">
        <w:rPr>
          <w:sz w:val="40"/>
          <w:szCs w:val="40"/>
        </w:rPr>
        <w:t>1</w:t>
      </w: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АРХІТЕКТУРНО – БУДІВЕЛЬНИЙ </w:t>
      </w: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Pr="00B83159" w:rsidRDefault="00E57FEE" w:rsidP="00E57FEE">
      <w:pPr>
        <w:spacing w:line="360" w:lineRule="auto"/>
        <w:ind w:left="142"/>
        <w:jc w:val="center"/>
        <w:rPr>
          <w:sz w:val="40"/>
          <w:szCs w:val="40"/>
        </w:rPr>
      </w:pPr>
    </w:p>
    <w:p w:rsidR="00E57FEE" w:rsidRPr="00B83159" w:rsidRDefault="00E57FEE" w:rsidP="00E57FEE">
      <w:pPr>
        <w:spacing w:line="360" w:lineRule="auto"/>
        <w:ind w:left="142"/>
        <w:jc w:val="center"/>
        <w:rPr>
          <w:sz w:val="40"/>
          <w:szCs w:val="40"/>
        </w:rPr>
      </w:pPr>
    </w:p>
    <w:p w:rsidR="00E57FEE" w:rsidRPr="00B83159" w:rsidRDefault="00E57FEE" w:rsidP="00E57FEE">
      <w:pPr>
        <w:spacing w:line="360" w:lineRule="auto"/>
        <w:ind w:left="142"/>
        <w:jc w:val="center"/>
        <w:rPr>
          <w:sz w:val="40"/>
          <w:szCs w:val="40"/>
        </w:rPr>
      </w:pPr>
    </w:p>
    <w:p w:rsidR="00E57FEE" w:rsidRPr="00B83159" w:rsidRDefault="00E57FEE" w:rsidP="00E57FEE">
      <w:pPr>
        <w:spacing w:line="360" w:lineRule="auto"/>
        <w:ind w:left="142"/>
        <w:jc w:val="center"/>
        <w:rPr>
          <w:sz w:val="40"/>
          <w:szCs w:val="40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E57FEE" w:rsidRDefault="00E57FEE" w:rsidP="00E57FEE">
      <w:pPr>
        <w:spacing w:line="360" w:lineRule="auto"/>
        <w:ind w:left="142"/>
        <w:jc w:val="center"/>
        <w:rPr>
          <w:sz w:val="40"/>
          <w:szCs w:val="40"/>
          <w:lang w:val="uk-UA"/>
        </w:rPr>
      </w:pPr>
    </w:p>
    <w:p w:rsidR="005A1761" w:rsidRPr="0096673D" w:rsidRDefault="0096673D" w:rsidP="0096673D">
      <w:pPr>
        <w:tabs>
          <w:tab w:val="left" w:pos="3090"/>
        </w:tabs>
        <w:spacing w:line="360" w:lineRule="auto"/>
        <w:ind w:left="142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lastRenderedPageBreak/>
        <w:t xml:space="preserve">1.1 </w:t>
      </w:r>
      <w:r w:rsidR="00E57FEE" w:rsidRPr="0096673D">
        <w:rPr>
          <w:b/>
          <w:sz w:val="40"/>
          <w:szCs w:val="40"/>
          <w:lang w:val="uk-UA"/>
        </w:rPr>
        <w:t>Загальна характеристика ділянки</w:t>
      </w:r>
    </w:p>
    <w:p w:rsidR="00E57FEE" w:rsidRPr="002D3723" w:rsidRDefault="0096673D" w:rsidP="0096673D">
      <w:pPr>
        <w:pStyle w:val="18"/>
        <w:numPr>
          <w:ilvl w:val="0"/>
          <w:numId w:val="0"/>
        </w:numPr>
        <w:ind w:left="284"/>
      </w:pPr>
      <w:r>
        <w:t xml:space="preserve">1.1.1 </w:t>
      </w:r>
      <w:r w:rsidR="00E57FEE" w:rsidRPr="002D3723">
        <w:t>Географічне положе</w:t>
      </w:r>
      <w:r w:rsidR="002D3723" w:rsidRPr="002D3723">
        <w:t>ння ділянки</w:t>
      </w:r>
    </w:p>
    <w:p w:rsidR="00E57FEE" w:rsidRDefault="00B70CCA" w:rsidP="002D3723">
      <w:pPr>
        <w:pStyle w:val="afe"/>
      </w:pPr>
      <w:r w:rsidRPr="009E6727">
        <w:t>Територія</w:t>
      </w:r>
      <w:r>
        <w:t xml:space="preserve"> під забудову багатоповерхового </w:t>
      </w:r>
      <w:r w:rsidR="00861DD2">
        <w:t>торговельно-офісного</w:t>
      </w:r>
      <w:r>
        <w:t xml:space="preserve"> будинку  </w:t>
      </w:r>
      <w:r w:rsidR="00E57FEE">
        <w:t xml:space="preserve">розміщена в м. Рівне по вулиці </w:t>
      </w:r>
      <w:proofErr w:type="spellStart"/>
      <w:r w:rsidR="00F675B7">
        <w:rPr>
          <w:lang w:val="ru-RU"/>
        </w:rPr>
        <w:t>Корольова</w:t>
      </w:r>
      <w:proofErr w:type="spellEnd"/>
      <w:r w:rsidR="00F675B7">
        <w:rPr>
          <w:lang w:val="ru-RU"/>
        </w:rPr>
        <w:t xml:space="preserve"> </w:t>
      </w:r>
      <w:r w:rsidR="003100F6">
        <w:t>(див. Рисунок</w:t>
      </w:r>
      <w:r w:rsidR="00DA7C0E">
        <w:t>.2.1)</w:t>
      </w:r>
      <w:r w:rsidR="00E57FEE">
        <w:t xml:space="preserve">. </w:t>
      </w:r>
      <w:r w:rsidR="00861DD2">
        <w:t>Б</w:t>
      </w:r>
      <w:r>
        <w:t xml:space="preserve">удинок </w:t>
      </w:r>
      <w:r w:rsidR="00E57FEE">
        <w:t xml:space="preserve"> є окремо стоячою будівлею </w:t>
      </w:r>
      <w:r>
        <w:t xml:space="preserve">на перехресті вулиць Соборна та </w:t>
      </w:r>
      <w:proofErr w:type="spellStart"/>
      <w:r w:rsidR="00F675B7">
        <w:rPr>
          <w:lang w:val="ru-RU"/>
        </w:rPr>
        <w:t>Корольва</w:t>
      </w:r>
      <w:proofErr w:type="spellEnd"/>
      <w:r w:rsidR="00E57FEE">
        <w:t>.</w:t>
      </w:r>
    </w:p>
    <w:p w:rsidR="00FF6AE1" w:rsidRPr="00FF6AE1" w:rsidRDefault="00E57FEE" w:rsidP="00FF6AE1">
      <w:pPr>
        <w:pStyle w:val="afe"/>
      </w:pPr>
      <w:r>
        <w:t>Територія ділянки – рівнинна, що сприяє зручному розташуванню запроек</w:t>
      </w:r>
      <w:r w:rsidR="00B70CCA">
        <w:t>тованої будівлі</w:t>
      </w:r>
      <w:r>
        <w:t xml:space="preserve"> і майданчиків. Також цей фактор зменшує об</w:t>
      </w:r>
      <w:r w:rsidRPr="00A96693">
        <w:t>’</w:t>
      </w:r>
      <w:r>
        <w:t xml:space="preserve">єми земляних робіт, за рахунок природного земляного покрову, що в свою чергу </w:t>
      </w:r>
      <w:r w:rsidR="0002445D">
        <w:t xml:space="preserve">не </w:t>
      </w:r>
      <w:r>
        <w:t>ускладнює роботи по розплануванню та водовідведенню.</w:t>
      </w:r>
    </w:p>
    <w:p w:rsidR="00FF6AE1" w:rsidRDefault="00FF6AE1" w:rsidP="00B70CCA">
      <w:pPr>
        <w:pStyle w:val="afe"/>
        <w:spacing w:line="240" w:lineRule="auto"/>
        <w:ind w:firstLine="29"/>
        <w:jc w:val="center"/>
        <w:rPr>
          <w:noProof/>
          <w:lang w:val="ru-RU"/>
        </w:rPr>
      </w:pPr>
    </w:p>
    <w:p w:rsidR="00FF6AE1" w:rsidRDefault="00FF6AE1" w:rsidP="00B70CCA">
      <w:pPr>
        <w:pStyle w:val="afe"/>
        <w:spacing w:line="240" w:lineRule="auto"/>
        <w:ind w:firstLine="29"/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76474" cy="4457700"/>
            <wp:effectExtent l="19050" t="0" r="5226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307" t="26551" r="40537" b="17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78" cy="4461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72F" w:rsidRPr="005B072F" w:rsidRDefault="005B072F" w:rsidP="00B70CCA">
      <w:pPr>
        <w:pStyle w:val="afe"/>
        <w:spacing w:line="240" w:lineRule="auto"/>
        <w:ind w:firstLine="29"/>
        <w:jc w:val="center"/>
        <w:rPr>
          <w:noProof/>
        </w:rPr>
      </w:pPr>
    </w:p>
    <w:p w:rsidR="00DA7C0E" w:rsidRDefault="00DA7C0E" w:rsidP="00B5521A">
      <w:pPr>
        <w:pStyle w:val="afe"/>
        <w:spacing w:line="240" w:lineRule="auto"/>
        <w:ind w:firstLine="29"/>
        <w:jc w:val="center"/>
      </w:pPr>
      <w:r>
        <w:t>Рис</w:t>
      </w:r>
      <w:r w:rsidR="003100F6">
        <w:t xml:space="preserve">унок </w:t>
      </w:r>
      <w:r>
        <w:t>2.1</w:t>
      </w:r>
      <w:r w:rsidR="00B5521A">
        <w:t xml:space="preserve"> – Ситуаційна схема</w:t>
      </w:r>
    </w:p>
    <w:p w:rsidR="00F675B7" w:rsidRPr="00D96E72" w:rsidRDefault="00F675B7" w:rsidP="00B5521A">
      <w:pPr>
        <w:pStyle w:val="afe"/>
        <w:spacing w:line="240" w:lineRule="auto"/>
        <w:ind w:left="0" w:firstLine="0"/>
      </w:pPr>
    </w:p>
    <w:p w:rsidR="00B5521A" w:rsidRPr="00D96E72" w:rsidRDefault="00B5521A" w:rsidP="00B5521A">
      <w:pPr>
        <w:pStyle w:val="afe"/>
        <w:spacing w:line="240" w:lineRule="auto"/>
        <w:ind w:left="0" w:firstLine="0"/>
      </w:pPr>
    </w:p>
    <w:p w:rsidR="00FF6AE1" w:rsidRPr="00D96E72" w:rsidRDefault="00FF6AE1" w:rsidP="00B5521A">
      <w:pPr>
        <w:pStyle w:val="afe"/>
        <w:spacing w:line="240" w:lineRule="auto"/>
        <w:ind w:left="0" w:firstLine="0"/>
      </w:pPr>
    </w:p>
    <w:p w:rsidR="00FF6AE1" w:rsidRPr="00D96E72" w:rsidRDefault="00FF6AE1" w:rsidP="00B5521A">
      <w:pPr>
        <w:pStyle w:val="afe"/>
        <w:spacing w:line="240" w:lineRule="auto"/>
        <w:ind w:left="0" w:firstLine="0"/>
      </w:pPr>
    </w:p>
    <w:p w:rsidR="00FF6AE1" w:rsidRPr="00D96E72" w:rsidRDefault="00FF6AE1" w:rsidP="00B5521A">
      <w:pPr>
        <w:pStyle w:val="afe"/>
        <w:spacing w:line="240" w:lineRule="auto"/>
        <w:ind w:left="0" w:firstLine="0"/>
      </w:pPr>
    </w:p>
    <w:p w:rsidR="00E57FEE" w:rsidRPr="00D96E72" w:rsidRDefault="00D96E72" w:rsidP="00D96E72">
      <w:pPr>
        <w:spacing w:line="360" w:lineRule="auto"/>
        <w:ind w:left="284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lastRenderedPageBreak/>
        <w:t xml:space="preserve">1.1.2 </w:t>
      </w:r>
      <w:r w:rsidR="0062069C" w:rsidRPr="00D96E72">
        <w:rPr>
          <w:b/>
          <w:sz w:val="36"/>
          <w:szCs w:val="36"/>
          <w:lang w:val="uk-UA"/>
        </w:rPr>
        <w:t>Кліматичні умови</w:t>
      </w:r>
    </w:p>
    <w:p w:rsidR="00E57FEE" w:rsidRDefault="00E57FEE" w:rsidP="003100F6">
      <w:pPr>
        <w:spacing w:line="360" w:lineRule="auto"/>
        <w:ind w:left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Район будівництва згідно ДСТУ-Н.Б.В.1.1-27:2010 «Будівельна кліматоло</w:t>
      </w:r>
      <w:r w:rsidR="006C116A">
        <w:rPr>
          <w:sz w:val="28"/>
          <w:szCs w:val="28"/>
          <w:lang w:val="uk-UA"/>
        </w:rPr>
        <w:t>гія» відноситься до І-го</w:t>
      </w:r>
      <w:r>
        <w:rPr>
          <w:sz w:val="28"/>
          <w:szCs w:val="28"/>
          <w:lang w:val="uk-UA"/>
        </w:rPr>
        <w:t xml:space="preserve"> кліматичного підрайону з такими характеристиками:</w:t>
      </w:r>
    </w:p>
    <w:p w:rsidR="00DF76DC" w:rsidRDefault="00E57FEE" w:rsidP="00635618">
      <w:pPr>
        <w:shd w:val="clear" w:color="auto" w:fill="FFFFFF"/>
        <w:spacing w:line="360" w:lineRule="auto"/>
        <w:ind w:left="142" w:firstLine="709"/>
        <w:jc w:val="center"/>
        <w:rPr>
          <w:color w:val="000000"/>
          <w:sz w:val="28"/>
          <w:szCs w:val="28"/>
          <w:lang w:val="uk-UA"/>
        </w:rPr>
      </w:pPr>
      <w:r w:rsidRPr="008E03D5">
        <w:rPr>
          <w:color w:val="000000"/>
          <w:sz w:val="28"/>
          <w:szCs w:val="28"/>
          <w:lang w:val="uk-UA"/>
        </w:rPr>
        <w:t>Місто Рівне має так</w:t>
      </w:r>
      <w:r w:rsidR="006254A8">
        <w:rPr>
          <w:color w:val="000000"/>
          <w:sz w:val="28"/>
          <w:szCs w:val="28"/>
          <w:lang w:val="uk-UA"/>
        </w:rPr>
        <w:t>і</w:t>
      </w:r>
      <w:r w:rsidRPr="008E03D5">
        <w:rPr>
          <w:color w:val="000000"/>
          <w:sz w:val="28"/>
          <w:szCs w:val="28"/>
          <w:lang w:val="uk-UA"/>
        </w:rPr>
        <w:t xml:space="preserve"> загальні характеристики:</w:t>
      </w:r>
    </w:p>
    <w:tbl>
      <w:tblPr>
        <w:tblStyle w:val="a9"/>
        <w:tblW w:w="1031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1417"/>
      </w:tblGrid>
      <w:tr w:rsidR="00DF76DC" w:rsidTr="00635618">
        <w:tc>
          <w:tcPr>
            <w:tcW w:w="8897" w:type="dxa"/>
          </w:tcPr>
          <w:p w:rsidR="00DF76DC" w:rsidRPr="00DF76DC" w:rsidRDefault="00DF76DC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DF76DC">
              <w:rPr>
                <w:color w:val="000000"/>
                <w:sz w:val="28"/>
                <w:szCs w:val="28"/>
                <w:lang w:val="uk-UA"/>
              </w:rPr>
              <w:t xml:space="preserve">сніговий район:                                                                            </w:t>
            </w:r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8E03D5">
              <w:rPr>
                <w:color w:val="000000"/>
                <w:sz w:val="28"/>
                <w:szCs w:val="28"/>
                <w:lang w:val="uk-UA"/>
              </w:rPr>
              <w:t>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DF76DC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635618">
              <w:rPr>
                <w:color w:val="000000"/>
                <w:sz w:val="28"/>
                <w:szCs w:val="28"/>
                <w:lang w:val="uk-UA"/>
              </w:rPr>
              <w:t>вітровий район</w:t>
            </w:r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>
              <w:rPr>
                <w:color w:val="000000"/>
                <w:sz w:val="28"/>
                <w:szCs w:val="28"/>
                <w:lang w:val="en-US"/>
              </w:rPr>
              <w:t>V</w:t>
            </w:r>
            <w:r w:rsidRPr="008E03D5">
              <w:rPr>
                <w:color w:val="000000"/>
                <w:sz w:val="28"/>
                <w:szCs w:val="28"/>
                <w:lang w:val="uk-UA"/>
              </w:rPr>
              <w:t>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DF76DC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635618">
              <w:rPr>
                <w:color w:val="000000"/>
                <w:sz w:val="28"/>
                <w:szCs w:val="28"/>
                <w:lang w:val="uk-UA"/>
              </w:rPr>
              <w:t xml:space="preserve">середня температура найбільш </w:t>
            </w:r>
            <w:proofErr w:type="spellStart"/>
            <w:r w:rsidRPr="00635618">
              <w:rPr>
                <w:color w:val="000000"/>
                <w:sz w:val="28"/>
                <w:szCs w:val="28"/>
                <w:lang w:val="uk-UA"/>
              </w:rPr>
              <w:t>холо</w:t>
            </w:r>
            <w:r w:rsidRPr="00635618">
              <w:rPr>
                <w:color w:val="000000"/>
                <w:sz w:val="28"/>
                <w:szCs w:val="28"/>
              </w:rPr>
              <w:t>дних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п’яти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днів</w:t>
            </w:r>
            <w:proofErr w:type="spellEnd"/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-21</w:t>
            </w:r>
            <w:r w:rsidRPr="008E03D5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8E03D5">
              <w:rPr>
                <w:color w:val="000000"/>
                <w:sz w:val="28"/>
                <w:szCs w:val="28"/>
              </w:rPr>
              <w:t>С;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DF76DC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635618">
              <w:rPr>
                <w:color w:val="000000"/>
                <w:sz w:val="28"/>
                <w:szCs w:val="28"/>
              </w:rPr>
              <w:t xml:space="preserve">температура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повітря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найбільш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холодної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доби</w:t>
            </w:r>
            <w:proofErr w:type="spellEnd"/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-25</w:t>
            </w:r>
            <w:r w:rsidRPr="008E03D5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8E03D5">
              <w:rPr>
                <w:color w:val="000000"/>
                <w:sz w:val="28"/>
                <w:szCs w:val="28"/>
              </w:rPr>
              <w:t>С;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середня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 xml:space="preserve"> температура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опалювального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періоду</w:t>
            </w:r>
            <w:proofErr w:type="spellEnd"/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-0,5</w:t>
            </w:r>
            <w:r w:rsidRPr="008E03D5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8E03D5">
              <w:rPr>
                <w:color w:val="000000"/>
                <w:sz w:val="28"/>
                <w:szCs w:val="28"/>
              </w:rPr>
              <w:t>С;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літня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розрахункова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 xml:space="preserve"> температура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вентиляції</w:t>
            </w:r>
            <w:proofErr w:type="spellEnd"/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22,6</w:t>
            </w:r>
            <w:r w:rsidRPr="008E03D5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8E03D5">
              <w:rPr>
                <w:color w:val="000000"/>
                <w:sz w:val="28"/>
                <w:szCs w:val="28"/>
              </w:rPr>
              <w:t>С;</w:t>
            </w:r>
          </w:p>
        </w:tc>
      </w:tr>
      <w:tr w:rsidR="00DF76DC" w:rsidTr="00635618">
        <w:tc>
          <w:tcPr>
            <w:tcW w:w="8897" w:type="dxa"/>
          </w:tcPr>
          <w:p w:rsidR="00DF76DC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зимова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розрахункова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 xml:space="preserve"> температура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вентиляції</w:t>
            </w:r>
            <w:proofErr w:type="spellEnd"/>
          </w:p>
        </w:tc>
        <w:tc>
          <w:tcPr>
            <w:tcW w:w="1417" w:type="dxa"/>
          </w:tcPr>
          <w:p w:rsidR="00DF76DC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-21</w:t>
            </w:r>
            <w:r w:rsidRPr="008E03D5">
              <w:rPr>
                <w:color w:val="000000"/>
                <w:sz w:val="28"/>
                <w:szCs w:val="28"/>
                <w:vertAlign w:val="superscript"/>
              </w:rPr>
              <w:t>0</w:t>
            </w:r>
            <w:r w:rsidRPr="008E03D5">
              <w:rPr>
                <w:color w:val="000000"/>
                <w:sz w:val="28"/>
                <w:szCs w:val="28"/>
              </w:rPr>
              <w:t>С;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тривалість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опалювального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періоду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 xml:space="preserve">191 </w:t>
            </w:r>
            <w:proofErr w:type="spellStart"/>
            <w:r w:rsidRPr="008E03D5">
              <w:rPr>
                <w:color w:val="000000"/>
                <w:sz w:val="28"/>
                <w:szCs w:val="28"/>
              </w:rPr>
              <w:t>доба</w:t>
            </w:r>
            <w:proofErr w:type="spellEnd"/>
            <w:r w:rsidRPr="008E03D5">
              <w:rPr>
                <w:color w:val="000000"/>
                <w:sz w:val="28"/>
                <w:szCs w:val="28"/>
              </w:rPr>
              <w:t>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середня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місячна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відносна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вологість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повітря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6254A8">
              <w:rPr>
                <w:color w:val="000000"/>
                <w:sz w:val="28"/>
                <w:szCs w:val="28"/>
              </w:rPr>
              <w:t>найбільш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Pr="00635618">
              <w:rPr>
                <w:color w:val="000000"/>
                <w:sz w:val="28"/>
                <w:szCs w:val="28"/>
              </w:rPr>
              <w:t xml:space="preserve">холодного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місяця</w:t>
            </w:r>
            <w:proofErr w:type="spellEnd"/>
          </w:p>
        </w:tc>
        <w:tc>
          <w:tcPr>
            <w:tcW w:w="1417" w:type="dxa"/>
          </w:tcPr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DF76DC">
              <w:rPr>
                <w:color w:val="000000"/>
                <w:sz w:val="28"/>
                <w:szCs w:val="28"/>
              </w:rPr>
              <w:t>84%;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середня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місячна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відносна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вологість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повітря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найбільш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 xml:space="preserve"> жаркого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місяця</w:t>
            </w:r>
            <w:proofErr w:type="spellEnd"/>
          </w:p>
        </w:tc>
        <w:tc>
          <w:tcPr>
            <w:tcW w:w="1417" w:type="dxa"/>
          </w:tcPr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56%;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35618">
              <w:rPr>
                <w:color w:val="000000"/>
                <w:sz w:val="28"/>
                <w:szCs w:val="28"/>
              </w:rPr>
              <w:t>нормативне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значення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вітрового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тиску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0,</w:t>
            </w:r>
            <w:r w:rsidRPr="00BE0EFB">
              <w:rPr>
                <w:color w:val="000000"/>
                <w:sz w:val="28"/>
                <w:szCs w:val="28"/>
              </w:rPr>
              <w:t>52</w:t>
            </w:r>
            <w:r w:rsidRPr="008E03D5">
              <w:rPr>
                <w:color w:val="000000"/>
                <w:sz w:val="28"/>
                <w:szCs w:val="28"/>
              </w:rPr>
              <w:t xml:space="preserve"> кПа;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635618">
              <w:rPr>
                <w:color w:val="000000"/>
                <w:sz w:val="28"/>
                <w:szCs w:val="28"/>
              </w:rPr>
              <w:t>нормативна</w:t>
            </w:r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глибина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промерзання</w:t>
            </w:r>
            <w:proofErr w:type="spellEnd"/>
            <w:r w:rsidR="006254A8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грунтів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:rsid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8E03D5">
              <w:rPr>
                <w:color w:val="000000"/>
                <w:sz w:val="28"/>
                <w:szCs w:val="28"/>
              </w:rPr>
              <w:t>80 см;</w:t>
            </w:r>
          </w:p>
        </w:tc>
      </w:tr>
      <w:tr w:rsidR="00635618" w:rsidTr="00635618">
        <w:tc>
          <w:tcPr>
            <w:tcW w:w="8897" w:type="dxa"/>
          </w:tcPr>
          <w:p w:rsidR="00635618" w:rsidRPr="00635618" w:rsidRDefault="00635618" w:rsidP="00635618">
            <w:pPr>
              <w:pStyle w:val="af6"/>
              <w:numPr>
                <w:ilvl w:val="0"/>
                <w:numId w:val="4"/>
              </w:numPr>
              <w:tabs>
                <w:tab w:val="clear" w:pos="720"/>
                <w:tab w:val="num" w:pos="851"/>
              </w:tabs>
              <w:spacing w:line="360" w:lineRule="auto"/>
              <w:ind w:left="425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635618">
              <w:rPr>
                <w:color w:val="000000"/>
                <w:sz w:val="28"/>
                <w:szCs w:val="28"/>
              </w:rPr>
              <w:t xml:space="preserve">нормативна вага </w:t>
            </w:r>
            <w:proofErr w:type="spellStart"/>
            <w:r w:rsidRPr="00635618">
              <w:rPr>
                <w:color w:val="000000"/>
                <w:sz w:val="28"/>
                <w:szCs w:val="28"/>
              </w:rPr>
              <w:t>снігового</w:t>
            </w:r>
            <w:proofErr w:type="spellEnd"/>
            <w:r w:rsidRPr="00635618">
              <w:rPr>
                <w:color w:val="000000"/>
                <w:sz w:val="28"/>
                <w:szCs w:val="28"/>
              </w:rPr>
              <w:t xml:space="preserve"> покрову</w:t>
            </w:r>
            <w:r w:rsidRPr="00635618">
              <w:rPr>
                <w:color w:val="000000"/>
                <w:sz w:val="28"/>
                <w:szCs w:val="28"/>
              </w:rPr>
              <w:tab/>
            </w:r>
          </w:p>
        </w:tc>
        <w:tc>
          <w:tcPr>
            <w:tcW w:w="1417" w:type="dxa"/>
          </w:tcPr>
          <w:p w:rsidR="00635618" w:rsidRPr="00635618" w:rsidRDefault="00635618" w:rsidP="00635618">
            <w:pPr>
              <w:spacing w:line="360" w:lineRule="auto"/>
              <w:jc w:val="left"/>
              <w:rPr>
                <w:color w:val="000000"/>
                <w:sz w:val="28"/>
                <w:szCs w:val="28"/>
                <w:lang w:val="uk-UA"/>
              </w:rPr>
            </w:pPr>
            <w:r w:rsidRPr="00BE0EF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BE0EFB">
              <w:rPr>
                <w:color w:val="000000"/>
                <w:sz w:val="28"/>
                <w:szCs w:val="28"/>
              </w:rPr>
              <w:t>32</w:t>
            </w:r>
            <w:r w:rsidRPr="008E03D5">
              <w:rPr>
                <w:color w:val="000000"/>
                <w:sz w:val="28"/>
                <w:szCs w:val="28"/>
              </w:rPr>
              <w:t xml:space="preserve"> кПа</w:t>
            </w:r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:rsidR="00E57FEE" w:rsidRDefault="00DF76DC" w:rsidP="00635618">
      <w:pPr>
        <w:pStyle w:val="afe"/>
      </w:pPr>
      <w:r>
        <w:t xml:space="preserve">Таблиця 2.1 – Роза вітрів </w:t>
      </w:r>
    </w:p>
    <w:tbl>
      <w:tblPr>
        <w:tblStyle w:val="a9"/>
        <w:tblW w:w="0" w:type="auto"/>
        <w:tblInd w:w="359" w:type="dxa"/>
        <w:tblLayout w:type="fixed"/>
        <w:tblLook w:val="04A0" w:firstRow="1" w:lastRow="0" w:firstColumn="1" w:lastColumn="0" w:noHBand="0" w:noVBand="1"/>
      </w:tblPr>
      <w:tblGrid>
        <w:gridCol w:w="1108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DF76DC" w:rsidTr="00DF76DC">
        <w:trPr>
          <w:trHeight w:val="479"/>
        </w:trPr>
        <w:tc>
          <w:tcPr>
            <w:tcW w:w="1108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Пн.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Пн.Сх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Сх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Пд.Сх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Пд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Пд.Зх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Зх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077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4E1190">
              <w:rPr>
                <w:sz w:val="28"/>
                <w:szCs w:val="28"/>
                <w:lang w:val="uk-UA"/>
              </w:rPr>
              <w:t>Пн.Зх</w:t>
            </w:r>
            <w:proofErr w:type="spellEnd"/>
            <w:r w:rsidRPr="004E1190">
              <w:rPr>
                <w:sz w:val="28"/>
                <w:szCs w:val="28"/>
                <w:lang w:val="uk-UA"/>
              </w:rPr>
              <w:t>.</w:t>
            </w:r>
          </w:p>
        </w:tc>
      </w:tr>
      <w:tr w:rsidR="00DF76DC" w:rsidTr="00DF76DC">
        <w:trPr>
          <w:trHeight w:val="616"/>
        </w:trPr>
        <w:tc>
          <w:tcPr>
            <w:tcW w:w="1108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Січень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7</w:t>
            </w:r>
          </w:p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4,9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5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4E1190">
              <w:rPr>
                <w:sz w:val="28"/>
                <w:szCs w:val="28"/>
                <w:lang w:val="uk-UA"/>
              </w:rPr>
              <w:t>,9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8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4,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13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14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14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27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12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</w:tr>
      <w:tr w:rsidR="00DF76DC" w:rsidTr="00DF76DC">
        <w:trPr>
          <w:trHeight w:val="643"/>
        </w:trPr>
        <w:tc>
          <w:tcPr>
            <w:tcW w:w="1108" w:type="dxa"/>
          </w:tcPr>
          <w:p w:rsidR="00DF76DC" w:rsidRPr="004E1190" w:rsidRDefault="00DF76DC" w:rsidP="00DF76DC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Липень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10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4,</w:t>
            </w: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7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5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8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3,2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7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11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  <w:r w:rsidRPr="004E1190">
              <w:rPr>
                <w:sz w:val="28"/>
                <w:szCs w:val="28"/>
                <w:lang w:val="uk-UA"/>
              </w:rPr>
              <w:t>,</w:t>
            </w: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29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4,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77" w:type="dxa"/>
            <w:shd w:val="clear" w:color="auto" w:fill="auto"/>
          </w:tcPr>
          <w:p w:rsidR="00DF76DC" w:rsidRPr="004E1190" w:rsidRDefault="00DF76DC" w:rsidP="00DF76DC">
            <w:pPr>
              <w:spacing w:line="276" w:lineRule="auto"/>
              <w:rPr>
                <w:sz w:val="28"/>
                <w:szCs w:val="28"/>
                <w:u w:val="single"/>
                <w:lang w:val="uk-UA"/>
              </w:rPr>
            </w:pPr>
            <w:r>
              <w:rPr>
                <w:sz w:val="28"/>
                <w:szCs w:val="28"/>
                <w:u w:val="single"/>
                <w:lang w:val="uk-UA"/>
              </w:rPr>
              <w:t>23</w:t>
            </w:r>
          </w:p>
          <w:p w:rsidR="00DF76DC" w:rsidRDefault="00DF76DC" w:rsidP="00DF76DC">
            <w:pPr>
              <w:spacing w:line="276" w:lineRule="auto"/>
              <w:rPr>
                <w:b/>
                <w:sz w:val="36"/>
                <w:szCs w:val="36"/>
                <w:lang w:val="uk-UA"/>
              </w:rPr>
            </w:pPr>
            <w:r w:rsidRPr="004E1190">
              <w:rPr>
                <w:sz w:val="28"/>
                <w:szCs w:val="28"/>
                <w:lang w:val="uk-UA"/>
              </w:rPr>
              <w:t>4,9</w:t>
            </w:r>
          </w:p>
        </w:tc>
      </w:tr>
    </w:tbl>
    <w:p w:rsidR="00DF76DC" w:rsidRDefault="00DF76DC" w:rsidP="00E57FEE">
      <w:pPr>
        <w:pStyle w:val="12"/>
        <w:shd w:val="clear" w:color="auto" w:fill="auto"/>
        <w:spacing w:line="360" w:lineRule="auto"/>
        <w:ind w:left="502" w:firstLine="0"/>
        <w:jc w:val="left"/>
        <w:rPr>
          <w:sz w:val="28"/>
          <w:szCs w:val="28"/>
          <w:lang w:val="uk-UA"/>
        </w:rPr>
      </w:pPr>
    </w:p>
    <w:p w:rsidR="0062069C" w:rsidRDefault="0062069C" w:rsidP="007D094F">
      <w:pPr>
        <w:pStyle w:val="12"/>
        <w:shd w:val="clear" w:color="auto" w:fill="auto"/>
        <w:spacing w:line="360" w:lineRule="auto"/>
        <w:ind w:left="502"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343743" cy="33233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зи вітрів.jp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" t="13154" r="52467"/>
                    <a:stretch/>
                  </pic:blipFill>
                  <pic:spPr bwMode="auto">
                    <a:xfrm>
                      <a:off x="0" y="0"/>
                      <a:ext cx="3343743" cy="3323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94F" w:rsidRDefault="007D094F" w:rsidP="007D094F">
      <w:pPr>
        <w:pStyle w:val="12"/>
        <w:shd w:val="clear" w:color="auto" w:fill="auto"/>
        <w:spacing w:line="240" w:lineRule="auto"/>
        <w:ind w:left="502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– Роза вітрів у січні</w:t>
      </w:r>
    </w:p>
    <w:p w:rsidR="007D094F" w:rsidRDefault="007D094F" w:rsidP="007D094F">
      <w:pPr>
        <w:pStyle w:val="12"/>
        <w:shd w:val="clear" w:color="auto" w:fill="auto"/>
        <w:spacing w:line="360" w:lineRule="auto"/>
        <w:ind w:left="502" w:firstLine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3326791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ози вітрів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7" t="14058" r="1937"/>
                    <a:stretch/>
                  </pic:blipFill>
                  <pic:spPr bwMode="auto">
                    <a:xfrm>
                      <a:off x="0" y="0"/>
                      <a:ext cx="3323400" cy="3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94F" w:rsidRDefault="007D094F" w:rsidP="007D094F">
      <w:pPr>
        <w:pStyle w:val="12"/>
        <w:shd w:val="clear" w:color="auto" w:fill="auto"/>
        <w:spacing w:line="360" w:lineRule="auto"/>
        <w:ind w:left="502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– Роза вітрів у липні</w:t>
      </w:r>
    </w:p>
    <w:p w:rsidR="00943E7F" w:rsidRPr="007D094F" w:rsidRDefault="00943E7F" w:rsidP="007D094F">
      <w:pPr>
        <w:pStyle w:val="12"/>
        <w:shd w:val="clear" w:color="auto" w:fill="auto"/>
        <w:spacing w:line="360" w:lineRule="auto"/>
        <w:ind w:left="502" w:firstLine="0"/>
        <w:jc w:val="center"/>
        <w:rPr>
          <w:sz w:val="28"/>
          <w:szCs w:val="28"/>
          <w:lang w:val="uk-UA"/>
        </w:rPr>
      </w:pPr>
    </w:p>
    <w:p w:rsidR="0062069C" w:rsidRDefault="00D96E72" w:rsidP="00D96E72">
      <w:pPr>
        <w:pStyle w:val="18"/>
        <w:numPr>
          <w:ilvl w:val="0"/>
          <w:numId w:val="0"/>
        </w:numPr>
        <w:ind w:left="284"/>
      </w:pPr>
      <w:r>
        <w:t xml:space="preserve">1.1.3. </w:t>
      </w:r>
      <w:r w:rsidR="0062069C">
        <w:t>Транспортні зв’язки</w:t>
      </w:r>
    </w:p>
    <w:p w:rsidR="0062069C" w:rsidRPr="0062069C" w:rsidRDefault="0062069C" w:rsidP="0062069C">
      <w:pPr>
        <w:pStyle w:val="afe"/>
      </w:pPr>
      <w:r w:rsidRPr="0062069C">
        <w:t>В місті Рівне дуже добре розвинена транспортна мережа, яка складається з автошляхів з твердим покриттям. Місто розташоване поряд з великими авто</w:t>
      </w:r>
      <w:r>
        <w:t>магіст</w:t>
      </w:r>
      <w:r w:rsidRPr="0062069C">
        <w:t>ралями  та залізничними сполученнями.</w:t>
      </w:r>
    </w:p>
    <w:p w:rsidR="0062069C" w:rsidRPr="0062069C" w:rsidRDefault="0062069C" w:rsidP="0062069C">
      <w:pPr>
        <w:pStyle w:val="afe"/>
      </w:pPr>
      <w:r w:rsidRPr="0062069C">
        <w:lastRenderedPageBreak/>
        <w:t>Територія  розміщення  майданчика  для  будівництва дозволяє  підвіз  будівельних  матеріалів  та  приладів автомобільним транспортом.</w:t>
      </w:r>
    </w:p>
    <w:p w:rsidR="0085257D" w:rsidRDefault="0062069C" w:rsidP="00906D68">
      <w:pPr>
        <w:pStyle w:val="afe"/>
      </w:pPr>
      <w:r w:rsidRPr="0062069C">
        <w:t xml:space="preserve">Залізобетонні конструкції привозяться з Рівненського заводу залізобетонних конструкцій, що знаходиться на відстані </w:t>
      </w:r>
      <w:r w:rsidR="00906D68">
        <w:t>7</w:t>
      </w:r>
      <w:r w:rsidRPr="0062069C">
        <w:t xml:space="preserve"> км від будівельного майданчика.</w:t>
      </w:r>
      <w:r w:rsidR="002431B3">
        <w:t xml:space="preserve"> </w:t>
      </w:r>
      <w:r w:rsidRPr="0062069C">
        <w:t>З цього ж підприємства буде проводитися доставка цементно – піщаного розчину та бетонної суміші</w:t>
      </w:r>
      <w:r w:rsidR="00906D68">
        <w:t>.</w:t>
      </w:r>
    </w:p>
    <w:p w:rsidR="0085257D" w:rsidRPr="00943E7F" w:rsidRDefault="0062069C" w:rsidP="00943E7F">
      <w:pPr>
        <w:pStyle w:val="afe"/>
      </w:pPr>
      <w:r w:rsidRPr="0062069C">
        <w:t>Цеглу будемо доставляти з Рівненського цегельного заводу, що розташований на відстані 5 км від будівельного майданчика</w:t>
      </w:r>
      <w:r w:rsidR="0085257D">
        <w:t>.</w:t>
      </w:r>
    </w:p>
    <w:p w:rsidR="0062069C" w:rsidRPr="0062069C" w:rsidRDefault="0062069C" w:rsidP="0062069C">
      <w:pPr>
        <w:pStyle w:val="afe"/>
      </w:pPr>
      <w:r w:rsidRPr="0062069C">
        <w:t>Під’їзні шляхи на територію будівельного</w:t>
      </w:r>
      <w:r w:rsidR="0085257D">
        <w:t xml:space="preserve"> майданчика передбачені з вулиць</w:t>
      </w:r>
      <w:r w:rsidR="00943E7F">
        <w:t xml:space="preserve"> Соборної</w:t>
      </w:r>
      <w:r w:rsidR="0085257D">
        <w:t xml:space="preserve"> та </w:t>
      </w:r>
      <w:proofErr w:type="spellStart"/>
      <w:r w:rsidR="00943E7F">
        <w:t>Млинівська</w:t>
      </w:r>
      <w:proofErr w:type="spellEnd"/>
      <w:r w:rsidRPr="0062069C">
        <w:t>.</w:t>
      </w:r>
    </w:p>
    <w:p w:rsidR="0062069C" w:rsidRDefault="0062069C" w:rsidP="0062069C">
      <w:pPr>
        <w:pStyle w:val="afe"/>
      </w:pPr>
      <w:r w:rsidRPr="0062069C">
        <w:t>Район будівництва добре забезпечений паливом і водою, електроенергією і місцевими будівельними матеріалами.</w:t>
      </w:r>
    </w:p>
    <w:p w:rsidR="00943E7F" w:rsidRPr="0062069C" w:rsidRDefault="00943E7F" w:rsidP="0062069C">
      <w:pPr>
        <w:pStyle w:val="afe"/>
      </w:pPr>
    </w:p>
    <w:p w:rsidR="0062069C" w:rsidRDefault="00D96E72" w:rsidP="00D96E72">
      <w:pPr>
        <w:pStyle w:val="18"/>
        <w:numPr>
          <w:ilvl w:val="0"/>
          <w:numId w:val="0"/>
        </w:numPr>
      </w:pPr>
      <w:r>
        <w:t xml:space="preserve">1.1.4 </w:t>
      </w:r>
      <w:r w:rsidR="0018076A">
        <w:t>Інженерно-геологічні та гідрологічні умови ділянки</w:t>
      </w:r>
    </w:p>
    <w:p w:rsidR="0018076A" w:rsidRDefault="0018076A" w:rsidP="0018076A">
      <w:pPr>
        <w:pStyle w:val="afe"/>
      </w:pPr>
      <w:r>
        <w:t>Рельєф ділянки характеризується коливан</w:t>
      </w:r>
      <w:r w:rsidR="00D419CF">
        <w:t>нями висотних позначок в межах 5</w:t>
      </w:r>
      <w:r>
        <w:t>,</w:t>
      </w:r>
      <w:r w:rsidR="00D419CF">
        <w:t>0</w:t>
      </w:r>
      <w:r>
        <w:t xml:space="preserve"> м, абсолютні відмітки поверхні землі змінюються від </w:t>
      </w:r>
      <w:r w:rsidR="00D419CF">
        <w:t>225</w:t>
      </w:r>
      <w:r w:rsidR="004C1BE1">
        <w:t>,</w:t>
      </w:r>
      <w:r w:rsidR="00D419CF">
        <w:t>0</w:t>
      </w:r>
      <w:r>
        <w:t xml:space="preserve"> м до </w:t>
      </w:r>
      <w:r w:rsidR="00D419CF">
        <w:t>230</w:t>
      </w:r>
      <w:r w:rsidR="004C1BE1">
        <w:t>,</w:t>
      </w:r>
      <w:r w:rsidR="00D419CF">
        <w:t>0</w:t>
      </w:r>
      <w:r>
        <w:t xml:space="preserve"> м.</w:t>
      </w:r>
    </w:p>
    <w:p w:rsidR="0018076A" w:rsidRPr="00CC4172" w:rsidRDefault="00EF3A81" w:rsidP="0018076A">
      <w:pPr>
        <w:pStyle w:val="afe"/>
      </w:pPr>
      <w:r>
        <w:t xml:space="preserve">На ділянці </w:t>
      </w:r>
      <w:proofErr w:type="spellStart"/>
      <w:r>
        <w:t>пробурено</w:t>
      </w:r>
      <w:proofErr w:type="spellEnd"/>
      <w:r>
        <w:t xml:space="preserve"> </w:t>
      </w:r>
      <w:r w:rsidR="00FA5C81">
        <w:t>чотири</w:t>
      </w:r>
      <w:r>
        <w:t xml:space="preserve"> свердловин</w:t>
      </w:r>
      <w:r w:rsidR="0018076A" w:rsidRPr="00CC4172">
        <w:t xml:space="preserve"> глибиною</w:t>
      </w:r>
      <w:r w:rsidR="00FA5C81">
        <w:t xml:space="preserve"> </w:t>
      </w:r>
      <w:r w:rsidR="00BD7CA0">
        <w:t>6…10м</w:t>
      </w:r>
      <w:r w:rsidR="0018076A" w:rsidRPr="00CC4172">
        <w:t xml:space="preserve">. </w:t>
      </w:r>
    </w:p>
    <w:p w:rsidR="00FA5C81" w:rsidRDefault="0018076A" w:rsidP="00FA5C81">
      <w:pPr>
        <w:pStyle w:val="afe"/>
      </w:pPr>
      <w:r>
        <w:t>За даними звіту про інженерно – геологічні умови будівельного майданчика, рельєф майданчика спокійний. Явищ карсту не виявлено. На території ділянки виявлено наступні ІГЕ :</w:t>
      </w:r>
    </w:p>
    <w:p w:rsidR="00FA5C81" w:rsidRDefault="00FA5C81" w:rsidP="0018076A">
      <w:pPr>
        <w:pStyle w:val="afe"/>
        <w:numPr>
          <w:ilvl w:val="0"/>
          <w:numId w:val="4"/>
        </w:numPr>
      </w:pPr>
      <w:r>
        <w:t xml:space="preserve">Насипний </w:t>
      </w:r>
      <w:proofErr w:type="spellStart"/>
      <w:r>
        <w:t>грунт</w:t>
      </w:r>
      <w:proofErr w:type="spellEnd"/>
      <w:r>
        <w:t>-бетон на піщано-щебеневій підготовці, суглинок з домішками будівельного сміття, строкатий по кольору;</w:t>
      </w:r>
    </w:p>
    <w:p w:rsidR="0018076A" w:rsidRPr="009B7588" w:rsidRDefault="00261C0E" w:rsidP="0018076A">
      <w:pPr>
        <w:pStyle w:val="afe"/>
        <w:numPr>
          <w:ilvl w:val="0"/>
          <w:numId w:val="4"/>
        </w:numPr>
      </w:pPr>
      <w:r>
        <w:t xml:space="preserve">ґрунтово – рослинний шар: суглинок </w:t>
      </w:r>
      <w:r w:rsidR="00FA5C81">
        <w:t>гумусова ний, чорний</w:t>
      </w:r>
      <w:r w:rsidR="0018076A" w:rsidRPr="009B7588">
        <w:t>;</w:t>
      </w:r>
    </w:p>
    <w:p w:rsidR="00261C0E" w:rsidRDefault="00FA5C81" w:rsidP="00261C0E">
      <w:pPr>
        <w:pStyle w:val="afe"/>
        <w:numPr>
          <w:ilvl w:val="0"/>
          <w:numId w:val="4"/>
        </w:numPr>
      </w:pPr>
      <w:r>
        <w:t xml:space="preserve">суглинок </w:t>
      </w:r>
      <w:proofErr w:type="spellStart"/>
      <w:r>
        <w:t>мякопластичний</w:t>
      </w:r>
      <w:proofErr w:type="spellEnd"/>
      <w:r>
        <w:t xml:space="preserve">, </w:t>
      </w:r>
      <w:proofErr w:type="spellStart"/>
      <w:r>
        <w:t>озалізнений</w:t>
      </w:r>
      <w:proofErr w:type="spellEnd"/>
      <w:r>
        <w:t>, з плямами гумусу, сірувато-</w:t>
      </w:r>
      <w:r w:rsidR="00BD7CA0">
        <w:t>жовтий</w:t>
      </w:r>
      <w:r w:rsidR="00261C0E">
        <w:t>;</w:t>
      </w:r>
    </w:p>
    <w:p w:rsidR="0018076A" w:rsidRPr="009B7588" w:rsidRDefault="00261C0E" w:rsidP="0018076A">
      <w:pPr>
        <w:pStyle w:val="afe"/>
        <w:numPr>
          <w:ilvl w:val="0"/>
          <w:numId w:val="4"/>
        </w:numPr>
      </w:pPr>
      <w:r>
        <w:t xml:space="preserve">супісок </w:t>
      </w:r>
      <w:r w:rsidR="00BD7CA0">
        <w:t>пластичний, жовтувато-сірий</w:t>
      </w:r>
      <w:r>
        <w:t>;</w:t>
      </w:r>
    </w:p>
    <w:p w:rsidR="0018076A" w:rsidRPr="009B7588" w:rsidRDefault="00BD7CA0" w:rsidP="00261C0E">
      <w:pPr>
        <w:pStyle w:val="afe"/>
        <w:numPr>
          <w:ilvl w:val="0"/>
          <w:numId w:val="4"/>
        </w:numPr>
      </w:pPr>
      <w:r>
        <w:t>супісок пластичний, пилуватий, сірий</w:t>
      </w:r>
      <w:r w:rsidR="00261C0E">
        <w:t>;</w:t>
      </w:r>
    </w:p>
    <w:p w:rsidR="0018076A" w:rsidRPr="00BD7CA0" w:rsidRDefault="0018076A" w:rsidP="0018076A">
      <w:pPr>
        <w:pStyle w:val="afe"/>
      </w:pPr>
      <w:r w:rsidRPr="00BD7CA0">
        <w:t xml:space="preserve">Глибина промерзання ґрунту  </w:t>
      </w:r>
      <w:proofErr w:type="spellStart"/>
      <w:r w:rsidRPr="00BD7CA0">
        <w:rPr>
          <w:lang w:val="en-US"/>
        </w:rPr>
        <w:t>d</w:t>
      </w:r>
      <w:r w:rsidRPr="00BD7CA0">
        <w:rPr>
          <w:vertAlign w:val="subscript"/>
          <w:lang w:val="en-US"/>
        </w:rPr>
        <w:t>fn</w:t>
      </w:r>
      <w:proofErr w:type="spellEnd"/>
      <w:r w:rsidRPr="00BD7CA0">
        <w:t xml:space="preserve"> = </w:t>
      </w:r>
      <w:r w:rsidR="00BD7CA0">
        <w:t>0,8</w:t>
      </w:r>
      <w:r w:rsidR="00EF3A81" w:rsidRPr="00BD7CA0">
        <w:t xml:space="preserve"> м</w:t>
      </w:r>
      <w:r w:rsidRPr="00BD7CA0">
        <w:t>.</w:t>
      </w:r>
    </w:p>
    <w:p w:rsidR="0018076A" w:rsidRDefault="00BD7CA0" w:rsidP="0018076A">
      <w:pPr>
        <w:pStyle w:val="afe"/>
      </w:pPr>
      <w:proofErr w:type="spellStart"/>
      <w:r>
        <w:t>Грунтові</w:t>
      </w:r>
      <w:proofErr w:type="spellEnd"/>
      <w:r>
        <w:t xml:space="preserve"> води свердловинами не були виявлені. Глибина їх залягання складає більше 15 м від поверхні.</w:t>
      </w:r>
    </w:p>
    <w:p w:rsidR="005E1BE9" w:rsidRPr="005E1BE9" w:rsidRDefault="00D96E72" w:rsidP="00D96E72">
      <w:pPr>
        <w:pStyle w:val="18"/>
        <w:numPr>
          <w:ilvl w:val="0"/>
          <w:numId w:val="0"/>
        </w:numPr>
        <w:ind w:left="142"/>
        <w:rPr>
          <w:sz w:val="40"/>
        </w:rPr>
      </w:pPr>
      <w:r>
        <w:rPr>
          <w:sz w:val="40"/>
        </w:rPr>
        <w:lastRenderedPageBreak/>
        <w:t xml:space="preserve">1.2. </w:t>
      </w:r>
      <w:r w:rsidR="005E1BE9" w:rsidRPr="005E1BE9">
        <w:rPr>
          <w:sz w:val="40"/>
        </w:rPr>
        <w:t>Генеральний план</w:t>
      </w:r>
    </w:p>
    <w:p w:rsidR="005E1BE9" w:rsidRDefault="00D96E72" w:rsidP="00D96E72">
      <w:pPr>
        <w:pStyle w:val="18"/>
        <w:numPr>
          <w:ilvl w:val="0"/>
          <w:numId w:val="0"/>
        </w:numPr>
        <w:ind w:left="284"/>
      </w:pPr>
      <w:r>
        <w:t xml:space="preserve">1.2.1. </w:t>
      </w:r>
      <w:r w:rsidR="005E1BE9">
        <w:t>Обґрунтування прийнятого рішення</w:t>
      </w:r>
    </w:p>
    <w:p w:rsidR="005E1BE9" w:rsidRPr="00E00912" w:rsidRDefault="005E1BE9" w:rsidP="00E00912">
      <w:pPr>
        <w:pStyle w:val="afe"/>
      </w:pPr>
      <w:r w:rsidRPr="00E00912">
        <w:t>Генеральний план будівництва споруди виконано на топографічній зйомці М 1:500. На ділянці виконується комплексний благоустрій та озеленення території.</w:t>
      </w:r>
    </w:p>
    <w:p w:rsidR="00102574" w:rsidRDefault="005E1BE9" w:rsidP="00102574">
      <w:pPr>
        <w:pStyle w:val="afe"/>
      </w:pPr>
      <w:r w:rsidRPr="00E00912">
        <w:t xml:space="preserve">На час будівництва земельна ділянка являється вільною від забудови. Генеральний план вирішений з урахуванням межі ділянки. Запропонований варіант генплану передбачає розміщення </w:t>
      </w:r>
      <w:r w:rsidR="00056C80">
        <w:t>будинку</w:t>
      </w:r>
      <w:r w:rsidRPr="00E00912">
        <w:t xml:space="preserve"> біля вулиці місцевого значення з двома смугами руху по 3,5 м. </w:t>
      </w:r>
      <w:r w:rsidR="00102574">
        <w:t>З метою дотримання санітарних вимог одразу від дороги  влаштована так звана санітарна зона озеленення</w:t>
      </w:r>
      <w:r w:rsidR="00ED4D35" w:rsidRPr="00ED4D35">
        <w:t xml:space="preserve"> </w:t>
      </w:r>
      <w:r w:rsidR="00102574">
        <w:t>–</w:t>
      </w:r>
      <w:r w:rsidR="00ED4D35" w:rsidRPr="00ED4D35">
        <w:t xml:space="preserve"> </w:t>
      </w:r>
      <w:r w:rsidR="00102574">
        <w:t>зона шумозахисту та очищення повітря від пилу та смогу.</w:t>
      </w:r>
    </w:p>
    <w:p w:rsidR="00102574" w:rsidRDefault="005E1BE9" w:rsidP="00102574">
      <w:pPr>
        <w:pStyle w:val="afe"/>
      </w:pPr>
      <w:r w:rsidRPr="00E00912">
        <w:t>На вул</w:t>
      </w:r>
      <w:r w:rsidR="002431B3">
        <w:t xml:space="preserve">иці навпроти головного входу в </w:t>
      </w:r>
      <w:r w:rsidR="00056C80">
        <w:t xml:space="preserve">будинок </w:t>
      </w:r>
      <w:r w:rsidRPr="00E00912">
        <w:t xml:space="preserve">розташована зупинка </w:t>
      </w:r>
      <w:r w:rsidR="00E00912">
        <w:t>авто</w:t>
      </w:r>
      <w:r w:rsidRPr="00E00912">
        <w:t>транспорту</w:t>
      </w:r>
      <w:r w:rsidR="00463805">
        <w:t xml:space="preserve">, </w:t>
      </w:r>
      <w:r w:rsidRPr="00E00912">
        <w:t xml:space="preserve">з кишенею </w:t>
      </w:r>
      <w:r w:rsidR="00463805">
        <w:t>глибиною</w:t>
      </w:r>
      <w:r w:rsidR="000E0E9F">
        <w:t xml:space="preserve"> </w:t>
      </w:r>
      <w:r w:rsidR="00E00912">
        <w:t>5,0</w:t>
      </w:r>
      <w:r w:rsidRPr="00E00912">
        <w:t xml:space="preserve"> м. </w:t>
      </w:r>
      <w:r w:rsidR="002431B3">
        <w:t>Для зберігання автомобілів та стоянки забезпечений підземний паркінг на 37 місць</w:t>
      </w:r>
      <w:r w:rsidRPr="00E00912">
        <w:t xml:space="preserve">. </w:t>
      </w:r>
    </w:p>
    <w:p w:rsidR="005E1BE9" w:rsidRPr="00E00912" w:rsidRDefault="00102574" w:rsidP="00E00912">
      <w:pPr>
        <w:pStyle w:val="afe"/>
      </w:pPr>
      <w:r>
        <w:t>З метою зручного пожежогасіння влаштований с</w:t>
      </w:r>
      <w:r w:rsidR="005E1BE9" w:rsidRPr="00E00912">
        <w:t>лужбовий проїзд</w:t>
      </w:r>
      <w:r>
        <w:t>,</w:t>
      </w:r>
      <w:r w:rsidR="005E1BE9" w:rsidRPr="00E00912">
        <w:t xml:space="preserve"> ши</w:t>
      </w:r>
      <w:r w:rsidR="00463805">
        <w:t>риною 5,0</w:t>
      </w:r>
      <w:r w:rsidR="005E1BE9" w:rsidRPr="00E00912">
        <w:t xml:space="preserve"> м </w:t>
      </w:r>
      <w:r>
        <w:t xml:space="preserve">який </w:t>
      </w:r>
      <w:r w:rsidR="005E1BE9" w:rsidRPr="00E00912">
        <w:t>розташований навколо будів</w:t>
      </w:r>
      <w:r>
        <w:t xml:space="preserve">лі та </w:t>
      </w:r>
      <w:r w:rsidR="005E1BE9" w:rsidRPr="00E00912">
        <w:t xml:space="preserve">пов’язує два </w:t>
      </w:r>
      <w:r w:rsidR="00463805" w:rsidRPr="00E00912">
        <w:t>в’їзди</w:t>
      </w:r>
      <w:r w:rsidR="005E1BE9" w:rsidRPr="00E00912">
        <w:t xml:space="preserve"> на ділянку. Площа перед головним входом розрахована на одноразовий вихід всіх відвідувачів.  На  майданчику будівництва передбачені асфа</w:t>
      </w:r>
      <w:r w:rsidR="00463805">
        <w:t>льтовані проїзди</w:t>
      </w:r>
      <w:r w:rsidR="005E1BE9" w:rsidRPr="00E00912">
        <w:t>, пішохідні проходи і майданчики з покриттям із тротуарної плитки, сто</w:t>
      </w:r>
      <w:r w:rsidR="00463805">
        <w:t>янки для автомобілів</w:t>
      </w:r>
      <w:r w:rsidR="005E1BE9" w:rsidRPr="00E00912">
        <w:t>. За умовами існуючого рельєфу можливо часткове планування території з максимальним збереженням рослинного шару та зелених насаджень. Для забезпечення зручності передбачено влаштування м</w:t>
      </w:r>
      <w:r w:rsidR="00056C80">
        <w:t xml:space="preserve">алих архітектурних форми – лав, </w:t>
      </w:r>
      <w:r w:rsidR="005E1BE9" w:rsidRPr="00E00912">
        <w:t xml:space="preserve"> урн</w:t>
      </w:r>
      <w:r w:rsidR="00463805">
        <w:t xml:space="preserve"> для сміття</w:t>
      </w:r>
      <w:r w:rsidR="005E1BE9" w:rsidRPr="00E00912">
        <w:t>,</w:t>
      </w:r>
      <w:r w:rsidR="006539CC">
        <w:t xml:space="preserve">  клумб</w:t>
      </w:r>
      <w:r w:rsidR="005E1BE9" w:rsidRPr="00E00912">
        <w:t xml:space="preserve">, декоративних ліхтарів  і </w:t>
      </w:r>
      <w:proofErr w:type="spellStart"/>
      <w:r w:rsidR="005E1BE9" w:rsidRPr="00E00912">
        <w:t>т.п</w:t>
      </w:r>
      <w:proofErr w:type="spellEnd"/>
      <w:r w:rsidR="005E1BE9" w:rsidRPr="00E00912">
        <w:t xml:space="preserve">. </w:t>
      </w:r>
    </w:p>
    <w:p w:rsidR="005E1BE9" w:rsidRDefault="005E1BE9" w:rsidP="00E00912">
      <w:pPr>
        <w:pStyle w:val="afe"/>
      </w:pPr>
      <w:r w:rsidRPr="00E00912">
        <w:t xml:space="preserve">Для забезпечення нормальних санітарних умов територію, що вільна від забудови, проектують під озеленення. Ділянка озеленюється зеленими насадженнями з дерев та кущів, влаштовуються квітники. Проектування озеленення повинно забезпечити створення на території забудови сприятливого мікроклімату. Навколо забудови садимо смуги </w:t>
      </w:r>
      <w:r w:rsidR="003B04D4">
        <w:t xml:space="preserve">різноманітних </w:t>
      </w:r>
      <w:r w:rsidRPr="00E00912">
        <w:t>дерев</w:t>
      </w:r>
      <w:r w:rsidR="003B04D4">
        <w:t xml:space="preserve">. Це </w:t>
      </w:r>
      <w:r w:rsidR="003B04D4" w:rsidRPr="003B04D4">
        <w:t xml:space="preserve"> </w:t>
      </w:r>
      <w:r w:rsidR="003B04D4">
        <w:t>дасть змогу створити вишуканий краєвид та неповторну панораму оточуючого середовища при прогулянці</w:t>
      </w:r>
      <w:r w:rsidRPr="00E00912">
        <w:t xml:space="preserve">. </w:t>
      </w:r>
    </w:p>
    <w:p w:rsidR="003B04D4" w:rsidRPr="00E00912" w:rsidRDefault="003B04D4" w:rsidP="00E00912">
      <w:pPr>
        <w:pStyle w:val="afe"/>
      </w:pPr>
    </w:p>
    <w:p w:rsidR="005E1BE9" w:rsidRDefault="00D96E72" w:rsidP="00D96E72">
      <w:pPr>
        <w:pStyle w:val="18"/>
        <w:numPr>
          <w:ilvl w:val="0"/>
          <w:numId w:val="0"/>
        </w:numPr>
        <w:ind w:left="284"/>
      </w:pPr>
      <w:r>
        <w:t xml:space="preserve">1.2.2. </w:t>
      </w:r>
      <w:r w:rsidR="003B04D4">
        <w:t>План організації рельєфу</w:t>
      </w:r>
    </w:p>
    <w:p w:rsidR="00522F7C" w:rsidRDefault="00522F7C" w:rsidP="00522F7C">
      <w:pPr>
        <w:pStyle w:val="afe"/>
      </w:pPr>
      <w:r>
        <w:t>Роботи по організації рельєфу майданчика виконують з метою влаштування пішохідних доріжок і автомобільної дороги для хорошої доступності людей і автомобілів. Також в ці роботи включається планування ділянки для водовідведення. Залишки води направляються штучними водовідводами і каналами і зливними стоками в міську мережу для водовідводу.</w:t>
      </w:r>
    </w:p>
    <w:p w:rsidR="00522F7C" w:rsidRDefault="00522F7C" w:rsidP="00522F7C">
      <w:pPr>
        <w:pStyle w:val="afe"/>
      </w:pPr>
      <w:r>
        <w:t>В проекті передбачено два в</w:t>
      </w:r>
      <w:r w:rsidRPr="002123EB">
        <w:t>’</w:t>
      </w:r>
      <w:r>
        <w:t xml:space="preserve">їзди на територію </w:t>
      </w:r>
      <w:r w:rsidR="003B04D4">
        <w:t>житлового будинку</w:t>
      </w:r>
      <w:r>
        <w:t>. Всі дороги влаштовані з відповідним ухилом в поперечному напрямку 0,02 і в поздовжньому – 0,05, що забезпечує організований водовідвід атмосферних опадів. Покриття автодороги виконане з асфальтобетону,</w:t>
      </w:r>
      <w:r w:rsidR="002431B3">
        <w:t xml:space="preserve"> </w:t>
      </w:r>
      <w:r>
        <w:t>а тротуарні доріжки – тротуарної плитки, що придає їм виразності і довговічності.</w:t>
      </w:r>
    </w:p>
    <w:p w:rsidR="00522F7C" w:rsidRDefault="007653C5" w:rsidP="00522F7C">
      <w:pPr>
        <w:spacing w:line="360" w:lineRule="auto"/>
        <w:ind w:left="142" w:right="-8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На території ділянки</w:t>
      </w:r>
      <w:r w:rsidR="00522F7C">
        <w:rPr>
          <w:sz w:val="28"/>
          <w:szCs w:val="28"/>
          <w:lang w:val="uk-UA"/>
        </w:rPr>
        <w:t xml:space="preserve"> розміщені такі об</w:t>
      </w:r>
      <w:r w:rsidR="00522F7C" w:rsidRPr="002123EB">
        <w:rPr>
          <w:sz w:val="28"/>
          <w:szCs w:val="28"/>
        </w:rPr>
        <w:t>’</w:t>
      </w:r>
      <w:proofErr w:type="spellStart"/>
      <w:r w:rsidR="00522F7C">
        <w:rPr>
          <w:sz w:val="28"/>
          <w:szCs w:val="28"/>
          <w:lang w:val="uk-UA"/>
        </w:rPr>
        <w:t>єкти</w:t>
      </w:r>
      <w:proofErr w:type="spellEnd"/>
      <w:r w:rsidR="00522F7C">
        <w:rPr>
          <w:sz w:val="28"/>
          <w:szCs w:val="28"/>
          <w:lang w:val="uk-UA"/>
        </w:rPr>
        <w:t>:</w:t>
      </w:r>
    </w:p>
    <w:p w:rsidR="00522F7C" w:rsidRDefault="002C00BB" w:rsidP="00522F7C">
      <w:pPr>
        <w:pStyle w:val="af6"/>
        <w:numPr>
          <w:ilvl w:val="0"/>
          <w:numId w:val="4"/>
        </w:numPr>
        <w:spacing w:line="360" w:lineRule="auto"/>
        <w:ind w:right="-8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12-ти поверховий торговельно-офісний </w:t>
      </w:r>
      <w:r w:rsidR="007653C5">
        <w:rPr>
          <w:sz w:val="28"/>
          <w:szCs w:val="28"/>
          <w:lang w:val="uk-UA"/>
        </w:rPr>
        <w:t>будинок</w:t>
      </w:r>
      <w:r w:rsidR="00522F7C">
        <w:rPr>
          <w:sz w:val="28"/>
          <w:szCs w:val="28"/>
          <w:lang w:val="uk-UA"/>
        </w:rPr>
        <w:t>;</w:t>
      </w:r>
    </w:p>
    <w:p w:rsidR="00522F7C" w:rsidRDefault="002C00BB" w:rsidP="00522F7C">
      <w:pPr>
        <w:pStyle w:val="af6"/>
        <w:numPr>
          <w:ilvl w:val="0"/>
          <w:numId w:val="4"/>
        </w:numPr>
        <w:spacing w:line="360" w:lineRule="auto"/>
        <w:ind w:right="-8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Підземний паркінг для службових автомобілів</w:t>
      </w:r>
      <w:r w:rsidR="00522F7C">
        <w:rPr>
          <w:sz w:val="28"/>
          <w:szCs w:val="28"/>
          <w:lang w:val="uk-UA"/>
        </w:rPr>
        <w:t>;</w:t>
      </w:r>
    </w:p>
    <w:p w:rsidR="00522F7C" w:rsidRDefault="00522F7C" w:rsidP="00522F7C">
      <w:pPr>
        <w:pStyle w:val="af6"/>
        <w:numPr>
          <w:ilvl w:val="0"/>
          <w:numId w:val="4"/>
        </w:numPr>
        <w:spacing w:line="360" w:lineRule="auto"/>
        <w:ind w:right="-8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квітники та газони;</w:t>
      </w:r>
    </w:p>
    <w:p w:rsidR="007653C5" w:rsidRDefault="007653C5" w:rsidP="00522F7C">
      <w:pPr>
        <w:pStyle w:val="af6"/>
        <w:numPr>
          <w:ilvl w:val="0"/>
          <w:numId w:val="4"/>
        </w:numPr>
        <w:spacing w:line="360" w:lineRule="auto"/>
        <w:ind w:right="-8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санітарна зона</w:t>
      </w:r>
    </w:p>
    <w:p w:rsidR="002431B3" w:rsidRDefault="002431B3" w:rsidP="00D96E72">
      <w:pPr>
        <w:pStyle w:val="18"/>
        <w:numPr>
          <w:ilvl w:val="0"/>
          <w:numId w:val="0"/>
        </w:numPr>
        <w:ind w:left="284"/>
      </w:pPr>
    </w:p>
    <w:p w:rsidR="00522F7C" w:rsidRDefault="00D96E72" w:rsidP="00D96E72">
      <w:pPr>
        <w:pStyle w:val="18"/>
        <w:numPr>
          <w:ilvl w:val="0"/>
          <w:numId w:val="0"/>
        </w:numPr>
        <w:ind w:left="284"/>
      </w:pPr>
      <w:r>
        <w:t xml:space="preserve">1.2.3. </w:t>
      </w:r>
      <w:r w:rsidR="00522F7C">
        <w:t>ТЕП генерального плану</w:t>
      </w:r>
    </w:p>
    <w:p w:rsidR="007653C5" w:rsidRPr="00ED4D35" w:rsidRDefault="00522F7C" w:rsidP="00ED4D35">
      <w:pPr>
        <w:pStyle w:val="afe"/>
        <w:rPr>
          <w:lang w:val="ru-RU"/>
        </w:rPr>
      </w:pPr>
      <w:r w:rsidRPr="00522F7C">
        <w:t>Генеральний план спортивного комплексу характеризується такими основними техніко-економічними показниками: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3"/>
        <w:gridCol w:w="4304"/>
      </w:tblGrid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5"/>
              </w:numPr>
              <w:tabs>
                <w:tab w:val="clear" w:pos="1570"/>
              </w:tabs>
              <w:ind w:left="337"/>
            </w:pPr>
            <w:r w:rsidRPr="006414D3">
              <w:t>площа ділянки</w:t>
            </w:r>
          </w:p>
        </w:tc>
        <w:tc>
          <w:tcPr>
            <w:tcW w:w="4304" w:type="dxa"/>
          </w:tcPr>
          <w:p w:rsidR="006414D3" w:rsidRPr="006414D3" w:rsidRDefault="00FF6AE1" w:rsidP="006414D3">
            <w:pPr>
              <w:pStyle w:val="afe"/>
              <w:ind w:firstLine="6"/>
              <w:jc w:val="left"/>
            </w:pPr>
            <w:r>
              <w:t>1,</w:t>
            </w:r>
            <w:r>
              <w:rPr>
                <w:lang w:val="ru-RU"/>
              </w:rPr>
              <w:t>3</w:t>
            </w:r>
            <w:r w:rsidR="006414D3" w:rsidRPr="006414D3">
              <w:t xml:space="preserve"> га;</w:t>
            </w:r>
          </w:p>
        </w:tc>
      </w:tr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7"/>
              </w:numPr>
              <w:tabs>
                <w:tab w:val="clear" w:pos="1570"/>
              </w:tabs>
              <w:ind w:left="337"/>
            </w:pPr>
            <w:r w:rsidRPr="006414D3">
              <w:t>площа забудови</w:t>
            </w:r>
          </w:p>
        </w:tc>
        <w:tc>
          <w:tcPr>
            <w:tcW w:w="4304" w:type="dxa"/>
          </w:tcPr>
          <w:p w:rsidR="006414D3" w:rsidRPr="006414D3" w:rsidRDefault="000E0E9F" w:rsidP="000E0E9F">
            <w:pPr>
              <w:pStyle w:val="afe"/>
              <w:ind w:firstLine="6"/>
              <w:jc w:val="left"/>
            </w:pPr>
            <w:r>
              <w:t>511</w:t>
            </w:r>
            <w:r w:rsidR="006414D3" w:rsidRPr="006414D3">
              <w:t>,</w:t>
            </w:r>
            <w:r>
              <w:t>58</w:t>
            </w:r>
            <w:r w:rsidR="00154571">
              <w:t xml:space="preserve"> </w:t>
            </w:r>
            <w:r w:rsidR="006414D3" w:rsidRPr="006414D3">
              <w:t>м</w:t>
            </w:r>
            <w:r w:rsidR="006414D3" w:rsidRPr="00A328B4">
              <w:rPr>
                <w:vertAlign w:val="superscript"/>
              </w:rPr>
              <w:t>2</w:t>
            </w:r>
            <w:r w:rsidR="006414D3" w:rsidRPr="006414D3">
              <w:t>;</w:t>
            </w:r>
          </w:p>
        </w:tc>
      </w:tr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7"/>
              </w:numPr>
              <w:tabs>
                <w:tab w:val="clear" w:pos="1570"/>
              </w:tabs>
              <w:ind w:left="337"/>
              <w:jc w:val="left"/>
            </w:pPr>
            <w:r w:rsidRPr="006414D3">
              <w:t>площа покриття</w:t>
            </w:r>
          </w:p>
        </w:tc>
        <w:tc>
          <w:tcPr>
            <w:tcW w:w="4304" w:type="dxa"/>
          </w:tcPr>
          <w:p w:rsidR="006414D3" w:rsidRPr="006414D3" w:rsidRDefault="00FF6AE1" w:rsidP="006414D3">
            <w:pPr>
              <w:pStyle w:val="afe"/>
              <w:ind w:firstLine="6"/>
              <w:jc w:val="left"/>
            </w:pPr>
            <w:r>
              <w:rPr>
                <w:lang w:val="ru-RU"/>
              </w:rPr>
              <w:t>7678</w:t>
            </w:r>
            <w:r w:rsidR="006414D3" w:rsidRPr="006414D3">
              <w:t>,0 м</w:t>
            </w:r>
            <w:r w:rsidR="006414D3" w:rsidRPr="00A328B4">
              <w:rPr>
                <w:vertAlign w:val="superscript"/>
              </w:rPr>
              <w:t>2</w:t>
            </w:r>
            <w:r w:rsidR="006414D3" w:rsidRPr="006414D3">
              <w:t>;</w:t>
            </w:r>
          </w:p>
        </w:tc>
      </w:tr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7"/>
              </w:numPr>
              <w:tabs>
                <w:tab w:val="clear" w:pos="1570"/>
              </w:tabs>
              <w:ind w:left="337"/>
            </w:pPr>
            <w:r w:rsidRPr="006414D3">
              <w:t>площа озеленення</w:t>
            </w:r>
          </w:p>
        </w:tc>
        <w:tc>
          <w:tcPr>
            <w:tcW w:w="4304" w:type="dxa"/>
          </w:tcPr>
          <w:p w:rsidR="006414D3" w:rsidRPr="006414D3" w:rsidRDefault="00FF6AE1" w:rsidP="00FF6AE1">
            <w:pPr>
              <w:pStyle w:val="afe"/>
              <w:ind w:firstLine="6"/>
              <w:jc w:val="left"/>
            </w:pPr>
            <w:r>
              <w:rPr>
                <w:lang w:val="ru-RU"/>
              </w:rPr>
              <w:t>4810</w:t>
            </w:r>
            <w:r w:rsidR="006C116A">
              <w:rPr>
                <w:lang w:val="ru-RU"/>
              </w:rPr>
              <w:t>,</w:t>
            </w:r>
            <w:r>
              <w:rPr>
                <w:lang w:val="ru-RU"/>
              </w:rPr>
              <w:t>0</w:t>
            </w:r>
            <w:r w:rsidR="006C116A">
              <w:rPr>
                <w:lang w:val="ru-RU"/>
              </w:rPr>
              <w:t xml:space="preserve"> </w:t>
            </w:r>
            <w:r w:rsidR="006414D3" w:rsidRPr="006414D3">
              <w:t>м</w:t>
            </w:r>
            <w:r w:rsidR="006414D3" w:rsidRPr="00A328B4">
              <w:rPr>
                <w:vertAlign w:val="superscript"/>
              </w:rPr>
              <w:t>2</w:t>
            </w:r>
            <w:r w:rsidR="006414D3" w:rsidRPr="006414D3">
              <w:t>;</w:t>
            </w:r>
          </w:p>
        </w:tc>
      </w:tr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7"/>
              </w:numPr>
              <w:tabs>
                <w:tab w:val="clear" w:pos="1570"/>
              </w:tabs>
              <w:ind w:left="337"/>
            </w:pPr>
            <w:r w:rsidRPr="006414D3">
              <w:t>відсоток покриття</w:t>
            </w:r>
          </w:p>
        </w:tc>
        <w:tc>
          <w:tcPr>
            <w:tcW w:w="4304" w:type="dxa"/>
          </w:tcPr>
          <w:p w:rsidR="006414D3" w:rsidRPr="006414D3" w:rsidRDefault="00FF6AE1" w:rsidP="006414D3">
            <w:pPr>
              <w:pStyle w:val="afe"/>
              <w:ind w:firstLine="6"/>
              <w:jc w:val="left"/>
            </w:pPr>
            <w:r>
              <w:rPr>
                <w:lang w:val="ru-RU"/>
              </w:rPr>
              <w:t>5</w:t>
            </w:r>
            <w:r w:rsidR="006C116A">
              <w:rPr>
                <w:lang w:val="ru-RU"/>
              </w:rPr>
              <w:t>9</w:t>
            </w:r>
            <w:r w:rsidR="006414D3" w:rsidRPr="006414D3">
              <w:t>%</w:t>
            </w:r>
          </w:p>
        </w:tc>
      </w:tr>
      <w:tr w:rsidR="006414D3" w:rsidTr="006414D3">
        <w:trPr>
          <w:jc w:val="center"/>
        </w:trPr>
        <w:tc>
          <w:tcPr>
            <w:tcW w:w="4613" w:type="dxa"/>
          </w:tcPr>
          <w:p w:rsidR="006414D3" w:rsidRPr="006414D3" w:rsidRDefault="006414D3" w:rsidP="006414D3">
            <w:pPr>
              <w:pStyle w:val="afe"/>
              <w:numPr>
                <w:ilvl w:val="0"/>
                <w:numId w:val="17"/>
              </w:numPr>
              <w:tabs>
                <w:tab w:val="clear" w:pos="1570"/>
              </w:tabs>
              <w:ind w:left="337"/>
            </w:pPr>
            <w:r w:rsidRPr="006414D3">
              <w:t>відсоток озеленення</w:t>
            </w:r>
          </w:p>
        </w:tc>
        <w:tc>
          <w:tcPr>
            <w:tcW w:w="4304" w:type="dxa"/>
          </w:tcPr>
          <w:p w:rsidR="006414D3" w:rsidRPr="006414D3" w:rsidRDefault="00FF6AE1" w:rsidP="006414D3">
            <w:pPr>
              <w:pStyle w:val="afe"/>
              <w:ind w:firstLine="6"/>
              <w:jc w:val="left"/>
            </w:pPr>
            <w:r>
              <w:rPr>
                <w:lang w:val="ru-RU"/>
              </w:rPr>
              <w:t>37</w:t>
            </w:r>
            <w:r w:rsidR="006414D3" w:rsidRPr="006414D3">
              <w:t>%</w:t>
            </w:r>
          </w:p>
        </w:tc>
      </w:tr>
    </w:tbl>
    <w:p w:rsidR="00FF6AE1" w:rsidRPr="00FF6AE1" w:rsidRDefault="00FF6AE1" w:rsidP="00FF6AE1">
      <w:pPr>
        <w:pStyle w:val="18"/>
        <w:numPr>
          <w:ilvl w:val="0"/>
          <w:numId w:val="0"/>
        </w:numPr>
        <w:ind w:left="862"/>
        <w:jc w:val="left"/>
        <w:rPr>
          <w:sz w:val="40"/>
        </w:rPr>
      </w:pPr>
    </w:p>
    <w:p w:rsidR="00522F7C" w:rsidRPr="009134F0" w:rsidRDefault="00D96E72" w:rsidP="00D96E72">
      <w:pPr>
        <w:pStyle w:val="18"/>
        <w:numPr>
          <w:ilvl w:val="0"/>
          <w:numId w:val="0"/>
        </w:numPr>
        <w:ind w:left="142"/>
        <w:rPr>
          <w:sz w:val="40"/>
        </w:rPr>
      </w:pPr>
      <w:r>
        <w:rPr>
          <w:sz w:val="40"/>
        </w:rPr>
        <w:lastRenderedPageBreak/>
        <w:t xml:space="preserve">1.3. </w:t>
      </w:r>
      <w:proofErr w:type="spellStart"/>
      <w:r w:rsidR="006414D3" w:rsidRPr="009134F0">
        <w:rPr>
          <w:sz w:val="40"/>
        </w:rPr>
        <w:t>Об’ємно</w:t>
      </w:r>
      <w:proofErr w:type="spellEnd"/>
      <w:r w:rsidR="006414D3" w:rsidRPr="009134F0">
        <w:rPr>
          <w:sz w:val="40"/>
        </w:rPr>
        <w:t xml:space="preserve"> – планувальні рішення</w:t>
      </w:r>
    </w:p>
    <w:p w:rsidR="006414D3" w:rsidRDefault="00D96E72" w:rsidP="00D96E72">
      <w:pPr>
        <w:pStyle w:val="18"/>
        <w:numPr>
          <w:ilvl w:val="0"/>
          <w:numId w:val="0"/>
        </w:numPr>
        <w:ind w:left="284"/>
      </w:pPr>
      <w:r>
        <w:t xml:space="preserve">1.3.1. </w:t>
      </w:r>
      <w:r w:rsidR="009134F0">
        <w:t>Характеристика технологічного чи функціонального обґрунтування</w:t>
      </w:r>
    </w:p>
    <w:p w:rsidR="009134F0" w:rsidRDefault="009134F0" w:rsidP="00D96E72">
      <w:pPr>
        <w:pStyle w:val="afe"/>
      </w:pPr>
      <w:r w:rsidRPr="009134F0">
        <w:t>При розробці проекту віддано перевагу сучасним функціональним рішен</w:t>
      </w:r>
      <w:r w:rsidR="00A46EDF">
        <w:t>ням</w:t>
      </w:r>
      <w:r w:rsidR="00AC49E8">
        <w:t xml:space="preserve">. </w:t>
      </w:r>
      <w:r w:rsidR="00A46EDF">
        <w:t>Цим проектом передбачається можливість створення умов для забезпечення життєдіяльності населення.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з рішенням генерального плану на ділянці будівництва будуть розміщені</w:t>
      </w:r>
      <w:r w:rsidRPr="000E7E6C">
        <w:rPr>
          <w:sz w:val="28"/>
          <w:szCs w:val="28"/>
          <w:lang w:val="uk-UA"/>
        </w:rPr>
        <w:t>: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7E6C">
        <w:rPr>
          <w:sz w:val="28"/>
          <w:szCs w:val="28"/>
          <w:lang w:val="uk-UA"/>
        </w:rPr>
        <w:t>- Будівля торгово-офісного комплексу;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7E6C">
        <w:rPr>
          <w:sz w:val="28"/>
          <w:szCs w:val="28"/>
          <w:lang w:val="uk-UA"/>
        </w:rPr>
        <w:t>- Службова зона закладів торгівлі;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7E6C">
        <w:rPr>
          <w:sz w:val="28"/>
          <w:szCs w:val="28"/>
          <w:lang w:val="uk-UA"/>
        </w:rPr>
        <w:t xml:space="preserve">- </w:t>
      </w:r>
      <w:proofErr w:type="spellStart"/>
      <w:r w:rsidRPr="000E7E6C">
        <w:rPr>
          <w:sz w:val="28"/>
          <w:szCs w:val="28"/>
          <w:lang w:val="uk-UA"/>
        </w:rPr>
        <w:t>Паркувальн</w:t>
      </w:r>
      <w:r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і пішохідна зона відвідувачів.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7E6C">
        <w:rPr>
          <w:sz w:val="28"/>
          <w:szCs w:val="28"/>
          <w:lang w:val="uk-UA"/>
        </w:rPr>
        <w:t xml:space="preserve">Службова зона закладів торгівлі призначена для співробітників і для використання її в якості господарського двору. </w:t>
      </w:r>
      <w:r>
        <w:rPr>
          <w:sz w:val="28"/>
          <w:szCs w:val="28"/>
          <w:lang w:val="uk-UA"/>
        </w:rPr>
        <w:t>В</w:t>
      </w:r>
      <w:r w:rsidRPr="000E7E6C">
        <w:rPr>
          <w:sz w:val="28"/>
          <w:szCs w:val="28"/>
          <w:lang w:val="uk-UA"/>
        </w:rPr>
        <w:t>она служить для підвезення товарів у заклади торгівлі, постачання підприємства харчування, зберігання відходів. Службова зона розташована з тильного боку споруджуваного комплексу. Це дозволяє розділити потоки відвідувачів та службового транспорту.</w:t>
      </w:r>
    </w:p>
    <w:p w:rsidR="00D96E72" w:rsidRPr="000E7E6C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E7E6C">
        <w:rPr>
          <w:sz w:val="28"/>
          <w:szCs w:val="28"/>
          <w:lang w:val="uk-UA"/>
        </w:rPr>
        <w:t>Зона відвідувачів складається з автомобільн</w:t>
      </w:r>
      <w:r>
        <w:rPr>
          <w:sz w:val="28"/>
          <w:szCs w:val="28"/>
          <w:lang w:val="uk-UA"/>
        </w:rPr>
        <w:t xml:space="preserve">ої </w:t>
      </w:r>
      <w:proofErr w:type="spellStart"/>
      <w:r>
        <w:rPr>
          <w:sz w:val="28"/>
          <w:szCs w:val="28"/>
          <w:lang w:val="uk-UA"/>
        </w:rPr>
        <w:t>парков</w:t>
      </w:r>
      <w:r w:rsidRPr="000E7E6C">
        <w:rPr>
          <w:sz w:val="28"/>
          <w:szCs w:val="28"/>
          <w:lang w:val="uk-UA"/>
        </w:rPr>
        <w:t>к</w:t>
      </w:r>
      <w:r>
        <w:rPr>
          <w:sz w:val="28"/>
          <w:szCs w:val="28"/>
          <w:lang w:val="uk-UA"/>
        </w:rPr>
        <w:t>и</w:t>
      </w:r>
      <w:proofErr w:type="spellEnd"/>
      <w:r w:rsidRPr="000E7E6C">
        <w:rPr>
          <w:sz w:val="28"/>
          <w:szCs w:val="28"/>
          <w:lang w:val="uk-UA"/>
        </w:rPr>
        <w:t xml:space="preserve"> на 3</w:t>
      </w:r>
      <w:r>
        <w:rPr>
          <w:sz w:val="28"/>
          <w:szCs w:val="28"/>
          <w:lang w:val="uk-UA"/>
        </w:rPr>
        <w:t>7</w:t>
      </w:r>
      <w:r w:rsidRPr="000E7E6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</w:t>
      </w:r>
      <w:r w:rsidRPr="000E7E6C">
        <w:rPr>
          <w:sz w:val="28"/>
          <w:szCs w:val="28"/>
          <w:lang w:val="uk-UA"/>
        </w:rPr>
        <w:t>шино-місць, пішохідної зони і зони центрального входу. Одне машино-місце паркування являє собою майданчик розміром 6х3 м. Пішохідна зона являє собою майданчик по периметру будівлі з покриттям тротуарною плиткою та лавками. Пішохідна зона відокремлюється від проїзної частини зеленою зоною (посадка дерев, чагарників і газон).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Будівля являє собою 12-ти поверхову споруду з підземним поверхом. Для виразності споруди зі сторони головного фасаду запроектована </w:t>
      </w:r>
      <w:proofErr w:type="spellStart"/>
      <w:r>
        <w:rPr>
          <w:sz w:val="28"/>
          <w:szCs w:val="28"/>
          <w:lang w:val="uk-UA"/>
        </w:rPr>
        <w:t>вітражне</w:t>
      </w:r>
      <w:proofErr w:type="spellEnd"/>
      <w:r>
        <w:rPr>
          <w:sz w:val="28"/>
          <w:szCs w:val="28"/>
          <w:lang w:val="uk-UA"/>
        </w:rPr>
        <w:t xml:space="preserve"> скління. </w:t>
      </w:r>
      <w:r w:rsidRPr="00B30D80">
        <w:rPr>
          <w:sz w:val="28"/>
          <w:szCs w:val="28"/>
          <w:lang w:val="uk-UA"/>
        </w:rPr>
        <w:t>Габаритні розміри в осях</w:t>
      </w:r>
      <w:r>
        <w:rPr>
          <w:sz w:val="28"/>
          <w:szCs w:val="28"/>
          <w:lang w:val="uk-UA"/>
        </w:rPr>
        <w:t xml:space="preserve"> – 64,485 м х 38,485 м. Висота споруди – 54,19 м.</w:t>
      </w:r>
      <w:bookmarkStart w:id="0" w:name="_GoBack"/>
      <w:bookmarkEnd w:id="0"/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приміщення в будівлі згруповані за функціональними ознаками і розміщені з урахуванням доцільного зонування відповідно до ДБН В.2.2-9-2009 «Громадські будинки та споруди. Основні положення», а також вимог ДБН В.2.3-15-</w:t>
      </w:r>
      <w:r>
        <w:rPr>
          <w:sz w:val="28"/>
          <w:szCs w:val="28"/>
          <w:lang w:val="uk-UA"/>
        </w:rPr>
        <w:lastRenderedPageBreak/>
        <w:t>2007 «Автостоянки і гаражі для легкових автомобілів» і ДБН В.1.1-7-2002 «Пожежна безпека об’єктів будівництва»</w:t>
      </w:r>
      <w:r w:rsidRPr="00676372">
        <w:rPr>
          <w:sz w:val="28"/>
          <w:szCs w:val="28"/>
          <w:lang w:val="uk-UA"/>
        </w:rPr>
        <w:t>.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Планування всіх поверхів розділене на зони з метою більш раціонального використання простору і регулювання потоків руху покупців, відвідувачів та працівників офісів.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Таким чином, були виділені такі зони: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- Загальна зона об'єднує приміщення загального користування, такі я</w:t>
      </w:r>
      <w:r>
        <w:rPr>
          <w:sz w:val="28"/>
          <w:szCs w:val="28"/>
          <w:lang w:val="uk-UA"/>
        </w:rPr>
        <w:t>к: холи, сходи, ліфти, гардероби</w:t>
      </w:r>
      <w:r w:rsidRPr="008552CB">
        <w:rPr>
          <w:sz w:val="28"/>
          <w:szCs w:val="28"/>
          <w:lang w:val="uk-UA"/>
        </w:rPr>
        <w:t>, санвузли, май</w:t>
      </w:r>
      <w:r>
        <w:rPr>
          <w:sz w:val="28"/>
          <w:szCs w:val="28"/>
          <w:lang w:val="uk-UA"/>
        </w:rPr>
        <w:t>данчики експлуатованої покрівлі;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8552CB">
        <w:rPr>
          <w:sz w:val="28"/>
          <w:szCs w:val="28"/>
          <w:lang w:val="uk-UA"/>
        </w:rPr>
        <w:t>Торгова зона. Включає в себе відділи та магазини роздрібної т</w:t>
      </w:r>
      <w:r>
        <w:rPr>
          <w:sz w:val="28"/>
          <w:szCs w:val="28"/>
          <w:lang w:val="uk-UA"/>
        </w:rPr>
        <w:t>оргівлі на перших двох поверхах;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8552CB">
        <w:rPr>
          <w:sz w:val="28"/>
          <w:szCs w:val="28"/>
          <w:lang w:val="uk-UA"/>
        </w:rPr>
        <w:t>Адміністративна зона. В дану зону входять приміщення службового персоналу, службові сходи і ліфти, приміщення адміністрації, а також інші приміщення, які використов</w:t>
      </w:r>
      <w:r>
        <w:rPr>
          <w:sz w:val="28"/>
          <w:szCs w:val="28"/>
          <w:lang w:val="uk-UA"/>
        </w:rPr>
        <w:t>уються працівниками підприємств;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 xml:space="preserve">- Зона зберігання використовується для тимчасового та постійного </w:t>
      </w:r>
      <w:r>
        <w:rPr>
          <w:sz w:val="28"/>
          <w:szCs w:val="28"/>
          <w:lang w:val="uk-UA"/>
        </w:rPr>
        <w:t>зберігання товарів і документів;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- Офісна зона включає в себе приміщення офісів на 4-1</w:t>
      </w:r>
      <w:r>
        <w:rPr>
          <w:sz w:val="28"/>
          <w:szCs w:val="28"/>
          <w:lang w:val="uk-UA"/>
        </w:rPr>
        <w:t>1</w:t>
      </w:r>
      <w:r w:rsidRPr="008552CB">
        <w:rPr>
          <w:sz w:val="28"/>
          <w:szCs w:val="28"/>
          <w:lang w:val="uk-UA"/>
        </w:rPr>
        <w:t xml:space="preserve"> поверхах і </w:t>
      </w:r>
      <w:r>
        <w:rPr>
          <w:sz w:val="28"/>
          <w:szCs w:val="28"/>
          <w:lang w:val="uk-UA"/>
        </w:rPr>
        <w:t>прилеглі</w:t>
      </w:r>
      <w:r w:rsidRPr="008552CB">
        <w:rPr>
          <w:sz w:val="28"/>
          <w:szCs w:val="28"/>
          <w:lang w:val="uk-UA"/>
        </w:rPr>
        <w:t xml:space="preserve"> до них службові та підсобні приміщення, вико</w:t>
      </w:r>
      <w:r>
        <w:rPr>
          <w:sz w:val="28"/>
          <w:szCs w:val="28"/>
          <w:lang w:val="uk-UA"/>
        </w:rPr>
        <w:t>ристовувані працівниками офісів;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- Виробнича зона. Об'єднує приміщення для готування їжі та обслуговування</w:t>
      </w:r>
      <w:r>
        <w:rPr>
          <w:sz w:val="28"/>
          <w:szCs w:val="28"/>
          <w:lang w:val="uk-UA"/>
        </w:rPr>
        <w:t xml:space="preserve"> відвідувачів барів і ресторану;</w:t>
      </w:r>
    </w:p>
    <w:p w:rsidR="00D96E72" w:rsidRPr="008552CB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- Ігрова зона. В ігрову зону увійшли дитячі кімнати і приміщення б</w:t>
      </w:r>
      <w:r>
        <w:rPr>
          <w:sz w:val="28"/>
          <w:szCs w:val="28"/>
          <w:lang w:val="uk-UA"/>
        </w:rPr>
        <w:t>оулінг-центру;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- Ресторан.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8552CB">
        <w:rPr>
          <w:sz w:val="28"/>
          <w:szCs w:val="28"/>
          <w:lang w:val="uk-UA"/>
        </w:rPr>
        <w:t>У будівл</w:t>
      </w:r>
      <w:r>
        <w:rPr>
          <w:sz w:val="28"/>
          <w:szCs w:val="28"/>
          <w:lang w:val="uk-UA"/>
        </w:rPr>
        <w:t>і розміщені наступні приміщення: в цокольному поверсі запроектована автостоянка тимчасового зберігання на 37 легкових автомобілів; п</w:t>
      </w:r>
      <w:r w:rsidRPr="008552CB">
        <w:rPr>
          <w:sz w:val="28"/>
          <w:szCs w:val="28"/>
          <w:lang w:val="uk-UA"/>
        </w:rPr>
        <w:t>ерший, другий і третій поверхи є торгов</w:t>
      </w:r>
      <w:r>
        <w:rPr>
          <w:sz w:val="28"/>
          <w:szCs w:val="28"/>
          <w:lang w:val="uk-UA"/>
        </w:rPr>
        <w:t>ими</w:t>
      </w:r>
      <w:r w:rsidRPr="008552CB">
        <w:rPr>
          <w:sz w:val="28"/>
          <w:szCs w:val="28"/>
          <w:lang w:val="uk-UA"/>
        </w:rPr>
        <w:t xml:space="preserve"> площ</w:t>
      </w:r>
      <w:r>
        <w:rPr>
          <w:sz w:val="28"/>
          <w:szCs w:val="28"/>
          <w:lang w:val="uk-UA"/>
        </w:rPr>
        <w:t xml:space="preserve">ами; з четвертого по одинадцятий - </w:t>
      </w:r>
      <w:r w:rsidRPr="008552CB">
        <w:rPr>
          <w:sz w:val="28"/>
          <w:szCs w:val="28"/>
          <w:lang w:val="uk-UA"/>
        </w:rPr>
        <w:t xml:space="preserve">являють собою поверхи з приміщеннями під офіси. На </w:t>
      </w:r>
      <w:r>
        <w:rPr>
          <w:sz w:val="28"/>
          <w:szCs w:val="28"/>
          <w:lang w:val="uk-UA"/>
        </w:rPr>
        <w:t>два</w:t>
      </w:r>
      <w:r w:rsidRPr="008552CB">
        <w:rPr>
          <w:sz w:val="28"/>
          <w:szCs w:val="28"/>
          <w:lang w:val="uk-UA"/>
        </w:rPr>
        <w:t>надцятому</w:t>
      </w:r>
      <w:r>
        <w:rPr>
          <w:sz w:val="28"/>
          <w:szCs w:val="28"/>
          <w:lang w:val="uk-UA"/>
        </w:rPr>
        <w:t xml:space="preserve"> поверсі розташований ресторан.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  <w:lang w:val="uk-UA"/>
        </w:rPr>
        <w:t xml:space="preserve">  Будівля обладнана двома ліфтами. Запроектовано три сходових кліток: з першого по третій поверхи – для відвідувачів торгових зон; з цокольного по сьо</w:t>
      </w:r>
      <w:r>
        <w:rPr>
          <w:sz w:val="28"/>
          <w:szCs w:val="28"/>
          <w:lang w:val="uk-UA"/>
        </w:rPr>
        <w:lastRenderedPageBreak/>
        <w:t>мий та з цокольного по дванадцятий - для персоналу та працівників офісів. Ширина коридорів та дверей на шляхах евакуації запроектована згідно нормативних вимог.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Висота підземної частини споруди становить - 3,6 м, першого і другого поверхів - 3,6 м, типового - 3,3 м. Висота останнього поверху –3,1 м. 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Головний вхід в будівлю запроектований на фасаді з південно-західної сторони. Додатково передбачений вхід із західної сторін – до продуктового супермаркету. Автостоянка в підземному поверсі має окремий об’єднаний в</w:t>
      </w:r>
      <w:r w:rsidRPr="006B1747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їзд</w:t>
      </w:r>
      <w:proofErr w:type="spellEnd"/>
      <w:r>
        <w:rPr>
          <w:sz w:val="28"/>
          <w:szCs w:val="28"/>
          <w:lang w:val="uk-UA"/>
        </w:rPr>
        <w:t>/виїзд на одну з вулиць міста.</w:t>
      </w:r>
    </w:p>
    <w:p w:rsidR="00D96E72" w:rsidRPr="00271C14" w:rsidRDefault="00D96E72" w:rsidP="00D96E7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Всі приміщення освітлюються за допомогою природнього і штучного освітлення.</w:t>
      </w:r>
    </w:p>
    <w:p w:rsidR="00D96E72" w:rsidRPr="00D96E72" w:rsidRDefault="00D96E72" w:rsidP="00D96E72">
      <w:pPr>
        <w:pStyle w:val="afe"/>
      </w:pPr>
      <w:r>
        <w:t xml:space="preserve">     </w:t>
      </w:r>
    </w:p>
    <w:p w:rsidR="009134F0" w:rsidRDefault="005B102B" w:rsidP="005B102B">
      <w:pPr>
        <w:pStyle w:val="18"/>
        <w:numPr>
          <w:ilvl w:val="0"/>
          <w:numId w:val="0"/>
        </w:numPr>
        <w:ind w:left="284"/>
      </w:pPr>
      <w:r>
        <w:t>1.3.2.</w:t>
      </w:r>
      <w:r w:rsidR="00AD53BC">
        <w:t>Описання прийнятого рішення та його обґрунтування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Споруда має вертикальне ступінчасте зонування, тому цей принцип відображений і в </w:t>
      </w:r>
      <w:proofErr w:type="spellStart"/>
      <w:r>
        <w:rPr>
          <w:sz w:val="28"/>
          <w:szCs w:val="28"/>
          <w:lang w:val="uk-UA"/>
        </w:rPr>
        <w:t>об’ємно</w:t>
      </w:r>
      <w:proofErr w:type="spellEnd"/>
      <w:r>
        <w:rPr>
          <w:sz w:val="28"/>
          <w:szCs w:val="28"/>
          <w:lang w:val="uk-UA"/>
        </w:rPr>
        <w:t xml:space="preserve">-пластичному вирішенні фасадів. Композиція об’єму висотної частини споруди будується на підкресленому визначенні одного кутового об’єму – башти-еркера, що </w:t>
      </w:r>
      <w:proofErr w:type="spellStart"/>
      <w:r>
        <w:rPr>
          <w:sz w:val="28"/>
          <w:szCs w:val="28"/>
          <w:lang w:val="uk-UA"/>
        </w:rPr>
        <w:t>динамічно</w:t>
      </w:r>
      <w:proofErr w:type="spellEnd"/>
      <w:r>
        <w:rPr>
          <w:sz w:val="28"/>
          <w:szCs w:val="28"/>
          <w:lang w:val="uk-UA"/>
        </w:rPr>
        <w:t xml:space="preserve"> здіймається догори та у цілому формує завершення будівлі. Поєднання прямих і дугових ліній, </w:t>
      </w:r>
      <w:proofErr w:type="spellStart"/>
      <w:r>
        <w:rPr>
          <w:sz w:val="28"/>
          <w:szCs w:val="28"/>
          <w:lang w:val="uk-UA"/>
        </w:rPr>
        <w:t>площин</w:t>
      </w:r>
      <w:proofErr w:type="spellEnd"/>
      <w:r>
        <w:rPr>
          <w:sz w:val="28"/>
          <w:szCs w:val="28"/>
          <w:lang w:val="uk-UA"/>
        </w:rPr>
        <w:t xml:space="preserve"> та об’ємів, </w:t>
      </w:r>
      <w:proofErr w:type="spellStart"/>
      <w:r>
        <w:rPr>
          <w:sz w:val="28"/>
          <w:szCs w:val="28"/>
          <w:lang w:val="uk-UA"/>
        </w:rPr>
        <w:t>різнофактурного</w:t>
      </w:r>
      <w:proofErr w:type="spellEnd"/>
      <w:r>
        <w:rPr>
          <w:sz w:val="28"/>
          <w:szCs w:val="28"/>
          <w:lang w:val="uk-UA"/>
        </w:rPr>
        <w:t xml:space="preserve"> облицювання, ритм віконних прорізів і вітражів надає будівлі досить виразної пластики. Художня виразність досягається завдяки застосуванню світло-піщаного кольору в оздобленні основного поля зовнішніх стін будівлі у контрасті з темно-блакитним кольором скла поверхонь вертикальних вітражів і засклених нижніх поверхів споруди та темно-піщаного кольору в оздобленні вертикального простору між вікнами. При будівництві передбачається застосування матеріалів найвищої якості у гармонійних кольорах.</w:t>
      </w:r>
    </w:p>
    <w:p w:rsidR="00D96E72" w:rsidRPr="00F6063D" w:rsidRDefault="00D96E72" w:rsidP="00D96E72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F6063D">
        <w:rPr>
          <w:b/>
          <w:sz w:val="28"/>
          <w:szCs w:val="28"/>
          <w:lang w:val="uk-UA"/>
        </w:rPr>
        <w:t>Заклади торгівлі.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07B1D">
        <w:rPr>
          <w:sz w:val="28"/>
          <w:szCs w:val="28"/>
          <w:lang w:val="uk-UA"/>
        </w:rPr>
        <w:t>Об'ємно</w:t>
      </w:r>
      <w:proofErr w:type="spellEnd"/>
      <w:r w:rsidRPr="00007B1D">
        <w:rPr>
          <w:sz w:val="28"/>
          <w:szCs w:val="28"/>
          <w:lang w:val="uk-UA"/>
        </w:rPr>
        <w:t>-планувальна структура торгового центру на перших двох поверхах визначається функціональною системою руху товарів, враховує завдання впровадження прогресивної технології, новітнього обладнання та комплексної механізації й автоматизації виробничих процесів і забезпечує створення оптимального середовища для покупців.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lastRenderedPageBreak/>
        <w:t xml:space="preserve">З метою кращої організації внутрішніх вантажних потоків і шляхів </w:t>
      </w:r>
      <w:r>
        <w:rPr>
          <w:sz w:val="28"/>
          <w:szCs w:val="28"/>
          <w:lang w:val="uk-UA"/>
        </w:rPr>
        <w:t>руху</w:t>
      </w:r>
      <w:r w:rsidRPr="00007B1D">
        <w:rPr>
          <w:sz w:val="28"/>
          <w:szCs w:val="28"/>
          <w:lang w:val="uk-UA"/>
        </w:rPr>
        <w:t xml:space="preserve"> покупців при плануванні у</w:t>
      </w:r>
      <w:r>
        <w:rPr>
          <w:sz w:val="28"/>
          <w:szCs w:val="28"/>
          <w:lang w:val="uk-UA"/>
        </w:rPr>
        <w:t xml:space="preserve">станов торгівлі передбачені </w:t>
      </w:r>
      <w:proofErr w:type="spellStart"/>
      <w:r>
        <w:rPr>
          <w:sz w:val="28"/>
          <w:szCs w:val="28"/>
          <w:lang w:val="uk-UA"/>
        </w:rPr>
        <w:t>раз</w:t>
      </w:r>
      <w:r w:rsidRPr="00007B1D">
        <w:rPr>
          <w:sz w:val="28"/>
          <w:szCs w:val="28"/>
          <w:lang w:val="uk-UA"/>
        </w:rPr>
        <w:t>членування</w:t>
      </w:r>
      <w:proofErr w:type="spellEnd"/>
      <w:r w:rsidRPr="00007B1D">
        <w:rPr>
          <w:sz w:val="28"/>
          <w:szCs w:val="28"/>
          <w:lang w:val="uk-UA"/>
        </w:rPr>
        <w:t xml:space="preserve"> та ізоляція цих потоків.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Торгівельні заклади в складі комплексу - продуктовий магазин, відділи спортивного інвентарю, одягу, господарських та інших непродовольчих товарів, розташовуються на 1 і 2 поверхах.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 xml:space="preserve">Функціонально торговельні установи поділяються на три групи </w:t>
      </w:r>
      <w:r>
        <w:rPr>
          <w:sz w:val="28"/>
          <w:szCs w:val="28"/>
          <w:lang w:val="uk-UA"/>
        </w:rPr>
        <w:t>приміщень</w:t>
      </w:r>
      <w:r w:rsidRPr="00007B1D">
        <w:rPr>
          <w:sz w:val="28"/>
          <w:szCs w:val="28"/>
          <w:lang w:val="uk-UA"/>
        </w:rPr>
        <w:t>. Основною групою є торгові зали. Вони мають природне освітлення. Друга група приміщень для прийому і зберігання товарів. Третя група - група службових і побутових приміщень.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Доступ відвідувачів до закладів торгівлі здійснюється через роздільні входи. Вони мають продовольчих і непродовольчих призначення і окремі пункти розрахунку з покупцями. Товари в торгових залах розміщуються паралельними рядами на прилавках і стелажах, між якими є проходи завширшки не менше 1,5 м. Основні проходи мають ширину не менше 2м. Доставка товарів до прилавка здійснюється за допомогою візків працівниками торгового залу.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Торгова зона першого поверху розділена на 2 частини - на продовольчі і непродовольчі. У продовольчій частині розташований супермаркет з системою самообслуговування покупців. Вхід можливий як з боку вулиці, так і з боку непродовольчої частини.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У другій частині торгової зони першого поверху розташовані відділи з продажу одягу, взуття та дрібної електроніки. Відділи розділяються між собою глухими пласт</w:t>
      </w:r>
      <w:r>
        <w:rPr>
          <w:sz w:val="28"/>
          <w:szCs w:val="28"/>
          <w:lang w:val="uk-UA"/>
        </w:rPr>
        <w:t>иковими перегородками висотою 2,</w:t>
      </w:r>
      <w:r w:rsidRPr="00007B1D">
        <w:rPr>
          <w:sz w:val="28"/>
          <w:szCs w:val="28"/>
          <w:lang w:val="uk-UA"/>
        </w:rPr>
        <w:t>5м. Середн</w:t>
      </w:r>
      <w:r>
        <w:rPr>
          <w:sz w:val="28"/>
          <w:szCs w:val="28"/>
          <w:lang w:val="uk-UA"/>
        </w:rPr>
        <w:t>я площа відділу становить 25м</w:t>
      </w:r>
      <w:r w:rsidRPr="008B4BFB">
        <w:rPr>
          <w:sz w:val="28"/>
          <w:szCs w:val="28"/>
          <w:vertAlign w:val="superscript"/>
          <w:lang w:val="uk-UA"/>
        </w:rPr>
        <w:t>2</w:t>
      </w:r>
      <w:r>
        <w:rPr>
          <w:sz w:val="28"/>
          <w:szCs w:val="28"/>
          <w:lang w:val="uk-UA"/>
        </w:rPr>
        <w:t>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У торговельній зоні другого поверху розташований магазин з продажу побутової техніки, електроніки і різних аксесуарів. Товар розташовується на стелажах, платформах і в засклених вітринах.</w:t>
      </w:r>
    </w:p>
    <w:p w:rsidR="00D96E72" w:rsidRPr="00007B1D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Друга група приміщень включає розвантажувальні, приймальні та приміщення для зберігання товарів. Їх підвіз здійснюється через розвантажувальну, яка призначена для розвантаження одного автотранспортного засобу. Розвантажувальна пло</w:t>
      </w:r>
      <w:r w:rsidRPr="00007B1D">
        <w:rPr>
          <w:sz w:val="28"/>
          <w:szCs w:val="28"/>
          <w:lang w:val="uk-UA"/>
        </w:rPr>
        <w:lastRenderedPageBreak/>
        <w:t>щадка обладнана навісом і має ширину 4 м. З розвантажувальної товари надходять в приймальну, з якої вручну, за допомогою візків, доставляються в приміщення для зберігання. Вони розташовані уздовж великих сторін торгових залів. Доступ у ці приміщення здійснюється або безпосередньо з торгових приміщень, або через службовий коридор. Доставка товарів в зал здійснюється безпосередньо з приміщень для зберігання.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07B1D">
        <w:rPr>
          <w:sz w:val="28"/>
          <w:szCs w:val="28"/>
          <w:lang w:val="uk-UA"/>
        </w:rPr>
        <w:t>Службові приміщення мають власний</w:t>
      </w:r>
      <w:r>
        <w:rPr>
          <w:sz w:val="28"/>
          <w:szCs w:val="28"/>
          <w:lang w:val="uk-UA"/>
        </w:rPr>
        <w:t xml:space="preserve"> вхід. Вони складаються з гарде</w:t>
      </w:r>
      <w:r w:rsidRPr="00007B1D">
        <w:rPr>
          <w:sz w:val="28"/>
          <w:szCs w:val="28"/>
          <w:lang w:val="uk-UA"/>
        </w:rPr>
        <w:t>роба, санвузла, приміщень адміністрації торгових закладів, технічних і підсобних приміщень.</w:t>
      </w:r>
    </w:p>
    <w:p w:rsidR="00D96E72" w:rsidRPr="00F6063D" w:rsidRDefault="00D96E72" w:rsidP="00D96E72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F6063D">
        <w:rPr>
          <w:b/>
          <w:sz w:val="28"/>
          <w:szCs w:val="28"/>
          <w:lang w:val="uk-UA"/>
        </w:rPr>
        <w:t>Дозвільно-розважальні заклади.</w:t>
      </w:r>
    </w:p>
    <w:p w:rsidR="00D96E72" w:rsidRPr="00FA3614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A3614">
        <w:rPr>
          <w:sz w:val="28"/>
          <w:szCs w:val="28"/>
          <w:lang w:val="uk-UA"/>
        </w:rPr>
        <w:t>Розважальні установи в складі - боулінг-клубу, більярдного залу, бару та дитячої ігрової кімнатою, розташовані на 3 поверсі комплексу.</w:t>
      </w:r>
    </w:p>
    <w:p w:rsidR="00D96E72" w:rsidRPr="00FA3614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Функціонально дозвільно</w:t>
      </w:r>
      <w:r w:rsidRPr="00FA3614">
        <w:rPr>
          <w:sz w:val="28"/>
          <w:szCs w:val="28"/>
          <w:lang w:val="uk-UA"/>
        </w:rPr>
        <w:t>-розважальні установи поділяються на дві групи приміщень. Основною групою є ігрові зали, об'єднані з баром. Друга група - службові та побутові приміщення.</w:t>
      </w:r>
    </w:p>
    <w:p w:rsidR="00D96E72" w:rsidRPr="00FA3614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A3614">
        <w:rPr>
          <w:sz w:val="28"/>
          <w:szCs w:val="28"/>
          <w:lang w:val="uk-UA"/>
        </w:rPr>
        <w:t>Більшу частину ігрової зони третього поверху займає боулінг-центр. У його складі знахо</w:t>
      </w:r>
      <w:r>
        <w:rPr>
          <w:sz w:val="28"/>
          <w:szCs w:val="28"/>
          <w:lang w:val="uk-UA"/>
        </w:rPr>
        <w:t>диться чотири доріжки шириною 1,</w:t>
      </w:r>
      <w:r w:rsidRPr="00FA3614">
        <w:rPr>
          <w:sz w:val="28"/>
          <w:szCs w:val="28"/>
          <w:lang w:val="uk-UA"/>
        </w:rPr>
        <w:t>6м і довж</w:t>
      </w:r>
      <w:r>
        <w:rPr>
          <w:sz w:val="28"/>
          <w:szCs w:val="28"/>
          <w:lang w:val="uk-UA"/>
        </w:rPr>
        <w:t>иною 22,</w:t>
      </w:r>
      <w:r w:rsidRPr="00FA3614">
        <w:rPr>
          <w:sz w:val="28"/>
          <w:szCs w:val="28"/>
          <w:lang w:val="uk-UA"/>
        </w:rPr>
        <w:t>35м. Для обслуговування відвідувачів боулінг-центру передбачені особисті шафки, місця для заміни взуття, бар і ігрові автомати. Максимальна місткість боулінг-центру - 60 осіб.</w:t>
      </w:r>
    </w:p>
    <w:p w:rsidR="00D96E72" w:rsidRPr="00FA3614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A3614">
        <w:rPr>
          <w:sz w:val="28"/>
          <w:szCs w:val="28"/>
          <w:lang w:val="uk-UA"/>
        </w:rPr>
        <w:t xml:space="preserve">Другу частину ігрової зони займає більярдна, у складі чотирьох більярдних столів, і міні-кафе. У третій частині розташована дитяча кімната, основною частиною </w:t>
      </w:r>
      <w:r>
        <w:rPr>
          <w:sz w:val="28"/>
          <w:szCs w:val="28"/>
          <w:lang w:val="uk-UA"/>
        </w:rPr>
        <w:t>якої є ігровий лабіринт 10х6х2,</w:t>
      </w:r>
      <w:r w:rsidRPr="00FA3614">
        <w:rPr>
          <w:sz w:val="28"/>
          <w:szCs w:val="28"/>
          <w:lang w:val="uk-UA"/>
        </w:rPr>
        <w:t>5м.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A3614">
        <w:rPr>
          <w:sz w:val="28"/>
          <w:szCs w:val="28"/>
          <w:lang w:val="uk-UA"/>
        </w:rPr>
        <w:t>Друга група приміщень включає в себе приміщення адміністраторів і службового персоналу, а також приміщення технічного обслуговування ігрового процесу і кухню, здатну обслуговувати до 40 чоловік. Доступ в службові приміщення відбувається безпосередньо з ігрового залу.</w:t>
      </w:r>
    </w:p>
    <w:p w:rsidR="00D96E72" w:rsidRPr="00F6063D" w:rsidRDefault="00D96E72" w:rsidP="00D96E72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F6063D">
        <w:rPr>
          <w:b/>
          <w:sz w:val="28"/>
          <w:szCs w:val="28"/>
          <w:lang w:val="uk-UA"/>
        </w:rPr>
        <w:t>Офісні приміщення.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>Офісні приміщення розташовані на 4-1</w:t>
      </w:r>
      <w:r>
        <w:rPr>
          <w:sz w:val="28"/>
          <w:szCs w:val="28"/>
          <w:lang w:val="uk-UA"/>
        </w:rPr>
        <w:t>1</w:t>
      </w:r>
      <w:r w:rsidRPr="0020676F">
        <w:rPr>
          <w:sz w:val="28"/>
          <w:szCs w:val="28"/>
          <w:lang w:val="uk-UA"/>
        </w:rPr>
        <w:t xml:space="preserve"> поверхах.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>Функціонально даний тип приміщень ділиться на дві групи. Основна група - офіс для виконання основної роботи з робочими місцями для рядових співробітни</w:t>
      </w:r>
      <w:r w:rsidRPr="0020676F">
        <w:rPr>
          <w:sz w:val="28"/>
          <w:szCs w:val="28"/>
          <w:lang w:val="uk-UA"/>
        </w:rPr>
        <w:lastRenderedPageBreak/>
        <w:t>ків, конференц-зал для ведення спільної роботи або прийому ділових партнерів, кабінети керівників, архів. Друга група - службові та побутові приміщення для співробітників. Загальні коридори шириною не менше 1,5 м.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>Офіс роз</w:t>
      </w:r>
      <w:r>
        <w:rPr>
          <w:sz w:val="28"/>
          <w:szCs w:val="28"/>
          <w:lang w:val="uk-UA"/>
        </w:rPr>
        <w:t>ділений перегородками висотою 1,</w:t>
      </w:r>
      <w:r w:rsidRPr="0020676F">
        <w:rPr>
          <w:sz w:val="28"/>
          <w:szCs w:val="28"/>
          <w:lang w:val="uk-UA"/>
        </w:rPr>
        <w:t>5м. на «осередку» з розрахунку 9м</w:t>
      </w:r>
      <w:r w:rsidRPr="00E2131F">
        <w:rPr>
          <w:sz w:val="28"/>
          <w:szCs w:val="28"/>
          <w:vertAlign w:val="superscript"/>
          <w:lang w:val="uk-UA"/>
        </w:rPr>
        <w:t>2</w:t>
      </w:r>
      <w:r w:rsidRPr="0020676F">
        <w:rPr>
          <w:sz w:val="28"/>
          <w:szCs w:val="28"/>
          <w:lang w:val="uk-UA"/>
        </w:rPr>
        <w:t xml:space="preserve"> на одного офісного співробітника. Розташування меблів і устаткування кожного осер</w:t>
      </w:r>
      <w:r>
        <w:rPr>
          <w:sz w:val="28"/>
          <w:szCs w:val="28"/>
          <w:lang w:val="uk-UA"/>
        </w:rPr>
        <w:t xml:space="preserve">едку відповідає всім </w:t>
      </w:r>
      <w:proofErr w:type="spellStart"/>
      <w:r>
        <w:rPr>
          <w:sz w:val="28"/>
          <w:szCs w:val="28"/>
          <w:lang w:val="uk-UA"/>
        </w:rPr>
        <w:t>ергонометрични</w:t>
      </w:r>
      <w:r w:rsidRPr="0020676F">
        <w:rPr>
          <w:sz w:val="28"/>
          <w:szCs w:val="28"/>
          <w:lang w:val="uk-UA"/>
        </w:rPr>
        <w:t>м</w:t>
      </w:r>
      <w:proofErr w:type="spellEnd"/>
      <w:r w:rsidRPr="0020676F">
        <w:rPr>
          <w:sz w:val="28"/>
          <w:szCs w:val="28"/>
          <w:lang w:val="uk-UA"/>
        </w:rPr>
        <w:t xml:space="preserve"> вимогам, що пред'являються до проектування робочого місця.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  </w:t>
      </w:r>
      <w:r w:rsidRPr="0020676F">
        <w:rPr>
          <w:sz w:val="28"/>
          <w:szCs w:val="28"/>
          <w:lang w:val="uk-UA"/>
        </w:rPr>
        <w:t>Ширина коридорів між «гніздами» не м</w:t>
      </w:r>
      <w:r>
        <w:rPr>
          <w:sz w:val="28"/>
          <w:szCs w:val="28"/>
          <w:lang w:val="uk-UA"/>
        </w:rPr>
        <w:t>енше 1,</w:t>
      </w:r>
      <w:r w:rsidRPr="0020676F">
        <w:rPr>
          <w:sz w:val="28"/>
          <w:szCs w:val="28"/>
          <w:lang w:val="uk-UA"/>
        </w:rPr>
        <w:t>5 метра, ширина проходів - 1м. У складі офісу крім офісних «осередків» входить місце для відпочинку та приміщення для прийому їжі.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>Кабінети керівників і конференц-зал відокремлені від основного офісу і знаходяться в окремих приміщеннях.</w:t>
      </w:r>
    </w:p>
    <w:p w:rsidR="00D96E72" w:rsidRPr="0020676F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 xml:space="preserve">Офіси </w:t>
      </w:r>
      <w:r>
        <w:rPr>
          <w:sz w:val="28"/>
          <w:szCs w:val="28"/>
          <w:lang w:val="uk-UA"/>
        </w:rPr>
        <w:t>вось</w:t>
      </w:r>
      <w:r w:rsidRPr="0020676F">
        <w:rPr>
          <w:sz w:val="28"/>
          <w:szCs w:val="28"/>
          <w:lang w:val="uk-UA"/>
        </w:rPr>
        <w:t>мого поверх</w:t>
      </w:r>
      <w:r>
        <w:rPr>
          <w:sz w:val="28"/>
          <w:szCs w:val="28"/>
          <w:lang w:val="uk-UA"/>
        </w:rPr>
        <w:t>у</w:t>
      </w:r>
      <w:r w:rsidRPr="0020676F">
        <w:rPr>
          <w:sz w:val="28"/>
          <w:szCs w:val="28"/>
          <w:lang w:val="uk-UA"/>
        </w:rPr>
        <w:t xml:space="preserve"> ма</w:t>
      </w:r>
      <w:r>
        <w:rPr>
          <w:sz w:val="28"/>
          <w:szCs w:val="28"/>
          <w:lang w:val="uk-UA"/>
        </w:rPr>
        <w:t>ють</w:t>
      </w:r>
      <w:r w:rsidRPr="0020676F">
        <w:rPr>
          <w:sz w:val="28"/>
          <w:szCs w:val="28"/>
          <w:lang w:val="uk-UA"/>
        </w:rPr>
        <w:t xml:space="preserve"> вихід на експлуатовану покрівлю безпосередньо через приміщення офісу.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20676F">
        <w:rPr>
          <w:sz w:val="28"/>
          <w:szCs w:val="28"/>
          <w:lang w:val="uk-UA"/>
        </w:rPr>
        <w:t>У складі приміщень кожного поверху знаходиться приміщення для зберігання архівних і службових документів. Документи зберігаються на стела</w:t>
      </w:r>
      <w:r>
        <w:rPr>
          <w:sz w:val="28"/>
          <w:szCs w:val="28"/>
          <w:lang w:val="uk-UA"/>
        </w:rPr>
        <w:t>жах. Ширина проходів не менше 1,</w:t>
      </w:r>
      <w:r w:rsidRPr="0020676F">
        <w:rPr>
          <w:sz w:val="28"/>
          <w:szCs w:val="28"/>
          <w:lang w:val="uk-UA"/>
        </w:rPr>
        <w:t>0м. Доступ до приміщення архіву відбувається через коридор.</w:t>
      </w:r>
    </w:p>
    <w:p w:rsidR="00D96E72" w:rsidRPr="00F6063D" w:rsidRDefault="00D96E72" w:rsidP="00D96E72">
      <w:pPr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F6063D">
        <w:rPr>
          <w:b/>
          <w:sz w:val="28"/>
          <w:szCs w:val="28"/>
          <w:lang w:val="uk-UA"/>
        </w:rPr>
        <w:t>Ресторан.</w:t>
      </w:r>
    </w:p>
    <w:p w:rsidR="00D96E72" w:rsidRPr="00C45A09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t>Ресторан розташовується на 1</w:t>
      </w:r>
      <w:r>
        <w:rPr>
          <w:sz w:val="28"/>
          <w:szCs w:val="28"/>
          <w:lang w:val="uk-UA"/>
        </w:rPr>
        <w:t>2</w:t>
      </w:r>
      <w:r w:rsidRPr="00C45A09">
        <w:rPr>
          <w:sz w:val="28"/>
          <w:szCs w:val="28"/>
          <w:lang w:val="uk-UA"/>
        </w:rPr>
        <w:t>-му поверсі і призначений для проведення свят, фуршетів, банкетів та урочистостей.</w:t>
      </w:r>
    </w:p>
    <w:p w:rsidR="00D96E72" w:rsidRPr="00C45A09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t xml:space="preserve">Функціонально приміщення ресторану поділяються на дві групи. Основна група - зал ресторану з максимальною місткістю - 62 людини. У </w:t>
      </w:r>
      <w:r>
        <w:rPr>
          <w:sz w:val="28"/>
          <w:szCs w:val="28"/>
          <w:lang w:val="uk-UA"/>
        </w:rPr>
        <w:t xml:space="preserve">залі передбачені обідні столи 1,2х7,6х0,7м </w:t>
      </w:r>
      <w:r w:rsidRPr="00C45A09">
        <w:rPr>
          <w:sz w:val="28"/>
          <w:szCs w:val="28"/>
          <w:lang w:val="uk-UA"/>
        </w:rPr>
        <w:t xml:space="preserve"> в</w:t>
      </w:r>
      <w:r>
        <w:rPr>
          <w:sz w:val="28"/>
          <w:szCs w:val="28"/>
          <w:lang w:val="uk-UA"/>
        </w:rPr>
        <w:t>ідстань між якими не перевищує 2м</w:t>
      </w:r>
      <w:r w:rsidRPr="00C45A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б</w:t>
      </w:r>
      <w:r w:rsidRPr="00C45A09">
        <w:rPr>
          <w:sz w:val="28"/>
          <w:szCs w:val="28"/>
          <w:lang w:val="uk-UA"/>
        </w:rPr>
        <w:t>ар і сцену.</w:t>
      </w:r>
    </w:p>
    <w:p w:rsidR="00D96E72" w:rsidRPr="00C45A09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t>Доступ в зал здійснюється через хол. Також безпосередньо із залу передбачений вихід на експлуатовану покрівлю.</w:t>
      </w:r>
    </w:p>
    <w:p w:rsidR="00D96E72" w:rsidRPr="00C45A09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t xml:space="preserve">Друга група приміщень складається з приміщень адміністрації та </w:t>
      </w:r>
      <w:r>
        <w:rPr>
          <w:sz w:val="28"/>
          <w:szCs w:val="28"/>
          <w:lang w:val="uk-UA"/>
        </w:rPr>
        <w:t>службового</w:t>
      </w:r>
      <w:r w:rsidRPr="00C45A09">
        <w:rPr>
          <w:sz w:val="28"/>
          <w:szCs w:val="28"/>
          <w:lang w:val="uk-UA"/>
        </w:rPr>
        <w:t xml:space="preserve"> персоналу, кухні. У кухню, в свою чергу, входять гарячий, холодний, овочевий і м'ясо-рибний цехи, мийні кухон</w:t>
      </w:r>
      <w:r>
        <w:rPr>
          <w:sz w:val="28"/>
          <w:szCs w:val="28"/>
          <w:lang w:val="uk-UA"/>
        </w:rPr>
        <w:t>ного та столового посуду, сервіз</w:t>
      </w:r>
      <w:r w:rsidRPr="00C45A09">
        <w:rPr>
          <w:sz w:val="28"/>
          <w:szCs w:val="28"/>
          <w:lang w:val="uk-UA"/>
        </w:rPr>
        <w:t>на і комори.</w:t>
      </w:r>
    </w:p>
    <w:p w:rsidR="00D96E72" w:rsidRPr="00C45A09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lastRenderedPageBreak/>
        <w:t>Всі виробничі приміщення зв'язані між собою загальним коридором і проходами і мають природне освітлення. Ширина проходів не менше 1м, відстань між обладнанням не</w:t>
      </w:r>
      <w:r>
        <w:rPr>
          <w:sz w:val="28"/>
          <w:szCs w:val="28"/>
          <w:lang w:val="uk-UA"/>
        </w:rPr>
        <w:t xml:space="preserve"> менше 1,</w:t>
      </w:r>
      <w:r w:rsidRPr="00C45A09">
        <w:rPr>
          <w:sz w:val="28"/>
          <w:szCs w:val="28"/>
          <w:lang w:val="uk-UA"/>
        </w:rPr>
        <w:t>2м</w:t>
      </w:r>
    </w:p>
    <w:p w:rsidR="00D96E72" w:rsidRDefault="00D96E72" w:rsidP="00D96E72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45A09">
        <w:rPr>
          <w:sz w:val="28"/>
          <w:szCs w:val="28"/>
          <w:lang w:val="uk-UA"/>
        </w:rPr>
        <w:t>Комори об'єднані в єдиний блок і відокремлені від виробничих приміщень. Завантаження товару відбувається через хол.</w:t>
      </w:r>
    </w:p>
    <w:p w:rsid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Експлікація приміщень подана в табл. 1.1</w:t>
      </w:r>
    </w:p>
    <w:p w:rsid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</w:p>
    <w:p w:rsid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</w:p>
    <w:p w:rsidR="005B102B" w:rsidRDefault="005B102B" w:rsidP="005B102B">
      <w:pPr>
        <w:ind w:left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1.1.</w:t>
      </w:r>
    </w:p>
    <w:p w:rsidR="005B102B" w:rsidRDefault="005B102B" w:rsidP="005B102B">
      <w:pPr>
        <w:ind w:left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Експлікація приміщень</w:t>
      </w:r>
    </w:p>
    <w:p w:rsidR="005B102B" w:rsidRDefault="005B102B" w:rsidP="005B102B">
      <w:pPr>
        <w:jc w:val="center"/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4536"/>
        <w:gridCol w:w="1134"/>
        <w:gridCol w:w="903"/>
      </w:tblGrid>
      <w:tr w:rsidR="005B102B" w:rsidRPr="0080660D" w:rsidTr="002431B3">
        <w:trPr>
          <w:trHeight w:hRule="exact" w:val="1134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Номер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примі-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щення</w:t>
            </w:r>
            <w:proofErr w:type="spellEnd"/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Площа,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Кат.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4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-3,600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Автостоянка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1366,2</w:t>
            </w:r>
          </w:p>
        </w:tc>
        <w:tc>
          <w:tcPr>
            <w:tcW w:w="0" w:type="auto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0" w:type="auto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5B102B" w:rsidRDefault="005B102B" w:rsidP="005B102B">
      <w:pPr>
        <w:ind w:firstLine="567"/>
      </w:pPr>
      <w:r>
        <w:br w:type="page"/>
      </w:r>
      <w:r>
        <w:rPr>
          <w:sz w:val="28"/>
          <w:szCs w:val="28"/>
          <w:lang w:val="uk-UA"/>
        </w:rPr>
        <w:lastRenderedPageBreak/>
        <w:t xml:space="preserve">Продовження табл. 1.1.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4536"/>
        <w:gridCol w:w="1134"/>
        <w:gridCol w:w="903"/>
      </w:tblGrid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>
              <w:br w:type="page"/>
            </w:r>
            <w:r w:rsidRPr="004A2636">
              <w:rPr>
                <w:sz w:val="28"/>
                <w:lang w:val="en-US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4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Прим.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працівників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Вбиральня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1,48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охорони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Технічне приміщення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Технічне приміщення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Інженерно технічне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Венткамера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0,000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Тамбур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Супермаркет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315,3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зберігання товарів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94,3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для прийому товарів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1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Тамбур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5,62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прийому їжі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18,07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Вбиральня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3,44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1,68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Душова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зберігання товарів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140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взуттям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54,74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16 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Гардероб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28,9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Чоловічий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Жіночий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2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охорони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Вестибюль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267,1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Тамбур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34,2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моб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Телефонами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9,56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взуттям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одягу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37,6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одягу 2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27,1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B102B" w:rsidRDefault="005B102B" w:rsidP="005B102B">
      <w:pPr>
        <w:ind w:left="567"/>
      </w:pPr>
      <w:r>
        <w:br w:type="page"/>
      </w:r>
      <w:r>
        <w:rPr>
          <w:sz w:val="28"/>
          <w:szCs w:val="28"/>
          <w:lang w:val="uk-UA"/>
        </w:rPr>
        <w:lastRenderedPageBreak/>
        <w:t>Продовження табл. 1.1.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4536"/>
        <w:gridCol w:w="1134"/>
        <w:gridCol w:w="903"/>
      </w:tblGrid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одягу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25,8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взуттям 3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електронікою 1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одягу 4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28,2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Відділ торгівлі електронікою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22,4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одягу 5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31,3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Відділ торгівлі одягу 6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27,1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+3,600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Зал продаж електроніки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738,7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зберігання товару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119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55,5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Вбиральня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3,44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1,68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Душ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6,82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зберігання товару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Чоловічий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Жіночий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144,6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адміністрації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83,1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адміністрації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адміністрації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33,3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32,6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32,1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Каса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90,2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+7,200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Боулінг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635,8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управляючого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33,1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інвентарю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29,7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для відвідувачів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для відвідувачів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19,7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для відвідувачів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B102B" w:rsidRDefault="005B102B" w:rsidP="005B102B">
      <w:pPr>
        <w:ind w:left="567"/>
      </w:pPr>
      <w:r>
        <w:br w:type="page"/>
      </w:r>
      <w:r>
        <w:rPr>
          <w:sz w:val="28"/>
          <w:szCs w:val="28"/>
          <w:lang w:val="uk-UA"/>
        </w:rPr>
        <w:lastRenderedPageBreak/>
        <w:t>Продовження табл. 1.1.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4536"/>
        <w:gridCol w:w="1134"/>
        <w:gridCol w:w="903"/>
      </w:tblGrid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62,4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Приміщення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11.8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Вбиральня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3,44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1,48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Душ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Більярдна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управляючого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інвентарю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11,4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Гардероб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Душ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3,26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Чоловічий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8,58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Жіночий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2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Хол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Ігрова кімната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205,2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32,1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+10,700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Офіс рядових працівників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208,7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Сходова клітка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Коридор 1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48,5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прийому їжі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Прим.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..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24,9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Технічне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Архів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104,9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Гардероб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Душова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3,26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Чоловічий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8,58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Жіночий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2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145,5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Конференц-зал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86,1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адміністрації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46,1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B102B" w:rsidRDefault="005B102B" w:rsidP="005B102B">
      <w:pPr>
        <w:ind w:left="567"/>
      </w:pPr>
      <w:r>
        <w:br w:type="page"/>
      </w:r>
      <w:r>
        <w:rPr>
          <w:sz w:val="28"/>
          <w:szCs w:val="28"/>
          <w:lang w:val="uk-UA"/>
        </w:rPr>
        <w:lastRenderedPageBreak/>
        <w:t>Продовження табл. 1.1.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4"/>
        <w:gridCol w:w="4536"/>
        <w:gridCol w:w="1134"/>
        <w:gridCol w:w="903"/>
      </w:tblGrid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директора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зам. директора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Офіс рядових працівників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338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+23,700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Конференц-зал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90,3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Тех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1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Архів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76,1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Гардероб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Душ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3,26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Чоловічий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8,58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Жіночий 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120,3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Ліфтовий 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Прим. адміністрації 1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36,5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536" w:type="dxa"/>
            <w:shd w:val="clear" w:color="auto" w:fill="auto"/>
          </w:tcPr>
          <w:p w:rsidR="005B102B" w:rsidRDefault="005B102B" w:rsidP="002431B3">
            <w:pPr>
              <w:ind w:hanging="4"/>
            </w:pPr>
            <w:r w:rsidRPr="004A2636">
              <w:rPr>
                <w:sz w:val="28"/>
                <w:szCs w:val="28"/>
                <w:lang w:val="uk-UA"/>
              </w:rPr>
              <w:t>Прим. адміністрації 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25,6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</w:t>
            </w:r>
          </w:p>
        </w:tc>
        <w:tc>
          <w:tcPr>
            <w:tcW w:w="4536" w:type="dxa"/>
            <w:shd w:val="clear" w:color="auto" w:fill="auto"/>
          </w:tcPr>
          <w:p w:rsidR="005B102B" w:rsidRDefault="005B102B" w:rsidP="002431B3">
            <w:pPr>
              <w:ind w:hanging="4"/>
            </w:pPr>
            <w:r w:rsidRPr="004A2636">
              <w:rPr>
                <w:sz w:val="28"/>
                <w:szCs w:val="28"/>
                <w:lang w:val="uk-UA"/>
              </w:rPr>
              <w:t xml:space="preserve">Прим. адміністрації 3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26,6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</w:t>
            </w:r>
          </w:p>
        </w:tc>
        <w:tc>
          <w:tcPr>
            <w:tcW w:w="4536" w:type="dxa"/>
            <w:shd w:val="clear" w:color="auto" w:fill="auto"/>
          </w:tcPr>
          <w:p w:rsidR="005B102B" w:rsidRDefault="005B102B" w:rsidP="002431B3">
            <w:pPr>
              <w:ind w:hanging="4"/>
            </w:pPr>
            <w:r w:rsidRPr="004A2636">
              <w:rPr>
                <w:sz w:val="28"/>
                <w:szCs w:val="28"/>
                <w:lang w:val="uk-UA"/>
              </w:rPr>
              <w:t xml:space="preserve">Прим. адміністрації 4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28,3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Підсобне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Офісні приміщення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368,7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План на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відм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 +36,900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Кухня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126,4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Коридор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43,5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адміністрації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12,9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Прим. персоналу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5,6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Туалет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2,32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Чоловічий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3,8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Жіночий туалет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Хол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48,7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Сходова клітка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12,5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Ліфтовий хол 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9,3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Гардероб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14,7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2431B3">
        <w:trPr>
          <w:trHeight w:hRule="exact" w:val="340"/>
          <w:jc w:val="center"/>
        </w:trPr>
        <w:tc>
          <w:tcPr>
            <w:tcW w:w="100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4536" w:type="dxa"/>
            <w:shd w:val="clear" w:color="auto" w:fill="auto"/>
          </w:tcPr>
          <w:p w:rsidR="005B102B" w:rsidRPr="004A2636" w:rsidRDefault="005B102B" w:rsidP="002431B3">
            <w:pPr>
              <w:ind w:hanging="4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Ресторан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240,1</w:t>
            </w:r>
          </w:p>
        </w:tc>
        <w:tc>
          <w:tcPr>
            <w:tcW w:w="903" w:type="dxa"/>
            <w:shd w:val="clear" w:color="auto" w:fill="auto"/>
          </w:tcPr>
          <w:p w:rsidR="005B102B" w:rsidRPr="004A2636" w:rsidRDefault="005B102B" w:rsidP="002431B3">
            <w:pPr>
              <w:ind w:hanging="4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5B102B" w:rsidRDefault="005B102B" w:rsidP="005B102B">
      <w:pPr>
        <w:ind w:firstLine="567"/>
        <w:jc w:val="center"/>
        <w:rPr>
          <w:sz w:val="28"/>
          <w:szCs w:val="28"/>
          <w:lang w:val="uk-UA"/>
        </w:rPr>
      </w:pPr>
    </w:p>
    <w:p w:rsidR="00D96E72" w:rsidRDefault="00D96E72" w:rsidP="00CF676B">
      <w:pPr>
        <w:pStyle w:val="afe"/>
      </w:pPr>
    </w:p>
    <w:p w:rsidR="005B102B" w:rsidRDefault="005B102B" w:rsidP="00CF676B">
      <w:pPr>
        <w:pStyle w:val="afe"/>
      </w:pPr>
    </w:p>
    <w:p w:rsidR="005B102B" w:rsidRDefault="005B102B" w:rsidP="00CF676B">
      <w:pPr>
        <w:pStyle w:val="afe"/>
      </w:pPr>
    </w:p>
    <w:p w:rsidR="00A6392D" w:rsidRDefault="005B102B" w:rsidP="005B102B">
      <w:pPr>
        <w:pStyle w:val="18"/>
        <w:numPr>
          <w:ilvl w:val="0"/>
          <w:numId w:val="0"/>
        </w:numPr>
        <w:ind w:left="284"/>
      </w:pPr>
      <w:r>
        <w:lastRenderedPageBreak/>
        <w:t xml:space="preserve">1.3.3. </w:t>
      </w:r>
      <w:r w:rsidR="00154571">
        <w:t xml:space="preserve">ТЕП </w:t>
      </w:r>
      <w:proofErr w:type="spellStart"/>
      <w:r w:rsidR="00154571">
        <w:t>об’ємно</w:t>
      </w:r>
      <w:proofErr w:type="spellEnd"/>
      <w:r w:rsidR="00154571">
        <w:t xml:space="preserve"> – планувального рішення</w:t>
      </w:r>
    </w:p>
    <w:p w:rsidR="00D96E72" w:rsidRDefault="00D96E72" w:rsidP="00D96E72">
      <w:pPr>
        <w:pStyle w:val="af6"/>
        <w:ind w:left="630"/>
        <w:jc w:val="right"/>
        <w:rPr>
          <w:sz w:val="28"/>
          <w:szCs w:val="28"/>
          <w:lang w:val="uk-UA"/>
        </w:rPr>
      </w:pPr>
      <w:r w:rsidRPr="00D96E72">
        <w:rPr>
          <w:sz w:val="28"/>
          <w:szCs w:val="28"/>
          <w:lang w:val="uk-UA"/>
        </w:rPr>
        <w:t>Таблиця 1.</w:t>
      </w:r>
      <w:r w:rsidR="005B102B">
        <w:rPr>
          <w:sz w:val="28"/>
          <w:szCs w:val="28"/>
          <w:lang w:val="uk-UA"/>
        </w:rPr>
        <w:t>2</w:t>
      </w:r>
      <w:r w:rsidRPr="00D96E72">
        <w:rPr>
          <w:sz w:val="28"/>
          <w:szCs w:val="28"/>
          <w:lang w:val="uk-UA"/>
        </w:rPr>
        <w:t xml:space="preserve">. </w:t>
      </w:r>
    </w:p>
    <w:p w:rsidR="00D96E72" w:rsidRPr="00D96E72" w:rsidRDefault="00D96E72" w:rsidP="00D96E72">
      <w:pPr>
        <w:pStyle w:val="af6"/>
        <w:ind w:left="630"/>
        <w:jc w:val="center"/>
        <w:rPr>
          <w:sz w:val="28"/>
          <w:szCs w:val="28"/>
          <w:lang w:val="uk-UA"/>
        </w:rPr>
      </w:pPr>
      <w:r w:rsidRPr="00D96E72">
        <w:rPr>
          <w:sz w:val="28"/>
          <w:szCs w:val="28"/>
          <w:lang w:val="uk-UA"/>
        </w:rPr>
        <w:t>Техніко-економічні показники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387"/>
        <w:gridCol w:w="567"/>
        <w:gridCol w:w="1134"/>
      </w:tblGrid>
      <w:tr w:rsidR="00D96E72" w:rsidRPr="0080660D" w:rsidTr="002431B3">
        <w:trPr>
          <w:trHeight w:hRule="exact" w:val="1134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Найменування 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:rsidR="00D96E72" w:rsidRPr="004A2636" w:rsidRDefault="00D96E72" w:rsidP="002431B3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Од.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вим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Кіль-</w:t>
            </w:r>
          </w:p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кість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1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4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Площа забудови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vertAlign w:val="superscript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1989,6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Корисна площа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15135,8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Розрахункова площа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12447,5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Торгівельна площа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1328,26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Будівельний об’єм 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</w:rPr>
            </w:pPr>
            <w:r w:rsidRPr="004A2636">
              <w:rPr>
                <w:sz w:val="28"/>
                <w:szCs w:val="28"/>
                <w:lang w:val="uk-UA"/>
              </w:rPr>
              <w:t>48735,3</w:t>
            </w:r>
          </w:p>
        </w:tc>
      </w:tr>
      <w:tr w:rsidR="00D96E72" w:rsidRPr="0080660D" w:rsidTr="005B102B">
        <w:trPr>
          <w:trHeight w:hRule="exact" w:val="440"/>
          <w:jc w:val="center"/>
        </w:trPr>
        <w:tc>
          <w:tcPr>
            <w:tcW w:w="851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387" w:type="dxa"/>
            <w:shd w:val="clear" w:color="auto" w:fill="auto"/>
          </w:tcPr>
          <w:p w:rsidR="00D96E72" w:rsidRPr="004A2636" w:rsidRDefault="00D96E72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 т. ч. підвалу</w:t>
            </w:r>
          </w:p>
        </w:tc>
        <w:tc>
          <w:tcPr>
            <w:tcW w:w="567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D96E72" w:rsidRPr="004A2636" w:rsidRDefault="00D96E72" w:rsidP="002431B3">
            <w:pPr>
              <w:jc w:val="center"/>
              <w:rPr>
                <w:sz w:val="28"/>
                <w:szCs w:val="28"/>
              </w:rPr>
            </w:pPr>
            <w:r w:rsidRPr="004A2636">
              <w:rPr>
                <w:sz w:val="28"/>
                <w:szCs w:val="28"/>
                <w:lang w:val="uk-UA"/>
              </w:rPr>
              <w:t>7983</w:t>
            </w:r>
          </w:p>
        </w:tc>
      </w:tr>
    </w:tbl>
    <w:p w:rsidR="00D96E72" w:rsidRDefault="00D96E72" w:rsidP="00D96E72">
      <w:pPr>
        <w:pStyle w:val="af6"/>
        <w:ind w:left="630"/>
        <w:jc w:val="center"/>
      </w:pPr>
    </w:p>
    <w:p w:rsidR="00D96E72" w:rsidRDefault="00D96E72" w:rsidP="00D96E72">
      <w:pPr>
        <w:pStyle w:val="18"/>
        <w:numPr>
          <w:ilvl w:val="0"/>
          <w:numId w:val="0"/>
        </w:numPr>
        <w:ind w:left="1364" w:hanging="1080"/>
      </w:pPr>
    </w:p>
    <w:p w:rsidR="006414D3" w:rsidRDefault="005B102B" w:rsidP="005B102B">
      <w:pPr>
        <w:pStyle w:val="18"/>
        <w:numPr>
          <w:ilvl w:val="0"/>
          <w:numId w:val="0"/>
        </w:numPr>
        <w:ind w:left="142"/>
      </w:pPr>
      <w:r>
        <w:t xml:space="preserve">1.4. </w:t>
      </w:r>
      <w:r w:rsidR="0083724B">
        <w:t>Конструктивні рішення</w:t>
      </w:r>
    </w:p>
    <w:p w:rsidR="0083724B" w:rsidRDefault="005B102B" w:rsidP="005B102B">
      <w:pPr>
        <w:pStyle w:val="18"/>
        <w:numPr>
          <w:ilvl w:val="0"/>
          <w:numId w:val="0"/>
        </w:numPr>
        <w:ind w:left="284"/>
      </w:pPr>
      <w:r>
        <w:t xml:space="preserve">1.4.1. </w:t>
      </w:r>
      <w:r w:rsidR="0083724B">
        <w:t xml:space="preserve">Несучі конструкції. Описання і обґрунтування їх </w:t>
      </w:r>
    </w:p>
    <w:p w:rsidR="0083724B" w:rsidRDefault="004E5408" w:rsidP="0083724B">
      <w:pPr>
        <w:pStyle w:val="18"/>
        <w:numPr>
          <w:ilvl w:val="0"/>
          <w:numId w:val="0"/>
        </w:numPr>
        <w:ind w:left="1364"/>
      </w:pPr>
      <w:r>
        <w:t>в</w:t>
      </w:r>
      <w:r w:rsidR="0083724B">
        <w:t>ибору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Конструктивна схема будівлі – монолітний залізобетонний каркас. Ступінь вогнестійкості – ІІ.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Просторову систему вертикальних і горизонтальних елементів утворюють фундаменти, колони, перекриття, покриття.</w:t>
      </w:r>
    </w:p>
    <w:p w:rsidR="005B102B" w:rsidRPr="00426AED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Горизонтальна жорсткість будівлі забезпечується монолітним залізобетонним перекриттям, просторова жорсткість – влаштуванням монолітних колон та стін.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Фундаментом будівлі є монолітна залізобетонна плита товщиною 800 мм, виконана з бетону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С25/30 згідно ДБН В.2.6-98:2009. Армується поздовжніми і поперечними стержнями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А400С згідно ДСТУ 3760:2006. Глибина закладання фундаментної плити зумовлена конструктивними особливостями будівлі та геологічними особливостями даного району, а саме розміщенням несучого шару </w:t>
      </w:r>
      <w:r w:rsidRPr="007A4BF5">
        <w:rPr>
          <w:sz w:val="28"/>
          <w:szCs w:val="28"/>
          <w:lang w:val="uk-UA"/>
        </w:rPr>
        <w:t>ґ</w:t>
      </w:r>
      <w:r>
        <w:rPr>
          <w:sz w:val="28"/>
          <w:szCs w:val="28"/>
          <w:lang w:val="uk-UA"/>
        </w:rPr>
        <w:t>рунту і складає</w:t>
      </w:r>
      <w:r w:rsidRPr="001B5C4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-4,6 м</w:t>
      </w:r>
      <w:r w:rsidRPr="00957AAD">
        <w:rPr>
          <w:sz w:val="28"/>
          <w:szCs w:val="28"/>
          <w:lang w:val="uk-UA"/>
        </w:rPr>
        <w:t xml:space="preserve">. 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Колони – монолітні залізобетонні із прямокутним січенням 400х400 мм та круглого діаметром 700мм. Матеріали: бетон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С16/20 згідно ДБН В.2.6-98:2009;  арматура робоча поздовжня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А400С згідно ДСТУ 3760:2006, арматура поперечна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А240С згідно ДСТУ 3760:2006. </w:t>
      </w:r>
    </w:p>
    <w:p w:rsidR="00FF6AE1" w:rsidRDefault="005B102B" w:rsidP="005B102B">
      <w:pPr>
        <w:pStyle w:val="afe"/>
      </w:pPr>
      <w:r w:rsidRPr="00A75375">
        <w:t>Шахти ліфтів - збірні залізобетонні, індивідуальні.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Перекриття – монолітна залізобетонна плита товщиною 200 мм. Матеріали: бетон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С16/20; арматура робоча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>. А400С згідно ДСТУ 3760:2006.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Сходи – монолітні залізобетонні марші та площадки шириною 12</w:t>
      </w:r>
      <w:r w:rsidRPr="005B102B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0 мм та </w:t>
      </w:r>
      <w:r w:rsidRPr="005B102B">
        <w:rPr>
          <w:sz w:val="28"/>
          <w:szCs w:val="28"/>
        </w:rPr>
        <w:t>266</w:t>
      </w:r>
      <w:r>
        <w:rPr>
          <w:sz w:val="28"/>
          <w:szCs w:val="28"/>
          <w:lang w:val="uk-UA"/>
        </w:rPr>
        <w:t xml:space="preserve">0 мм. Матеріали: бетон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С12/15 згідно ДБН В.2.6-98:2009; арматура робоча поздовжня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 xml:space="preserve">. А400С згідно ДСТУ 3760:2006, арматура поперечна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>. А240С згідно ДСТУ 3760:2006.</w:t>
      </w:r>
    </w:p>
    <w:p w:rsidR="005B102B" w:rsidRDefault="005B102B" w:rsidP="005B102B">
      <w:pPr>
        <w:pStyle w:val="afe"/>
      </w:pPr>
      <w:r>
        <w:t xml:space="preserve">Стіни будівлі – </w:t>
      </w:r>
      <w:r w:rsidRPr="00812F0C">
        <w:t>самонесучі</w:t>
      </w:r>
      <w:r>
        <w:t xml:space="preserve">. </w:t>
      </w:r>
      <w:r w:rsidRPr="00CF6568">
        <w:t xml:space="preserve">Зовнішні стіни - самонесучі з </w:t>
      </w:r>
      <w:proofErr w:type="spellStart"/>
      <w:r w:rsidRPr="00CF6568">
        <w:t>піноблоків</w:t>
      </w:r>
      <w:proofErr w:type="spellEnd"/>
      <w:r w:rsidRPr="00CF6568">
        <w:t xml:space="preserve"> марки D600, обшитих утеплювачем, зовні </w:t>
      </w:r>
      <w:proofErr w:type="spellStart"/>
      <w:r w:rsidRPr="00CF6568">
        <w:t>штукатуряться</w:t>
      </w:r>
      <w:proofErr w:type="spellEnd"/>
      <w:r w:rsidRPr="00CF6568">
        <w:t xml:space="preserve"> по утеплювачу і забарвлюються. Блок - </w:t>
      </w:r>
      <w:r>
        <w:t>3</w:t>
      </w:r>
      <w:r w:rsidRPr="00CF6568">
        <w:t xml:space="preserve">00мм (= 600 кг/м3) </w:t>
      </w:r>
      <w:r>
        <w:t xml:space="preserve">по </w:t>
      </w:r>
      <w:r w:rsidRPr="00A75375">
        <w:rPr>
          <w:rStyle w:val="apple-style-span"/>
          <w:color w:val="000000"/>
          <w:szCs w:val="20"/>
        </w:rPr>
        <w:t>ДСТУ Б В.2.7-61-97</w:t>
      </w:r>
      <w:r w:rsidRPr="00CF6568">
        <w:t>. Застосовуваний утеплювач - «</w:t>
      </w:r>
      <w:r>
        <w:rPr>
          <w:lang w:val="en-US"/>
        </w:rPr>
        <w:t>URSA</w:t>
      </w:r>
      <w:r>
        <w:t xml:space="preserve"> </w:t>
      </w:r>
      <w:r>
        <w:rPr>
          <w:lang w:val="en-US"/>
        </w:rPr>
        <w:t>XPS</w:t>
      </w:r>
      <w:r w:rsidRPr="00A75375">
        <w:rPr>
          <w:lang w:val="ru-RU"/>
        </w:rPr>
        <w:t xml:space="preserve"> </w:t>
      </w:r>
      <w:r>
        <w:rPr>
          <w:lang w:val="en-US"/>
        </w:rPr>
        <w:t>N</w:t>
      </w:r>
      <w:r w:rsidRPr="00A75375">
        <w:rPr>
          <w:lang w:val="ru-RU"/>
        </w:rPr>
        <w:t>-</w:t>
      </w:r>
      <w:r>
        <w:rPr>
          <w:lang w:val="en-US"/>
        </w:rPr>
        <w:t>III</w:t>
      </w:r>
      <w:r w:rsidRPr="00A75375">
        <w:rPr>
          <w:lang w:val="ru-RU"/>
        </w:rPr>
        <w:t>-</w:t>
      </w:r>
      <w:r>
        <w:rPr>
          <w:lang w:val="en-US"/>
        </w:rPr>
        <w:t>L</w:t>
      </w:r>
      <w:r w:rsidRPr="00A75375">
        <w:rPr>
          <w:lang w:val="ru-RU"/>
        </w:rPr>
        <w:t>-</w:t>
      </w:r>
      <w:r>
        <w:rPr>
          <w:lang w:val="en-US"/>
        </w:rPr>
        <w:t>G</w:t>
      </w:r>
      <w:r w:rsidRPr="00A75375">
        <w:rPr>
          <w:lang w:val="ru-RU"/>
        </w:rPr>
        <w:t>4</w:t>
      </w:r>
      <w:r w:rsidRPr="00CF6568">
        <w:t>» = 50мм. Стінові блоки спираються на монолітне перекриття в межах одного поверху.</w:t>
      </w:r>
    </w:p>
    <w:p w:rsidR="005B102B" w:rsidRPr="005B102B" w:rsidRDefault="005B102B" w:rsidP="005B102B">
      <w:pPr>
        <w:pStyle w:val="afe"/>
      </w:pPr>
    </w:p>
    <w:p w:rsidR="004E5408" w:rsidRDefault="005B102B" w:rsidP="005B102B">
      <w:pPr>
        <w:pStyle w:val="18"/>
        <w:numPr>
          <w:ilvl w:val="0"/>
          <w:numId w:val="0"/>
        </w:numPr>
        <w:ind w:left="284"/>
      </w:pPr>
      <w:r>
        <w:t xml:space="preserve">1.4.2. </w:t>
      </w:r>
      <w:r w:rsidR="004E5408">
        <w:t xml:space="preserve">Огороджувальні конструкції. Описання і </w:t>
      </w:r>
    </w:p>
    <w:p w:rsidR="004E5408" w:rsidRDefault="004E5408" w:rsidP="004E5408">
      <w:pPr>
        <w:pStyle w:val="18"/>
        <w:numPr>
          <w:ilvl w:val="0"/>
          <w:numId w:val="0"/>
        </w:numPr>
        <w:ind w:left="1364"/>
      </w:pPr>
      <w:r>
        <w:t>обґрунтування їх вибору</w:t>
      </w:r>
    </w:p>
    <w:p w:rsidR="005B102B" w:rsidRPr="008135FE" w:rsidRDefault="005B102B" w:rsidP="005B102B">
      <w:pPr>
        <w:spacing w:line="360" w:lineRule="auto"/>
        <w:ind w:firstLine="567"/>
        <w:jc w:val="both"/>
        <w:rPr>
          <w:color w:val="FF0000"/>
          <w:sz w:val="28"/>
          <w:szCs w:val="28"/>
          <w:lang w:val="uk-UA"/>
        </w:rPr>
      </w:pPr>
      <w:r w:rsidRPr="00F509AD">
        <w:rPr>
          <w:sz w:val="28"/>
          <w:szCs w:val="28"/>
          <w:lang w:val="uk-UA"/>
        </w:rPr>
        <w:t xml:space="preserve">Огороджувальна конструкція підземної частини будівлі – монолітна залізобетонна стіна </w:t>
      </w:r>
      <w:r>
        <w:rPr>
          <w:sz w:val="28"/>
          <w:szCs w:val="28"/>
          <w:lang w:val="uk-UA"/>
        </w:rPr>
        <w:t xml:space="preserve">товщиною </w:t>
      </w:r>
      <w:r w:rsidRPr="005B102B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00 мм, яка виконується з бетону </w:t>
      </w:r>
      <w:proofErr w:type="spellStart"/>
      <w:r>
        <w:rPr>
          <w:sz w:val="28"/>
          <w:szCs w:val="28"/>
          <w:lang w:val="uk-UA"/>
        </w:rPr>
        <w:t>кл</w:t>
      </w:r>
      <w:proofErr w:type="spellEnd"/>
      <w:r>
        <w:rPr>
          <w:sz w:val="28"/>
          <w:szCs w:val="28"/>
          <w:lang w:val="uk-UA"/>
        </w:rPr>
        <w:t>. С16/20.</w:t>
      </w:r>
    </w:p>
    <w:p w:rsidR="005B102B" w:rsidRP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Усі зовнішні стіни мають нульову прив’язку.</w:t>
      </w:r>
    </w:p>
    <w:p w:rsidR="005B102B" w:rsidRPr="00A75375" w:rsidRDefault="005B102B" w:rsidP="005B102B">
      <w:pPr>
        <w:spacing w:line="360" w:lineRule="auto"/>
        <w:ind w:firstLine="567"/>
        <w:jc w:val="both"/>
        <w:rPr>
          <w:sz w:val="28"/>
          <w:szCs w:val="28"/>
        </w:rPr>
      </w:pPr>
      <w:r w:rsidRPr="00A75375">
        <w:rPr>
          <w:sz w:val="28"/>
          <w:szCs w:val="28"/>
        </w:rPr>
        <w:t xml:space="preserve">Перегородки </w:t>
      </w:r>
      <w:proofErr w:type="spellStart"/>
      <w:r w:rsidRPr="00A75375">
        <w:rPr>
          <w:sz w:val="28"/>
          <w:szCs w:val="28"/>
        </w:rPr>
        <w:t>виконуються</w:t>
      </w:r>
      <w:proofErr w:type="spellEnd"/>
      <w:r w:rsidRPr="00A7537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цегляної кладки та </w:t>
      </w:r>
      <w:proofErr w:type="spellStart"/>
      <w:r w:rsidRPr="00A75375">
        <w:rPr>
          <w:sz w:val="28"/>
          <w:szCs w:val="28"/>
        </w:rPr>
        <w:t>гіпсокартонних</w:t>
      </w:r>
      <w:proofErr w:type="spellEnd"/>
      <w:r w:rsidRPr="00A75375">
        <w:rPr>
          <w:sz w:val="28"/>
          <w:szCs w:val="28"/>
        </w:rPr>
        <w:t xml:space="preserve"> </w:t>
      </w:r>
      <w:proofErr w:type="spellStart"/>
      <w:r w:rsidRPr="00A75375">
        <w:rPr>
          <w:sz w:val="28"/>
          <w:szCs w:val="28"/>
        </w:rPr>
        <w:t>листів</w:t>
      </w:r>
      <w:proofErr w:type="spellEnd"/>
      <w:r w:rsidRPr="00A75375">
        <w:rPr>
          <w:sz w:val="28"/>
          <w:szCs w:val="28"/>
        </w:rPr>
        <w:t xml:space="preserve"> за </w:t>
      </w:r>
      <w:proofErr w:type="spellStart"/>
      <w:r w:rsidRPr="00A75375">
        <w:rPr>
          <w:sz w:val="28"/>
          <w:szCs w:val="28"/>
        </w:rPr>
        <w:t>профілями</w:t>
      </w:r>
      <w:proofErr w:type="spellEnd"/>
      <w:r w:rsidRPr="00A75375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Загальна</w:t>
      </w:r>
      <w:r w:rsidRPr="00A75375">
        <w:rPr>
          <w:sz w:val="28"/>
          <w:szCs w:val="28"/>
        </w:rPr>
        <w:t xml:space="preserve"> </w:t>
      </w:r>
      <w:proofErr w:type="spellStart"/>
      <w:r w:rsidRPr="00A75375">
        <w:rPr>
          <w:sz w:val="28"/>
          <w:szCs w:val="28"/>
        </w:rPr>
        <w:t>товщина</w:t>
      </w:r>
      <w:proofErr w:type="spellEnd"/>
      <w:r w:rsidRPr="00A75375">
        <w:rPr>
          <w:sz w:val="28"/>
          <w:szCs w:val="28"/>
        </w:rPr>
        <w:t xml:space="preserve"> перегородки </w:t>
      </w:r>
      <w:proofErr w:type="spellStart"/>
      <w:r w:rsidRPr="00A75375">
        <w:rPr>
          <w:sz w:val="28"/>
          <w:szCs w:val="28"/>
        </w:rPr>
        <w:t>складає</w:t>
      </w:r>
      <w:proofErr w:type="spellEnd"/>
      <w:r w:rsidRPr="00A75375">
        <w:rPr>
          <w:sz w:val="28"/>
          <w:szCs w:val="28"/>
        </w:rPr>
        <w:t xml:space="preserve"> 120 мм. Основою каркаса перегородки є </w:t>
      </w:r>
      <w:proofErr w:type="spellStart"/>
      <w:r w:rsidRPr="00A75375">
        <w:rPr>
          <w:sz w:val="28"/>
          <w:szCs w:val="28"/>
        </w:rPr>
        <w:t>профіль</w:t>
      </w:r>
      <w:proofErr w:type="spellEnd"/>
      <w:r w:rsidRPr="00A75375">
        <w:rPr>
          <w:sz w:val="28"/>
          <w:szCs w:val="28"/>
        </w:rPr>
        <w:t xml:space="preserve">. </w:t>
      </w:r>
      <w:proofErr w:type="spellStart"/>
      <w:r w:rsidRPr="00A75375">
        <w:rPr>
          <w:sz w:val="28"/>
          <w:szCs w:val="28"/>
        </w:rPr>
        <w:t>Він</w:t>
      </w:r>
      <w:proofErr w:type="spellEnd"/>
      <w:r w:rsidRPr="00A75375">
        <w:rPr>
          <w:sz w:val="28"/>
          <w:szCs w:val="28"/>
        </w:rPr>
        <w:t xml:space="preserve"> </w:t>
      </w:r>
      <w:proofErr w:type="spellStart"/>
      <w:r w:rsidRPr="00A75375">
        <w:rPr>
          <w:sz w:val="28"/>
          <w:szCs w:val="28"/>
        </w:rPr>
        <w:t>має</w:t>
      </w:r>
      <w:proofErr w:type="spellEnd"/>
      <w:r w:rsidRPr="00A75375">
        <w:rPr>
          <w:sz w:val="28"/>
          <w:szCs w:val="28"/>
        </w:rPr>
        <w:t xml:space="preserve"> </w:t>
      </w:r>
      <w:proofErr w:type="spellStart"/>
      <w:r w:rsidRPr="00A75375">
        <w:rPr>
          <w:sz w:val="28"/>
          <w:szCs w:val="28"/>
        </w:rPr>
        <w:t>перетин</w:t>
      </w:r>
      <w:proofErr w:type="spellEnd"/>
      <w:r w:rsidRPr="00A75375">
        <w:rPr>
          <w:sz w:val="28"/>
          <w:szCs w:val="28"/>
        </w:rPr>
        <w:t xml:space="preserve"> </w:t>
      </w:r>
      <w:proofErr w:type="spellStart"/>
      <w:r w:rsidRPr="00A75375">
        <w:rPr>
          <w:sz w:val="28"/>
          <w:szCs w:val="28"/>
        </w:rPr>
        <w:t>від</w:t>
      </w:r>
      <w:proofErr w:type="spellEnd"/>
      <w:r w:rsidRPr="00A75375">
        <w:rPr>
          <w:sz w:val="28"/>
          <w:szCs w:val="28"/>
        </w:rPr>
        <w:t xml:space="preserve"> 50х50мм до 100х50мм.</w:t>
      </w:r>
    </w:p>
    <w:p w:rsidR="005B102B" w:rsidRPr="009B0143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перекриття дверних та віконних прорізів у зовнішніх і внутрішніх стінах, у перегородках </w:t>
      </w:r>
      <w:proofErr w:type="spellStart"/>
      <w:r>
        <w:rPr>
          <w:sz w:val="28"/>
          <w:szCs w:val="28"/>
          <w:lang w:val="uk-UA"/>
        </w:rPr>
        <w:t>використовуєються</w:t>
      </w:r>
      <w:proofErr w:type="spellEnd"/>
      <w:r>
        <w:rPr>
          <w:sz w:val="28"/>
          <w:szCs w:val="28"/>
          <w:lang w:val="uk-UA"/>
        </w:rPr>
        <w:t xml:space="preserve"> збірні брускові залізобетонні перемички (ГОСТ 948-84 «</w:t>
      </w:r>
      <w:proofErr w:type="spellStart"/>
      <w:r>
        <w:rPr>
          <w:sz w:val="28"/>
          <w:szCs w:val="28"/>
          <w:lang w:val="uk-UA"/>
        </w:rPr>
        <w:t>Перемычки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железобетонные</w:t>
      </w:r>
      <w:proofErr w:type="spellEnd"/>
      <w:r>
        <w:rPr>
          <w:sz w:val="28"/>
          <w:szCs w:val="28"/>
          <w:lang w:val="uk-UA"/>
        </w:rPr>
        <w:t xml:space="preserve"> для зданий с </w:t>
      </w:r>
      <w:proofErr w:type="spellStart"/>
      <w:r>
        <w:rPr>
          <w:sz w:val="28"/>
          <w:szCs w:val="28"/>
          <w:lang w:val="uk-UA"/>
        </w:rPr>
        <w:t>кирпичными</w:t>
      </w:r>
      <w:proofErr w:type="spellEnd"/>
      <w:r>
        <w:rPr>
          <w:sz w:val="28"/>
          <w:szCs w:val="28"/>
          <w:lang w:val="uk-UA"/>
        </w:rPr>
        <w:t xml:space="preserve"> стенами») та арматурні стержні.</w:t>
      </w:r>
    </w:p>
    <w:p w:rsidR="005B102B" w:rsidRPr="00F21EAD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Покрівлю</w:t>
      </w:r>
      <w:r w:rsidRPr="004F5D0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споруди</w:t>
      </w:r>
      <w:r w:rsidRPr="004F5D03">
        <w:rPr>
          <w:sz w:val="28"/>
          <w:szCs w:val="28"/>
          <w:lang w:val="uk-UA"/>
        </w:rPr>
        <w:t xml:space="preserve"> запроектовано </w:t>
      </w:r>
      <w:r>
        <w:rPr>
          <w:sz w:val="28"/>
          <w:szCs w:val="28"/>
          <w:lang w:val="uk-UA"/>
        </w:rPr>
        <w:t>плоскою. Для утеплення покриття використовуємо</w:t>
      </w:r>
      <w:r w:rsidRPr="003F04B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плити з </w:t>
      </w:r>
      <w:proofErr w:type="spellStart"/>
      <w:r>
        <w:rPr>
          <w:sz w:val="28"/>
          <w:szCs w:val="28"/>
          <w:lang w:val="uk-UA"/>
        </w:rPr>
        <w:t>екструдованого</w:t>
      </w:r>
      <w:proofErr w:type="spellEnd"/>
      <w:r>
        <w:rPr>
          <w:sz w:val="28"/>
          <w:szCs w:val="28"/>
          <w:lang w:val="uk-UA"/>
        </w:rPr>
        <w:t xml:space="preserve"> пінополістиролу </w:t>
      </w:r>
      <w:r>
        <w:rPr>
          <w:sz w:val="28"/>
          <w:szCs w:val="28"/>
          <w:lang w:val="en-US"/>
        </w:rPr>
        <w:t>URSA</w:t>
      </w:r>
      <w:r w:rsidRPr="00B350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XPS</w:t>
      </w:r>
      <w:r w:rsidRPr="00B350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</w:t>
      </w:r>
      <w:r w:rsidRPr="00B350DC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III</w:t>
      </w:r>
      <w:r>
        <w:rPr>
          <w:sz w:val="28"/>
          <w:szCs w:val="28"/>
          <w:lang w:val="uk-UA"/>
        </w:rPr>
        <w:t xml:space="preserve"> з об</w:t>
      </w:r>
      <w:r w:rsidRPr="008D0B5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ємною вагою 80 кг/м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 xml:space="preserve"> і товщиною 100 мм (конструкцію покрівель див. на листі 2 графічної частини проекту). </w:t>
      </w:r>
    </w:p>
    <w:p w:rsidR="005B102B" w:rsidRPr="00520A91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20A91">
        <w:rPr>
          <w:sz w:val="28"/>
          <w:szCs w:val="28"/>
          <w:lang w:val="uk-UA"/>
        </w:rPr>
        <w:t xml:space="preserve">Для водовідведення з покрівлі </w:t>
      </w:r>
      <w:r>
        <w:rPr>
          <w:sz w:val="28"/>
          <w:szCs w:val="28"/>
          <w:lang w:val="uk-UA"/>
        </w:rPr>
        <w:t xml:space="preserve">запроектована система </w:t>
      </w:r>
      <w:r w:rsidRPr="00520A91">
        <w:rPr>
          <w:sz w:val="28"/>
          <w:szCs w:val="28"/>
          <w:lang w:val="uk-UA"/>
        </w:rPr>
        <w:t>внутрішніх водостоків.</w:t>
      </w:r>
    </w:p>
    <w:p w:rsidR="005B102B" w:rsidRPr="00CF323A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F323A">
        <w:rPr>
          <w:sz w:val="28"/>
          <w:szCs w:val="28"/>
          <w:lang w:val="uk-UA"/>
        </w:rPr>
        <w:t xml:space="preserve">Віконні отвори заповнюються подвійними склопакетами з пластиковими рамами по </w:t>
      </w:r>
      <w:r>
        <w:rPr>
          <w:sz w:val="28"/>
          <w:szCs w:val="28"/>
          <w:lang w:val="uk-UA"/>
        </w:rPr>
        <w:t>ДСТУ Б В.2.6-23:2009</w:t>
      </w:r>
      <w:r w:rsidRPr="00CF323A">
        <w:rPr>
          <w:sz w:val="28"/>
          <w:szCs w:val="28"/>
          <w:lang w:val="uk-UA"/>
        </w:rPr>
        <w:t>. Над ними встановлюються перемички - збірні залізобетонні по серії 1.038.1-1.</w:t>
      </w:r>
    </w:p>
    <w:p w:rsidR="005B102B" w:rsidRPr="00CF323A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F323A">
        <w:rPr>
          <w:sz w:val="28"/>
          <w:szCs w:val="28"/>
          <w:lang w:val="uk-UA"/>
        </w:rPr>
        <w:t>Суцільне скління виконується з алюмінієвих рам із заповненням подвійними склопакетами.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CF323A">
        <w:rPr>
          <w:sz w:val="28"/>
          <w:szCs w:val="28"/>
          <w:lang w:val="uk-UA"/>
        </w:rPr>
        <w:t xml:space="preserve">Двері: внутрішні - пластикові з одинарним скління або глухі по </w:t>
      </w:r>
      <w:r>
        <w:rPr>
          <w:sz w:val="28"/>
          <w:szCs w:val="28"/>
          <w:lang w:val="uk-UA"/>
        </w:rPr>
        <w:t>ДСТУ Б В.2.6-23:2009</w:t>
      </w:r>
      <w:r w:rsidRPr="00CF323A">
        <w:rPr>
          <w:sz w:val="28"/>
          <w:szCs w:val="28"/>
          <w:lang w:val="uk-UA"/>
        </w:rPr>
        <w:t xml:space="preserve">, зовнішні - пластикові з подвійним склінням по </w:t>
      </w:r>
      <w:r>
        <w:rPr>
          <w:sz w:val="28"/>
          <w:szCs w:val="28"/>
          <w:lang w:val="uk-UA"/>
        </w:rPr>
        <w:t>ДСТУ Б В.2.6-23:2009</w:t>
      </w:r>
      <w:r w:rsidRPr="00CF323A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 Усі елементи заповнення прорізів виготовляються по індивідуальному замовленню.</w:t>
      </w: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 елементів заповнення прорізів подана в табл. 1.3.</w:t>
      </w:r>
    </w:p>
    <w:p w:rsidR="005B102B" w:rsidRDefault="005B102B" w:rsidP="005B102B">
      <w:pPr>
        <w:rPr>
          <w:sz w:val="28"/>
          <w:szCs w:val="28"/>
          <w:lang w:val="uk-UA"/>
        </w:rPr>
      </w:pPr>
    </w:p>
    <w:p w:rsidR="005B102B" w:rsidRDefault="005B102B" w:rsidP="005B102B">
      <w:pPr>
        <w:ind w:left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Таблиця 1.3. </w:t>
      </w:r>
    </w:p>
    <w:p w:rsidR="005B102B" w:rsidRPr="000F2B0F" w:rsidRDefault="005B102B" w:rsidP="005B102B">
      <w:pPr>
        <w:ind w:left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 елементів заповнення прорізів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835"/>
        <w:gridCol w:w="2835"/>
        <w:gridCol w:w="710"/>
        <w:gridCol w:w="1064"/>
        <w:gridCol w:w="1205"/>
      </w:tblGrid>
      <w:tr w:rsidR="005B102B" w:rsidRPr="0080660D" w:rsidTr="005B102B">
        <w:trPr>
          <w:trHeight w:val="1134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710" w:type="dxa"/>
            <w:shd w:val="clear" w:color="auto" w:fill="auto"/>
            <w:textDirection w:val="btLr"/>
          </w:tcPr>
          <w:p w:rsidR="005B102B" w:rsidRPr="004A2636" w:rsidRDefault="005B102B" w:rsidP="002431B3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К-сть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Площа </w:t>
            </w:r>
            <w:proofErr w:type="spellStart"/>
            <w:r w:rsidRPr="004A2636">
              <w:rPr>
                <w:sz w:val="28"/>
                <w:szCs w:val="28"/>
                <w:lang w:val="uk-UA"/>
              </w:rPr>
              <w:t>заг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.,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м</w:t>
            </w:r>
            <w:r w:rsidRPr="004A2636">
              <w:rPr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При-мітка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3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4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5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4"/>
                <w:lang w:val="en-US"/>
              </w:rPr>
            </w:pPr>
            <w:r w:rsidRPr="004A2636">
              <w:rPr>
                <w:sz w:val="24"/>
                <w:lang w:val="en-US"/>
              </w:rPr>
              <w:t>6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uk-UA"/>
              </w:rPr>
              <w:t>Дверний блок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 xml:space="preserve">Д-1 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1510 х 2100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52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164,84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 xml:space="preserve">1210 х </w:t>
            </w:r>
            <w:r w:rsidRPr="004A2636">
              <w:rPr>
                <w:sz w:val="28"/>
                <w:szCs w:val="28"/>
                <w:lang w:val="en-US"/>
              </w:rPr>
              <w:t>2</w:t>
            </w:r>
            <w:r w:rsidRPr="004A2636">
              <w:rPr>
                <w:sz w:val="28"/>
                <w:szCs w:val="28"/>
                <w:lang w:val="uk-UA"/>
              </w:rPr>
              <w:t>1</w:t>
            </w:r>
            <w:r w:rsidRPr="004A2636">
              <w:rPr>
                <w:sz w:val="28"/>
                <w:szCs w:val="28"/>
                <w:lang w:val="en-US"/>
              </w:rPr>
              <w:t>0</w:t>
            </w:r>
            <w:r w:rsidRPr="004A2636">
              <w:rPr>
                <w:sz w:val="28"/>
                <w:szCs w:val="28"/>
                <w:lang w:val="uk-UA"/>
              </w:rPr>
              <w:t>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en-US"/>
              </w:rPr>
              <w:t>1</w:t>
            </w: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30,48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 xml:space="preserve">1010 х </w:t>
            </w:r>
            <w:r w:rsidRPr="004A2636">
              <w:rPr>
                <w:sz w:val="28"/>
                <w:szCs w:val="28"/>
                <w:lang w:val="en-US"/>
              </w:rPr>
              <w:t>210</w:t>
            </w:r>
            <w:r w:rsidRPr="004A2636">
              <w:rPr>
                <w:sz w:val="28"/>
                <w:szCs w:val="28"/>
                <w:lang w:val="uk-UA"/>
              </w:rPr>
              <w:t>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23,32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1310 х 2100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27,5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910 х 2100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119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230,86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Дерев.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810 х 2100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54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91,8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Дерев.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Д-7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920 х 2000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23,92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4A2636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Д-8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ДБ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1870 х 2400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17,96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Заскл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Ворота секційні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ВС-1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ВС 3000 х 3300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9,9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Метал.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Віконний блок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2400 х 1800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32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138,24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1200 х 1800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59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127,44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600 х 1800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68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73,44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2400 х 1200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17,28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1200 х 1200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2,88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ВК-6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ВК 600х3300(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24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46,8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Вітраж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ВТ-1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31770 х 3550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92,6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ВТ-2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31770 х 3550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112,78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ВТ-3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31770 х 2</w:t>
            </w:r>
            <w:r w:rsidRPr="004A2636">
              <w:rPr>
                <w:sz w:val="28"/>
                <w:szCs w:val="28"/>
                <w:lang w:val="en-US"/>
              </w:rPr>
              <w:t>95</w:t>
            </w:r>
            <w:r w:rsidRPr="004A2636">
              <w:rPr>
                <w:sz w:val="28"/>
                <w:szCs w:val="28"/>
                <w:lang w:val="uk-UA"/>
              </w:rPr>
              <w:t>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749,6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ВТ-4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18520 х 2750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50,8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ВТ-5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9320 х 2750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25,6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ВТ-6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56520 х 2950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166,7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ВТ-7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44670 х 2950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131,77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ВТ-8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24900 х 2950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73,45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  <w:tr w:rsidR="005B102B" w:rsidRPr="0080660D" w:rsidTr="005B102B">
        <w:trPr>
          <w:trHeight w:val="340"/>
          <w:jc w:val="center"/>
        </w:trPr>
        <w:tc>
          <w:tcPr>
            <w:tcW w:w="85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ВТ-9</w:t>
            </w:r>
          </w:p>
        </w:tc>
        <w:tc>
          <w:tcPr>
            <w:tcW w:w="2835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ВТ 31520 х 2950 (</w:t>
            </w:r>
            <w:r w:rsidRPr="004A2636">
              <w:rPr>
                <w:sz w:val="28"/>
                <w:szCs w:val="28"/>
                <w:lang w:val="en-US"/>
              </w:rPr>
              <w:t>h</w:t>
            </w:r>
            <w:r w:rsidRPr="004A2636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710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6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92,98</w:t>
            </w:r>
          </w:p>
        </w:tc>
        <w:tc>
          <w:tcPr>
            <w:tcW w:w="1205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-</w:t>
            </w:r>
          </w:p>
        </w:tc>
      </w:tr>
    </w:tbl>
    <w:p w:rsidR="005B102B" w:rsidRPr="00E00655" w:rsidRDefault="005B102B" w:rsidP="005B102B">
      <w:pPr>
        <w:ind w:firstLine="567"/>
        <w:jc w:val="center"/>
        <w:rPr>
          <w:sz w:val="28"/>
          <w:szCs w:val="28"/>
          <w:lang w:val="en-US"/>
        </w:rPr>
      </w:pPr>
    </w:p>
    <w:p w:rsidR="005B102B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Роботи по влаштуванню підлог виконуються у відповідності з ДБН В.2.6-22-2001«Влаштування покриттів». </w:t>
      </w:r>
      <w:r w:rsidRPr="0012522E">
        <w:rPr>
          <w:sz w:val="28"/>
          <w:szCs w:val="28"/>
          <w:lang w:val="uk-UA"/>
        </w:rPr>
        <w:t>Конструкції застосовуваних підлог розрізняються залежно від призначення приміщення. Так в санвузлах, торгових залах, архівах, гардеробних, цехах підприємства харчування, обідній залі, коридорах і в барі використовуються плиткові підлоги (підлогова плитка на цементному розчині). У санвузлах влаштовується бітумна гідроізоляція по залізобетонній плиті перекриття.</w:t>
      </w:r>
      <w:r>
        <w:rPr>
          <w:sz w:val="28"/>
          <w:szCs w:val="28"/>
          <w:lang w:val="uk-UA"/>
        </w:rPr>
        <w:t xml:space="preserve"> </w:t>
      </w:r>
      <w:r w:rsidRPr="0012522E">
        <w:rPr>
          <w:sz w:val="28"/>
          <w:szCs w:val="28"/>
          <w:lang w:val="uk-UA"/>
        </w:rPr>
        <w:t xml:space="preserve">У приміщеннях перебування службового персоналу, в таких як кабінети, каса, кімнати персоналу влаштовуються </w:t>
      </w:r>
      <w:proofErr w:type="spellStart"/>
      <w:r w:rsidRPr="0012522E">
        <w:rPr>
          <w:sz w:val="28"/>
          <w:szCs w:val="28"/>
          <w:lang w:val="uk-UA"/>
        </w:rPr>
        <w:t>ліно</w:t>
      </w:r>
      <w:r>
        <w:rPr>
          <w:sz w:val="28"/>
          <w:szCs w:val="28"/>
          <w:lang w:val="uk-UA"/>
        </w:rPr>
        <w:t>леумні</w:t>
      </w:r>
      <w:proofErr w:type="spellEnd"/>
      <w:r>
        <w:rPr>
          <w:sz w:val="28"/>
          <w:szCs w:val="28"/>
          <w:lang w:val="uk-UA"/>
        </w:rPr>
        <w:t xml:space="preserve"> підлоги (лінолеум на </w:t>
      </w:r>
      <w:proofErr w:type="spellStart"/>
      <w:r>
        <w:rPr>
          <w:sz w:val="28"/>
          <w:szCs w:val="28"/>
          <w:lang w:val="uk-UA"/>
        </w:rPr>
        <w:t>про</w:t>
      </w:r>
      <w:r w:rsidRPr="0012522E">
        <w:rPr>
          <w:sz w:val="28"/>
          <w:szCs w:val="28"/>
          <w:lang w:val="uk-UA"/>
        </w:rPr>
        <w:t>слойці</w:t>
      </w:r>
      <w:proofErr w:type="spellEnd"/>
      <w:r w:rsidRPr="0012522E">
        <w:rPr>
          <w:sz w:val="28"/>
          <w:szCs w:val="28"/>
          <w:lang w:val="uk-UA"/>
        </w:rPr>
        <w:t xml:space="preserve"> з холодної мастики, що укладається на стяжку з </w:t>
      </w:r>
      <w:proofErr w:type="spellStart"/>
      <w:r w:rsidRPr="0012522E">
        <w:rPr>
          <w:sz w:val="28"/>
          <w:szCs w:val="28"/>
          <w:lang w:val="uk-UA"/>
        </w:rPr>
        <w:t>ц</w:t>
      </w:r>
      <w:r>
        <w:rPr>
          <w:sz w:val="28"/>
          <w:szCs w:val="28"/>
          <w:lang w:val="uk-UA"/>
        </w:rPr>
        <w:t>еметно</w:t>
      </w:r>
      <w:proofErr w:type="spellEnd"/>
      <w:r>
        <w:rPr>
          <w:sz w:val="28"/>
          <w:szCs w:val="28"/>
          <w:lang w:val="uk-UA"/>
        </w:rPr>
        <w:t>-піщаного розчину М-100).</w:t>
      </w:r>
      <w:r w:rsidRPr="0012522E">
        <w:rPr>
          <w:sz w:val="28"/>
          <w:szCs w:val="28"/>
          <w:lang w:val="uk-UA"/>
        </w:rPr>
        <w:t xml:space="preserve">В коморах, приміщеннях зберігання товарів, майстерень і складах влаштовуються цементні підлоги (бетон </w:t>
      </w:r>
      <w:r>
        <w:rPr>
          <w:sz w:val="28"/>
          <w:szCs w:val="28"/>
          <w:lang w:val="uk-UA"/>
        </w:rPr>
        <w:t>С16/</w:t>
      </w:r>
      <w:r w:rsidRPr="0012522E">
        <w:rPr>
          <w:sz w:val="28"/>
          <w:szCs w:val="28"/>
          <w:lang w:val="uk-UA"/>
        </w:rPr>
        <w:t>20 мозаїчного складу по стяжці з легкого бетону</w:t>
      </w:r>
      <w:r>
        <w:rPr>
          <w:sz w:val="28"/>
          <w:szCs w:val="28"/>
          <w:lang w:val="uk-UA"/>
        </w:rPr>
        <w:t>).</w:t>
      </w:r>
    </w:p>
    <w:p w:rsidR="005B102B" w:rsidRPr="00B23173" w:rsidRDefault="005B102B" w:rsidP="005B102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23173">
        <w:rPr>
          <w:sz w:val="28"/>
          <w:szCs w:val="28"/>
          <w:lang w:val="uk-UA"/>
        </w:rPr>
        <w:t xml:space="preserve">Внутрішнє оздоблення: стіни кабінетів, </w:t>
      </w:r>
      <w:proofErr w:type="spellStart"/>
      <w:r w:rsidRPr="00B23173">
        <w:rPr>
          <w:sz w:val="28"/>
          <w:szCs w:val="28"/>
          <w:lang w:val="uk-UA"/>
        </w:rPr>
        <w:t>приймалень</w:t>
      </w:r>
      <w:proofErr w:type="spellEnd"/>
      <w:r w:rsidRPr="00B23173">
        <w:rPr>
          <w:sz w:val="28"/>
          <w:szCs w:val="28"/>
          <w:lang w:val="uk-UA"/>
        </w:rPr>
        <w:t xml:space="preserve"> і приміщень персоналу обклеюються шпалерами під фарбування. Це дозволяє при необхідності </w:t>
      </w:r>
      <w:proofErr w:type="spellStart"/>
      <w:r w:rsidRPr="00B23173">
        <w:rPr>
          <w:sz w:val="28"/>
          <w:szCs w:val="28"/>
          <w:lang w:val="uk-UA"/>
        </w:rPr>
        <w:t>внести</w:t>
      </w:r>
      <w:proofErr w:type="spellEnd"/>
      <w:r w:rsidRPr="00B23173">
        <w:rPr>
          <w:sz w:val="28"/>
          <w:szCs w:val="28"/>
          <w:lang w:val="uk-UA"/>
        </w:rPr>
        <w:t xml:space="preserve"> зміни в колірну палітру кімнат. Покриття стін керамічною плиткою для обробки санітарно-гігієнічних приміщень. У коморах і складах стіни фар</w:t>
      </w:r>
      <w:r>
        <w:rPr>
          <w:sz w:val="28"/>
          <w:szCs w:val="28"/>
          <w:lang w:val="uk-UA"/>
        </w:rPr>
        <w:t xml:space="preserve">буються водоемульсійною фарбою. </w:t>
      </w:r>
      <w:r w:rsidRPr="00B23173">
        <w:rPr>
          <w:sz w:val="28"/>
          <w:szCs w:val="28"/>
          <w:lang w:val="uk-UA"/>
        </w:rPr>
        <w:t>Коридори і холи мають покриття стіни з фактурної штукатурки. Стелі в службових, побутових, адміністративних приміщеннях, коридорах виконуються підвісними з мінеральних матеріалів. У мокрих приміщення застосовуються металеві панелі.</w:t>
      </w:r>
    </w:p>
    <w:p w:rsidR="004E5408" w:rsidRPr="005B102B" w:rsidRDefault="005B102B" w:rsidP="005B102B">
      <w:pPr>
        <w:pStyle w:val="afe"/>
      </w:pPr>
      <w:r w:rsidRPr="00B23173">
        <w:lastRenderedPageBreak/>
        <w:t>Зовнішня обробка: цоколя - гранітом, зовнішні стіни - декоративна штукатурка.</w:t>
      </w:r>
      <w:r>
        <w:t xml:space="preserve"> Фасади виділяємо кольорами натуральних відтінків. В основу опорядження багатоповерхової житлової частини будинку закладений світло-піщаний та червоний кольори облицювальної цегли.</w:t>
      </w:r>
    </w:p>
    <w:p w:rsidR="00FF6AE1" w:rsidRPr="005B102B" w:rsidRDefault="00FF6AE1" w:rsidP="004E5408">
      <w:pPr>
        <w:pStyle w:val="afe"/>
      </w:pPr>
    </w:p>
    <w:p w:rsidR="004E5408" w:rsidRPr="00233C96" w:rsidRDefault="005B102B" w:rsidP="005B102B">
      <w:pPr>
        <w:pStyle w:val="18"/>
        <w:numPr>
          <w:ilvl w:val="0"/>
          <w:numId w:val="0"/>
        </w:numPr>
        <w:ind w:left="284"/>
      </w:pPr>
      <w:r>
        <w:t xml:space="preserve">1.4.3. </w:t>
      </w:r>
      <w:r w:rsidR="004E5408">
        <w:t>Теплотехнічний розрахунок стіни</w:t>
      </w:r>
    </w:p>
    <w:p w:rsidR="005B102B" w:rsidRPr="000E421C" w:rsidRDefault="005B102B" w:rsidP="005B102B">
      <w:pPr>
        <w:ind w:firstLine="567"/>
        <w:jc w:val="both"/>
        <w:rPr>
          <w:position w:val="-14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ДБН В.2.6-31-2006 «Теплова ізоляція будівель» мінімально допустиме значення опору теплопередачі огороджувальної конструкції –</w:t>
      </w:r>
      <w:r w:rsidRPr="005B102B">
        <w:rPr>
          <w:sz w:val="28"/>
          <w:szCs w:val="28"/>
          <w:lang w:val="uk-UA"/>
        </w:rPr>
        <w:t xml:space="preserve"> </w:t>
      </w:r>
      <w:r w:rsidRPr="00ED4E51">
        <w:rPr>
          <w:position w:val="-16"/>
          <w:sz w:val="28"/>
          <w:szCs w:val="28"/>
          <w:lang w:val="uk-UA"/>
        </w:rPr>
        <w:object w:dxaOrig="31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9pt;height:25.05pt" o:ole="">
            <v:imagedata r:id="rId13" o:title=""/>
          </v:shape>
          <o:OLEObject Type="Embed" ProgID="Equation.3" ShapeID="_x0000_i1025" DrawAspect="Content" ObjectID="_1636730589" r:id="rId14"/>
        </w:object>
      </w:r>
    </w:p>
    <w:p w:rsidR="005B102B" w:rsidRDefault="005B102B" w:rsidP="005B102B">
      <w:pPr>
        <w:ind w:firstLine="567"/>
        <w:rPr>
          <w:lang w:val="uk-UA"/>
        </w:rPr>
      </w:pPr>
      <w:r>
        <w:object w:dxaOrig="18840" w:dyaOrig="8445">
          <v:shape id="_x0000_i1026" type="#_x0000_t75" style="width:461.45pt;height:194.1pt" o:ole="">
            <v:imagedata r:id="rId15" o:title=""/>
          </v:shape>
          <o:OLEObject Type="Embed" ProgID="AutoCAD.Drawing.18" ShapeID="_x0000_i1026" DrawAspect="Content" ObjectID="_1636730590" r:id="rId16"/>
        </w:object>
      </w:r>
    </w:p>
    <w:p w:rsidR="005B102B" w:rsidRDefault="005B102B" w:rsidP="005B102B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1.1. Конструкція зовнішньої стіни</w:t>
      </w:r>
    </w:p>
    <w:p w:rsidR="005B102B" w:rsidRPr="000E421C" w:rsidRDefault="005B102B" w:rsidP="005B102B">
      <w:pPr>
        <w:ind w:firstLine="567"/>
        <w:jc w:val="center"/>
        <w:rPr>
          <w:sz w:val="28"/>
          <w:szCs w:val="28"/>
          <w:lang w:val="uk-UA"/>
        </w:rPr>
      </w:pPr>
    </w:p>
    <w:p w:rsidR="005B102B" w:rsidRDefault="005B102B" w:rsidP="005B102B">
      <w:pPr>
        <w:ind w:firstLine="567"/>
        <w:jc w:val="right"/>
        <w:rPr>
          <w:sz w:val="28"/>
          <w:szCs w:val="28"/>
          <w:lang w:val="uk-UA"/>
        </w:rPr>
      </w:pPr>
      <w:r w:rsidRPr="00197B51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4</w:t>
      </w:r>
      <w:r w:rsidRPr="00197B51">
        <w:rPr>
          <w:sz w:val="28"/>
          <w:szCs w:val="28"/>
          <w:lang w:val="uk-UA"/>
        </w:rPr>
        <w:t xml:space="preserve">. </w:t>
      </w:r>
    </w:p>
    <w:p w:rsidR="005B102B" w:rsidRDefault="005B102B" w:rsidP="005B102B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Теплотехнічні показники зовнішньої стіни</w:t>
      </w:r>
    </w:p>
    <w:p w:rsidR="005B102B" w:rsidRDefault="005B102B" w:rsidP="005B102B">
      <w:pPr>
        <w:ind w:firstLine="567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134"/>
        <w:gridCol w:w="1134"/>
        <w:gridCol w:w="1701"/>
        <w:gridCol w:w="1701"/>
      </w:tblGrid>
      <w:tr w:rsidR="005B102B" w:rsidRPr="0080660D" w:rsidTr="002431B3">
        <w:trPr>
          <w:trHeight w:val="2268"/>
        </w:trPr>
        <w:tc>
          <w:tcPr>
            <w:tcW w:w="567" w:type="dxa"/>
            <w:shd w:val="clear" w:color="auto" w:fill="auto"/>
            <w:textDirection w:val="btLr"/>
          </w:tcPr>
          <w:p w:rsidR="005B102B" w:rsidRPr="004A2636" w:rsidRDefault="005B102B" w:rsidP="002431B3">
            <w:pPr>
              <w:ind w:left="113" w:right="113"/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№</w:t>
            </w:r>
            <w:r w:rsidRPr="004A2636">
              <w:rPr>
                <w:sz w:val="28"/>
                <w:szCs w:val="28"/>
                <w:lang w:val="en-US"/>
              </w:rPr>
              <w:t xml:space="preserve"> </w:t>
            </w:r>
            <w:r w:rsidRPr="004A2636">
              <w:rPr>
                <w:sz w:val="28"/>
                <w:szCs w:val="28"/>
                <w:lang w:val="uk-UA"/>
              </w:rPr>
              <w:t>шару</w:t>
            </w:r>
          </w:p>
        </w:tc>
        <w:tc>
          <w:tcPr>
            <w:tcW w:w="3402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Матеріал шару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огороджувальної конструкції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Об’єм-на маса,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position w:val="-30"/>
                <w:sz w:val="28"/>
                <w:szCs w:val="28"/>
                <w:lang w:val="en-US"/>
              </w:rPr>
              <w:object w:dxaOrig="880" w:dyaOrig="740">
                <v:shape id="_x0000_i1027" type="#_x0000_t75" style="width:44.45pt;height:37.55pt" o:ole="">
                  <v:imagedata r:id="rId17" o:title=""/>
                </v:shape>
                <o:OLEObject Type="Embed" ProgID="Equation.3" ShapeID="_x0000_i1027" DrawAspect="Content" ObjectID="_1636730591" r:id="rId18"/>
              </w:objec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Тов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-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щина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 xml:space="preserve"> шару,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position w:val="-10"/>
                <w:sz w:val="28"/>
                <w:szCs w:val="28"/>
              </w:rPr>
              <w:object w:dxaOrig="760" w:dyaOrig="340">
                <v:shape id="_x0000_i1028" type="#_x0000_t75" style="width:38.8pt;height:17.55pt" o:ole="">
                  <v:imagedata r:id="rId19" o:title=""/>
                </v:shape>
                <o:OLEObject Type="Embed" ProgID="Equation.3" ShapeID="_x0000_i1028" DrawAspect="Content" ObjectID="_1636730592" r:id="rId20"/>
              </w:objec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Розрахун-ковий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 xml:space="preserve"> коефіцієнт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теплопро-відності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,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position w:val="-26"/>
                <w:sz w:val="28"/>
                <w:szCs w:val="28"/>
              </w:rPr>
              <w:object w:dxaOrig="999" w:dyaOrig="700">
                <v:shape id="_x0000_i1029" type="#_x0000_t75" style="width:49.45pt;height:34.45pt" o:ole="">
                  <v:imagedata r:id="rId21" o:title=""/>
                </v:shape>
                <o:OLEObject Type="Embed" ProgID="Equation.3" ShapeID="_x0000_i1029" DrawAspect="Content" ObjectID="_1636730593" r:id="rId22"/>
              </w:objec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Розрахун-ковий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 xml:space="preserve"> коефіцієнт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теплозас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-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воєння</w:t>
            </w:r>
            <w:proofErr w:type="spellEnd"/>
            <w:r w:rsidRPr="004A2636">
              <w:rPr>
                <w:sz w:val="28"/>
                <w:szCs w:val="28"/>
                <w:lang w:val="uk-UA"/>
              </w:rPr>
              <w:t>,</w:t>
            </w:r>
          </w:p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position w:val="-30"/>
                <w:sz w:val="28"/>
                <w:szCs w:val="28"/>
              </w:rPr>
              <w:object w:dxaOrig="1180" w:dyaOrig="740">
                <v:shape id="_x0000_i1030" type="#_x0000_t75" style="width:59.5pt;height:37.55pt" o:ole="">
                  <v:imagedata r:id="rId23" o:title=""/>
                </v:shape>
                <o:OLEObject Type="Embed" ProgID="Equation.3" ShapeID="_x0000_i1030" DrawAspect="Content" ObjectID="_1636730594" r:id="rId24"/>
              </w:object>
            </w:r>
          </w:p>
        </w:tc>
      </w:tr>
      <w:tr w:rsidR="005B102B" w:rsidRPr="0080660D" w:rsidTr="002431B3">
        <w:trPr>
          <w:trHeight w:val="340"/>
        </w:trPr>
        <w:tc>
          <w:tcPr>
            <w:tcW w:w="567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lang w:val="en-US"/>
              </w:rPr>
            </w:pPr>
            <w:r w:rsidRPr="004A2636">
              <w:rPr>
                <w:sz w:val="28"/>
                <w:lang w:val="en-US"/>
              </w:rPr>
              <w:t>6</w:t>
            </w:r>
          </w:p>
        </w:tc>
      </w:tr>
      <w:tr w:rsidR="005B102B" w:rsidRPr="0080660D" w:rsidTr="002431B3">
        <w:trPr>
          <w:trHeight w:val="454"/>
        </w:trPr>
        <w:tc>
          <w:tcPr>
            <w:tcW w:w="567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Розчин складний (пісок, вапно, цемент)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1700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0,87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10,42</w:t>
            </w:r>
          </w:p>
        </w:tc>
      </w:tr>
      <w:tr w:rsidR="005B102B" w:rsidRPr="0080660D" w:rsidTr="002431B3">
        <w:trPr>
          <w:trHeight w:val="454"/>
        </w:trPr>
        <w:tc>
          <w:tcPr>
            <w:tcW w:w="567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5B102B" w:rsidRPr="004A2636" w:rsidRDefault="005B102B" w:rsidP="002431B3">
            <w:pPr>
              <w:rPr>
                <w:sz w:val="28"/>
                <w:szCs w:val="28"/>
                <w:lang w:val="uk-UA"/>
              </w:rPr>
            </w:pPr>
            <w:proofErr w:type="spellStart"/>
            <w:r w:rsidRPr="004A2636">
              <w:rPr>
                <w:sz w:val="28"/>
                <w:szCs w:val="28"/>
                <w:lang w:val="uk-UA"/>
              </w:rPr>
              <w:t>Піноблок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600</w:t>
            </w:r>
          </w:p>
        </w:tc>
        <w:tc>
          <w:tcPr>
            <w:tcW w:w="1134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300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rStyle w:val="apple-style-span"/>
                <w:color w:val="333333"/>
                <w:sz w:val="28"/>
                <w:shd w:val="clear" w:color="auto" w:fill="FFFFFF"/>
              </w:rPr>
              <w:t>0,21</w:t>
            </w:r>
          </w:p>
        </w:tc>
        <w:tc>
          <w:tcPr>
            <w:tcW w:w="1701" w:type="dxa"/>
            <w:shd w:val="clear" w:color="auto" w:fill="auto"/>
          </w:tcPr>
          <w:p w:rsidR="005B102B" w:rsidRPr="004A2636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4A2636">
              <w:rPr>
                <w:sz w:val="28"/>
                <w:szCs w:val="28"/>
                <w:lang w:val="uk-UA"/>
              </w:rPr>
              <w:t>2,9</w:t>
            </w:r>
          </w:p>
        </w:tc>
      </w:tr>
      <w:tr w:rsidR="005B102B" w:rsidRPr="005B102B" w:rsidTr="002431B3">
        <w:trPr>
          <w:trHeight w:val="79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uk-UA"/>
              </w:rPr>
              <w:t xml:space="preserve">Утеплювач – плити </w:t>
            </w:r>
          </w:p>
          <w:p w:rsidR="005B102B" w:rsidRPr="005B102B" w:rsidRDefault="005B102B" w:rsidP="002431B3">
            <w:pPr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en-US"/>
              </w:rPr>
              <w:t>URSA</w:t>
            </w:r>
            <w:r w:rsidRPr="005B102B">
              <w:rPr>
                <w:sz w:val="28"/>
                <w:szCs w:val="28"/>
                <w:lang w:val="uk-UA"/>
              </w:rPr>
              <w:t xml:space="preserve"> </w:t>
            </w:r>
            <w:r w:rsidRPr="005B102B">
              <w:rPr>
                <w:sz w:val="28"/>
                <w:szCs w:val="28"/>
                <w:lang w:val="en-US"/>
              </w:rPr>
              <w:t>XPS</w:t>
            </w:r>
            <w:r w:rsidRPr="005B102B">
              <w:rPr>
                <w:sz w:val="28"/>
                <w:szCs w:val="28"/>
                <w:lang w:val="uk-UA"/>
              </w:rPr>
              <w:t xml:space="preserve"> </w:t>
            </w:r>
            <w:r w:rsidRPr="005B102B">
              <w:rPr>
                <w:sz w:val="28"/>
                <w:szCs w:val="28"/>
                <w:lang w:val="en-US"/>
              </w:rPr>
              <w:t>N</w:t>
            </w:r>
            <w:r w:rsidRPr="005B102B">
              <w:rPr>
                <w:sz w:val="28"/>
                <w:szCs w:val="28"/>
                <w:lang w:val="uk-UA"/>
              </w:rPr>
              <w:t>-</w:t>
            </w:r>
            <w:r w:rsidRPr="005B102B">
              <w:rPr>
                <w:sz w:val="28"/>
                <w:szCs w:val="28"/>
                <w:lang w:val="en-US"/>
              </w:rPr>
              <w:t>III</w:t>
            </w:r>
            <w:r w:rsidRPr="005B102B">
              <w:rPr>
                <w:sz w:val="28"/>
                <w:szCs w:val="28"/>
                <w:lang w:val="uk-UA"/>
              </w:rPr>
              <w:t>-</w:t>
            </w:r>
            <w:r w:rsidRPr="005B102B">
              <w:rPr>
                <w:sz w:val="28"/>
                <w:szCs w:val="28"/>
                <w:lang w:val="en-US"/>
              </w:rPr>
              <w:t>L</w:t>
            </w:r>
            <w:r w:rsidRPr="005B102B">
              <w:rPr>
                <w:sz w:val="28"/>
                <w:szCs w:val="28"/>
                <w:lang w:val="uk-UA"/>
              </w:rPr>
              <w:t>-</w:t>
            </w:r>
            <w:r w:rsidRPr="005B102B">
              <w:rPr>
                <w:sz w:val="28"/>
                <w:szCs w:val="28"/>
                <w:lang w:val="en-US"/>
              </w:rPr>
              <w:t>G</w:t>
            </w:r>
            <w:r w:rsidRPr="005B102B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uk-UA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uk-UA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jc w:val="center"/>
              <w:rPr>
                <w:sz w:val="28"/>
                <w:szCs w:val="28"/>
                <w:lang w:val="en-US"/>
              </w:rPr>
            </w:pPr>
            <w:r w:rsidRPr="005B102B">
              <w:rPr>
                <w:sz w:val="28"/>
                <w:szCs w:val="28"/>
                <w:lang w:val="uk-UA"/>
              </w:rPr>
              <w:t>0,03</w:t>
            </w:r>
            <w:r w:rsidRPr="005B102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jc w:val="center"/>
              <w:rPr>
                <w:sz w:val="28"/>
                <w:szCs w:val="28"/>
                <w:lang w:val="uk-UA"/>
              </w:rPr>
            </w:pPr>
            <w:r w:rsidRPr="005B102B">
              <w:rPr>
                <w:sz w:val="28"/>
                <w:szCs w:val="28"/>
                <w:lang w:val="uk-UA"/>
              </w:rPr>
              <w:t>0,52</w:t>
            </w:r>
          </w:p>
        </w:tc>
      </w:tr>
    </w:tbl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lastRenderedPageBreak/>
        <w:t xml:space="preserve">     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</w:rPr>
        <w:t xml:space="preserve">     </w:t>
      </w:r>
      <w:r w:rsidRPr="005B102B">
        <w:rPr>
          <w:sz w:val="28"/>
          <w:szCs w:val="28"/>
          <w:lang w:val="uk-UA"/>
        </w:rPr>
        <w:t>Визначаємо термічні опори окремих шарів: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b/>
          <w:sz w:val="28"/>
          <w:szCs w:val="28"/>
          <w:lang w:val="uk-UA"/>
        </w:rPr>
        <w:t xml:space="preserve">     </w:t>
      </w:r>
      <w:r w:rsidRPr="005B102B">
        <w:rPr>
          <w:b/>
          <w:i/>
          <w:position w:val="-28"/>
          <w:sz w:val="28"/>
          <w:szCs w:val="28"/>
          <w:lang w:val="en-US"/>
        </w:rPr>
        <w:object w:dxaOrig="3440" w:dyaOrig="660">
          <v:shape id="_x0000_i1031" type="#_x0000_t75" style="width:172.8pt;height:33.2pt" o:ole="">
            <v:imagedata r:id="rId25" o:title=""/>
          </v:shape>
          <o:OLEObject Type="Embed" ProgID="Equation.3" ShapeID="_x0000_i1031" DrawAspect="Content" ObjectID="_1636730595" r:id="rId26"/>
        </w:object>
      </w:r>
      <w:r w:rsidRPr="005B102B">
        <w:rPr>
          <w:i/>
          <w:position w:val="-28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внутрішня штукатурка;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b/>
          <w:i/>
          <w:position w:val="-28"/>
          <w:sz w:val="28"/>
          <w:szCs w:val="28"/>
          <w:lang w:val="en-US"/>
        </w:rPr>
        <w:object w:dxaOrig="3440" w:dyaOrig="660">
          <v:shape id="_x0000_i1032" type="#_x0000_t75" style="width:170.9pt;height:33.2pt" o:ole="">
            <v:imagedata r:id="rId27" o:title=""/>
          </v:shape>
          <o:OLEObject Type="Embed" ProgID="Equation.3" ShapeID="_x0000_i1032" DrawAspect="Content" ObjectID="_1636730596" r:id="rId28"/>
        </w:object>
      </w:r>
      <w:r w:rsidRPr="005B102B">
        <w:rPr>
          <w:i/>
          <w:position w:val="-28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 xml:space="preserve">– </w:t>
      </w:r>
      <w:proofErr w:type="spellStart"/>
      <w:r w:rsidRPr="005B102B">
        <w:rPr>
          <w:sz w:val="28"/>
          <w:szCs w:val="28"/>
          <w:lang w:val="uk-UA"/>
        </w:rPr>
        <w:t>піноблоки</w:t>
      </w:r>
      <w:proofErr w:type="spellEnd"/>
      <w:r w:rsidRPr="005B102B">
        <w:rPr>
          <w:sz w:val="28"/>
          <w:szCs w:val="28"/>
          <w:lang w:val="uk-UA"/>
        </w:rPr>
        <w:t>;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28"/>
          <w:sz w:val="28"/>
          <w:szCs w:val="28"/>
          <w:lang w:val="en-US"/>
        </w:rPr>
        <w:object w:dxaOrig="2980" w:dyaOrig="660">
          <v:shape id="_x0000_i1033" type="#_x0000_t75" style="width:149pt;height:33.2pt" o:ole="">
            <v:imagedata r:id="rId29" o:title=""/>
          </v:shape>
          <o:OLEObject Type="Embed" ProgID="Equation.3" ShapeID="_x0000_i1033" DrawAspect="Content" ObjectID="_1636730597" r:id="rId30"/>
        </w:object>
      </w:r>
      <w:r w:rsidRPr="005B102B">
        <w:rPr>
          <w:i/>
          <w:position w:val="-28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 xml:space="preserve">– утеплювач – плити </w:t>
      </w:r>
      <w:r w:rsidRPr="005B102B">
        <w:rPr>
          <w:sz w:val="28"/>
          <w:szCs w:val="28"/>
          <w:lang w:val="en-US"/>
        </w:rPr>
        <w:t>URSA</w:t>
      </w:r>
      <w:r w:rsidRPr="005B102B">
        <w:rPr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en-US"/>
        </w:rPr>
        <w:t>XPS</w:t>
      </w:r>
      <w:r w:rsidRPr="005B102B">
        <w:rPr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en-US"/>
        </w:rPr>
        <w:t>N</w:t>
      </w:r>
      <w:r w:rsidRPr="005B102B">
        <w:rPr>
          <w:sz w:val="28"/>
          <w:szCs w:val="28"/>
          <w:lang w:val="uk-UA"/>
        </w:rPr>
        <w:t>-</w:t>
      </w:r>
      <w:r w:rsidRPr="005B102B">
        <w:rPr>
          <w:sz w:val="28"/>
          <w:szCs w:val="28"/>
          <w:lang w:val="en-US"/>
        </w:rPr>
        <w:t>III</w:t>
      </w:r>
      <w:r w:rsidRPr="005B102B">
        <w:rPr>
          <w:sz w:val="28"/>
          <w:szCs w:val="28"/>
          <w:lang w:val="uk-UA"/>
        </w:rPr>
        <w:t>-</w:t>
      </w:r>
      <w:r w:rsidRPr="005B102B">
        <w:rPr>
          <w:sz w:val="28"/>
          <w:szCs w:val="28"/>
          <w:lang w:val="en-US"/>
        </w:rPr>
        <w:t>L</w:t>
      </w:r>
      <w:r w:rsidRPr="005B102B">
        <w:rPr>
          <w:sz w:val="28"/>
          <w:szCs w:val="28"/>
          <w:lang w:val="uk-UA"/>
        </w:rPr>
        <w:t>-</w:t>
      </w:r>
      <w:r w:rsidRPr="005B102B">
        <w:rPr>
          <w:sz w:val="28"/>
          <w:szCs w:val="28"/>
          <w:lang w:val="en-US"/>
        </w:rPr>
        <w:t>G</w:t>
      </w:r>
      <w:r w:rsidRPr="005B102B">
        <w:rPr>
          <w:sz w:val="28"/>
          <w:szCs w:val="28"/>
          <w:lang w:val="uk-UA"/>
        </w:rPr>
        <w:t>4;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Загальний термічний опір непрозорої термічно однорідної огороджувальної конструкції:</w:t>
      </w:r>
    </w:p>
    <w:p w:rsidR="005B102B" w:rsidRPr="005B102B" w:rsidRDefault="005B102B" w:rsidP="005B102B">
      <w:pPr>
        <w:ind w:firstLine="567"/>
        <w:jc w:val="center"/>
        <w:rPr>
          <w:b/>
          <w:i/>
          <w:sz w:val="28"/>
          <w:szCs w:val="28"/>
          <w:lang w:val="uk-UA"/>
        </w:rPr>
      </w:pPr>
      <w:r w:rsidRPr="005B102B">
        <w:rPr>
          <w:b/>
          <w:i/>
          <w:position w:val="-54"/>
          <w:sz w:val="28"/>
          <w:szCs w:val="28"/>
          <w:lang w:val="uk-UA"/>
        </w:rPr>
        <w:object w:dxaOrig="5160" w:dyaOrig="1480">
          <v:shape id="_x0000_i1034" type="#_x0000_t75" style="width:333.1pt;height:74.5pt" o:ole="">
            <v:imagedata r:id="rId31" o:title=""/>
          </v:shape>
          <o:OLEObject Type="Embed" ProgID="Equation.3" ShapeID="_x0000_i1034" DrawAspect="Content" ObjectID="_1636730598" r:id="rId32"/>
        </w:objec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b/>
          <w:i/>
          <w:sz w:val="28"/>
          <w:szCs w:val="28"/>
          <w:lang w:val="uk-UA"/>
        </w:rPr>
        <w:t xml:space="preserve">      </w:t>
      </w:r>
      <w:r w:rsidRPr="005B102B">
        <w:rPr>
          <w:sz w:val="28"/>
          <w:szCs w:val="28"/>
          <w:lang w:val="uk-UA"/>
        </w:rPr>
        <w:t xml:space="preserve">де </w:t>
      </w:r>
      <w:r w:rsidRPr="005B102B">
        <w:rPr>
          <w:position w:val="-14"/>
          <w:sz w:val="28"/>
          <w:szCs w:val="28"/>
          <w:lang w:val="uk-UA"/>
        </w:rPr>
        <w:object w:dxaOrig="1980" w:dyaOrig="400">
          <v:shape id="_x0000_i1035" type="#_x0000_t75" style="width:99.55pt;height:19.4pt" o:ole="">
            <v:imagedata r:id="rId33" o:title=""/>
          </v:shape>
          <o:OLEObject Type="Embed" ProgID="Equation.3" ShapeID="_x0000_i1035" DrawAspect="Content" ObjectID="_1636730599" r:id="rId34"/>
        </w:object>
      </w:r>
      <w:r w:rsidRPr="005B102B">
        <w:rPr>
          <w:position w:val="-14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коефіцієнт тепловіддачі внутрішньої поверхні;</w:t>
      </w:r>
    </w:p>
    <w:p w:rsidR="005B102B" w:rsidRPr="005B102B" w:rsidRDefault="005B102B" w:rsidP="005B102B">
      <w:pPr>
        <w:ind w:firstLine="567"/>
        <w:jc w:val="both"/>
        <w:rPr>
          <w:b/>
          <w:i/>
          <w:sz w:val="28"/>
          <w:szCs w:val="28"/>
          <w:lang w:val="uk-UA"/>
        </w:rPr>
      </w:pPr>
      <w:r w:rsidRPr="005B102B">
        <w:rPr>
          <w:b/>
          <w:sz w:val="28"/>
          <w:szCs w:val="28"/>
          <w:lang w:val="uk-UA"/>
        </w:rPr>
        <w:t xml:space="preserve">          </w:t>
      </w:r>
      <w:r w:rsidRPr="005B102B">
        <w:rPr>
          <w:b/>
          <w:position w:val="-14"/>
          <w:sz w:val="28"/>
          <w:szCs w:val="28"/>
          <w:lang w:val="uk-UA"/>
        </w:rPr>
        <w:object w:dxaOrig="1960" w:dyaOrig="400">
          <v:shape id="_x0000_i1036" type="#_x0000_t75" style="width:98.3pt;height:19.4pt" o:ole="">
            <v:imagedata r:id="rId35" o:title=""/>
          </v:shape>
          <o:OLEObject Type="Embed" ProgID="Equation.3" ShapeID="_x0000_i1036" DrawAspect="Content" ObjectID="_1636730600" r:id="rId36"/>
        </w:object>
      </w:r>
      <w:r w:rsidRPr="005B102B">
        <w:rPr>
          <w:position w:val="-14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коефіцієнт тепловіддачі зовнішньої поверхні огороджувальної конструкції (згідно додатку «Е» ДБН В.2.6-31-2006).</w:t>
      </w:r>
    </w:p>
    <w:p w:rsidR="005B102B" w:rsidRPr="005B102B" w:rsidRDefault="005B102B" w:rsidP="005B102B">
      <w:pPr>
        <w:pStyle w:val="aa"/>
        <w:tabs>
          <w:tab w:val="left" w:pos="560"/>
        </w:tabs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Перевіряємо виконання умови:</w:t>
      </w:r>
    </w:p>
    <w:p w:rsidR="005B102B" w:rsidRPr="005B102B" w:rsidRDefault="005B102B" w:rsidP="005B102B">
      <w:pPr>
        <w:pStyle w:val="aa"/>
        <w:tabs>
          <w:tab w:val="left" w:pos="560"/>
        </w:tabs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position w:val="-14"/>
          <w:sz w:val="28"/>
          <w:szCs w:val="28"/>
          <w:lang w:val="uk-UA"/>
        </w:rPr>
        <w:object w:dxaOrig="4740" w:dyaOrig="400">
          <v:shape id="_x0000_i1037" type="#_x0000_t75" style="width:237.9pt;height:20.05pt" o:ole="">
            <v:imagedata r:id="rId37" o:title=""/>
          </v:shape>
          <o:OLEObject Type="Embed" ProgID="Equation.3" ShapeID="_x0000_i1037" DrawAspect="Content" ObjectID="_1636730601" r:id="rId38"/>
        </w:object>
      </w:r>
      <w:r w:rsidRPr="005B102B">
        <w:rPr>
          <w:position w:val="-14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 xml:space="preserve">– умова виконується. </w:t>
      </w:r>
    </w:p>
    <w:p w:rsidR="005B102B" w:rsidRPr="005B102B" w:rsidRDefault="005B102B" w:rsidP="005B102B">
      <w:pPr>
        <w:ind w:firstLine="567"/>
        <w:jc w:val="center"/>
        <w:rPr>
          <w:b/>
          <w:sz w:val="28"/>
          <w:szCs w:val="28"/>
          <w:lang w:val="uk-UA"/>
        </w:rPr>
      </w:pPr>
    </w:p>
    <w:p w:rsidR="005B102B" w:rsidRPr="005B102B" w:rsidRDefault="005B102B" w:rsidP="005B102B">
      <w:pPr>
        <w:ind w:firstLine="567"/>
        <w:jc w:val="center"/>
        <w:rPr>
          <w:b/>
          <w:sz w:val="28"/>
          <w:szCs w:val="28"/>
          <w:lang w:val="uk-UA"/>
        </w:rPr>
      </w:pPr>
      <w:r w:rsidRPr="005B102B">
        <w:rPr>
          <w:b/>
          <w:sz w:val="28"/>
          <w:szCs w:val="28"/>
          <w:lang w:val="uk-UA"/>
        </w:rPr>
        <w:t>Теплотехнічний розрахунок покриття</w:t>
      </w:r>
    </w:p>
    <w:p w:rsidR="005B102B" w:rsidRDefault="005B102B" w:rsidP="005B102B">
      <w:pPr>
        <w:ind w:firstLine="567"/>
        <w:jc w:val="right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Таблиця 1.</w:t>
      </w:r>
      <w:r>
        <w:rPr>
          <w:sz w:val="28"/>
          <w:szCs w:val="28"/>
          <w:lang w:val="uk-UA"/>
        </w:rPr>
        <w:t>5</w:t>
      </w:r>
      <w:r w:rsidRPr="005B102B">
        <w:rPr>
          <w:sz w:val="28"/>
          <w:szCs w:val="28"/>
          <w:lang w:val="uk-UA"/>
        </w:rPr>
        <w:t xml:space="preserve">. </w:t>
      </w:r>
    </w:p>
    <w:p w:rsidR="005B102B" w:rsidRPr="005B102B" w:rsidRDefault="005B102B" w:rsidP="005B102B">
      <w:pPr>
        <w:ind w:firstLine="567"/>
        <w:jc w:val="center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Теплотехнічні показники покриття</w:t>
      </w:r>
    </w:p>
    <w:p w:rsidR="005B102B" w:rsidRPr="005B102B" w:rsidRDefault="005B102B" w:rsidP="005B102B">
      <w:pPr>
        <w:ind w:firstLine="567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134"/>
        <w:gridCol w:w="1134"/>
        <w:gridCol w:w="1701"/>
        <w:gridCol w:w="1701"/>
      </w:tblGrid>
      <w:tr w:rsidR="005B102B" w:rsidRPr="005B102B" w:rsidTr="002431B3">
        <w:trPr>
          <w:trHeight w:val="2268"/>
        </w:trPr>
        <w:tc>
          <w:tcPr>
            <w:tcW w:w="567" w:type="dxa"/>
            <w:shd w:val="clear" w:color="auto" w:fill="auto"/>
            <w:textDirection w:val="btLr"/>
          </w:tcPr>
          <w:p w:rsidR="005B102B" w:rsidRPr="005B102B" w:rsidRDefault="005B102B" w:rsidP="002431B3">
            <w:pPr>
              <w:ind w:left="113" w:right="113"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№</w:t>
            </w:r>
            <w:r w:rsidRPr="005B102B">
              <w:rPr>
                <w:sz w:val="24"/>
                <w:szCs w:val="24"/>
                <w:lang w:val="en-US"/>
              </w:rPr>
              <w:t xml:space="preserve"> </w:t>
            </w:r>
            <w:r w:rsidRPr="005B102B">
              <w:rPr>
                <w:sz w:val="24"/>
                <w:szCs w:val="24"/>
                <w:lang w:val="uk-UA"/>
              </w:rPr>
              <w:t>шару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Матеріал шару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огороджувальної конструкції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Об</w:t>
            </w:r>
            <w:r w:rsidRPr="005B102B">
              <w:rPr>
                <w:sz w:val="24"/>
                <w:szCs w:val="24"/>
              </w:rPr>
              <w:t>’</w:t>
            </w:r>
            <w:proofErr w:type="spellStart"/>
            <w:r w:rsidRPr="005B102B">
              <w:rPr>
                <w:sz w:val="24"/>
                <w:szCs w:val="24"/>
                <w:lang w:val="uk-UA"/>
              </w:rPr>
              <w:t>єм</w:t>
            </w:r>
            <w:proofErr w:type="spellEnd"/>
            <w:r w:rsidRPr="005B102B">
              <w:rPr>
                <w:sz w:val="24"/>
                <w:szCs w:val="24"/>
              </w:rPr>
              <w:t>-</w:t>
            </w:r>
            <w:r w:rsidRPr="005B102B">
              <w:rPr>
                <w:sz w:val="24"/>
                <w:szCs w:val="24"/>
                <w:lang w:val="uk-UA"/>
              </w:rPr>
              <w:t>на маса,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position w:val="-30"/>
                <w:sz w:val="24"/>
                <w:szCs w:val="24"/>
                <w:lang w:val="en-US"/>
              </w:rPr>
              <w:object w:dxaOrig="880" w:dyaOrig="740">
                <v:shape id="_x0000_i1038" type="#_x0000_t75" style="width:44.45pt;height:37.55pt" o:ole="">
                  <v:imagedata r:id="rId17" o:title=""/>
                </v:shape>
                <o:OLEObject Type="Embed" ProgID="Equation.3" ShapeID="_x0000_i1038" DrawAspect="Content" ObjectID="_1636730602" r:id="rId39"/>
              </w:objec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Тов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>-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щина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 xml:space="preserve"> шару,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position w:val="-10"/>
                <w:sz w:val="24"/>
                <w:szCs w:val="24"/>
              </w:rPr>
              <w:object w:dxaOrig="760" w:dyaOrig="340">
                <v:shape id="_x0000_i1039" type="#_x0000_t75" style="width:38.8pt;height:17.55pt" o:ole="">
                  <v:imagedata r:id="rId19" o:title=""/>
                </v:shape>
                <o:OLEObject Type="Embed" ProgID="Equation.3" ShapeID="_x0000_i1039" DrawAspect="Content" ObjectID="_1636730603" r:id="rId40"/>
              </w:objec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Розрахун-ковий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 xml:space="preserve"> коефіцієнт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теплопро-відності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>,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position w:val="-26"/>
                <w:sz w:val="24"/>
                <w:szCs w:val="24"/>
              </w:rPr>
              <w:object w:dxaOrig="999" w:dyaOrig="700">
                <v:shape id="_x0000_i1040" type="#_x0000_t75" style="width:49.45pt;height:34.45pt" o:ole="">
                  <v:imagedata r:id="rId21" o:title=""/>
                </v:shape>
                <o:OLEObject Type="Embed" ProgID="Equation.3" ShapeID="_x0000_i1040" DrawAspect="Content" ObjectID="_1636730604" r:id="rId41"/>
              </w:objec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Розрахун-ковий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 xml:space="preserve"> коефіцієнт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теплозас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>-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5B102B">
              <w:rPr>
                <w:sz w:val="24"/>
                <w:szCs w:val="24"/>
                <w:lang w:val="uk-UA"/>
              </w:rPr>
              <w:t>воєння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>,</w:t>
            </w:r>
          </w:p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position w:val="-30"/>
                <w:sz w:val="24"/>
                <w:szCs w:val="24"/>
              </w:rPr>
              <w:object w:dxaOrig="1180" w:dyaOrig="740">
                <v:shape id="_x0000_i1041" type="#_x0000_t75" style="width:59.5pt;height:37.55pt" o:ole="">
                  <v:imagedata r:id="rId23" o:title=""/>
                </v:shape>
                <o:OLEObject Type="Embed" ProgID="Equation.3" ShapeID="_x0000_i1041" DrawAspect="Content" ObjectID="_1636730605" r:id="rId42"/>
              </w:object>
            </w:r>
          </w:p>
        </w:tc>
      </w:tr>
      <w:tr w:rsidR="005B102B" w:rsidRPr="005B102B" w:rsidTr="002431B3">
        <w:trPr>
          <w:trHeight w:val="340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5B102B">
              <w:rPr>
                <w:sz w:val="24"/>
                <w:szCs w:val="24"/>
                <w:lang w:val="en-US"/>
              </w:rPr>
              <w:t>6</w:t>
            </w:r>
          </w:p>
        </w:tc>
      </w:tr>
      <w:tr w:rsidR="005B102B" w:rsidRPr="005B102B" w:rsidTr="002431B3">
        <w:trPr>
          <w:trHeight w:val="45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 xml:space="preserve">Три шар </w:t>
            </w:r>
            <w:proofErr w:type="spellStart"/>
            <w:r w:rsidRPr="005B102B">
              <w:rPr>
                <w:sz w:val="24"/>
                <w:szCs w:val="24"/>
                <w:lang w:val="uk-UA"/>
              </w:rPr>
              <w:t>рубероїду</w:t>
            </w:r>
            <w:proofErr w:type="spellEnd"/>
            <w:r w:rsidRPr="005B102B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300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0,17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3,53</w:t>
            </w:r>
          </w:p>
        </w:tc>
      </w:tr>
      <w:tr w:rsidR="005B102B" w:rsidRPr="005B102B" w:rsidTr="002431B3">
        <w:trPr>
          <w:trHeight w:val="79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Ц-п. стяжка марки М50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1700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0,87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10,42</w:t>
            </w:r>
          </w:p>
        </w:tc>
      </w:tr>
      <w:tr w:rsidR="005B102B" w:rsidRPr="005B102B" w:rsidTr="002431B3">
        <w:trPr>
          <w:trHeight w:val="79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Утеплювач – плити</w:t>
            </w:r>
          </w:p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en-US"/>
              </w:rPr>
              <w:t>URSA</w:t>
            </w:r>
            <w:r w:rsidRPr="005B102B">
              <w:rPr>
                <w:sz w:val="24"/>
                <w:szCs w:val="24"/>
                <w:lang w:val="uk-UA"/>
              </w:rPr>
              <w:t xml:space="preserve"> </w:t>
            </w:r>
            <w:r w:rsidRPr="005B102B">
              <w:rPr>
                <w:sz w:val="24"/>
                <w:szCs w:val="24"/>
                <w:lang w:val="en-US"/>
              </w:rPr>
              <w:t>XPS</w:t>
            </w:r>
            <w:r w:rsidRPr="005B102B">
              <w:rPr>
                <w:sz w:val="24"/>
                <w:szCs w:val="24"/>
                <w:lang w:val="uk-UA"/>
              </w:rPr>
              <w:t xml:space="preserve"> </w:t>
            </w:r>
            <w:r w:rsidRPr="005B102B">
              <w:rPr>
                <w:sz w:val="24"/>
                <w:szCs w:val="24"/>
                <w:lang w:val="en-US"/>
              </w:rPr>
              <w:t>N</w:t>
            </w:r>
            <w:r w:rsidRPr="005B102B">
              <w:rPr>
                <w:sz w:val="24"/>
                <w:szCs w:val="24"/>
                <w:lang w:val="uk-UA"/>
              </w:rPr>
              <w:t>-</w:t>
            </w:r>
            <w:r w:rsidRPr="005B102B"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80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0,033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0,73</w:t>
            </w:r>
          </w:p>
        </w:tc>
      </w:tr>
      <w:tr w:rsidR="005B102B" w:rsidRPr="005B102B" w:rsidTr="002431B3">
        <w:trPr>
          <w:trHeight w:val="45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Пароізоляційна плівка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600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0,17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3,53</w:t>
            </w:r>
          </w:p>
        </w:tc>
      </w:tr>
      <w:tr w:rsidR="005B102B" w:rsidRPr="005B102B" w:rsidTr="002431B3">
        <w:trPr>
          <w:trHeight w:val="794"/>
        </w:trPr>
        <w:tc>
          <w:tcPr>
            <w:tcW w:w="567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5B102B" w:rsidRPr="005B102B" w:rsidRDefault="005B102B" w:rsidP="002431B3">
            <w:pPr>
              <w:ind w:hanging="11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Залізобетонна плита покриття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2500</w:t>
            </w:r>
          </w:p>
        </w:tc>
        <w:tc>
          <w:tcPr>
            <w:tcW w:w="1134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2,04</w:t>
            </w:r>
          </w:p>
        </w:tc>
        <w:tc>
          <w:tcPr>
            <w:tcW w:w="1701" w:type="dxa"/>
            <w:shd w:val="clear" w:color="auto" w:fill="auto"/>
          </w:tcPr>
          <w:p w:rsidR="005B102B" w:rsidRPr="005B102B" w:rsidRDefault="005B102B" w:rsidP="002431B3">
            <w:pPr>
              <w:ind w:hanging="11"/>
              <w:jc w:val="center"/>
              <w:rPr>
                <w:sz w:val="24"/>
                <w:szCs w:val="24"/>
                <w:lang w:val="uk-UA"/>
              </w:rPr>
            </w:pPr>
            <w:r w:rsidRPr="005B102B">
              <w:rPr>
                <w:sz w:val="24"/>
                <w:szCs w:val="24"/>
                <w:lang w:val="uk-UA"/>
              </w:rPr>
              <w:t>18,95</w:t>
            </w:r>
          </w:p>
        </w:tc>
      </w:tr>
    </w:tbl>
    <w:p w:rsidR="005B102B" w:rsidRPr="005B102B" w:rsidRDefault="005B102B" w:rsidP="005B102B">
      <w:pPr>
        <w:ind w:firstLine="567"/>
        <w:jc w:val="both"/>
        <w:rPr>
          <w:b/>
          <w:sz w:val="28"/>
          <w:szCs w:val="28"/>
          <w:lang w:val="uk-UA"/>
        </w:rPr>
      </w:pP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Визначаємо термічні опори окремих шарів: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28"/>
          <w:sz w:val="28"/>
          <w:szCs w:val="28"/>
          <w:lang w:val="en-US"/>
        </w:rPr>
        <w:object w:dxaOrig="3420" w:dyaOrig="660">
          <v:shape id="_x0000_i1042" type="#_x0000_t75" style="width:170.9pt;height:33.8pt" o:ole="">
            <v:imagedata r:id="rId43" o:title=""/>
          </v:shape>
          <o:OLEObject Type="Embed" ProgID="Equation.3" ShapeID="_x0000_i1042" DrawAspect="Content" ObjectID="_1636730606" r:id="rId44"/>
        </w:object>
      </w:r>
      <w:r w:rsidRPr="005B102B">
        <w:rPr>
          <w:i/>
          <w:position w:val="-28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 xml:space="preserve">– три шари </w:t>
      </w:r>
      <w:proofErr w:type="spellStart"/>
      <w:r w:rsidRPr="005B102B">
        <w:rPr>
          <w:sz w:val="28"/>
          <w:szCs w:val="28"/>
          <w:lang w:val="uk-UA"/>
        </w:rPr>
        <w:t>бікроста</w:t>
      </w:r>
      <w:proofErr w:type="spellEnd"/>
      <w:r w:rsidRPr="005B102B">
        <w:rPr>
          <w:sz w:val="28"/>
          <w:szCs w:val="28"/>
          <w:lang w:val="uk-UA"/>
        </w:rPr>
        <w:t>;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30"/>
          <w:sz w:val="28"/>
          <w:szCs w:val="28"/>
          <w:lang w:val="en-US"/>
        </w:rPr>
        <w:object w:dxaOrig="2940" w:dyaOrig="680">
          <v:shape id="_x0000_i1043" type="#_x0000_t75" style="width:147.75pt;height:33.8pt" o:ole="">
            <v:imagedata r:id="rId45" o:title=""/>
          </v:shape>
          <o:OLEObject Type="Embed" ProgID="Equation.3" ShapeID="_x0000_i1043" DrawAspect="Content" ObjectID="_1636730607" r:id="rId46"/>
        </w:object>
      </w:r>
      <w:r w:rsidRPr="005B102B">
        <w:rPr>
          <w:i/>
          <w:position w:val="-28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ц-п. стяжка;</w:t>
      </w:r>
    </w:p>
    <w:p w:rsidR="005B102B" w:rsidRPr="005B102B" w:rsidRDefault="005B102B" w:rsidP="005B102B">
      <w:pPr>
        <w:ind w:firstLine="567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30"/>
          <w:sz w:val="28"/>
          <w:szCs w:val="28"/>
          <w:lang w:val="en-US"/>
        </w:rPr>
        <w:object w:dxaOrig="3240" w:dyaOrig="680">
          <v:shape id="_x0000_i1044" type="#_x0000_t75" style="width:162.8pt;height:33.8pt" o:ole="">
            <v:imagedata r:id="rId47" o:title=""/>
          </v:shape>
          <o:OLEObject Type="Embed" ProgID="Equation.3" ShapeID="_x0000_i1044" DrawAspect="Content" ObjectID="_1636730608" r:id="rId48"/>
        </w:object>
      </w:r>
      <w:r w:rsidRPr="005B102B">
        <w:rPr>
          <w:i/>
          <w:position w:val="-30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 xml:space="preserve">– утеплювач – плити </w:t>
      </w:r>
      <w:r w:rsidRPr="005B102B">
        <w:rPr>
          <w:sz w:val="28"/>
          <w:szCs w:val="28"/>
          <w:lang w:val="en-US"/>
        </w:rPr>
        <w:t>URSA</w:t>
      </w:r>
      <w:r w:rsidRPr="005B102B">
        <w:rPr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en-US"/>
        </w:rPr>
        <w:t>XPS</w:t>
      </w:r>
      <w:r w:rsidRPr="005B102B">
        <w:rPr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en-US"/>
        </w:rPr>
        <w:t>N</w:t>
      </w:r>
      <w:r w:rsidRPr="005B102B">
        <w:rPr>
          <w:sz w:val="28"/>
          <w:szCs w:val="28"/>
          <w:lang w:val="uk-UA"/>
        </w:rPr>
        <w:t>-</w:t>
      </w:r>
      <w:r w:rsidRPr="005B102B">
        <w:rPr>
          <w:sz w:val="28"/>
          <w:szCs w:val="28"/>
          <w:lang w:val="en-US"/>
        </w:rPr>
        <w:t>III</w:t>
      </w:r>
      <w:r w:rsidRPr="005B102B">
        <w:rPr>
          <w:sz w:val="28"/>
          <w:szCs w:val="28"/>
          <w:lang w:val="uk-UA"/>
        </w:rPr>
        <w:t>;</w:t>
      </w:r>
    </w:p>
    <w:p w:rsidR="005B102B" w:rsidRPr="005B102B" w:rsidRDefault="005B102B" w:rsidP="005B102B">
      <w:pPr>
        <w:ind w:firstLine="567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30"/>
          <w:sz w:val="28"/>
          <w:szCs w:val="28"/>
          <w:lang w:val="en-US"/>
        </w:rPr>
        <w:object w:dxaOrig="3519" w:dyaOrig="680">
          <v:shape id="_x0000_i1045" type="#_x0000_t75" style="width:177.2pt;height:33.8pt" o:ole="">
            <v:imagedata r:id="rId49" o:title=""/>
          </v:shape>
          <o:OLEObject Type="Embed" ProgID="Equation.3" ShapeID="_x0000_i1045" DrawAspect="Content" ObjectID="_1636730609" r:id="rId50"/>
        </w:object>
      </w:r>
      <w:r w:rsidRPr="005B102B">
        <w:rPr>
          <w:i/>
          <w:position w:val="-30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пароізоляційна плівка;</w:t>
      </w:r>
    </w:p>
    <w:p w:rsidR="005B102B" w:rsidRPr="005B102B" w:rsidRDefault="005B102B" w:rsidP="005B102B">
      <w:pPr>
        <w:ind w:firstLine="567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</w:t>
      </w:r>
      <w:r w:rsidRPr="005B102B">
        <w:rPr>
          <w:i/>
          <w:position w:val="-30"/>
          <w:sz w:val="28"/>
          <w:szCs w:val="28"/>
          <w:lang w:val="en-US"/>
        </w:rPr>
        <w:object w:dxaOrig="3240" w:dyaOrig="680">
          <v:shape id="_x0000_i1046" type="#_x0000_t75" style="width:162.15pt;height:33.8pt" o:ole="">
            <v:imagedata r:id="rId51" o:title=""/>
          </v:shape>
          <o:OLEObject Type="Embed" ProgID="Equation.3" ShapeID="_x0000_i1046" DrawAspect="Content" ObjectID="_1636730610" r:id="rId52"/>
        </w:object>
      </w:r>
      <w:r w:rsidRPr="005B102B">
        <w:rPr>
          <w:i/>
          <w:position w:val="-30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залізобетонна плита покриття.</w: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Загальний термічний опір непрозорої термічно однорідної огороджувальної конструкції:</w:t>
      </w:r>
    </w:p>
    <w:p w:rsidR="005B102B" w:rsidRPr="005B102B" w:rsidRDefault="005B102B" w:rsidP="005B102B">
      <w:pPr>
        <w:ind w:firstLine="567"/>
        <w:jc w:val="center"/>
        <w:rPr>
          <w:b/>
          <w:i/>
          <w:sz w:val="28"/>
          <w:szCs w:val="28"/>
          <w:lang w:val="uk-UA"/>
        </w:rPr>
      </w:pPr>
      <w:r w:rsidRPr="005B102B">
        <w:rPr>
          <w:b/>
          <w:i/>
          <w:position w:val="-54"/>
          <w:sz w:val="28"/>
          <w:szCs w:val="28"/>
          <w:lang w:val="uk-UA"/>
        </w:rPr>
        <w:object w:dxaOrig="5760" w:dyaOrig="1480">
          <v:shape id="_x0000_i1047" type="#_x0000_t75" style="width:288.65pt;height:74.5pt" o:ole="">
            <v:imagedata r:id="rId53" o:title=""/>
          </v:shape>
          <o:OLEObject Type="Embed" ProgID="Equation.3" ShapeID="_x0000_i1047" DrawAspect="Content" ObjectID="_1636730611" r:id="rId54"/>
        </w:object>
      </w:r>
    </w:p>
    <w:p w:rsidR="005B102B" w:rsidRPr="005B102B" w:rsidRDefault="005B102B" w:rsidP="005B102B">
      <w:pPr>
        <w:ind w:firstLine="567"/>
        <w:jc w:val="both"/>
        <w:rPr>
          <w:sz w:val="28"/>
          <w:szCs w:val="28"/>
          <w:lang w:val="uk-UA"/>
        </w:rPr>
      </w:pPr>
      <w:r w:rsidRPr="005B102B">
        <w:rPr>
          <w:b/>
          <w:i/>
          <w:sz w:val="28"/>
          <w:szCs w:val="28"/>
          <w:lang w:val="uk-UA"/>
        </w:rPr>
        <w:t xml:space="preserve">      </w:t>
      </w:r>
      <w:r w:rsidRPr="005B102B">
        <w:rPr>
          <w:sz w:val="28"/>
          <w:szCs w:val="28"/>
          <w:lang w:val="uk-UA"/>
        </w:rPr>
        <w:t xml:space="preserve">де </w:t>
      </w:r>
      <w:r w:rsidRPr="005B102B">
        <w:rPr>
          <w:position w:val="-14"/>
          <w:sz w:val="28"/>
          <w:szCs w:val="28"/>
          <w:lang w:val="uk-UA"/>
        </w:rPr>
        <w:object w:dxaOrig="1980" w:dyaOrig="400">
          <v:shape id="_x0000_i1048" type="#_x0000_t75" style="width:99.55pt;height:19.4pt" o:ole="">
            <v:imagedata r:id="rId55" o:title=""/>
          </v:shape>
          <o:OLEObject Type="Embed" ProgID="Equation.3" ShapeID="_x0000_i1048" DrawAspect="Content" ObjectID="_1636730612" r:id="rId56"/>
        </w:object>
      </w:r>
      <w:r w:rsidRPr="005B102B">
        <w:rPr>
          <w:position w:val="-14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коефіцієнт тепловіддачі внутрішньої поверхні;</w:t>
      </w:r>
    </w:p>
    <w:p w:rsidR="005B102B" w:rsidRPr="005B102B" w:rsidRDefault="005B102B" w:rsidP="005B102B">
      <w:pPr>
        <w:ind w:firstLine="567"/>
        <w:jc w:val="both"/>
        <w:rPr>
          <w:b/>
          <w:i/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 xml:space="preserve">          </w:t>
      </w:r>
      <w:r w:rsidRPr="005B102B">
        <w:rPr>
          <w:position w:val="-14"/>
          <w:sz w:val="28"/>
          <w:szCs w:val="28"/>
          <w:lang w:val="uk-UA"/>
        </w:rPr>
        <w:object w:dxaOrig="1920" w:dyaOrig="400">
          <v:shape id="_x0000_i1049" type="#_x0000_t75" style="width:97.05pt;height:19.4pt" o:ole="">
            <v:imagedata r:id="rId57" o:title=""/>
          </v:shape>
          <o:OLEObject Type="Embed" ProgID="Equation.3" ShapeID="_x0000_i1049" DrawAspect="Content" ObjectID="_1636730613" r:id="rId58"/>
        </w:object>
      </w:r>
      <w:r w:rsidRPr="005B102B">
        <w:rPr>
          <w:position w:val="-14"/>
          <w:sz w:val="28"/>
          <w:szCs w:val="28"/>
          <w:lang w:val="uk-UA"/>
        </w:rPr>
        <w:t xml:space="preserve"> </w:t>
      </w:r>
      <w:r w:rsidRPr="005B102B">
        <w:rPr>
          <w:sz w:val="28"/>
          <w:szCs w:val="28"/>
          <w:lang w:val="uk-UA"/>
        </w:rPr>
        <w:t>– коефіцієнт тепловіддачі зовнішньої поверхні огороджувальної конструкції (згідно додатку «Е» ДБН В.2.6-31-2006).</w:t>
      </w:r>
    </w:p>
    <w:p w:rsidR="005B102B" w:rsidRPr="005B102B" w:rsidRDefault="005B102B" w:rsidP="005B102B">
      <w:pPr>
        <w:pStyle w:val="aa"/>
        <w:tabs>
          <w:tab w:val="left" w:pos="560"/>
        </w:tabs>
        <w:rPr>
          <w:sz w:val="28"/>
          <w:szCs w:val="28"/>
          <w:lang w:val="uk-UA"/>
        </w:rPr>
      </w:pPr>
      <w:r w:rsidRPr="005B102B">
        <w:rPr>
          <w:sz w:val="28"/>
          <w:szCs w:val="28"/>
          <w:lang w:val="uk-UA"/>
        </w:rPr>
        <w:t>Перевіряємо виконання умови:</w:t>
      </w:r>
    </w:p>
    <w:p w:rsidR="005B102B" w:rsidRPr="005B102B" w:rsidRDefault="005B102B" w:rsidP="005B102B">
      <w:pPr>
        <w:pStyle w:val="afe"/>
        <w:rPr>
          <w:lang w:val="ru-RU"/>
        </w:rPr>
      </w:pPr>
      <w:r w:rsidRPr="005B102B">
        <w:t xml:space="preserve">     </w:t>
      </w:r>
      <w:r w:rsidRPr="005B102B">
        <w:rPr>
          <w:color w:val="FF0000"/>
          <w:position w:val="-14"/>
        </w:rPr>
        <w:object w:dxaOrig="4620" w:dyaOrig="400">
          <v:shape id="_x0000_i1050" type="#_x0000_t75" style="width:232.3pt;height:19.4pt" o:ole="">
            <v:imagedata r:id="rId59" o:title=""/>
          </v:shape>
          <o:OLEObject Type="Embed" ProgID="Equation.3" ShapeID="_x0000_i1050" DrawAspect="Content" ObjectID="_1636730614" r:id="rId60"/>
        </w:object>
      </w:r>
      <w:r w:rsidRPr="005B102B">
        <w:rPr>
          <w:position w:val="-14"/>
        </w:rPr>
        <w:t xml:space="preserve"> </w:t>
      </w:r>
      <w:r w:rsidRPr="005B102B">
        <w:t>– умова виконується.</w:t>
      </w:r>
    </w:p>
    <w:p w:rsidR="00FF6AE1" w:rsidRPr="00FF6AE1" w:rsidRDefault="00FF6AE1" w:rsidP="004E5408">
      <w:pPr>
        <w:pStyle w:val="afe"/>
        <w:rPr>
          <w:bCs/>
          <w:iCs/>
          <w:lang w:val="ru-RU"/>
        </w:rPr>
      </w:pPr>
    </w:p>
    <w:p w:rsidR="004E5408" w:rsidRPr="007E2478" w:rsidRDefault="005B102B" w:rsidP="005B102B">
      <w:pPr>
        <w:pStyle w:val="18"/>
        <w:numPr>
          <w:ilvl w:val="0"/>
          <w:numId w:val="0"/>
        </w:numPr>
        <w:ind w:left="284"/>
      </w:pPr>
      <w:r>
        <w:t xml:space="preserve">1.4.4. </w:t>
      </w:r>
      <w:r w:rsidR="004E5408">
        <w:t>Матеріали для зведення будівлі, обґрунтування їх вибору.</w:t>
      </w:r>
    </w:p>
    <w:p w:rsidR="004E5408" w:rsidRPr="00811040" w:rsidRDefault="004E5408" w:rsidP="004E5408">
      <w:pPr>
        <w:pStyle w:val="afe"/>
      </w:pPr>
      <w:r w:rsidRPr="00811040">
        <w:t>Цивільне будівництво в містах вимагає значного підвищення продуктивності праці, зниження вартості, скорочення тривалості та поліпшення якості будівництва. Для цього необхідно підносити рівень індустріалізації будівельного виробництва і ступінь заводської готовності будівельних конструкцій і деталей, розширювати застосування нових ефективних конструкцій, збільшувати потужності те</w:t>
      </w:r>
      <w:r w:rsidR="002334FF">
        <w:t>риторіальних будівельно-</w:t>
      </w:r>
      <w:r w:rsidRPr="00811040">
        <w:t>монтажних організацій і пересувних інвентарних баз будівельної індустрії, вдосконалювати методи зведення будівель і споруд.</w:t>
      </w:r>
    </w:p>
    <w:p w:rsidR="004E5408" w:rsidRPr="00811040" w:rsidRDefault="004E5408" w:rsidP="004E5408">
      <w:pPr>
        <w:pStyle w:val="afe"/>
      </w:pPr>
      <w:r w:rsidRPr="00811040">
        <w:t>При зведенні будівлі використовуються такі матеріали:</w:t>
      </w:r>
    </w:p>
    <w:p w:rsidR="004E5408" w:rsidRPr="00811040" w:rsidRDefault="004E5408" w:rsidP="004E5408">
      <w:pPr>
        <w:pStyle w:val="afe"/>
        <w:numPr>
          <w:ilvl w:val="0"/>
          <w:numId w:val="19"/>
        </w:numPr>
      </w:pPr>
      <w:r w:rsidRPr="00811040">
        <w:lastRenderedPageBreak/>
        <w:t>Бетонна суміш  марки М30</w:t>
      </w:r>
      <w:r w:rsidR="002334FF">
        <w:t xml:space="preserve">0 – для влаштування монолітних </w:t>
      </w:r>
      <w:proofErr w:type="spellStart"/>
      <w:r w:rsidR="002334FF">
        <w:t>перекриттів</w:t>
      </w:r>
      <w:proofErr w:type="spellEnd"/>
      <w:r w:rsidRPr="00811040">
        <w:t>,</w:t>
      </w:r>
      <w:r w:rsidR="002334FF">
        <w:t xml:space="preserve"> колон,</w:t>
      </w:r>
      <w:r w:rsidRPr="00811040">
        <w:t xml:space="preserve"> підлоги,</w:t>
      </w:r>
      <w:r w:rsidR="002334FF">
        <w:t xml:space="preserve"> </w:t>
      </w:r>
      <w:r w:rsidRPr="00811040">
        <w:t>відмостки.</w:t>
      </w:r>
    </w:p>
    <w:p w:rsidR="004E5408" w:rsidRPr="00811040" w:rsidRDefault="004E5408" w:rsidP="004E5408">
      <w:pPr>
        <w:pStyle w:val="afe"/>
        <w:numPr>
          <w:ilvl w:val="0"/>
          <w:numId w:val="19"/>
        </w:numPr>
      </w:pPr>
      <w:r w:rsidRPr="00811040">
        <w:t xml:space="preserve">Арматура марки А400С та </w:t>
      </w:r>
      <w:proofErr w:type="spellStart"/>
      <w:r w:rsidRPr="00811040">
        <w:t>Вр</w:t>
      </w:r>
      <w:proofErr w:type="spellEnd"/>
      <w:r w:rsidRPr="00811040">
        <w:t xml:space="preserve">-І – </w:t>
      </w:r>
      <w:r w:rsidR="002334FF">
        <w:t>армуванні перекриття та колон</w:t>
      </w:r>
      <w:r w:rsidRPr="00811040">
        <w:t>.</w:t>
      </w:r>
    </w:p>
    <w:p w:rsidR="004E5408" w:rsidRPr="00811040" w:rsidRDefault="004E5408" w:rsidP="004E5408">
      <w:pPr>
        <w:pStyle w:val="afe"/>
        <w:numPr>
          <w:ilvl w:val="0"/>
          <w:numId w:val="19"/>
        </w:numPr>
      </w:pPr>
      <w:r w:rsidRPr="00811040">
        <w:t xml:space="preserve">Дерев’яна щитова опалубка з обрізних </w:t>
      </w:r>
      <w:proofErr w:type="spellStart"/>
      <w:r w:rsidRPr="00811040">
        <w:t>дощок</w:t>
      </w:r>
      <w:proofErr w:type="spellEnd"/>
      <w:r w:rsidRPr="00811040">
        <w:t xml:space="preserve"> товщиною 25 мм та довжиною 150м</w:t>
      </w:r>
      <w:r w:rsidR="002334FF">
        <w:t>м  - для влаштування монолітного перекриття та колон</w:t>
      </w:r>
      <w:r w:rsidRPr="00811040">
        <w:t>.</w:t>
      </w:r>
    </w:p>
    <w:p w:rsidR="004E5408" w:rsidRDefault="004E5408" w:rsidP="004E5408">
      <w:pPr>
        <w:pStyle w:val="afe"/>
        <w:numPr>
          <w:ilvl w:val="0"/>
          <w:numId w:val="19"/>
        </w:numPr>
      </w:pPr>
      <w:r w:rsidRPr="00811040">
        <w:t>Керамічна цегла марки М75 – для кладки стін та перегородок.</w:t>
      </w:r>
    </w:p>
    <w:p w:rsidR="001025F4" w:rsidRPr="001025F4" w:rsidRDefault="002334FF" w:rsidP="001025F4">
      <w:pPr>
        <w:pStyle w:val="afe"/>
        <w:numPr>
          <w:ilvl w:val="0"/>
          <w:numId w:val="19"/>
        </w:numPr>
      </w:pPr>
      <w:proofErr w:type="spellStart"/>
      <w:r>
        <w:t>Газоблоки</w:t>
      </w:r>
      <w:proofErr w:type="spellEnd"/>
      <w:r>
        <w:t xml:space="preserve"> марки Д 500 – для кладки зовнішніх стін.</w:t>
      </w:r>
    </w:p>
    <w:p w:rsidR="004E5408" w:rsidRPr="001025F4" w:rsidRDefault="004E5408" w:rsidP="004E5408">
      <w:pPr>
        <w:pStyle w:val="afe"/>
        <w:numPr>
          <w:ilvl w:val="0"/>
          <w:numId w:val="19"/>
        </w:numPr>
      </w:pPr>
      <w:r w:rsidRPr="00811040">
        <w:t>Цементн</w:t>
      </w:r>
      <w:r>
        <w:t>о</w:t>
      </w:r>
      <w:r w:rsidRPr="00811040">
        <w:t xml:space="preserve"> – піщаний розчин марки М75 –</w:t>
      </w:r>
      <w:r w:rsidR="002334FF">
        <w:t xml:space="preserve"> для влаштування</w:t>
      </w:r>
      <w:r w:rsidRPr="00811040">
        <w:t xml:space="preserve"> стяжки.</w:t>
      </w:r>
    </w:p>
    <w:p w:rsidR="004E5408" w:rsidRPr="001025F4" w:rsidRDefault="004E5408" w:rsidP="001025F4">
      <w:pPr>
        <w:pStyle w:val="afe"/>
        <w:numPr>
          <w:ilvl w:val="0"/>
          <w:numId w:val="19"/>
        </w:numPr>
      </w:pPr>
      <w:r w:rsidRPr="00811040">
        <w:t xml:space="preserve">Покрівлю  ми  вибираємо  згідно  естетичних  рішень  та  навантажень  на  будівлю. </w:t>
      </w:r>
      <w:r w:rsidRPr="001025F4">
        <w:t xml:space="preserve">Приймаємо </w:t>
      </w:r>
      <w:proofErr w:type="spellStart"/>
      <w:r w:rsidR="001025F4">
        <w:rPr>
          <w:lang w:val="ru-RU"/>
        </w:rPr>
        <w:t>металочерепицю</w:t>
      </w:r>
      <w:proofErr w:type="spellEnd"/>
      <w:r w:rsidR="001025F4">
        <w:rPr>
          <w:lang w:val="ru-RU"/>
        </w:rPr>
        <w:t>.</w:t>
      </w:r>
    </w:p>
    <w:p w:rsidR="004E5408" w:rsidRPr="00FF6AE1" w:rsidRDefault="004E5408" w:rsidP="004E5408">
      <w:pPr>
        <w:pStyle w:val="afe"/>
        <w:numPr>
          <w:ilvl w:val="0"/>
          <w:numId w:val="19"/>
        </w:numPr>
      </w:pPr>
      <w:r>
        <w:t xml:space="preserve"> </w:t>
      </w:r>
      <w:r w:rsidRPr="001025F4">
        <w:t xml:space="preserve">«PANDOMO® </w:t>
      </w:r>
      <w:proofErr w:type="spellStart"/>
      <w:r w:rsidRPr="001025F4">
        <w:t>ТерраццоBasic</w:t>
      </w:r>
      <w:proofErr w:type="spellEnd"/>
      <w:r w:rsidRPr="001025F4">
        <w:t>» використовується для влаштування мозаїчної підлоги на першому поверсі будівлі.</w:t>
      </w:r>
    </w:p>
    <w:p w:rsidR="00FF6AE1" w:rsidRPr="001025F4" w:rsidRDefault="00FF6AE1" w:rsidP="00FF6AE1">
      <w:pPr>
        <w:pStyle w:val="afe"/>
        <w:ind w:left="1570" w:firstLine="0"/>
      </w:pPr>
    </w:p>
    <w:p w:rsidR="004E5408" w:rsidRDefault="005B102B" w:rsidP="005B102B">
      <w:pPr>
        <w:pStyle w:val="18"/>
        <w:numPr>
          <w:ilvl w:val="0"/>
          <w:numId w:val="0"/>
        </w:numPr>
        <w:ind w:left="142"/>
      </w:pPr>
      <w:r>
        <w:t xml:space="preserve">1.5. </w:t>
      </w:r>
      <w:r w:rsidR="004E5408">
        <w:t>Архітектурно – художні рішення</w:t>
      </w:r>
    </w:p>
    <w:p w:rsidR="004E5408" w:rsidRPr="00087751" w:rsidRDefault="004E5408" w:rsidP="004E5408">
      <w:pPr>
        <w:pStyle w:val="afe"/>
      </w:pPr>
      <w:r w:rsidRPr="00087751">
        <w:t xml:space="preserve">Компактне, симетричне рішення планів </w:t>
      </w:r>
      <w:r w:rsidR="00263D08">
        <w:t>будівлі</w:t>
      </w:r>
      <w:r w:rsidRPr="00087751">
        <w:t xml:space="preserve"> дозволяє розміщувати його в будь-якій планувальній структурі міських мікрорайонів. Просте лаконічне рішення фасадів дає можливість при «прив’язці» доповнити фасад архітектурними деталями національного колориту.</w:t>
      </w:r>
    </w:p>
    <w:p w:rsidR="004E5408" w:rsidRPr="00087751" w:rsidRDefault="004E5408" w:rsidP="004E5408">
      <w:pPr>
        <w:pStyle w:val="afe"/>
      </w:pPr>
      <w:r w:rsidRPr="00087751">
        <w:t xml:space="preserve">Центральна частина об’єкта має максимально засклені фасади, що дозволяє природному світлу глибше проникати у внутрішній простір. Неординарне  засклення </w:t>
      </w:r>
      <w:r w:rsidR="00263D08">
        <w:t>перших двох поверхів дає можливість</w:t>
      </w:r>
      <w:r w:rsidR="009634F0">
        <w:t xml:space="preserve"> торговим залам освітлюватис</w:t>
      </w:r>
      <w:r w:rsidR="00263D08">
        <w:t xml:space="preserve">ь природно та візуально збільшує об’єм приміщення. Поєднання різних відтінків коричневого кольору, а також поєднання з навісним фасадом надає композиції </w:t>
      </w:r>
      <w:r w:rsidRPr="00087751">
        <w:t>різноманітність сприйняття з різних точок.</w:t>
      </w:r>
    </w:p>
    <w:p w:rsidR="004E5408" w:rsidRDefault="004E5408" w:rsidP="004E5408">
      <w:pPr>
        <w:pStyle w:val="afe"/>
        <w:rPr>
          <w:lang w:val="ru-RU"/>
        </w:rPr>
      </w:pPr>
      <w:r w:rsidRPr="00087751">
        <w:t>В проекті особливу увагу надано використанню складних об’ємів та конструкцій, їх поєднання з новітніми оздоблювальними матеріалами.</w:t>
      </w:r>
    </w:p>
    <w:p w:rsidR="00F675B7" w:rsidRPr="00F675B7" w:rsidRDefault="00F675B7" w:rsidP="004E5408">
      <w:pPr>
        <w:pStyle w:val="afe"/>
      </w:pPr>
      <w:r>
        <w:rPr>
          <w:lang w:val="ru-RU"/>
        </w:rPr>
        <w:t>Фасад Д</w:t>
      </w:r>
      <w:r w:rsidRPr="00F675B7">
        <w:rPr>
          <w:lang w:val="ru-RU"/>
        </w:rPr>
        <w:t>’-</w:t>
      </w:r>
      <w:r>
        <w:rPr>
          <w:lang w:val="en-US"/>
        </w:rPr>
        <w:t>A</w:t>
      </w:r>
      <w:r w:rsidRPr="00F675B7">
        <w:rPr>
          <w:lang w:val="ru-RU"/>
        </w:rPr>
        <w:t xml:space="preserve">’ </w:t>
      </w:r>
      <w:r>
        <w:t xml:space="preserve">показано на </w:t>
      </w:r>
      <w:proofErr w:type="spellStart"/>
      <w:r w:rsidR="005B102B">
        <w:t>арк</w:t>
      </w:r>
      <w:proofErr w:type="spellEnd"/>
      <w:r>
        <w:t>.</w:t>
      </w:r>
      <w:r w:rsidR="005B102B">
        <w:t xml:space="preserve"> 1</w:t>
      </w:r>
    </w:p>
    <w:p w:rsidR="00F675B7" w:rsidRPr="00F675B7" w:rsidRDefault="00F675B7" w:rsidP="004E5408">
      <w:pPr>
        <w:pStyle w:val="afe"/>
      </w:pPr>
    </w:p>
    <w:p w:rsidR="00F675B7" w:rsidRDefault="00F675B7" w:rsidP="004E5408">
      <w:pPr>
        <w:pStyle w:val="afe"/>
        <w:rPr>
          <w:lang w:val="ru-RU"/>
        </w:rPr>
      </w:pPr>
    </w:p>
    <w:p w:rsidR="00F675B7" w:rsidRDefault="00F675B7" w:rsidP="004E5408">
      <w:pPr>
        <w:pStyle w:val="afe"/>
        <w:rPr>
          <w:lang w:val="ru-RU"/>
        </w:rPr>
      </w:pPr>
    </w:p>
    <w:p w:rsidR="00F675B7" w:rsidRDefault="00F675B7" w:rsidP="004E5408">
      <w:pPr>
        <w:pStyle w:val="afe"/>
        <w:rPr>
          <w:lang w:val="ru-RU"/>
        </w:rPr>
      </w:pPr>
    </w:p>
    <w:p w:rsidR="004E5408" w:rsidRDefault="005B102B" w:rsidP="005B102B">
      <w:pPr>
        <w:pStyle w:val="18"/>
        <w:numPr>
          <w:ilvl w:val="0"/>
          <w:numId w:val="0"/>
        </w:numPr>
        <w:ind w:left="142"/>
      </w:pPr>
      <w:r>
        <w:t xml:space="preserve">1.6. </w:t>
      </w:r>
      <w:r w:rsidR="004E5408">
        <w:t>Санітарно – технічне обладнання</w:t>
      </w:r>
    </w:p>
    <w:p w:rsidR="004E5408" w:rsidRPr="00087751" w:rsidRDefault="004E5408" w:rsidP="004E5408">
      <w:pPr>
        <w:pStyle w:val="afe"/>
        <w:jc w:val="center"/>
        <w:rPr>
          <w:b/>
        </w:rPr>
      </w:pPr>
      <w:r w:rsidRPr="00087751">
        <w:rPr>
          <w:b/>
        </w:rPr>
        <w:t>Теплопостачання об’єкту</w:t>
      </w:r>
    </w:p>
    <w:p w:rsidR="004E5408" w:rsidRPr="00DF0F7E" w:rsidRDefault="004E5408" w:rsidP="004E5408">
      <w:pPr>
        <w:pStyle w:val="afe"/>
      </w:pPr>
      <w:r w:rsidRPr="00DF0F7E">
        <w:t>Джерело теплопостачання – тепломережа.</w:t>
      </w:r>
    </w:p>
    <w:p w:rsidR="004E5408" w:rsidRDefault="004E5408" w:rsidP="004E5408">
      <w:pPr>
        <w:pStyle w:val="afe"/>
      </w:pPr>
      <w:r w:rsidRPr="00DF0F7E">
        <w:t>Передача тепла здійснюється тепловими мережами, які прокладаються в загальних колекторах спільно з іншими комунікаціями.</w:t>
      </w:r>
    </w:p>
    <w:p w:rsidR="004E5408" w:rsidRPr="00087751" w:rsidRDefault="004E5408" w:rsidP="004E5408">
      <w:pPr>
        <w:pStyle w:val="afe"/>
        <w:jc w:val="center"/>
        <w:rPr>
          <w:b/>
        </w:rPr>
      </w:pPr>
      <w:bookmarkStart w:id="1" w:name="bookmark2"/>
      <w:r w:rsidRPr="00087751">
        <w:rPr>
          <w:b/>
        </w:rPr>
        <w:t xml:space="preserve">Система </w:t>
      </w:r>
      <w:r>
        <w:rPr>
          <w:b/>
        </w:rPr>
        <w:t>опалення</w:t>
      </w:r>
      <w:r w:rsidRPr="00087751">
        <w:rPr>
          <w:b/>
        </w:rPr>
        <w:t xml:space="preserve"> об'єкту</w:t>
      </w:r>
      <w:bookmarkEnd w:id="1"/>
    </w:p>
    <w:p w:rsidR="00FD35B1" w:rsidRDefault="00FD35B1" w:rsidP="00FD35B1">
      <w:pPr>
        <w:pStyle w:val="afe"/>
      </w:pPr>
      <w:r>
        <w:t>Передбачено дві самостійні системи опалювання:</w:t>
      </w:r>
    </w:p>
    <w:p w:rsidR="00FD35B1" w:rsidRDefault="00FD35B1" w:rsidP="00FD35B1">
      <w:pPr>
        <w:pStyle w:val="afe"/>
        <w:numPr>
          <w:ilvl w:val="0"/>
          <w:numId w:val="21"/>
        </w:numPr>
      </w:pPr>
      <w:r>
        <w:t>система опалювання житлових приміщень;</w:t>
      </w:r>
    </w:p>
    <w:p w:rsidR="00FD35B1" w:rsidRDefault="00FD35B1" w:rsidP="00FD35B1">
      <w:pPr>
        <w:pStyle w:val="afe"/>
        <w:numPr>
          <w:ilvl w:val="0"/>
          <w:numId w:val="21"/>
        </w:numPr>
      </w:pPr>
      <w:r>
        <w:t>система опалювань приміщень суспільного призначення.</w:t>
      </w:r>
    </w:p>
    <w:p w:rsidR="00FD35B1" w:rsidRDefault="00FD35B1" w:rsidP="00FD35B1">
      <w:pPr>
        <w:pStyle w:val="afe"/>
      </w:pPr>
      <w:r>
        <w:t>Як нагрівальні прилади прийняті радіатори алюмінієві «</w:t>
      </w:r>
      <w:proofErr w:type="spellStart"/>
      <w:r>
        <w:rPr>
          <w:lang w:val="en-US"/>
        </w:rPr>
        <w:t>Mirado</w:t>
      </w:r>
      <w:proofErr w:type="spellEnd"/>
      <w:r>
        <w:t>».</w:t>
      </w:r>
    </w:p>
    <w:p w:rsidR="00FD35B1" w:rsidRDefault="00FD35B1" w:rsidP="00FD35B1">
      <w:pPr>
        <w:pStyle w:val="afe"/>
      </w:pPr>
      <w:r>
        <w:t>У теплових вузлах кожного будинку встановлюються теплові лічильники, що враховують роздільне теплове навантаження на опалювання і гаряче водопостачання.</w:t>
      </w:r>
    </w:p>
    <w:p w:rsidR="00FD35B1" w:rsidRPr="009634F0" w:rsidRDefault="00FD35B1" w:rsidP="00FD35B1">
      <w:pPr>
        <w:pStyle w:val="afe"/>
      </w:pPr>
      <w:r>
        <w:t>Гаряче водопостачання здійснюється по відкритій схемі з установкою регулятора температури.</w:t>
      </w:r>
    </w:p>
    <w:p w:rsidR="004E5408" w:rsidRPr="00F5725A" w:rsidRDefault="004E5408" w:rsidP="004E5408">
      <w:pPr>
        <w:pStyle w:val="afe"/>
        <w:jc w:val="center"/>
        <w:rPr>
          <w:b/>
        </w:rPr>
      </w:pPr>
      <w:bookmarkStart w:id="2" w:name="bookmark3"/>
      <w:r w:rsidRPr="00F5725A">
        <w:rPr>
          <w:b/>
        </w:rPr>
        <w:t>Вентиляція об'єкту</w:t>
      </w:r>
      <w:bookmarkEnd w:id="2"/>
    </w:p>
    <w:p w:rsidR="000D5920" w:rsidRDefault="000D5920" w:rsidP="004E5408">
      <w:pPr>
        <w:pStyle w:val="afe"/>
      </w:pPr>
      <w:r>
        <w:t>Вентиляція приміщень прийнята припливно-витяжна природна.</w:t>
      </w:r>
    </w:p>
    <w:p w:rsidR="000D5920" w:rsidRDefault="000D5920" w:rsidP="004E5408">
      <w:pPr>
        <w:pStyle w:val="afe"/>
      </w:pPr>
      <w:r>
        <w:t xml:space="preserve">Витяжка через вентиляційні канали, розміщені в кухнях, ванних кімнатах і санвузлах. </w:t>
      </w:r>
      <w:proofErr w:type="spellStart"/>
      <w:r>
        <w:t>Приток</w:t>
      </w:r>
      <w:proofErr w:type="spellEnd"/>
      <w:r>
        <w:t xml:space="preserve"> не організований через нещільність дверних і віконних отворів. Вентиляційні канали прийняті прямокутної форми і розташовуються у внутрішніх капітальних стінах.</w:t>
      </w:r>
    </w:p>
    <w:p w:rsidR="004E5408" w:rsidRPr="005A1761" w:rsidRDefault="000D5920" w:rsidP="000D5920">
      <w:pPr>
        <w:pStyle w:val="afe"/>
      </w:pPr>
      <w:r>
        <w:t>У приміщеннях суспільного призначення вентиляція припливно-витяжна механічна.</w:t>
      </w:r>
      <w:r w:rsidR="004E5408" w:rsidRPr="009871E4">
        <w:t xml:space="preserve"> </w:t>
      </w:r>
      <w:r w:rsidR="004E5408" w:rsidRPr="005A1761">
        <w:t xml:space="preserve">На </w:t>
      </w:r>
      <w:r w:rsidR="00FD35B1">
        <w:t xml:space="preserve">першому та другому </w:t>
      </w:r>
      <w:r w:rsidR="004E5408" w:rsidRPr="005A1761">
        <w:t>повер</w:t>
      </w:r>
      <w:r w:rsidR="00FD35B1">
        <w:t>хах</w:t>
      </w:r>
      <w:r w:rsidR="004E5408" w:rsidRPr="005A1761">
        <w:t xml:space="preserve"> доцільне розміщення</w:t>
      </w:r>
      <w:r w:rsidR="004E5408">
        <w:t xml:space="preserve"> </w:t>
      </w:r>
      <w:r w:rsidR="00FD35B1">
        <w:t xml:space="preserve">кондиціонерів. </w:t>
      </w:r>
    </w:p>
    <w:p w:rsidR="004E5408" w:rsidRDefault="004E5408" w:rsidP="004E5408">
      <w:pPr>
        <w:pStyle w:val="afe"/>
      </w:pPr>
      <w:r w:rsidRPr="00DF0F7E">
        <w:t xml:space="preserve">В якості </w:t>
      </w:r>
      <w:proofErr w:type="spellStart"/>
      <w:r w:rsidRPr="00DF0F7E">
        <w:t>шумопоглинаючих</w:t>
      </w:r>
      <w:proofErr w:type="spellEnd"/>
      <w:r w:rsidRPr="00DF0F7E">
        <w:t xml:space="preserve"> заходів крім традиційних (шумоглушники, гнучкі вставки в вентиляторах) передбачена звукоізоляція стін.</w:t>
      </w:r>
    </w:p>
    <w:p w:rsidR="004E5408" w:rsidRPr="00F5725A" w:rsidRDefault="004E5408" w:rsidP="004E5408">
      <w:pPr>
        <w:pStyle w:val="afe"/>
        <w:jc w:val="center"/>
        <w:rPr>
          <w:b/>
        </w:rPr>
      </w:pPr>
      <w:bookmarkStart w:id="3" w:name="bookmark4"/>
      <w:r w:rsidRPr="00F5725A">
        <w:rPr>
          <w:b/>
        </w:rPr>
        <w:t>Внутрішній водопровід</w:t>
      </w:r>
      <w:bookmarkEnd w:id="3"/>
    </w:p>
    <w:p w:rsidR="004E5408" w:rsidRPr="00677E94" w:rsidRDefault="004E5408" w:rsidP="004E5408">
      <w:pPr>
        <w:pStyle w:val="afe"/>
      </w:pPr>
      <w:r w:rsidRPr="00677E94">
        <w:t>Відповідно СНІП 2-30-76 внутрішній водопровід проектується для відве</w:t>
      </w:r>
      <w:r w:rsidRPr="00677E94">
        <w:softHyphen/>
        <w:t xml:space="preserve">дення води безпосередньо споживачу, а внутрішня каналізація - для відведення побутових та виробничих стічних вод з будівлі в зовнішню систему </w:t>
      </w:r>
      <w:proofErr w:type="spellStart"/>
      <w:r w:rsidRPr="00677E94">
        <w:t>каналізацій</w:t>
      </w:r>
      <w:proofErr w:type="spellEnd"/>
      <w:r w:rsidRPr="00677E94">
        <w:t>.</w:t>
      </w:r>
    </w:p>
    <w:p w:rsidR="004E5408" w:rsidRPr="00DF0F7E" w:rsidRDefault="004E5408" w:rsidP="004E5408">
      <w:pPr>
        <w:pStyle w:val="afe"/>
      </w:pPr>
      <w:r w:rsidRPr="00DF0F7E">
        <w:lastRenderedPageBreak/>
        <w:t>В запроектованій будівлі влаштовується внутрішній організований  водозлив для відведення води з даху будівлі.</w:t>
      </w:r>
    </w:p>
    <w:p w:rsidR="004E5408" w:rsidRDefault="004E5408" w:rsidP="004E5408">
      <w:pPr>
        <w:pStyle w:val="afe"/>
      </w:pPr>
      <w:r>
        <w:t xml:space="preserve">Для </w:t>
      </w:r>
      <w:proofErr w:type="spellStart"/>
      <w:r>
        <w:t>господарчо</w:t>
      </w:r>
      <w:proofErr w:type="spellEnd"/>
      <w:r>
        <w:t xml:space="preserve"> – </w:t>
      </w:r>
      <w:proofErr w:type="spellStart"/>
      <w:r w:rsidRPr="00DF0F7E">
        <w:t>питєвих</w:t>
      </w:r>
      <w:proofErr w:type="spellEnd"/>
      <w:r w:rsidRPr="00DF0F7E">
        <w:t xml:space="preserve"> та протипожежних потреб джерелом водопоста</w:t>
      </w:r>
      <w:r w:rsidRPr="00DF0F7E">
        <w:softHyphen/>
        <w:t>чання є існуюча міська мережа.</w:t>
      </w:r>
    </w:p>
    <w:p w:rsidR="00FD2CA2" w:rsidRDefault="00FD2CA2" w:rsidP="004E5408">
      <w:pPr>
        <w:pStyle w:val="afe"/>
      </w:pPr>
      <w:r>
        <w:t>Для обліку водоспоживання будівлі передбачаються:</w:t>
      </w:r>
    </w:p>
    <w:p w:rsidR="00FD2CA2" w:rsidRDefault="00FD2CA2" w:rsidP="00FD2CA2">
      <w:pPr>
        <w:pStyle w:val="afe"/>
        <w:numPr>
          <w:ilvl w:val="0"/>
          <w:numId w:val="22"/>
        </w:numPr>
      </w:pPr>
      <w:r>
        <w:t>водомірний вузол для холодного водопостачання будівлі;</w:t>
      </w:r>
    </w:p>
    <w:p w:rsidR="00FD2CA2" w:rsidRDefault="00FD2CA2" w:rsidP="00FD2CA2">
      <w:pPr>
        <w:pStyle w:val="afe"/>
        <w:numPr>
          <w:ilvl w:val="0"/>
          <w:numId w:val="22"/>
        </w:numPr>
      </w:pPr>
      <w:r>
        <w:t>вузол обліку тепла.</w:t>
      </w:r>
    </w:p>
    <w:p w:rsidR="00FD2CA2" w:rsidRPr="00DF0F7E" w:rsidRDefault="00FD2CA2" w:rsidP="00FD2CA2">
      <w:pPr>
        <w:pStyle w:val="afe"/>
      </w:pPr>
      <w:r>
        <w:t xml:space="preserve"> Крім того, лічильники холодної і гарячої води встановлюються в кожній квартирі.</w:t>
      </w:r>
    </w:p>
    <w:p w:rsidR="004E5408" w:rsidRDefault="004E5408" w:rsidP="004E5408">
      <w:pPr>
        <w:pStyle w:val="afe"/>
      </w:pPr>
      <w:r w:rsidRPr="00DF0F7E">
        <w:t xml:space="preserve">В будівлі влаштовується </w:t>
      </w:r>
      <w:proofErr w:type="spellStart"/>
      <w:r w:rsidRPr="00DF0F7E">
        <w:t>господарчо</w:t>
      </w:r>
      <w:proofErr w:type="spellEnd"/>
      <w:r w:rsidRPr="00DF0F7E">
        <w:t xml:space="preserve"> протипожежна система водопроводу.</w:t>
      </w:r>
    </w:p>
    <w:p w:rsidR="004E5408" w:rsidRPr="00DF0F7E" w:rsidRDefault="004E5408" w:rsidP="004E5408">
      <w:pPr>
        <w:pStyle w:val="afe"/>
      </w:pPr>
      <w:r>
        <w:t xml:space="preserve">Проектується кільцева мережа з метою безпосередньої подачі води. </w:t>
      </w:r>
    </w:p>
    <w:p w:rsidR="004E5408" w:rsidRPr="00F5725A" w:rsidRDefault="004E5408" w:rsidP="004E5408">
      <w:pPr>
        <w:pStyle w:val="afe"/>
        <w:jc w:val="center"/>
        <w:rPr>
          <w:b/>
        </w:rPr>
      </w:pPr>
      <w:r w:rsidRPr="00F5725A">
        <w:rPr>
          <w:b/>
        </w:rPr>
        <w:t>Внутрішня каналізація</w:t>
      </w:r>
    </w:p>
    <w:p w:rsidR="004E5408" w:rsidRDefault="004E5408" w:rsidP="004E5408">
      <w:pPr>
        <w:pStyle w:val="afe"/>
      </w:pPr>
      <w:r>
        <w:t>В запроектованій будівлі влаштовується побутова та дощова каналізація. Побутова система каналізації призначена для відводу стічних вод від миючих засобів, раковин та унітазів. Внутрішні водостоки призначені для відведення дощових та талих вод з даху будинку. Побутова система каналізації виконана з труб за ГОСТ 6 – 941 – 69.</w:t>
      </w:r>
    </w:p>
    <w:p w:rsidR="004E5408" w:rsidRDefault="004E5408" w:rsidP="004E5408">
      <w:pPr>
        <w:pStyle w:val="afe"/>
      </w:pPr>
      <w:r>
        <w:t xml:space="preserve"> Лійки влаштовують в перекриття з використанням водопровідного з</w:t>
      </w:r>
      <w:r w:rsidRPr="006E64C9">
        <w:t>’</w:t>
      </w:r>
      <w:r>
        <w:t>єднання.</w:t>
      </w:r>
      <w:r w:rsidR="00FD2CA2">
        <w:t xml:space="preserve"> </w:t>
      </w:r>
      <w:r>
        <w:t xml:space="preserve">Гідроізоляційний шар покрівлі влаштовують за фланець зливного </w:t>
      </w:r>
    </w:p>
    <w:p w:rsidR="004E5408" w:rsidRDefault="004E5408" w:rsidP="004E5408">
      <w:pPr>
        <w:pStyle w:val="afe"/>
        <w:ind w:left="0" w:firstLine="0"/>
      </w:pPr>
      <w:r w:rsidRPr="002116FC">
        <w:t>патрубка, за</w:t>
      </w:r>
      <w:r>
        <w:t>тиск</w:t>
      </w:r>
      <w:r w:rsidRPr="002116FC">
        <w:t>ають та заливають бітумною мастикою.</w:t>
      </w:r>
    </w:p>
    <w:p w:rsidR="004E5408" w:rsidRPr="002116FC" w:rsidRDefault="004E5408" w:rsidP="004E5408">
      <w:pPr>
        <w:pStyle w:val="afe"/>
        <w:jc w:val="center"/>
        <w:rPr>
          <w:b/>
        </w:rPr>
      </w:pPr>
      <w:r w:rsidRPr="002116FC">
        <w:rPr>
          <w:b/>
        </w:rPr>
        <w:t>Вимоги пожежної безпеки та евакуації</w:t>
      </w:r>
    </w:p>
    <w:p w:rsidR="004E5408" w:rsidRDefault="004E5408" w:rsidP="004E5408">
      <w:pPr>
        <w:pStyle w:val="afe"/>
      </w:pPr>
      <w:r>
        <w:t xml:space="preserve">Для запобігання виникнення пожежі проектом передбачено всі заходи, які регламентовані нормативною літературою. Для локалізації ж пожеж у випадку виникнення передбачений комплекс заходів. Передбачена мережа протипожежних гідрантів. Доступ пожежних машин до </w:t>
      </w:r>
      <w:r w:rsidR="00FD2CA2">
        <w:t>житлового будинку</w:t>
      </w:r>
      <w:r>
        <w:t xml:space="preserve">  забезпечується двома під’їзними дорогами.</w:t>
      </w:r>
    </w:p>
    <w:p w:rsidR="004E5408" w:rsidRDefault="004E5408" w:rsidP="004E5408">
      <w:pPr>
        <w:pStyle w:val="afe"/>
      </w:pPr>
      <w:r>
        <w:t>Всі дерева та інші зелені насадження розміщені на регламентованій відстані (більше 6 м) від фасадів будівлі.</w:t>
      </w:r>
    </w:p>
    <w:p w:rsidR="004E5408" w:rsidRPr="00E57FEE" w:rsidRDefault="004E5408" w:rsidP="003B4EF0">
      <w:pPr>
        <w:pStyle w:val="afe"/>
      </w:pPr>
      <w:r>
        <w:t xml:space="preserve">      Вимоги </w:t>
      </w:r>
      <w:proofErr w:type="spellStart"/>
      <w:r>
        <w:t>СНиП</w:t>
      </w:r>
      <w:proofErr w:type="spellEnd"/>
      <w:r>
        <w:t xml:space="preserve"> по санітарії і пожежній безпеці дотримані у відповідності з пунктами цього нормативного джерела. </w:t>
      </w:r>
    </w:p>
    <w:sectPr w:rsidR="004E5408" w:rsidRPr="00E57FEE" w:rsidSect="003D577D">
      <w:headerReference w:type="default" r:id="rId61"/>
      <w:headerReference w:type="first" r:id="rId62"/>
      <w:footerReference w:type="first" r:id="rId63"/>
      <w:pgSz w:w="11906" w:h="16838" w:code="9"/>
      <w:pgMar w:top="851" w:right="707" w:bottom="1418" w:left="1134" w:header="284" w:footer="1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FF7" w:rsidRDefault="00E32FF7">
      <w:r>
        <w:separator/>
      </w:r>
    </w:p>
  </w:endnote>
  <w:endnote w:type="continuationSeparator" w:id="0">
    <w:p w:rsidR="00E32FF7" w:rsidRDefault="00E3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U">
    <w:altName w:val="Calibri Light"/>
    <w:charset w:val="CC"/>
    <w:family w:val="auto"/>
    <w:pitch w:val="variable"/>
    <w:sig w:usb0="00000001" w:usb1="1000004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90" w:type="dxa"/>
      <w:tblInd w:w="23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18" w:space="0" w:color="000000"/>
        <w:insideV w:val="single" w:sz="1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"/>
      <w:gridCol w:w="736"/>
      <w:gridCol w:w="567"/>
      <w:gridCol w:w="853"/>
      <w:gridCol w:w="565"/>
      <w:gridCol w:w="567"/>
      <w:gridCol w:w="3865"/>
      <w:gridCol w:w="815"/>
      <w:gridCol w:w="850"/>
      <w:gridCol w:w="1176"/>
    </w:tblGrid>
    <w:tr w:rsidR="00861DD2" w:rsidTr="00861DD2">
      <w:trPr>
        <w:cantSplit/>
      </w:trPr>
      <w:tc>
        <w:tcPr>
          <w:tcW w:w="3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tabs>
              <w:tab w:val="clear" w:pos="4153"/>
              <w:tab w:val="clear" w:pos="8306"/>
            </w:tabs>
            <w:ind w:right="360"/>
            <w:jc w:val="center"/>
            <w:rPr>
              <w:rFonts w:ascii="ISOCPEUR" w:hAnsi="ISOCPEUR"/>
              <w:i/>
              <w:lang w:val="en-US"/>
            </w:rPr>
          </w:pPr>
        </w:p>
      </w:tc>
      <w:tc>
        <w:tcPr>
          <w:tcW w:w="73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ISOCPEUR" w:hAnsi="ISOCPEUR"/>
              <w:i/>
            </w:rPr>
          </w:pPr>
        </w:p>
      </w:tc>
      <w:tc>
        <w:tcPr>
          <w:tcW w:w="85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ISOCPEUR" w:hAnsi="ISOCPEUR"/>
              <w:i/>
            </w:rPr>
          </w:pP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D30202" w:rsidRDefault="00861DD2">
          <w:pPr>
            <w:pStyle w:val="a5"/>
            <w:jc w:val="center"/>
            <w:rPr>
              <w:rFonts w:ascii="ISOCPEUR" w:hAnsi="ISOCPEUR"/>
              <w:i/>
            </w:rPr>
          </w:pPr>
        </w:p>
      </w:tc>
      <w:tc>
        <w:tcPr>
          <w:tcW w:w="6706" w:type="dxa"/>
          <w:gridSpan w:val="4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96673D" w:rsidRDefault="00861DD2" w:rsidP="00F03BD7">
          <w:pPr>
            <w:jc w:val="center"/>
            <w:rPr>
              <w:rFonts w:ascii="ISOCPEUR" w:hAnsi="ISOCPEUR"/>
              <w:i/>
              <w:sz w:val="32"/>
              <w:szCs w:val="32"/>
              <w:lang w:val="uk-UA"/>
            </w:rPr>
          </w:pPr>
          <w:r>
            <w:rPr>
              <w:rFonts w:ascii="ISOCPEUR" w:hAnsi="ISOCPEUR"/>
              <w:i/>
              <w:sz w:val="32"/>
              <w:szCs w:val="32"/>
              <w:lang w:val="uk-UA"/>
            </w:rPr>
            <w:t>ДИПЛОМНИЙ ПРОЕКТ</w:t>
          </w:r>
        </w:p>
        <w:p w:rsidR="00861DD2" w:rsidRPr="00D30202" w:rsidRDefault="00861DD2">
          <w:pPr>
            <w:pStyle w:val="a5"/>
            <w:jc w:val="center"/>
            <w:rPr>
              <w:rFonts w:ascii="ISOCPEUR" w:hAnsi="ISOCPEUR"/>
              <w:i/>
              <w:lang w:val="uk-UA"/>
            </w:rPr>
          </w:pPr>
        </w:p>
      </w:tc>
    </w:tr>
    <w:tr w:rsidR="00861DD2" w:rsidTr="00861DD2">
      <w:trPr>
        <w:cantSplit/>
      </w:trPr>
      <w:tc>
        <w:tcPr>
          <w:tcW w:w="3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73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GOST Type AU" w:hAnsi="GOST Type AU"/>
              <w:i/>
            </w:rPr>
          </w:pPr>
        </w:p>
      </w:tc>
      <w:tc>
        <w:tcPr>
          <w:tcW w:w="85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GOST Type AU" w:hAnsi="GOST Type AU"/>
              <w:i/>
            </w:rPr>
          </w:pP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6706" w:type="dxa"/>
          <w:gridSpan w:val="4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</w:tr>
    <w:tr w:rsidR="00861DD2" w:rsidTr="00861DD2">
      <w:trPr>
        <w:cantSplit/>
      </w:trPr>
      <w:tc>
        <w:tcPr>
          <w:tcW w:w="39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  <w:proofErr w:type="spellStart"/>
          <w:r w:rsidRPr="00B9524C">
            <w:rPr>
              <w:rFonts w:ascii="GOST Type AU" w:hAnsi="GOST Type AU"/>
              <w:i/>
              <w:lang w:val="uk-UA"/>
            </w:rPr>
            <w:t>Зм</w:t>
          </w:r>
          <w:proofErr w:type="spellEnd"/>
          <w:r w:rsidRPr="00B9524C">
            <w:rPr>
              <w:rFonts w:ascii="GOST Type AU" w:hAnsi="GOST Type AU"/>
              <w:i/>
              <w:lang w:val="uk-UA"/>
            </w:rPr>
            <w:t>.</w:t>
          </w:r>
        </w:p>
      </w:tc>
      <w:tc>
        <w:tcPr>
          <w:tcW w:w="736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Кільк</w:t>
          </w:r>
          <w:proofErr w:type="spellEnd"/>
          <w:r w:rsidRPr="00B9524C">
            <w:rPr>
              <w:rFonts w:ascii="GOST Type AU" w:hAnsi="GOST Type AU"/>
              <w:i/>
            </w:rPr>
            <w:t>.</w:t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Арк</w:t>
          </w:r>
          <w:proofErr w:type="spellEnd"/>
          <w:r w:rsidRPr="00B9524C">
            <w:rPr>
              <w:rFonts w:ascii="GOST Type AU" w:hAnsi="GOST Type AU"/>
              <w:i/>
            </w:rPr>
            <w:t>.</w:t>
          </w:r>
        </w:p>
      </w:tc>
      <w:tc>
        <w:tcPr>
          <w:tcW w:w="853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jc w:val="center"/>
            <w:rPr>
              <w:rFonts w:ascii="GOST Type AU" w:hAnsi="GOST Type AU"/>
              <w:i/>
            </w:rPr>
          </w:pPr>
          <w:r w:rsidRPr="00B9524C">
            <w:rPr>
              <w:rFonts w:ascii="GOST Type AU" w:hAnsi="GOST Type AU"/>
              <w:i/>
            </w:rPr>
            <w:t>№ док</w:t>
          </w:r>
          <w:r w:rsidRPr="00B9524C">
            <w:rPr>
              <w:rFonts w:ascii="GOST Type AU" w:hAnsi="GOST Type AU"/>
              <w:i/>
              <w:lang w:val="uk-UA"/>
            </w:rPr>
            <w:t>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Підп</w:t>
          </w:r>
          <w:proofErr w:type="spellEnd"/>
          <w:r w:rsidRPr="00B9524C">
            <w:rPr>
              <w:rFonts w:ascii="GOST Type AU" w:hAnsi="GOST Type AU"/>
              <w:i/>
            </w:rPr>
            <w:t>.</w:t>
          </w: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r w:rsidRPr="00B9524C">
            <w:rPr>
              <w:rFonts w:ascii="GOST Type AU" w:hAnsi="GOST Type AU"/>
              <w:i/>
            </w:rPr>
            <w:t>Дата</w:t>
          </w:r>
        </w:p>
      </w:tc>
      <w:tc>
        <w:tcPr>
          <w:tcW w:w="6706" w:type="dxa"/>
          <w:gridSpan w:val="4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</w:tr>
    <w:tr w:rsidR="00861DD2" w:rsidTr="00861DD2">
      <w:trPr>
        <w:cantSplit/>
      </w:trPr>
      <w:tc>
        <w:tcPr>
          <w:tcW w:w="1132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rPr>
              <w:rFonts w:ascii="GOST Type AU" w:hAnsi="GOST Type AU"/>
              <w:i/>
              <w:lang w:val="uk-UA"/>
            </w:rPr>
          </w:pPr>
          <w:r>
            <w:rPr>
              <w:rFonts w:ascii="GOST Type AU" w:hAnsi="GOST Type AU"/>
              <w:i/>
              <w:lang w:val="uk-UA"/>
            </w:rPr>
            <w:t>Розробив</w:t>
          </w:r>
        </w:p>
      </w:tc>
      <w:tc>
        <w:tcPr>
          <w:tcW w:w="1420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 w:rsidP="00715D6A">
          <w:pPr>
            <w:rPr>
              <w:rFonts w:ascii="GOST Type AU" w:hAnsi="GOST Type AU"/>
              <w:i/>
              <w:lang w:val="uk-UA"/>
            </w:rPr>
          </w:pPr>
          <w:r>
            <w:rPr>
              <w:rFonts w:ascii="GOST Type AU" w:hAnsi="GOST Type AU"/>
              <w:i/>
              <w:lang w:val="uk-UA"/>
            </w:rPr>
            <w:t>Ковальчук Ю.Т.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3865" w:type="dxa"/>
          <w:vMerge w:val="restart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861DD2" w:rsidRDefault="00861DD2" w:rsidP="00861DD2">
          <w:pPr>
            <w:jc w:val="center"/>
            <w:rPr>
              <w:rFonts w:ascii="GOST Type AU" w:hAnsi="GOST Type AU"/>
              <w:i/>
              <w:sz w:val="24"/>
              <w:szCs w:val="24"/>
              <w:lang w:val="uk-UA"/>
            </w:rPr>
          </w:pPr>
          <w:proofErr w:type="spellStart"/>
          <w:r w:rsidRPr="0096673D">
            <w:rPr>
              <w:color w:val="000000"/>
              <w:sz w:val="24"/>
              <w:szCs w:val="24"/>
            </w:rPr>
            <w:t>Багатоповерховий</w:t>
          </w:r>
          <w:proofErr w:type="spellEnd"/>
          <w:r w:rsidRPr="0096673D"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000000"/>
              <w:sz w:val="24"/>
              <w:szCs w:val="24"/>
              <w:lang w:val="uk-UA"/>
            </w:rPr>
            <w:t>торговельно-офісний будинок з підземним паркінгом</w:t>
          </w:r>
        </w:p>
      </w:tc>
      <w:tc>
        <w:tcPr>
          <w:tcW w:w="81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auto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Стадія</w:t>
          </w:r>
          <w:proofErr w:type="spellEnd"/>
        </w:p>
      </w:tc>
      <w:tc>
        <w:tcPr>
          <w:tcW w:w="850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auto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Аркуш</w:t>
          </w:r>
          <w:proofErr w:type="spellEnd"/>
        </w:p>
      </w:tc>
      <w:tc>
        <w:tcPr>
          <w:tcW w:w="1176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  <w:proofErr w:type="spellStart"/>
          <w:r w:rsidRPr="00B9524C">
            <w:rPr>
              <w:rFonts w:ascii="GOST Type AU" w:hAnsi="GOST Type AU"/>
              <w:i/>
            </w:rPr>
            <w:t>Аркушів</w:t>
          </w:r>
          <w:proofErr w:type="spellEnd"/>
        </w:p>
      </w:tc>
    </w:tr>
    <w:tr w:rsidR="00861DD2" w:rsidTr="00861DD2">
      <w:trPr>
        <w:cantSplit/>
      </w:trPr>
      <w:tc>
        <w:tcPr>
          <w:tcW w:w="1132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rPr>
              <w:rFonts w:ascii="GOST Type AU" w:hAnsi="GOST Type AU"/>
              <w:i/>
              <w:lang w:val="uk-UA"/>
            </w:rPr>
          </w:pPr>
          <w:r w:rsidRPr="00B9524C">
            <w:rPr>
              <w:rFonts w:ascii="GOST Type AU" w:hAnsi="GOST Type AU"/>
              <w:i/>
              <w:lang w:val="uk-UA"/>
            </w:rPr>
            <w:t>Консульт.</w:t>
          </w:r>
        </w:p>
      </w:tc>
      <w:tc>
        <w:tcPr>
          <w:tcW w:w="1420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 w:rsidP="00F03BD7">
          <w:pPr>
            <w:rPr>
              <w:rFonts w:ascii="GOST Type AU" w:hAnsi="GOST Type AU"/>
              <w:i/>
              <w:lang w:val="uk-UA"/>
            </w:rPr>
          </w:pPr>
          <w:r>
            <w:rPr>
              <w:rFonts w:ascii="GOST Type AU" w:hAnsi="GOST Type AU"/>
              <w:i/>
              <w:lang w:val="uk-UA"/>
            </w:rPr>
            <w:t>Ромашко В.М.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3865" w:type="dxa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</w:rPr>
          </w:pPr>
        </w:p>
      </w:tc>
      <w:tc>
        <w:tcPr>
          <w:tcW w:w="815" w:type="dxa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850" w:type="dxa"/>
          <w:vMerge w:val="restart"/>
          <w:tcBorders>
            <w:top w:val="single" w:sz="18" w:space="0" w:color="000000"/>
            <w:left w:val="single" w:sz="18" w:space="0" w:color="auto"/>
            <w:right w:val="single" w:sz="18" w:space="0" w:color="auto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1176" w:type="dxa"/>
          <w:vMerge w:val="restart"/>
          <w:tcBorders>
            <w:top w:val="single" w:sz="18" w:space="0" w:color="000000"/>
            <w:left w:val="single" w:sz="18" w:space="0" w:color="auto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</w:tr>
    <w:tr w:rsidR="00861DD2" w:rsidRPr="00B9524C" w:rsidTr="00861DD2">
      <w:trPr>
        <w:cantSplit/>
      </w:trPr>
      <w:tc>
        <w:tcPr>
          <w:tcW w:w="1132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rPr>
              <w:rFonts w:ascii="GOST Type AU" w:hAnsi="GOST Type AU"/>
              <w:i/>
              <w:lang w:val="uk-UA"/>
            </w:rPr>
          </w:pPr>
          <w:r w:rsidRPr="00B9524C">
            <w:rPr>
              <w:rFonts w:ascii="GOST Type AU" w:hAnsi="GOST Type AU"/>
              <w:i/>
              <w:lang w:val="uk-UA"/>
            </w:rPr>
            <w:t>Керівник</w:t>
          </w:r>
        </w:p>
      </w:tc>
      <w:tc>
        <w:tcPr>
          <w:tcW w:w="1420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rPr>
              <w:rFonts w:ascii="GOST Type AU" w:hAnsi="GOST Type AU"/>
              <w:i/>
              <w:lang w:val="uk-UA"/>
            </w:rPr>
          </w:pPr>
          <w:r>
            <w:rPr>
              <w:rFonts w:ascii="GOST Type AU" w:hAnsi="GOST Type AU"/>
              <w:i/>
              <w:spacing w:val="-4"/>
              <w:lang w:val="uk-UA"/>
            </w:rPr>
            <w:t>Бабич Є.М.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3865" w:type="dxa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815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:rsidR="00861DD2" w:rsidRPr="00B9524C" w:rsidRDefault="00861DD2" w:rsidP="00B9524C">
          <w:pPr>
            <w:jc w:val="center"/>
            <w:rPr>
              <w:rFonts w:ascii="GOST Type AU" w:hAnsi="GOST Type AU"/>
              <w:i/>
              <w:sz w:val="24"/>
              <w:szCs w:val="24"/>
              <w:lang w:val="uk-UA"/>
            </w:rPr>
          </w:pPr>
        </w:p>
      </w:tc>
      <w:tc>
        <w:tcPr>
          <w:tcW w:w="850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861DD2" w:rsidRPr="00B9524C" w:rsidRDefault="00861DD2" w:rsidP="00B9524C">
          <w:pPr>
            <w:jc w:val="center"/>
            <w:rPr>
              <w:rFonts w:ascii="GOST Type AU" w:hAnsi="GOST Type AU"/>
              <w:i/>
              <w:sz w:val="24"/>
              <w:szCs w:val="24"/>
              <w:lang w:val="uk-UA"/>
            </w:rPr>
          </w:pPr>
        </w:p>
      </w:tc>
      <w:tc>
        <w:tcPr>
          <w:tcW w:w="117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</w:tcPr>
        <w:p w:rsidR="00861DD2" w:rsidRPr="00B9524C" w:rsidRDefault="00861DD2" w:rsidP="00B9524C">
          <w:pPr>
            <w:jc w:val="center"/>
            <w:rPr>
              <w:rFonts w:ascii="GOST Type AU" w:hAnsi="GOST Type AU"/>
              <w:i/>
              <w:sz w:val="24"/>
              <w:szCs w:val="24"/>
              <w:lang w:val="uk-UA"/>
            </w:rPr>
          </w:pPr>
        </w:p>
      </w:tc>
    </w:tr>
    <w:tr w:rsidR="00861DD2" w:rsidRPr="00B9524C" w:rsidTr="00861DD2">
      <w:trPr>
        <w:cantSplit/>
      </w:trPr>
      <w:tc>
        <w:tcPr>
          <w:tcW w:w="1132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rPr>
              <w:rFonts w:ascii="GOST Type AU" w:hAnsi="GOST Type AU"/>
              <w:i/>
              <w:lang w:val="uk-UA"/>
            </w:rPr>
          </w:pPr>
          <w:proofErr w:type="spellStart"/>
          <w:r w:rsidRPr="00B9524C">
            <w:rPr>
              <w:rFonts w:ascii="GOST Type AU" w:hAnsi="GOST Type AU"/>
              <w:i/>
              <w:lang w:val="uk-UA"/>
            </w:rPr>
            <w:t>Н.Контроль</w:t>
          </w:r>
          <w:proofErr w:type="spellEnd"/>
        </w:p>
      </w:tc>
      <w:tc>
        <w:tcPr>
          <w:tcW w:w="1420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 w:rsidP="00A95723">
          <w:pPr>
            <w:rPr>
              <w:rFonts w:ascii="GOST Type AU" w:hAnsi="GOST Type AU"/>
              <w:i/>
              <w:spacing w:val="-4"/>
              <w:lang w:val="uk-UA"/>
            </w:rPr>
          </w:pPr>
          <w:r>
            <w:rPr>
              <w:rFonts w:ascii="GOST Type AU" w:hAnsi="GOST Type AU"/>
              <w:i/>
              <w:spacing w:val="-4"/>
              <w:lang w:val="uk-UA"/>
            </w:rPr>
            <w:t>Бабич Є.М.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ISOCPEUR" w:hAnsi="ISOCPEUR"/>
              <w:i/>
              <w:lang w:val="uk-UA"/>
            </w:rPr>
          </w:pPr>
        </w:p>
      </w:tc>
      <w:tc>
        <w:tcPr>
          <w:tcW w:w="3865" w:type="dxa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861DD2" w:rsidRPr="00B9524C" w:rsidRDefault="00861DD2">
          <w:pPr>
            <w:pStyle w:val="a5"/>
            <w:jc w:val="center"/>
            <w:rPr>
              <w:lang w:val="uk-UA"/>
            </w:rPr>
          </w:pPr>
        </w:p>
      </w:tc>
      <w:tc>
        <w:tcPr>
          <w:tcW w:w="2841" w:type="dxa"/>
          <w:gridSpan w:val="3"/>
          <w:vMerge w:val="restart"/>
          <w:tcBorders>
            <w:top w:val="single" w:sz="1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3D577D" w:rsidRDefault="00861DD2" w:rsidP="00861DD2">
          <w:pPr>
            <w:jc w:val="center"/>
            <w:rPr>
              <w:lang w:val="en-US"/>
            </w:rPr>
          </w:pPr>
          <w:r>
            <w:rPr>
              <w:rFonts w:ascii="GOST Type AU" w:hAnsi="GOST Type AU"/>
              <w:i/>
              <w:sz w:val="24"/>
              <w:szCs w:val="24"/>
              <w:lang w:val="uk-UA"/>
            </w:rPr>
            <w:t>НУВГП ННІБА ПЦБ-61м</w:t>
          </w:r>
        </w:p>
      </w:tc>
    </w:tr>
    <w:tr w:rsidR="00861DD2" w:rsidRPr="00B9524C" w:rsidTr="00861DD2">
      <w:trPr>
        <w:cantSplit/>
      </w:trPr>
      <w:tc>
        <w:tcPr>
          <w:tcW w:w="1132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rPr>
              <w:rFonts w:ascii="GOST Type AU" w:hAnsi="GOST Type AU"/>
              <w:i/>
              <w:lang w:val="uk-UA"/>
            </w:rPr>
          </w:pPr>
          <w:r w:rsidRPr="00B9524C">
            <w:rPr>
              <w:rFonts w:ascii="GOST Type AU" w:hAnsi="GOST Type AU"/>
              <w:i/>
              <w:lang w:val="uk-UA"/>
            </w:rPr>
            <w:t>Рецензент</w:t>
          </w:r>
        </w:p>
      </w:tc>
      <w:tc>
        <w:tcPr>
          <w:tcW w:w="1420" w:type="dxa"/>
          <w:gridSpan w:val="2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tabs>
              <w:tab w:val="clear" w:pos="4153"/>
              <w:tab w:val="clear" w:pos="8306"/>
            </w:tabs>
            <w:rPr>
              <w:rFonts w:ascii="GOST Type AU" w:hAnsi="GOST Type AU"/>
              <w:i/>
              <w:lang w:val="uk-UA"/>
            </w:rPr>
          </w:pPr>
          <w:proofErr w:type="spellStart"/>
          <w:r>
            <w:rPr>
              <w:rFonts w:ascii="GOST Type AU" w:hAnsi="GOST Type AU"/>
              <w:i/>
              <w:lang w:val="uk-UA"/>
            </w:rPr>
            <w:t>Філіпчук</w:t>
          </w:r>
          <w:proofErr w:type="spellEnd"/>
          <w:r>
            <w:rPr>
              <w:rFonts w:ascii="GOST Type AU" w:hAnsi="GOST Type AU"/>
              <w:i/>
              <w:lang w:val="uk-UA"/>
            </w:rPr>
            <w:t xml:space="preserve"> С.В.</w:t>
          </w:r>
        </w:p>
      </w:tc>
      <w:tc>
        <w:tcPr>
          <w:tcW w:w="565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GOST Type AU" w:hAnsi="GOST Type AU"/>
              <w:i/>
              <w:lang w:val="uk-UA"/>
            </w:rPr>
          </w:pPr>
        </w:p>
      </w:tc>
      <w:tc>
        <w:tcPr>
          <w:tcW w:w="567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</w:tcPr>
        <w:p w:rsidR="00861DD2" w:rsidRPr="00B9524C" w:rsidRDefault="00861DD2">
          <w:pPr>
            <w:pStyle w:val="a5"/>
            <w:jc w:val="center"/>
            <w:rPr>
              <w:rFonts w:ascii="ISOCPEUR" w:hAnsi="ISOCPEUR"/>
              <w:i/>
              <w:lang w:val="uk-UA"/>
            </w:rPr>
          </w:pPr>
        </w:p>
      </w:tc>
      <w:tc>
        <w:tcPr>
          <w:tcW w:w="3865" w:type="dxa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861DD2" w:rsidRPr="00B9524C" w:rsidRDefault="00861DD2">
          <w:pPr>
            <w:pStyle w:val="a5"/>
            <w:jc w:val="center"/>
            <w:rPr>
              <w:lang w:val="uk-UA"/>
            </w:rPr>
          </w:pPr>
        </w:p>
      </w:tc>
      <w:tc>
        <w:tcPr>
          <w:tcW w:w="2841" w:type="dxa"/>
          <w:gridSpan w:val="3"/>
          <w:vMerge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:rsidR="00861DD2" w:rsidRPr="00B9524C" w:rsidRDefault="00861DD2">
          <w:pPr>
            <w:pStyle w:val="a5"/>
            <w:jc w:val="center"/>
            <w:rPr>
              <w:lang w:val="uk-UA"/>
            </w:rPr>
          </w:pPr>
        </w:p>
      </w:tc>
    </w:tr>
  </w:tbl>
  <w:p w:rsidR="00861DD2" w:rsidRPr="00B9524C" w:rsidRDefault="00861DD2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FF7" w:rsidRDefault="00E32FF7">
      <w:r>
        <w:separator/>
      </w:r>
    </w:p>
  </w:footnote>
  <w:footnote w:type="continuationSeparator" w:id="0">
    <w:p w:rsidR="00E32FF7" w:rsidRDefault="00E32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DD2" w:rsidRDefault="00861DD2">
    <w:pPr>
      <w:pStyle w:val="a3"/>
      <w:jc w:val="right"/>
      <w:rPr>
        <w:lang w:val="uk-UA"/>
      </w:rPr>
    </w:pPr>
  </w:p>
  <w:p w:rsidR="00861DD2" w:rsidRPr="006D0509" w:rsidRDefault="00861DD2" w:rsidP="006D0509">
    <w:pPr>
      <w:pStyle w:val="a3"/>
      <w:jc w:val="right"/>
      <w:rPr>
        <w:sz w:val="24"/>
        <w:lang w:val="en-US"/>
      </w:rPr>
    </w:pPr>
    <w:sdt>
      <w:sdtPr>
        <w:id w:val="-700474113"/>
      </w:sdtPr>
      <w:sdtEndPr>
        <w:rPr>
          <w:sz w:val="24"/>
        </w:rPr>
      </w:sdtEndPr>
      <w:sdtContent>
        <w:r w:rsidRPr="006D0509">
          <w:tab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662939"/>
    </w:sdtPr>
    <w:sdtContent>
      <w:p w:rsidR="00861DD2" w:rsidRDefault="00861DD2">
        <w:pPr>
          <w:pStyle w:val="a3"/>
          <w:jc w:val="right"/>
        </w:pPr>
        <w:r>
          <w:rPr>
            <w:noProof/>
            <w:lang w:val="uk-UA" w:eastAsia="uk-UA"/>
          </w:rPr>
          <w:pict>
            <v:rect id="_x0000_s2064" style="position:absolute;left:0;text-align:left;margin-left:-.3pt;margin-top:2.5pt;width:519.6pt;height:694.3pt;z-index:251663360;mso-position-horizontal-relative:text;mso-position-vertical-relative:text" filled="f" strokecolor="black [3213]" strokeweight="2.25pt"/>
          </w:pict>
        </w:r>
      </w:p>
    </w:sdtContent>
  </w:sdt>
  <w:p w:rsidR="00861DD2" w:rsidRPr="00342FED" w:rsidRDefault="00861DD2">
    <w:pPr>
      <w:pStyle w:val="a3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D04E6"/>
    <w:multiLevelType w:val="hybridMultilevel"/>
    <w:tmpl w:val="24F41944"/>
    <w:lvl w:ilvl="0" w:tplc="8F50846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5BDA"/>
    <w:multiLevelType w:val="hybridMultilevel"/>
    <w:tmpl w:val="04C4251E"/>
    <w:lvl w:ilvl="0" w:tplc="13B0A86C">
      <w:start w:val="65535"/>
      <w:numFmt w:val="bullet"/>
      <w:lvlText w:val="-"/>
      <w:lvlJc w:val="left"/>
      <w:pPr>
        <w:ind w:left="157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" w15:restartNumberingAfterBreak="0">
    <w:nsid w:val="16782D56"/>
    <w:multiLevelType w:val="hybridMultilevel"/>
    <w:tmpl w:val="71C2BA14"/>
    <w:lvl w:ilvl="0" w:tplc="13B0A86C">
      <w:start w:val="65535"/>
      <w:numFmt w:val="bullet"/>
      <w:lvlText w:val="-"/>
      <w:lvlJc w:val="left"/>
      <w:pPr>
        <w:ind w:left="157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16D05377"/>
    <w:multiLevelType w:val="hybridMultilevel"/>
    <w:tmpl w:val="FFB6739A"/>
    <w:lvl w:ilvl="0" w:tplc="E64EDDB4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1B2216BD"/>
    <w:multiLevelType w:val="hybridMultilevel"/>
    <w:tmpl w:val="FEB86132"/>
    <w:lvl w:ilvl="0" w:tplc="30C8BC48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1FF835B5"/>
    <w:multiLevelType w:val="hybridMultilevel"/>
    <w:tmpl w:val="B7B0687E"/>
    <w:lvl w:ilvl="0" w:tplc="8F50846E">
      <w:start w:val="5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22B07A73"/>
    <w:multiLevelType w:val="hybridMultilevel"/>
    <w:tmpl w:val="C4E2930C"/>
    <w:lvl w:ilvl="0" w:tplc="188E86B0">
      <w:start w:val="3"/>
      <w:numFmt w:val="bullet"/>
      <w:lvlText w:val="-"/>
      <w:lvlJc w:val="left"/>
      <w:pPr>
        <w:ind w:left="862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9396C08"/>
    <w:multiLevelType w:val="hybridMultilevel"/>
    <w:tmpl w:val="81A05934"/>
    <w:lvl w:ilvl="0" w:tplc="5902F53C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40826BE"/>
    <w:multiLevelType w:val="multilevel"/>
    <w:tmpl w:val="02F0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97912"/>
    <w:multiLevelType w:val="singleLevel"/>
    <w:tmpl w:val="E41C8476"/>
    <w:lvl w:ilvl="0">
      <w:start w:val="2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13826A9"/>
    <w:multiLevelType w:val="hybridMultilevel"/>
    <w:tmpl w:val="540E1A12"/>
    <w:lvl w:ilvl="0" w:tplc="8F50846E">
      <w:start w:val="5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51796610"/>
    <w:multiLevelType w:val="hybridMultilevel"/>
    <w:tmpl w:val="A46AF9C6"/>
    <w:lvl w:ilvl="0" w:tplc="A3A68858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1" w:tplc="A3A68858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556E18E5"/>
    <w:multiLevelType w:val="hybridMultilevel"/>
    <w:tmpl w:val="EE98CBDE"/>
    <w:lvl w:ilvl="0" w:tplc="310614A8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3" w15:restartNumberingAfterBreak="0">
    <w:nsid w:val="5D0F542A"/>
    <w:multiLevelType w:val="hybridMultilevel"/>
    <w:tmpl w:val="C33426B0"/>
    <w:lvl w:ilvl="0" w:tplc="30C8BC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FC00C6F"/>
    <w:multiLevelType w:val="hybridMultilevel"/>
    <w:tmpl w:val="9EEC5F8E"/>
    <w:lvl w:ilvl="0" w:tplc="13B0A86C">
      <w:start w:val="65535"/>
      <w:numFmt w:val="bullet"/>
      <w:lvlText w:val="-"/>
      <w:lvlJc w:val="left"/>
      <w:pPr>
        <w:ind w:left="157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5" w15:restartNumberingAfterBreak="0">
    <w:nsid w:val="620C29E3"/>
    <w:multiLevelType w:val="multilevel"/>
    <w:tmpl w:val="BA3C007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18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6" w:hanging="2880"/>
      </w:pPr>
      <w:rPr>
        <w:rFonts w:hint="default"/>
      </w:rPr>
    </w:lvl>
  </w:abstractNum>
  <w:abstractNum w:abstractNumId="16" w15:restartNumberingAfterBreak="0">
    <w:nsid w:val="65A66541"/>
    <w:multiLevelType w:val="hybridMultilevel"/>
    <w:tmpl w:val="6DCE11F6"/>
    <w:lvl w:ilvl="0" w:tplc="188E86B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F57D3"/>
    <w:multiLevelType w:val="hybridMultilevel"/>
    <w:tmpl w:val="F7F8A47A"/>
    <w:lvl w:ilvl="0" w:tplc="30C8BC48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73740BD3"/>
    <w:multiLevelType w:val="hybridMultilevel"/>
    <w:tmpl w:val="88C8EB92"/>
    <w:lvl w:ilvl="0" w:tplc="8F50846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D543C"/>
    <w:multiLevelType w:val="hybridMultilevel"/>
    <w:tmpl w:val="37726BAA"/>
    <w:lvl w:ilvl="0" w:tplc="9EC6B32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B1F31"/>
    <w:multiLevelType w:val="multilevel"/>
    <w:tmpl w:val="B26C8530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7" w:hanging="7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16" w:hanging="2880"/>
      </w:pPr>
      <w:rPr>
        <w:rFonts w:hint="default"/>
      </w:rPr>
    </w:lvl>
  </w:abstractNum>
  <w:num w:numId="1">
    <w:abstractNumId w:val="9"/>
  </w:num>
  <w:num w:numId="2">
    <w:abstractNumId w:val="9"/>
    <w:lvlOverride w:ilvl="0">
      <w:lvl w:ilvl="0">
        <w:start w:val="2"/>
        <w:numFmt w:val="decimal"/>
        <w:lvlText w:val="%1.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3"/>
  </w:num>
  <w:num w:numId="4">
    <w:abstractNumId w:val="0"/>
  </w:num>
  <w:num w:numId="5">
    <w:abstractNumId w:val="3"/>
  </w:num>
  <w:num w:numId="6">
    <w:abstractNumId w:val="11"/>
  </w:num>
  <w:num w:numId="7">
    <w:abstractNumId w:val="12"/>
  </w:num>
  <w:num w:numId="8">
    <w:abstractNumId w:val="7"/>
  </w:num>
  <w:num w:numId="9">
    <w:abstractNumId w:val="19"/>
  </w:num>
  <w:num w:numId="10">
    <w:abstractNumId w:val="16"/>
  </w:num>
  <w:num w:numId="11">
    <w:abstractNumId w:val="6"/>
  </w:num>
  <w:num w:numId="12">
    <w:abstractNumId w:val="8"/>
  </w:num>
  <w:num w:numId="13">
    <w:abstractNumId w:val="20"/>
  </w:num>
  <w:num w:numId="14">
    <w:abstractNumId w:val="15"/>
  </w:num>
  <w:num w:numId="15">
    <w:abstractNumId w:val="5"/>
  </w:num>
  <w:num w:numId="16">
    <w:abstractNumId w:val="18"/>
  </w:num>
  <w:num w:numId="17">
    <w:abstractNumId w:val="10"/>
  </w:num>
  <w:num w:numId="18">
    <w:abstractNumId w:val="14"/>
  </w:num>
  <w:num w:numId="19">
    <w:abstractNumId w:val="1"/>
  </w:num>
  <w:num w:numId="20">
    <w:abstractNumId w:val="2"/>
  </w:num>
  <w:num w:numId="21">
    <w:abstractNumId w:val="4"/>
  </w:num>
  <w:num w:numId="22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65" fillcolor="white" strokecolor="blue">
      <v:fill color="white"/>
      <v:stroke color="blu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7C4"/>
    <w:rsid w:val="0000620E"/>
    <w:rsid w:val="0002445D"/>
    <w:rsid w:val="00024773"/>
    <w:rsid w:val="00032845"/>
    <w:rsid w:val="000362CB"/>
    <w:rsid w:val="00041307"/>
    <w:rsid w:val="000457CE"/>
    <w:rsid w:val="000547C4"/>
    <w:rsid w:val="00056C80"/>
    <w:rsid w:val="00061B62"/>
    <w:rsid w:val="00076F93"/>
    <w:rsid w:val="000806EB"/>
    <w:rsid w:val="00095A27"/>
    <w:rsid w:val="000A3A56"/>
    <w:rsid w:val="000A3CE7"/>
    <w:rsid w:val="000A56E7"/>
    <w:rsid w:val="000A7264"/>
    <w:rsid w:val="000B2455"/>
    <w:rsid w:val="000B40BE"/>
    <w:rsid w:val="000B766D"/>
    <w:rsid w:val="000C2CCC"/>
    <w:rsid w:val="000C69B0"/>
    <w:rsid w:val="000D3385"/>
    <w:rsid w:val="000D5920"/>
    <w:rsid w:val="000D60F6"/>
    <w:rsid w:val="000E0E9F"/>
    <w:rsid w:val="000E3257"/>
    <w:rsid w:val="000E4F60"/>
    <w:rsid w:val="000E7A75"/>
    <w:rsid w:val="00102574"/>
    <w:rsid w:val="001025F4"/>
    <w:rsid w:val="001054BA"/>
    <w:rsid w:val="0011100F"/>
    <w:rsid w:val="001258C5"/>
    <w:rsid w:val="001315AE"/>
    <w:rsid w:val="00131B6B"/>
    <w:rsid w:val="00131E0A"/>
    <w:rsid w:val="00132763"/>
    <w:rsid w:val="001364CD"/>
    <w:rsid w:val="001373A2"/>
    <w:rsid w:val="00137CDE"/>
    <w:rsid w:val="00140812"/>
    <w:rsid w:val="00140E0C"/>
    <w:rsid w:val="00142ECB"/>
    <w:rsid w:val="00145CCB"/>
    <w:rsid w:val="00147511"/>
    <w:rsid w:val="0015014F"/>
    <w:rsid w:val="00150E4D"/>
    <w:rsid w:val="00151654"/>
    <w:rsid w:val="00154571"/>
    <w:rsid w:val="0015637E"/>
    <w:rsid w:val="001633E2"/>
    <w:rsid w:val="00173119"/>
    <w:rsid w:val="0018076A"/>
    <w:rsid w:val="00182743"/>
    <w:rsid w:val="0018293C"/>
    <w:rsid w:val="00195189"/>
    <w:rsid w:val="00196702"/>
    <w:rsid w:val="0019767D"/>
    <w:rsid w:val="001A4906"/>
    <w:rsid w:val="001A5B0F"/>
    <w:rsid w:val="001B21F0"/>
    <w:rsid w:val="001B2DE4"/>
    <w:rsid w:val="001B3961"/>
    <w:rsid w:val="001C106D"/>
    <w:rsid w:val="001C1EF0"/>
    <w:rsid w:val="001C248E"/>
    <w:rsid w:val="001C5A2E"/>
    <w:rsid w:val="001C7623"/>
    <w:rsid w:val="001D0519"/>
    <w:rsid w:val="001D0599"/>
    <w:rsid w:val="001D5359"/>
    <w:rsid w:val="001D5B98"/>
    <w:rsid w:val="001D5E9F"/>
    <w:rsid w:val="001D666C"/>
    <w:rsid w:val="001D67DC"/>
    <w:rsid w:val="001E3FFF"/>
    <w:rsid w:val="001E4D13"/>
    <w:rsid w:val="001E6B2D"/>
    <w:rsid w:val="001F2808"/>
    <w:rsid w:val="001F4878"/>
    <w:rsid w:val="001F6D06"/>
    <w:rsid w:val="00206459"/>
    <w:rsid w:val="0020700F"/>
    <w:rsid w:val="002120E9"/>
    <w:rsid w:val="002123EB"/>
    <w:rsid w:val="0021283B"/>
    <w:rsid w:val="0021465B"/>
    <w:rsid w:val="00217688"/>
    <w:rsid w:val="002206B4"/>
    <w:rsid w:val="00220E99"/>
    <w:rsid w:val="00226BE7"/>
    <w:rsid w:val="00227101"/>
    <w:rsid w:val="00227A31"/>
    <w:rsid w:val="00230E1B"/>
    <w:rsid w:val="00232026"/>
    <w:rsid w:val="002334FF"/>
    <w:rsid w:val="00233FC9"/>
    <w:rsid w:val="00234B34"/>
    <w:rsid w:val="00235714"/>
    <w:rsid w:val="0024255C"/>
    <w:rsid w:val="002431B3"/>
    <w:rsid w:val="002519FB"/>
    <w:rsid w:val="00251A5D"/>
    <w:rsid w:val="00252CA3"/>
    <w:rsid w:val="002543FB"/>
    <w:rsid w:val="00255802"/>
    <w:rsid w:val="00260A58"/>
    <w:rsid w:val="00261C0E"/>
    <w:rsid w:val="00263D08"/>
    <w:rsid w:val="00263DD3"/>
    <w:rsid w:val="00270539"/>
    <w:rsid w:val="002716A3"/>
    <w:rsid w:val="00272BBD"/>
    <w:rsid w:val="002730F5"/>
    <w:rsid w:val="00274F33"/>
    <w:rsid w:val="00275F6C"/>
    <w:rsid w:val="002828A8"/>
    <w:rsid w:val="002863FC"/>
    <w:rsid w:val="00286B11"/>
    <w:rsid w:val="0029212B"/>
    <w:rsid w:val="002966DA"/>
    <w:rsid w:val="00297075"/>
    <w:rsid w:val="00297399"/>
    <w:rsid w:val="002A02FC"/>
    <w:rsid w:val="002A1363"/>
    <w:rsid w:val="002A28B9"/>
    <w:rsid w:val="002B1618"/>
    <w:rsid w:val="002B424F"/>
    <w:rsid w:val="002B54B1"/>
    <w:rsid w:val="002C00BB"/>
    <w:rsid w:val="002C152C"/>
    <w:rsid w:val="002D347C"/>
    <w:rsid w:val="002D3723"/>
    <w:rsid w:val="002D7390"/>
    <w:rsid w:val="002D7610"/>
    <w:rsid w:val="002E0FCA"/>
    <w:rsid w:val="002E1110"/>
    <w:rsid w:val="002E3829"/>
    <w:rsid w:val="002E58D5"/>
    <w:rsid w:val="002E69E3"/>
    <w:rsid w:val="002E75CB"/>
    <w:rsid w:val="002E7643"/>
    <w:rsid w:val="002F3588"/>
    <w:rsid w:val="002F6E36"/>
    <w:rsid w:val="00300570"/>
    <w:rsid w:val="003012FE"/>
    <w:rsid w:val="00301D9D"/>
    <w:rsid w:val="003048C8"/>
    <w:rsid w:val="003051C4"/>
    <w:rsid w:val="00305A4A"/>
    <w:rsid w:val="00305A7C"/>
    <w:rsid w:val="003100F6"/>
    <w:rsid w:val="003115C6"/>
    <w:rsid w:val="003120C6"/>
    <w:rsid w:val="00325474"/>
    <w:rsid w:val="00332A62"/>
    <w:rsid w:val="00335B27"/>
    <w:rsid w:val="00337CBD"/>
    <w:rsid w:val="00337D33"/>
    <w:rsid w:val="003403D1"/>
    <w:rsid w:val="00340541"/>
    <w:rsid w:val="003422A9"/>
    <w:rsid w:val="00342888"/>
    <w:rsid w:val="00342FED"/>
    <w:rsid w:val="00345EF2"/>
    <w:rsid w:val="00352392"/>
    <w:rsid w:val="00352608"/>
    <w:rsid w:val="00357763"/>
    <w:rsid w:val="00366D80"/>
    <w:rsid w:val="00374CA0"/>
    <w:rsid w:val="003811C8"/>
    <w:rsid w:val="003868DA"/>
    <w:rsid w:val="00386D28"/>
    <w:rsid w:val="003875BE"/>
    <w:rsid w:val="00387D37"/>
    <w:rsid w:val="00391686"/>
    <w:rsid w:val="003A00E5"/>
    <w:rsid w:val="003B04D4"/>
    <w:rsid w:val="003B0BA9"/>
    <w:rsid w:val="003B2DB5"/>
    <w:rsid w:val="003B4EF0"/>
    <w:rsid w:val="003B7A02"/>
    <w:rsid w:val="003D577D"/>
    <w:rsid w:val="003D697A"/>
    <w:rsid w:val="00404CA4"/>
    <w:rsid w:val="004058CF"/>
    <w:rsid w:val="004104AB"/>
    <w:rsid w:val="00412D26"/>
    <w:rsid w:val="00413EB4"/>
    <w:rsid w:val="00415EED"/>
    <w:rsid w:val="00426BF5"/>
    <w:rsid w:val="00432BEA"/>
    <w:rsid w:val="00435DA9"/>
    <w:rsid w:val="004409AC"/>
    <w:rsid w:val="00443ABE"/>
    <w:rsid w:val="00446374"/>
    <w:rsid w:val="004519A3"/>
    <w:rsid w:val="004576BB"/>
    <w:rsid w:val="00463805"/>
    <w:rsid w:val="00463CBF"/>
    <w:rsid w:val="00464EBC"/>
    <w:rsid w:val="0047028D"/>
    <w:rsid w:val="00471A18"/>
    <w:rsid w:val="00491842"/>
    <w:rsid w:val="004920EF"/>
    <w:rsid w:val="00492E71"/>
    <w:rsid w:val="004A2D5E"/>
    <w:rsid w:val="004A3A95"/>
    <w:rsid w:val="004A41EA"/>
    <w:rsid w:val="004A6564"/>
    <w:rsid w:val="004B6E83"/>
    <w:rsid w:val="004C1AD3"/>
    <w:rsid w:val="004C1BE1"/>
    <w:rsid w:val="004C1E3C"/>
    <w:rsid w:val="004C23AD"/>
    <w:rsid w:val="004C2852"/>
    <w:rsid w:val="004C512F"/>
    <w:rsid w:val="004C6AD1"/>
    <w:rsid w:val="004E1190"/>
    <w:rsid w:val="004E5408"/>
    <w:rsid w:val="004E5815"/>
    <w:rsid w:val="004E7577"/>
    <w:rsid w:val="004E7ECC"/>
    <w:rsid w:val="004F0F27"/>
    <w:rsid w:val="004F10A1"/>
    <w:rsid w:val="004F21FD"/>
    <w:rsid w:val="004F6E9E"/>
    <w:rsid w:val="004F7E8E"/>
    <w:rsid w:val="00500005"/>
    <w:rsid w:val="00503967"/>
    <w:rsid w:val="005045C7"/>
    <w:rsid w:val="00505AFC"/>
    <w:rsid w:val="00513FB4"/>
    <w:rsid w:val="0051787A"/>
    <w:rsid w:val="00517AB8"/>
    <w:rsid w:val="005217F2"/>
    <w:rsid w:val="0052200D"/>
    <w:rsid w:val="00522F7C"/>
    <w:rsid w:val="00532DAA"/>
    <w:rsid w:val="00532F50"/>
    <w:rsid w:val="00536454"/>
    <w:rsid w:val="00536E06"/>
    <w:rsid w:val="00543645"/>
    <w:rsid w:val="00543D82"/>
    <w:rsid w:val="00545E60"/>
    <w:rsid w:val="00552609"/>
    <w:rsid w:val="00554122"/>
    <w:rsid w:val="00554415"/>
    <w:rsid w:val="005568CE"/>
    <w:rsid w:val="00561A5F"/>
    <w:rsid w:val="00563D1F"/>
    <w:rsid w:val="0057408F"/>
    <w:rsid w:val="005758BB"/>
    <w:rsid w:val="00575DE9"/>
    <w:rsid w:val="00576817"/>
    <w:rsid w:val="0058054C"/>
    <w:rsid w:val="005814E9"/>
    <w:rsid w:val="0058313E"/>
    <w:rsid w:val="00585411"/>
    <w:rsid w:val="00585D18"/>
    <w:rsid w:val="00586590"/>
    <w:rsid w:val="00591711"/>
    <w:rsid w:val="00592DBF"/>
    <w:rsid w:val="005974D6"/>
    <w:rsid w:val="005A1761"/>
    <w:rsid w:val="005A3486"/>
    <w:rsid w:val="005A56F7"/>
    <w:rsid w:val="005A5E59"/>
    <w:rsid w:val="005A7986"/>
    <w:rsid w:val="005B072F"/>
    <w:rsid w:val="005B102B"/>
    <w:rsid w:val="005B2197"/>
    <w:rsid w:val="005B2D30"/>
    <w:rsid w:val="005B497F"/>
    <w:rsid w:val="005B4AC0"/>
    <w:rsid w:val="005B64AC"/>
    <w:rsid w:val="005C0330"/>
    <w:rsid w:val="005C21D0"/>
    <w:rsid w:val="005C5CB8"/>
    <w:rsid w:val="005E1BE9"/>
    <w:rsid w:val="005E6D76"/>
    <w:rsid w:val="005F0EBF"/>
    <w:rsid w:val="005F10F6"/>
    <w:rsid w:val="005F1B2E"/>
    <w:rsid w:val="005F4C66"/>
    <w:rsid w:val="005F6619"/>
    <w:rsid w:val="00606952"/>
    <w:rsid w:val="0061067A"/>
    <w:rsid w:val="00613A4A"/>
    <w:rsid w:val="00614538"/>
    <w:rsid w:val="006150BE"/>
    <w:rsid w:val="00615225"/>
    <w:rsid w:val="00616F9D"/>
    <w:rsid w:val="0062069C"/>
    <w:rsid w:val="006206F7"/>
    <w:rsid w:val="00620A0A"/>
    <w:rsid w:val="006254A8"/>
    <w:rsid w:val="00633413"/>
    <w:rsid w:val="00635618"/>
    <w:rsid w:val="006414D3"/>
    <w:rsid w:val="00647668"/>
    <w:rsid w:val="00652C15"/>
    <w:rsid w:val="006539CC"/>
    <w:rsid w:val="006601DD"/>
    <w:rsid w:val="0066233F"/>
    <w:rsid w:val="00663049"/>
    <w:rsid w:val="00663924"/>
    <w:rsid w:val="0066504A"/>
    <w:rsid w:val="006656A6"/>
    <w:rsid w:val="00667C49"/>
    <w:rsid w:val="00672A21"/>
    <w:rsid w:val="00672FB0"/>
    <w:rsid w:val="00677E94"/>
    <w:rsid w:val="00680959"/>
    <w:rsid w:val="006830AF"/>
    <w:rsid w:val="006838BF"/>
    <w:rsid w:val="00687320"/>
    <w:rsid w:val="006905B4"/>
    <w:rsid w:val="006978D6"/>
    <w:rsid w:val="006B0348"/>
    <w:rsid w:val="006B2A6D"/>
    <w:rsid w:val="006B2D6C"/>
    <w:rsid w:val="006B35A4"/>
    <w:rsid w:val="006C116A"/>
    <w:rsid w:val="006C19E4"/>
    <w:rsid w:val="006C642D"/>
    <w:rsid w:val="006D0509"/>
    <w:rsid w:val="006D5704"/>
    <w:rsid w:val="006D5EF8"/>
    <w:rsid w:val="006D6A82"/>
    <w:rsid w:val="006E2D9D"/>
    <w:rsid w:val="006E3392"/>
    <w:rsid w:val="006E4AC1"/>
    <w:rsid w:val="006E64C9"/>
    <w:rsid w:val="006F04C7"/>
    <w:rsid w:val="006F0AE2"/>
    <w:rsid w:val="006F3846"/>
    <w:rsid w:val="006F3ABA"/>
    <w:rsid w:val="00701C9C"/>
    <w:rsid w:val="007067BE"/>
    <w:rsid w:val="00710C0B"/>
    <w:rsid w:val="0071428D"/>
    <w:rsid w:val="00715D6A"/>
    <w:rsid w:val="007167E7"/>
    <w:rsid w:val="007179F9"/>
    <w:rsid w:val="00720CE5"/>
    <w:rsid w:val="00723B89"/>
    <w:rsid w:val="00733731"/>
    <w:rsid w:val="0073759D"/>
    <w:rsid w:val="00737B66"/>
    <w:rsid w:val="00741651"/>
    <w:rsid w:val="007418BF"/>
    <w:rsid w:val="00745A5E"/>
    <w:rsid w:val="00750A15"/>
    <w:rsid w:val="00750E9E"/>
    <w:rsid w:val="00751305"/>
    <w:rsid w:val="00752C4C"/>
    <w:rsid w:val="007545AE"/>
    <w:rsid w:val="00761C67"/>
    <w:rsid w:val="00762FCC"/>
    <w:rsid w:val="007653C5"/>
    <w:rsid w:val="0076630A"/>
    <w:rsid w:val="0076752F"/>
    <w:rsid w:val="00771257"/>
    <w:rsid w:val="00772A05"/>
    <w:rsid w:val="0077371F"/>
    <w:rsid w:val="007852AE"/>
    <w:rsid w:val="00790F11"/>
    <w:rsid w:val="00792433"/>
    <w:rsid w:val="007A1D84"/>
    <w:rsid w:val="007A244A"/>
    <w:rsid w:val="007A3F73"/>
    <w:rsid w:val="007A4AAC"/>
    <w:rsid w:val="007A545A"/>
    <w:rsid w:val="007A5CC4"/>
    <w:rsid w:val="007A614E"/>
    <w:rsid w:val="007B1C63"/>
    <w:rsid w:val="007B2445"/>
    <w:rsid w:val="007B2A12"/>
    <w:rsid w:val="007B3188"/>
    <w:rsid w:val="007B5AB4"/>
    <w:rsid w:val="007B7A79"/>
    <w:rsid w:val="007C04C2"/>
    <w:rsid w:val="007D02D9"/>
    <w:rsid w:val="007D094F"/>
    <w:rsid w:val="007D2A11"/>
    <w:rsid w:val="007D42AE"/>
    <w:rsid w:val="007D65D3"/>
    <w:rsid w:val="007D6770"/>
    <w:rsid w:val="007E2A06"/>
    <w:rsid w:val="007E31B5"/>
    <w:rsid w:val="007F0861"/>
    <w:rsid w:val="007F1054"/>
    <w:rsid w:val="007F1A78"/>
    <w:rsid w:val="007F43D8"/>
    <w:rsid w:val="007F4565"/>
    <w:rsid w:val="007F6095"/>
    <w:rsid w:val="00800318"/>
    <w:rsid w:val="00800D8E"/>
    <w:rsid w:val="00806763"/>
    <w:rsid w:val="00811213"/>
    <w:rsid w:val="008120A0"/>
    <w:rsid w:val="00816DE9"/>
    <w:rsid w:val="0081786B"/>
    <w:rsid w:val="00820983"/>
    <w:rsid w:val="00822F0D"/>
    <w:rsid w:val="00824560"/>
    <w:rsid w:val="00825729"/>
    <w:rsid w:val="0083046D"/>
    <w:rsid w:val="00831783"/>
    <w:rsid w:val="008322BD"/>
    <w:rsid w:val="00833470"/>
    <w:rsid w:val="00834A0D"/>
    <w:rsid w:val="0083724B"/>
    <w:rsid w:val="00837271"/>
    <w:rsid w:val="008375A8"/>
    <w:rsid w:val="00844F5D"/>
    <w:rsid w:val="0085072F"/>
    <w:rsid w:val="00850791"/>
    <w:rsid w:val="00850B6B"/>
    <w:rsid w:val="0085257D"/>
    <w:rsid w:val="00854591"/>
    <w:rsid w:val="0085737D"/>
    <w:rsid w:val="00861DD2"/>
    <w:rsid w:val="00862C8A"/>
    <w:rsid w:val="00864823"/>
    <w:rsid w:val="0086537E"/>
    <w:rsid w:val="00872509"/>
    <w:rsid w:val="00873487"/>
    <w:rsid w:val="00874604"/>
    <w:rsid w:val="00883A55"/>
    <w:rsid w:val="00890200"/>
    <w:rsid w:val="00893540"/>
    <w:rsid w:val="008A183E"/>
    <w:rsid w:val="008A1C77"/>
    <w:rsid w:val="008B3CC2"/>
    <w:rsid w:val="008B4FCA"/>
    <w:rsid w:val="008B7D29"/>
    <w:rsid w:val="008C0AA8"/>
    <w:rsid w:val="008C2EF3"/>
    <w:rsid w:val="008D0162"/>
    <w:rsid w:val="008D07A7"/>
    <w:rsid w:val="008D41FB"/>
    <w:rsid w:val="008D50E2"/>
    <w:rsid w:val="008E0269"/>
    <w:rsid w:val="008E06CA"/>
    <w:rsid w:val="008F3D71"/>
    <w:rsid w:val="008F5D58"/>
    <w:rsid w:val="009030DB"/>
    <w:rsid w:val="00903986"/>
    <w:rsid w:val="00903CDE"/>
    <w:rsid w:val="00904019"/>
    <w:rsid w:val="00906AE8"/>
    <w:rsid w:val="00906D68"/>
    <w:rsid w:val="009134F0"/>
    <w:rsid w:val="0091697D"/>
    <w:rsid w:val="00916C84"/>
    <w:rsid w:val="0092198A"/>
    <w:rsid w:val="0092301A"/>
    <w:rsid w:val="00925358"/>
    <w:rsid w:val="009307F1"/>
    <w:rsid w:val="00931235"/>
    <w:rsid w:val="00932C27"/>
    <w:rsid w:val="00935DB4"/>
    <w:rsid w:val="00941E2B"/>
    <w:rsid w:val="009420D3"/>
    <w:rsid w:val="009423E0"/>
    <w:rsid w:val="009429AC"/>
    <w:rsid w:val="009437AD"/>
    <w:rsid w:val="00943E7F"/>
    <w:rsid w:val="00956F9A"/>
    <w:rsid w:val="00957E67"/>
    <w:rsid w:val="00960950"/>
    <w:rsid w:val="009615B1"/>
    <w:rsid w:val="009618A7"/>
    <w:rsid w:val="009634F0"/>
    <w:rsid w:val="0096436D"/>
    <w:rsid w:val="00964D56"/>
    <w:rsid w:val="0096552D"/>
    <w:rsid w:val="0096577D"/>
    <w:rsid w:val="0096673D"/>
    <w:rsid w:val="009674B8"/>
    <w:rsid w:val="00971B99"/>
    <w:rsid w:val="009840C9"/>
    <w:rsid w:val="00984700"/>
    <w:rsid w:val="0099485B"/>
    <w:rsid w:val="009A1FD6"/>
    <w:rsid w:val="009A3CDC"/>
    <w:rsid w:val="009A57B1"/>
    <w:rsid w:val="009B0279"/>
    <w:rsid w:val="009B2B58"/>
    <w:rsid w:val="009B51BE"/>
    <w:rsid w:val="009B7588"/>
    <w:rsid w:val="009C0C88"/>
    <w:rsid w:val="009C25C7"/>
    <w:rsid w:val="009C4F1F"/>
    <w:rsid w:val="009C4FCA"/>
    <w:rsid w:val="009C5000"/>
    <w:rsid w:val="009C7EDE"/>
    <w:rsid w:val="009D15CF"/>
    <w:rsid w:val="009D402C"/>
    <w:rsid w:val="009E3E02"/>
    <w:rsid w:val="009F4C02"/>
    <w:rsid w:val="009F66F0"/>
    <w:rsid w:val="00A00BD8"/>
    <w:rsid w:val="00A03B87"/>
    <w:rsid w:val="00A03CF8"/>
    <w:rsid w:val="00A0520B"/>
    <w:rsid w:val="00A126E2"/>
    <w:rsid w:val="00A16736"/>
    <w:rsid w:val="00A20064"/>
    <w:rsid w:val="00A20352"/>
    <w:rsid w:val="00A24ED6"/>
    <w:rsid w:val="00A25895"/>
    <w:rsid w:val="00A268DC"/>
    <w:rsid w:val="00A31B4D"/>
    <w:rsid w:val="00A328B4"/>
    <w:rsid w:val="00A331AF"/>
    <w:rsid w:val="00A37232"/>
    <w:rsid w:val="00A46B1E"/>
    <w:rsid w:val="00A46EDF"/>
    <w:rsid w:val="00A52D25"/>
    <w:rsid w:val="00A55C7B"/>
    <w:rsid w:val="00A605FF"/>
    <w:rsid w:val="00A615C4"/>
    <w:rsid w:val="00A6254E"/>
    <w:rsid w:val="00A6392D"/>
    <w:rsid w:val="00A67A88"/>
    <w:rsid w:val="00A70EE0"/>
    <w:rsid w:val="00A74AC7"/>
    <w:rsid w:val="00A750B5"/>
    <w:rsid w:val="00A84E24"/>
    <w:rsid w:val="00A94A22"/>
    <w:rsid w:val="00A95723"/>
    <w:rsid w:val="00A96693"/>
    <w:rsid w:val="00AA2AB7"/>
    <w:rsid w:val="00AA3190"/>
    <w:rsid w:val="00AA64F3"/>
    <w:rsid w:val="00AA7164"/>
    <w:rsid w:val="00AA75F6"/>
    <w:rsid w:val="00AA7C90"/>
    <w:rsid w:val="00AB07D0"/>
    <w:rsid w:val="00AB205C"/>
    <w:rsid w:val="00AB691F"/>
    <w:rsid w:val="00AC11A5"/>
    <w:rsid w:val="00AC4542"/>
    <w:rsid w:val="00AC49E8"/>
    <w:rsid w:val="00AC632D"/>
    <w:rsid w:val="00AC6A88"/>
    <w:rsid w:val="00AD25FB"/>
    <w:rsid w:val="00AD53BC"/>
    <w:rsid w:val="00AE2574"/>
    <w:rsid w:val="00AE28A0"/>
    <w:rsid w:val="00AF4E3B"/>
    <w:rsid w:val="00AF78CA"/>
    <w:rsid w:val="00B0116B"/>
    <w:rsid w:val="00B0654B"/>
    <w:rsid w:val="00B06D6D"/>
    <w:rsid w:val="00B11CA0"/>
    <w:rsid w:val="00B12101"/>
    <w:rsid w:val="00B121B0"/>
    <w:rsid w:val="00B128B8"/>
    <w:rsid w:val="00B134D5"/>
    <w:rsid w:val="00B157D4"/>
    <w:rsid w:val="00B164B6"/>
    <w:rsid w:val="00B16EE0"/>
    <w:rsid w:val="00B2427B"/>
    <w:rsid w:val="00B319B1"/>
    <w:rsid w:val="00B3329F"/>
    <w:rsid w:val="00B34CD9"/>
    <w:rsid w:val="00B35A05"/>
    <w:rsid w:val="00B45B24"/>
    <w:rsid w:val="00B45B4B"/>
    <w:rsid w:val="00B46122"/>
    <w:rsid w:val="00B46918"/>
    <w:rsid w:val="00B46C4C"/>
    <w:rsid w:val="00B52D1C"/>
    <w:rsid w:val="00B5391F"/>
    <w:rsid w:val="00B5521A"/>
    <w:rsid w:val="00B607E2"/>
    <w:rsid w:val="00B636AF"/>
    <w:rsid w:val="00B676E0"/>
    <w:rsid w:val="00B70CCA"/>
    <w:rsid w:val="00B71837"/>
    <w:rsid w:val="00B73F75"/>
    <w:rsid w:val="00B76B50"/>
    <w:rsid w:val="00B81B0C"/>
    <w:rsid w:val="00B82DA1"/>
    <w:rsid w:val="00B83159"/>
    <w:rsid w:val="00B90696"/>
    <w:rsid w:val="00B90E71"/>
    <w:rsid w:val="00B92D14"/>
    <w:rsid w:val="00B9524C"/>
    <w:rsid w:val="00BA18C4"/>
    <w:rsid w:val="00BA506B"/>
    <w:rsid w:val="00BA7DE1"/>
    <w:rsid w:val="00BA7FC3"/>
    <w:rsid w:val="00BB406D"/>
    <w:rsid w:val="00BC030E"/>
    <w:rsid w:val="00BC037F"/>
    <w:rsid w:val="00BC416F"/>
    <w:rsid w:val="00BC4BB5"/>
    <w:rsid w:val="00BD0525"/>
    <w:rsid w:val="00BD1C1A"/>
    <w:rsid w:val="00BD3377"/>
    <w:rsid w:val="00BD7240"/>
    <w:rsid w:val="00BD7CA0"/>
    <w:rsid w:val="00BE0323"/>
    <w:rsid w:val="00BE0EFB"/>
    <w:rsid w:val="00BE59C4"/>
    <w:rsid w:val="00BF1D4F"/>
    <w:rsid w:val="00C04E95"/>
    <w:rsid w:val="00C05BDA"/>
    <w:rsid w:val="00C110E9"/>
    <w:rsid w:val="00C116D5"/>
    <w:rsid w:val="00C17047"/>
    <w:rsid w:val="00C21E37"/>
    <w:rsid w:val="00C227A3"/>
    <w:rsid w:val="00C233BC"/>
    <w:rsid w:val="00C25734"/>
    <w:rsid w:val="00C275CA"/>
    <w:rsid w:val="00C34A28"/>
    <w:rsid w:val="00C3557C"/>
    <w:rsid w:val="00C4469A"/>
    <w:rsid w:val="00C51C94"/>
    <w:rsid w:val="00C56F31"/>
    <w:rsid w:val="00C602D9"/>
    <w:rsid w:val="00C73A78"/>
    <w:rsid w:val="00C766F4"/>
    <w:rsid w:val="00C80395"/>
    <w:rsid w:val="00C812C6"/>
    <w:rsid w:val="00C86EB9"/>
    <w:rsid w:val="00C872E3"/>
    <w:rsid w:val="00C87B1C"/>
    <w:rsid w:val="00C91659"/>
    <w:rsid w:val="00C93914"/>
    <w:rsid w:val="00C95EC8"/>
    <w:rsid w:val="00C9631A"/>
    <w:rsid w:val="00C96932"/>
    <w:rsid w:val="00C97DA1"/>
    <w:rsid w:val="00CA2882"/>
    <w:rsid w:val="00CA3A44"/>
    <w:rsid w:val="00CA787D"/>
    <w:rsid w:val="00CB0404"/>
    <w:rsid w:val="00CB1A7E"/>
    <w:rsid w:val="00CB3933"/>
    <w:rsid w:val="00CB4398"/>
    <w:rsid w:val="00CC33F8"/>
    <w:rsid w:val="00CC4172"/>
    <w:rsid w:val="00CC4627"/>
    <w:rsid w:val="00CC51DD"/>
    <w:rsid w:val="00CC7BB3"/>
    <w:rsid w:val="00CD5722"/>
    <w:rsid w:val="00CD5795"/>
    <w:rsid w:val="00CD6675"/>
    <w:rsid w:val="00CD7026"/>
    <w:rsid w:val="00CE2FC3"/>
    <w:rsid w:val="00CE37F7"/>
    <w:rsid w:val="00CE5389"/>
    <w:rsid w:val="00CE672C"/>
    <w:rsid w:val="00CE7225"/>
    <w:rsid w:val="00CE77A8"/>
    <w:rsid w:val="00CF2778"/>
    <w:rsid w:val="00CF3156"/>
    <w:rsid w:val="00CF4AD5"/>
    <w:rsid w:val="00CF4C2E"/>
    <w:rsid w:val="00CF4CB7"/>
    <w:rsid w:val="00CF54A4"/>
    <w:rsid w:val="00CF676B"/>
    <w:rsid w:val="00D002E9"/>
    <w:rsid w:val="00D0769D"/>
    <w:rsid w:val="00D13E28"/>
    <w:rsid w:val="00D1564C"/>
    <w:rsid w:val="00D15A25"/>
    <w:rsid w:val="00D21B7E"/>
    <w:rsid w:val="00D240E9"/>
    <w:rsid w:val="00D251A2"/>
    <w:rsid w:val="00D30202"/>
    <w:rsid w:val="00D3215E"/>
    <w:rsid w:val="00D419CF"/>
    <w:rsid w:val="00D52B49"/>
    <w:rsid w:val="00D54013"/>
    <w:rsid w:val="00D633CB"/>
    <w:rsid w:val="00D65126"/>
    <w:rsid w:val="00D71EE0"/>
    <w:rsid w:val="00D72B65"/>
    <w:rsid w:val="00D8327E"/>
    <w:rsid w:val="00D849BC"/>
    <w:rsid w:val="00D92735"/>
    <w:rsid w:val="00D96E72"/>
    <w:rsid w:val="00DA00AB"/>
    <w:rsid w:val="00DA20F7"/>
    <w:rsid w:val="00DA23A8"/>
    <w:rsid w:val="00DA2595"/>
    <w:rsid w:val="00DA4E2C"/>
    <w:rsid w:val="00DA4F80"/>
    <w:rsid w:val="00DA5E10"/>
    <w:rsid w:val="00DA7C0E"/>
    <w:rsid w:val="00DB321A"/>
    <w:rsid w:val="00DB41E7"/>
    <w:rsid w:val="00DB5402"/>
    <w:rsid w:val="00DB6C85"/>
    <w:rsid w:val="00DB6D19"/>
    <w:rsid w:val="00DC2CE1"/>
    <w:rsid w:val="00DC2F62"/>
    <w:rsid w:val="00DC5242"/>
    <w:rsid w:val="00DC7EF5"/>
    <w:rsid w:val="00DD0ACE"/>
    <w:rsid w:val="00DD241D"/>
    <w:rsid w:val="00DD3F24"/>
    <w:rsid w:val="00DD5E44"/>
    <w:rsid w:val="00DE341F"/>
    <w:rsid w:val="00DE51A6"/>
    <w:rsid w:val="00DE716F"/>
    <w:rsid w:val="00DF012A"/>
    <w:rsid w:val="00DF0F7E"/>
    <w:rsid w:val="00DF1210"/>
    <w:rsid w:val="00DF1AC7"/>
    <w:rsid w:val="00DF1D70"/>
    <w:rsid w:val="00DF2E24"/>
    <w:rsid w:val="00DF76DC"/>
    <w:rsid w:val="00E0014D"/>
    <w:rsid w:val="00E00912"/>
    <w:rsid w:val="00E0103A"/>
    <w:rsid w:val="00E013F7"/>
    <w:rsid w:val="00E04869"/>
    <w:rsid w:val="00E04F18"/>
    <w:rsid w:val="00E05121"/>
    <w:rsid w:val="00E0528C"/>
    <w:rsid w:val="00E10AF9"/>
    <w:rsid w:val="00E11E17"/>
    <w:rsid w:val="00E13957"/>
    <w:rsid w:val="00E17244"/>
    <w:rsid w:val="00E210F1"/>
    <w:rsid w:val="00E2320A"/>
    <w:rsid w:val="00E27BAB"/>
    <w:rsid w:val="00E3024F"/>
    <w:rsid w:val="00E32FF7"/>
    <w:rsid w:val="00E345C0"/>
    <w:rsid w:val="00E35258"/>
    <w:rsid w:val="00E43EE8"/>
    <w:rsid w:val="00E459E0"/>
    <w:rsid w:val="00E475CC"/>
    <w:rsid w:val="00E56362"/>
    <w:rsid w:val="00E56BD4"/>
    <w:rsid w:val="00E57FEE"/>
    <w:rsid w:val="00E60DCC"/>
    <w:rsid w:val="00E62472"/>
    <w:rsid w:val="00E63E0F"/>
    <w:rsid w:val="00E64F0A"/>
    <w:rsid w:val="00E65AF8"/>
    <w:rsid w:val="00E65CFE"/>
    <w:rsid w:val="00E71944"/>
    <w:rsid w:val="00E71BFF"/>
    <w:rsid w:val="00E73519"/>
    <w:rsid w:val="00E81E56"/>
    <w:rsid w:val="00E81F60"/>
    <w:rsid w:val="00E857BA"/>
    <w:rsid w:val="00E9255D"/>
    <w:rsid w:val="00E92B80"/>
    <w:rsid w:val="00E93760"/>
    <w:rsid w:val="00E97B9D"/>
    <w:rsid w:val="00E97E48"/>
    <w:rsid w:val="00EA0C6E"/>
    <w:rsid w:val="00EA4134"/>
    <w:rsid w:val="00EA45E3"/>
    <w:rsid w:val="00EA7FD0"/>
    <w:rsid w:val="00EB1439"/>
    <w:rsid w:val="00EB5228"/>
    <w:rsid w:val="00EB71B6"/>
    <w:rsid w:val="00EC5908"/>
    <w:rsid w:val="00EC714C"/>
    <w:rsid w:val="00EC786F"/>
    <w:rsid w:val="00ED04FD"/>
    <w:rsid w:val="00ED1001"/>
    <w:rsid w:val="00ED2FEB"/>
    <w:rsid w:val="00ED4431"/>
    <w:rsid w:val="00ED4D35"/>
    <w:rsid w:val="00ED533C"/>
    <w:rsid w:val="00ED6AF4"/>
    <w:rsid w:val="00EE34D1"/>
    <w:rsid w:val="00EE4E65"/>
    <w:rsid w:val="00EE658D"/>
    <w:rsid w:val="00EF1A58"/>
    <w:rsid w:val="00EF3A81"/>
    <w:rsid w:val="00EF6AB1"/>
    <w:rsid w:val="00F00DE0"/>
    <w:rsid w:val="00F00FF4"/>
    <w:rsid w:val="00F0395B"/>
    <w:rsid w:val="00F03BD7"/>
    <w:rsid w:val="00F06FE5"/>
    <w:rsid w:val="00F074B7"/>
    <w:rsid w:val="00F10A5D"/>
    <w:rsid w:val="00F1164F"/>
    <w:rsid w:val="00F16B6E"/>
    <w:rsid w:val="00F30858"/>
    <w:rsid w:val="00F31F2B"/>
    <w:rsid w:val="00F32918"/>
    <w:rsid w:val="00F33188"/>
    <w:rsid w:val="00F37356"/>
    <w:rsid w:val="00F37C94"/>
    <w:rsid w:val="00F4367E"/>
    <w:rsid w:val="00F45CF6"/>
    <w:rsid w:val="00F527B1"/>
    <w:rsid w:val="00F5419A"/>
    <w:rsid w:val="00F60037"/>
    <w:rsid w:val="00F675B7"/>
    <w:rsid w:val="00F7191E"/>
    <w:rsid w:val="00F80836"/>
    <w:rsid w:val="00F828F8"/>
    <w:rsid w:val="00F85038"/>
    <w:rsid w:val="00F96FC3"/>
    <w:rsid w:val="00FA0277"/>
    <w:rsid w:val="00FA0457"/>
    <w:rsid w:val="00FA0C6B"/>
    <w:rsid w:val="00FA4DE1"/>
    <w:rsid w:val="00FA5AE8"/>
    <w:rsid w:val="00FA5C81"/>
    <w:rsid w:val="00FA680A"/>
    <w:rsid w:val="00FB5841"/>
    <w:rsid w:val="00FC2268"/>
    <w:rsid w:val="00FC3513"/>
    <w:rsid w:val="00FC38C3"/>
    <w:rsid w:val="00FC3C14"/>
    <w:rsid w:val="00FC3E21"/>
    <w:rsid w:val="00FC4445"/>
    <w:rsid w:val="00FD21BD"/>
    <w:rsid w:val="00FD2CA2"/>
    <w:rsid w:val="00FD35B1"/>
    <w:rsid w:val="00FD67F1"/>
    <w:rsid w:val="00FD6B2D"/>
    <w:rsid w:val="00FD74B6"/>
    <w:rsid w:val="00FE0FE8"/>
    <w:rsid w:val="00FE1C0B"/>
    <w:rsid w:val="00FF1058"/>
    <w:rsid w:val="00FF1456"/>
    <w:rsid w:val="00FF31A3"/>
    <w:rsid w:val="00FF6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 fillcolor="white" strokecolor="blue">
      <v:fill color="white"/>
      <v:stroke color="blue"/>
    </o:shapedefaults>
    <o:shapelayout v:ext="edit">
      <o:idmap v:ext="edit" data="1"/>
    </o:shapelayout>
  </w:shapeDefaults>
  <w:doNotEmbedSmartTags/>
  <w:decimalSymbol w:val=","/>
  <w:listSeparator w:val=";"/>
  <w14:docId w14:val="22BF69C0"/>
  <w15:docId w15:val="{DCBF95AE-30A8-4375-A8D3-E64192F5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668"/>
  </w:style>
  <w:style w:type="paragraph" w:styleId="1">
    <w:name w:val="heading 1"/>
    <w:basedOn w:val="a"/>
    <w:next w:val="a"/>
    <w:link w:val="10"/>
    <w:qFormat/>
    <w:rsid w:val="002C152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C152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872E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2C15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312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63D1F"/>
    <w:pPr>
      <w:keepNext/>
      <w:spacing w:line="360" w:lineRule="auto"/>
      <w:ind w:left="786"/>
      <w:outlineLvl w:val="5"/>
    </w:pPr>
    <w:rPr>
      <w:rFonts w:ascii="Arial" w:hAnsi="Arial" w:cs="Arial"/>
      <w:b/>
      <w:bCs/>
      <w:spacing w:val="20"/>
      <w:sz w:val="24"/>
      <w:szCs w:val="24"/>
      <w:lang w:val="en-US"/>
    </w:rPr>
  </w:style>
  <w:style w:type="paragraph" w:styleId="7">
    <w:name w:val="heading 7"/>
    <w:basedOn w:val="a"/>
    <w:next w:val="a"/>
    <w:link w:val="70"/>
    <w:qFormat/>
    <w:rsid w:val="00563D1F"/>
    <w:pPr>
      <w:keepNext/>
      <w:spacing w:line="360" w:lineRule="auto"/>
      <w:ind w:right="-108"/>
      <w:jc w:val="center"/>
      <w:outlineLvl w:val="6"/>
    </w:pPr>
    <w:rPr>
      <w:rFonts w:ascii="Arial" w:hAnsi="Arial" w:cs="Arial"/>
      <w:b/>
      <w:bCs/>
      <w:spacing w:val="20"/>
      <w:sz w:val="24"/>
      <w:szCs w:val="24"/>
      <w:vertAlign w:val="subscript"/>
      <w:lang w:val="uk-UA"/>
    </w:rPr>
  </w:style>
  <w:style w:type="paragraph" w:styleId="8">
    <w:name w:val="heading 8"/>
    <w:basedOn w:val="a"/>
    <w:next w:val="a"/>
    <w:qFormat/>
    <w:rsid w:val="00563D1F"/>
    <w:pPr>
      <w:keepNext/>
      <w:spacing w:line="360" w:lineRule="auto"/>
      <w:outlineLvl w:val="7"/>
    </w:pPr>
    <w:rPr>
      <w:rFonts w:ascii="Arial" w:hAnsi="Arial" w:cs="Arial"/>
      <w:b/>
      <w:bCs/>
      <w:spacing w:val="20"/>
      <w:sz w:val="24"/>
      <w:szCs w:val="24"/>
      <w:lang w:val="uk-UA"/>
    </w:rPr>
  </w:style>
  <w:style w:type="paragraph" w:styleId="9">
    <w:name w:val="heading 9"/>
    <w:basedOn w:val="a"/>
    <w:next w:val="a"/>
    <w:qFormat/>
    <w:rsid w:val="00563D1F"/>
    <w:pPr>
      <w:keepNext/>
      <w:spacing w:line="360" w:lineRule="auto"/>
      <w:jc w:val="center"/>
      <w:outlineLvl w:val="8"/>
    </w:pPr>
    <w:rPr>
      <w:rFonts w:ascii="Arial" w:hAnsi="Arial" w:cs="Arial"/>
      <w:b/>
      <w:bCs/>
      <w:spacing w:val="20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63D1F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563D1F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563D1F"/>
  </w:style>
  <w:style w:type="paragraph" w:styleId="21">
    <w:name w:val="Body Text Indent 2"/>
    <w:basedOn w:val="a"/>
    <w:rsid w:val="00563D1F"/>
    <w:pPr>
      <w:spacing w:line="360" w:lineRule="auto"/>
      <w:ind w:firstLine="426"/>
    </w:pPr>
    <w:rPr>
      <w:spacing w:val="24"/>
      <w:sz w:val="28"/>
      <w:szCs w:val="28"/>
      <w:lang w:val="uk-UA"/>
    </w:rPr>
  </w:style>
  <w:style w:type="character" w:styleId="a8">
    <w:name w:val="Hyperlink"/>
    <w:basedOn w:val="a0"/>
    <w:rsid w:val="000547C4"/>
    <w:rPr>
      <w:color w:val="0000FF"/>
      <w:u w:val="single"/>
    </w:rPr>
  </w:style>
  <w:style w:type="table" w:styleId="a9">
    <w:name w:val="Table Grid"/>
    <w:basedOn w:val="a1"/>
    <w:rsid w:val="00EE34D1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a">
    <w:name w:val="Body Text Indent"/>
    <w:basedOn w:val="a"/>
    <w:link w:val="ab"/>
    <w:rsid w:val="00CB1A7E"/>
    <w:pPr>
      <w:spacing w:after="120"/>
      <w:ind w:left="283"/>
    </w:pPr>
  </w:style>
  <w:style w:type="paragraph" w:styleId="ac">
    <w:name w:val="Normal (Web)"/>
    <w:basedOn w:val="a"/>
    <w:rsid w:val="00297399"/>
    <w:pPr>
      <w:spacing w:before="100" w:beforeAutospacing="1" w:after="100" w:afterAutospacing="1"/>
    </w:pPr>
    <w:rPr>
      <w:sz w:val="24"/>
      <w:szCs w:val="24"/>
    </w:rPr>
  </w:style>
  <w:style w:type="character" w:customStyle="1" w:styleId="article-text">
    <w:name w:val="article-text"/>
    <w:basedOn w:val="a0"/>
    <w:rsid w:val="00297399"/>
  </w:style>
  <w:style w:type="table" w:styleId="-3">
    <w:name w:val="Table Web 3"/>
    <w:basedOn w:val="a1"/>
    <w:rsid w:val="00E475CC"/>
    <w:pPr>
      <w:widowControl w:val="0"/>
      <w:autoSpaceDE w:val="0"/>
      <w:autoSpaceDN w:val="0"/>
      <w:adjustRightInd w:val="0"/>
    </w:pPr>
    <w:rPr>
      <w:sz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2">
    <w:name w:val="Font Style12"/>
    <w:basedOn w:val="a0"/>
    <w:uiPriority w:val="99"/>
    <w:rsid w:val="000C2CCC"/>
    <w:rPr>
      <w:rFonts w:ascii="Times New Roman" w:hAnsi="Times New Roman" w:cs="Times New Roman"/>
      <w:spacing w:val="-10"/>
      <w:sz w:val="24"/>
      <w:szCs w:val="24"/>
    </w:rPr>
  </w:style>
  <w:style w:type="paragraph" w:customStyle="1" w:styleId="Style2">
    <w:name w:val="Style2"/>
    <w:basedOn w:val="a"/>
    <w:uiPriority w:val="99"/>
    <w:rsid w:val="000C2CCC"/>
    <w:pPr>
      <w:widowControl w:val="0"/>
      <w:autoSpaceDE w:val="0"/>
      <w:autoSpaceDN w:val="0"/>
      <w:adjustRightInd w:val="0"/>
      <w:spacing w:line="247" w:lineRule="exact"/>
      <w:ind w:firstLine="478"/>
      <w:jc w:val="both"/>
    </w:pPr>
    <w:rPr>
      <w:sz w:val="24"/>
      <w:szCs w:val="24"/>
    </w:rPr>
  </w:style>
  <w:style w:type="paragraph" w:customStyle="1" w:styleId="Style3">
    <w:name w:val="Style3"/>
    <w:basedOn w:val="a"/>
    <w:uiPriority w:val="99"/>
    <w:rsid w:val="00CC51DD"/>
    <w:pPr>
      <w:widowControl w:val="0"/>
      <w:autoSpaceDE w:val="0"/>
      <w:autoSpaceDN w:val="0"/>
      <w:adjustRightInd w:val="0"/>
      <w:spacing w:line="273" w:lineRule="exact"/>
      <w:jc w:val="both"/>
    </w:pPr>
    <w:rPr>
      <w:sz w:val="24"/>
      <w:szCs w:val="24"/>
    </w:rPr>
  </w:style>
  <w:style w:type="character" w:customStyle="1" w:styleId="FontStyle15">
    <w:name w:val="Font Style15"/>
    <w:basedOn w:val="a0"/>
    <w:uiPriority w:val="99"/>
    <w:rsid w:val="00142ECB"/>
    <w:rPr>
      <w:rFonts w:ascii="Times New Roman" w:hAnsi="Times New Roman" w:cs="Times New Roman"/>
      <w:spacing w:val="-20"/>
      <w:sz w:val="28"/>
      <w:szCs w:val="28"/>
    </w:rPr>
  </w:style>
  <w:style w:type="paragraph" w:customStyle="1" w:styleId="Style6">
    <w:name w:val="Style6"/>
    <w:basedOn w:val="a"/>
    <w:uiPriority w:val="99"/>
    <w:rsid w:val="006905B4"/>
    <w:pPr>
      <w:widowControl w:val="0"/>
      <w:autoSpaceDE w:val="0"/>
      <w:autoSpaceDN w:val="0"/>
      <w:adjustRightInd w:val="0"/>
      <w:spacing w:line="332" w:lineRule="exact"/>
      <w:ind w:firstLine="512"/>
      <w:jc w:val="both"/>
    </w:pPr>
    <w:rPr>
      <w:sz w:val="24"/>
      <w:szCs w:val="24"/>
    </w:rPr>
  </w:style>
  <w:style w:type="character" w:customStyle="1" w:styleId="FontStyle13">
    <w:name w:val="Font Style13"/>
    <w:basedOn w:val="a0"/>
    <w:uiPriority w:val="99"/>
    <w:rsid w:val="006905B4"/>
    <w:rPr>
      <w:rFonts w:ascii="Microsoft Sans Serif" w:hAnsi="Microsoft Sans Serif" w:cs="Microsoft Sans Serif"/>
      <w:i/>
      <w:iCs/>
      <w:sz w:val="24"/>
      <w:szCs w:val="24"/>
    </w:rPr>
  </w:style>
  <w:style w:type="character" w:customStyle="1" w:styleId="FontStyle16">
    <w:name w:val="Font Style16"/>
    <w:basedOn w:val="a0"/>
    <w:uiPriority w:val="99"/>
    <w:rsid w:val="006905B4"/>
    <w:rPr>
      <w:rFonts w:ascii="Times New Roman" w:hAnsi="Times New Roman" w:cs="Times New Roman"/>
      <w:i/>
      <w:iCs/>
      <w:spacing w:val="-20"/>
      <w:sz w:val="28"/>
      <w:szCs w:val="28"/>
    </w:rPr>
  </w:style>
  <w:style w:type="paragraph" w:styleId="30">
    <w:name w:val="Body Text Indent 3"/>
    <w:basedOn w:val="a"/>
    <w:link w:val="31"/>
    <w:rsid w:val="00C812C6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rsid w:val="00C812C6"/>
    <w:rPr>
      <w:sz w:val="16"/>
      <w:szCs w:val="16"/>
    </w:rPr>
  </w:style>
  <w:style w:type="paragraph" w:styleId="32">
    <w:name w:val="Body Text 3"/>
    <w:basedOn w:val="a"/>
    <w:link w:val="33"/>
    <w:rsid w:val="00C812C6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C812C6"/>
    <w:rPr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2C15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rsid w:val="002C152C"/>
    <w:rPr>
      <w:rFonts w:ascii="Arial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2C152C"/>
    <w:rPr>
      <w:b/>
      <w:bCs/>
      <w:sz w:val="28"/>
      <w:szCs w:val="28"/>
    </w:rPr>
  </w:style>
  <w:style w:type="character" w:customStyle="1" w:styleId="ab">
    <w:name w:val="Основной текст с отступом Знак"/>
    <w:basedOn w:val="a0"/>
    <w:link w:val="aa"/>
    <w:rsid w:val="002C152C"/>
  </w:style>
  <w:style w:type="paragraph" w:customStyle="1" w:styleId="ad">
    <w:name w:val="Чертежный"/>
    <w:rsid w:val="002C152C"/>
    <w:pPr>
      <w:jc w:val="both"/>
    </w:pPr>
    <w:rPr>
      <w:rFonts w:ascii="ISOCPEUR" w:hAnsi="ISOCPEUR"/>
      <w:i/>
      <w:sz w:val="28"/>
      <w:lang w:val="uk-UA"/>
    </w:rPr>
  </w:style>
  <w:style w:type="paragraph" w:styleId="ae">
    <w:name w:val="Balloon Text"/>
    <w:basedOn w:val="a"/>
    <w:link w:val="af"/>
    <w:uiPriority w:val="99"/>
    <w:rsid w:val="00505AF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505AF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rsid w:val="00C21E37"/>
    <w:pPr>
      <w:tabs>
        <w:tab w:val="right" w:leader="dot" w:pos="9355"/>
      </w:tabs>
      <w:spacing w:line="336" w:lineRule="auto"/>
      <w:ind w:right="851"/>
    </w:pPr>
    <w:rPr>
      <w:caps/>
      <w:sz w:val="24"/>
      <w:szCs w:val="24"/>
    </w:rPr>
  </w:style>
  <w:style w:type="paragraph" w:styleId="22">
    <w:name w:val="toc 2"/>
    <w:basedOn w:val="a"/>
    <w:next w:val="a"/>
    <w:rsid w:val="00C21E37"/>
    <w:pPr>
      <w:tabs>
        <w:tab w:val="right" w:leader="dot" w:pos="9355"/>
      </w:tabs>
      <w:spacing w:line="336" w:lineRule="auto"/>
      <w:ind w:left="284" w:right="851"/>
    </w:pPr>
    <w:rPr>
      <w:sz w:val="24"/>
      <w:szCs w:val="24"/>
    </w:rPr>
  </w:style>
  <w:style w:type="paragraph" w:styleId="34">
    <w:name w:val="toc 3"/>
    <w:basedOn w:val="a"/>
    <w:next w:val="a"/>
    <w:rsid w:val="00C21E37"/>
    <w:pPr>
      <w:tabs>
        <w:tab w:val="right" w:leader="dot" w:pos="9355"/>
      </w:tabs>
      <w:spacing w:line="336" w:lineRule="auto"/>
      <w:ind w:left="567" w:right="851"/>
    </w:pPr>
    <w:rPr>
      <w:sz w:val="24"/>
      <w:szCs w:val="24"/>
    </w:rPr>
  </w:style>
  <w:style w:type="paragraph" w:styleId="af0">
    <w:name w:val="Body Text"/>
    <w:basedOn w:val="a"/>
    <w:link w:val="af1"/>
    <w:rsid w:val="00C21E37"/>
    <w:pPr>
      <w:spacing w:line="336" w:lineRule="auto"/>
    </w:pPr>
    <w:rPr>
      <w:sz w:val="24"/>
      <w:szCs w:val="24"/>
    </w:rPr>
  </w:style>
  <w:style w:type="character" w:customStyle="1" w:styleId="af1">
    <w:name w:val="Основной текст Знак"/>
    <w:basedOn w:val="a0"/>
    <w:link w:val="af0"/>
    <w:rsid w:val="00C21E37"/>
    <w:rPr>
      <w:sz w:val="24"/>
      <w:szCs w:val="24"/>
    </w:rPr>
  </w:style>
  <w:style w:type="paragraph" w:styleId="af2">
    <w:name w:val="caption"/>
    <w:basedOn w:val="a"/>
    <w:next w:val="a"/>
    <w:qFormat/>
    <w:rsid w:val="00C21E37"/>
    <w:pPr>
      <w:suppressAutoHyphens/>
      <w:jc w:val="center"/>
    </w:pPr>
    <w:rPr>
      <w:sz w:val="24"/>
      <w:szCs w:val="24"/>
    </w:rPr>
  </w:style>
  <w:style w:type="paragraph" w:customStyle="1" w:styleId="af3">
    <w:name w:val="Формула"/>
    <w:basedOn w:val="af0"/>
    <w:rsid w:val="00C21E37"/>
    <w:pPr>
      <w:tabs>
        <w:tab w:val="center" w:pos="4536"/>
        <w:tab w:val="right" w:pos="9356"/>
      </w:tabs>
    </w:pPr>
  </w:style>
  <w:style w:type="paragraph" w:styleId="af4">
    <w:name w:val="Document Map"/>
    <w:basedOn w:val="a"/>
    <w:link w:val="af5"/>
    <w:rsid w:val="00C21E37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rsid w:val="00C21E37"/>
    <w:rPr>
      <w:rFonts w:ascii="Tahoma" w:hAnsi="Tahoma" w:cs="Tahoma"/>
      <w:shd w:val="clear" w:color="auto" w:fill="000080"/>
    </w:rPr>
  </w:style>
  <w:style w:type="paragraph" w:styleId="af6">
    <w:name w:val="List Paragraph"/>
    <w:basedOn w:val="a"/>
    <w:link w:val="af7"/>
    <w:uiPriority w:val="34"/>
    <w:qFormat/>
    <w:rsid w:val="00233FC9"/>
    <w:pPr>
      <w:ind w:left="720"/>
      <w:contextualSpacing/>
    </w:pPr>
  </w:style>
  <w:style w:type="character" w:customStyle="1" w:styleId="70">
    <w:name w:val="Заголовок 7 Знак"/>
    <w:basedOn w:val="a0"/>
    <w:link w:val="7"/>
    <w:rsid w:val="00FA0C6B"/>
    <w:rPr>
      <w:rFonts w:ascii="Arial" w:hAnsi="Arial" w:cs="Arial"/>
      <w:b/>
      <w:bCs/>
      <w:spacing w:val="20"/>
      <w:sz w:val="24"/>
      <w:szCs w:val="24"/>
      <w:vertAlign w:val="subscript"/>
      <w:lang w:val="uk-UA"/>
    </w:rPr>
  </w:style>
  <w:style w:type="paragraph" w:customStyle="1" w:styleId="14pt">
    <w:name w:val="Обычный + 14 pt"/>
    <w:aliases w:val="полужирный,по центру,Первая строка:  0.95 см,Междустр.инт..."/>
    <w:basedOn w:val="a"/>
    <w:rsid w:val="003875BE"/>
    <w:pPr>
      <w:widowControl w:val="0"/>
      <w:jc w:val="center"/>
    </w:pPr>
    <w:rPr>
      <w:b/>
      <w:color w:val="000000"/>
      <w:sz w:val="24"/>
      <w:lang w:val="uk-UA"/>
    </w:rPr>
  </w:style>
  <w:style w:type="character" w:customStyle="1" w:styleId="50">
    <w:name w:val="Заголовок 5 Знак"/>
    <w:basedOn w:val="a0"/>
    <w:link w:val="5"/>
    <w:rsid w:val="00931235"/>
    <w:rPr>
      <w:b/>
      <w:bCs/>
      <w:i/>
      <w:iCs/>
      <w:sz w:val="26"/>
      <w:szCs w:val="26"/>
    </w:rPr>
  </w:style>
  <w:style w:type="paragraph" w:styleId="af8">
    <w:name w:val="Subtitle"/>
    <w:basedOn w:val="a"/>
    <w:link w:val="af9"/>
    <w:qFormat/>
    <w:rsid w:val="00931235"/>
    <w:rPr>
      <w:sz w:val="28"/>
      <w:szCs w:val="24"/>
      <w:lang w:val="uk-UA"/>
    </w:rPr>
  </w:style>
  <w:style w:type="character" w:customStyle="1" w:styleId="af9">
    <w:name w:val="Подзаголовок Знак"/>
    <w:basedOn w:val="a0"/>
    <w:link w:val="af8"/>
    <w:rsid w:val="00931235"/>
    <w:rPr>
      <w:sz w:val="28"/>
      <w:szCs w:val="24"/>
      <w:lang w:val="uk-UA"/>
    </w:rPr>
  </w:style>
  <w:style w:type="character" w:styleId="afa">
    <w:name w:val="Placeholder Text"/>
    <w:basedOn w:val="a0"/>
    <w:uiPriority w:val="99"/>
    <w:semiHidden/>
    <w:rsid w:val="00931235"/>
    <w:rPr>
      <w:color w:val="808080"/>
    </w:rPr>
  </w:style>
  <w:style w:type="character" w:customStyle="1" w:styleId="a4">
    <w:name w:val="Верхний колонтитул Знак"/>
    <w:basedOn w:val="a0"/>
    <w:link w:val="a3"/>
    <w:uiPriority w:val="99"/>
    <w:rsid w:val="00931235"/>
  </w:style>
  <w:style w:type="character" w:customStyle="1" w:styleId="a6">
    <w:name w:val="Нижний колонтитул Знак"/>
    <w:basedOn w:val="a0"/>
    <w:link w:val="a5"/>
    <w:uiPriority w:val="99"/>
    <w:rsid w:val="00931235"/>
  </w:style>
  <w:style w:type="paragraph" w:styleId="23">
    <w:name w:val="Body Text 2"/>
    <w:basedOn w:val="a"/>
    <w:link w:val="24"/>
    <w:rsid w:val="0015637E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15637E"/>
    <w:rPr>
      <w:sz w:val="24"/>
      <w:szCs w:val="24"/>
    </w:rPr>
  </w:style>
  <w:style w:type="paragraph" w:styleId="afb">
    <w:name w:val="Block Text"/>
    <w:basedOn w:val="a"/>
    <w:rsid w:val="0015637E"/>
    <w:pPr>
      <w:ind w:left="-108" w:right="-108"/>
      <w:jc w:val="center"/>
    </w:pPr>
    <w:rPr>
      <w:lang w:val="uk-UA"/>
    </w:rPr>
  </w:style>
  <w:style w:type="paragraph" w:customStyle="1" w:styleId="afc">
    <w:name w:val="Îáû÷íûé"/>
    <w:rsid w:val="0015637E"/>
    <w:rPr>
      <w:lang w:val="uk-UA"/>
    </w:rPr>
  </w:style>
  <w:style w:type="character" w:customStyle="1" w:styleId="apple-converted-space">
    <w:name w:val="apple-converted-space"/>
    <w:basedOn w:val="a0"/>
    <w:rsid w:val="000B2455"/>
  </w:style>
  <w:style w:type="character" w:customStyle="1" w:styleId="25">
    <w:name w:val="Заголовок №2_"/>
    <w:basedOn w:val="a0"/>
    <w:link w:val="26"/>
    <w:rsid w:val="001F6D06"/>
    <w:rPr>
      <w:sz w:val="28"/>
      <w:szCs w:val="28"/>
      <w:shd w:val="clear" w:color="auto" w:fill="FFFFFF"/>
    </w:rPr>
  </w:style>
  <w:style w:type="character" w:customStyle="1" w:styleId="afd">
    <w:name w:val="Основной текст_"/>
    <w:basedOn w:val="a0"/>
    <w:link w:val="12"/>
    <w:rsid w:val="001F6D06"/>
    <w:rPr>
      <w:sz w:val="27"/>
      <w:szCs w:val="27"/>
      <w:shd w:val="clear" w:color="auto" w:fill="FFFFFF"/>
    </w:rPr>
  </w:style>
  <w:style w:type="paragraph" w:customStyle="1" w:styleId="26">
    <w:name w:val="Заголовок №2"/>
    <w:basedOn w:val="a"/>
    <w:link w:val="25"/>
    <w:rsid w:val="001F6D06"/>
    <w:pPr>
      <w:shd w:val="clear" w:color="auto" w:fill="FFFFFF"/>
      <w:spacing w:before="420" w:line="317" w:lineRule="exact"/>
      <w:outlineLvl w:val="1"/>
    </w:pPr>
    <w:rPr>
      <w:sz w:val="28"/>
      <w:szCs w:val="28"/>
    </w:rPr>
  </w:style>
  <w:style w:type="paragraph" w:customStyle="1" w:styleId="12">
    <w:name w:val="Основной текст1"/>
    <w:basedOn w:val="a"/>
    <w:link w:val="afd"/>
    <w:rsid w:val="001F6D06"/>
    <w:pPr>
      <w:shd w:val="clear" w:color="auto" w:fill="FFFFFF"/>
      <w:spacing w:line="317" w:lineRule="exact"/>
      <w:ind w:firstLine="560"/>
      <w:jc w:val="both"/>
    </w:pPr>
    <w:rPr>
      <w:sz w:val="27"/>
      <w:szCs w:val="27"/>
    </w:rPr>
  </w:style>
  <w:style w:type="paragraph" w:customStyle="1" w:styleId="afe">
    <w:name w:val="Текстовка"/>
    <w:basedOn w:val="a"/>
    <w:link w:val="aff"/>
    <w:qFormat/>
    <w:rsid w:val="002D3723"/>
    <w:pPr>
      <w:spacing w:line="360" w:lineRule="auto"/>
      <w:ind w:left="113" w:firstLine="737"/>
      <w:jc w:val="both"/>
    </w:pPr>
    <w:rPr>
      <w:sz w:val="28"/>
      <w:szCs w:val="28"/>
      <w:lang w:val="uk-UA"/>
    </w:rPr>
  </w:style>
  <w:style w:type="character" w:customStyle="1" w:styleId="aff">
    <w:name w:val="Текстовка Знак"/>
    <w:basedOn w:val="a0"/>
    <w:link w:val="afe"/>
    <w:rsid w:val="002D3723"/>
    <w:rPr>
      <w:sz w:val="28"/>
      <w:szCs w:val="28"/>
      <w:lang w:val="uk-UA"/>
    </w:rPr>
  </w:style>
  <w:style w:type="paragraph" w:customStyle="1" w:styleId="18">
    <w:name w:val="18 заголовок"/>
    <w:basedOn w:val="af6"/>
    <w:link w:val="180"/>
    <w:qFormat/>
    <w:rsid w:val="0062069C"/>
    <w:pPr>
      <w:numPr>
        <w:ilvl w:val="2"/>
        <w:numId w:val="14"/>
      </w:numPr>
      <w:spacing w:line="360" w:lineRule="auto"/>
      <w:jc w:val="center"/>
    </w:pPr>
    <w:rPr>
      <w:b/>
      <w:sz w:val="36"/>
      <w:szCs w:val="36"/>
      <w:lang w:val="uk-UA"/>
    </w:rPr>
  </w:style>
  <w:style w:type="character" w:customStyle="1" w:styleId="af7">
    <w:name w:val="Абзац списка Знак"/>
    <w:basedOn w:val="a0"/>
    <w:link w:val="af6"/>
    <w:uiPriority w:val="34"/>
    <w:rsid w:val="0062069C"/>
  </w:style>
  <w:style w:type="character" w:customStyle="1" w:styleId="180">
    <w:name w:val="18 заголовок Знак"/>
    <w:basedOn w:val="af7"/>
    <w:link w:val="18"/>
    <w:rsid w:val="0062069C"/>
    <w:rPr>
      <w:b/>
      <w:sz w:val="36"/>
      <w:szCs w:val="36"/>
      <w:lang w:val="uk-UA"/>
    </w:rPr>
  </w:style>
  <w:style w:type="character" w:styleId="aff0">
    <w:name w:val="Strong"/>
    <w:basedOn w:val="a0"/>
    <w:uiPriority w:val="22"/>
    <w:qFormat/>
    <w:rsid w:val="004E5408"/>
    <w:rPr>
      <w:b/>
      <w:bCs/>
    </w:rPr>
  </w:style>
  <w:style w:type="character" w:customStyle="1" w:styleId="apple-style-span">
    <w:name w:val="apple-style-span"/>
    <w:rsid w:val="005B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3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2.wmf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5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microsoft.com/office/2007/relationships/hdphoto" Target="media/hdphoto1.wdp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2232-ACE9-4692-87BE-C955C398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28</Pages>
  <Words>5497</Words>
  <Characters>31333</Characters>
  <Application>Microsoft Office Word</Application>
  <DocSecurity>0</DocSecurity>
  <Lines>261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10</vt:lpstr>
      <vt:lpstr>10</vt:lpstr>
    </vt:vector>
  </TitlesOfParts>
  <Company>RTU</Company>
  <LinksUpToDate>false</LinksUpToDate>
  <CharactersWithSpaces>36757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</dc:title>
  <dc:creator>Nadya</dc:creator>
  <cp:lastModifiedBy>Пользователь Windows</cp:lastModifiedBy>
  <cp:revision>4</cp:revision>
  <cp:lastPrinted>2013-04-15T02:47:00Z</cp:lastPrinted>
  <dcterms:created xsi:type="dcterms:W3CDTF">2014-06-10T18:40:00Z</dcterms:created>
  <dcterms:modified xsi:type="dcterms:W3CDTF">2019-12-01T16:36:00Z</dcterms:modified>
</cp:coreProperties>
</file>