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lang w:val="zh-CN"/>
        </w:rPr>
      </w:pPr>
      <w:bookmarkStart w:id="0" w:name="_Toc418870428"/>
      <w:r>
        <w:rPr>
          <w:rStyle w:val="14"/>
          <w:b w:val="0"/>
        </w:rPr>
        <w:t xml:space="preserve">实验一 </w:t>
      </w:r>
      <w:r>
        <w:rPr>
          <w:rStyle w:val="14"/>
          <w:rFonts w:hint="eastAsia"/>
          <w:b w:val="0"/>
        </w:rPr>
        <w:t>基础控件使用</w:t>
      </w:r>
      <w:r>
        <w:rPr>
          <w:rFonts w:hint="eastAsia"/>
        </w:rPr>
        <w:t>——</w:t>
      </w:r>
      <w:bookmarkEnd w:id="0"/>
      <w:r>
        <w:rPr>
          <w:rFonts w:hint="eastAsia"/>
          <w:lang w:val="zh-CN"/>
        </w:rPr>
        <w:t>计算器APP实现</w:t>
      </w:r>
    </w:p>
    <w:p>
      <w:pPr>
        <w:pStyle w:val="15"/>
        <w:rPr>
          <w:rStyle w:val="14"/>
          <w:rFonts w:hint="default" w:eastAsia="楷体"/>
          <w:b w:val="0"/>
          <w:color w:val="auto"/>
          <w:lang w:val="en-US" w:eastAsia="zh-CN"/>
        </w:rPr>
      </w:pPr>
      <w:r>
        <w:rPr>
          <w:rFonts w:hint="eastAsia"/>
          <w:color w:val="auto"/>
          <w:lang w:val="zh-CN"/>
        </w:rPr>
        <w:t>——</w:t>
      </w:r>
      <w:r>
        <w:rPr>
          <w:rFonts w:hint="eastAsia"/>
          <w:color w:val="auto"/>
          <w:lang w:val="en-US" w:eastAsia="zh-CN"/>
        </w:rPr>
        <w:t>陈洁怡+201906061703</w:t>
      </w:r>
    </w:p>
    <w:p>
      <w:pPr>
        <w:pStyle w:val="16"/>
        <w:outlineLvl w:val="0"/>
      </w:pPr>
      <w:bookmarkStart w:id="1" w:name="_Toc418870429"/>
      <w:r>
        <w:rPr>
          <w:rFonts w:hint="eastAsia"/>
        </w:rPr>
        <w:t>一、基础实验——基础控件使用</w:t>
      </w:r>
      <w:bookmarkEnd w:id="1"/>
    </w:p>
    <w:p>
      <w:pPr>
        <w:pStyle w:val="17"/>
        <w:outlineLvl w:val="0"/>
        <w:rPr>
          <w:rFonts w:hint="default"/>
          <w:lang w:val="zh-CN"/>
        </w:rPr>
      </w:pPr>
      <w:bookmarkStart w:id="2" w:name="_Toc418870430"/>
      <w:r>
        <w:rPr>
          <w:lang w:val="zh-CN"/>
        </w:rPr>
        <w:t>（一）实验目的</w:t>
      </w:r>
      <w:bookmarkEnd w:id="2"/>
    </w:p>
    <w:p>
      <w:pPr>
        <w:pStyle w:val="13"/>
      </w:pPr>
      <w:r>
        <w:rPr>
          <w:rFonts w:hint="eastAsia"/>
        </w:rPr>
        <w:t>熟悉Android工程结构，掌握使用Android</w:t>
      </w:r>
      <w:r>
        <w:t xml:space="preserve"> </w:t>
      </w:r>
      <w:r>
        <w:rPr>
          <w:rFonts w:hint="eastAsia"/>
        </w:rPr>
        <w:t>Studio开发Android应用的基本步骤；</w:t>
      </w:r>
    </w:p>
    <w:p>
      <w:pPr>
        <w:pStyle w:val="13"/>
      </w:pPr>
      <w:r>
        <w:rPr>
          <w:rFonts w:hint="eastAsia"/>
        </w:rPr>
        <w:t>掌握Android基本控件的使用方法；</w:t>
      </w:r>
    </w:p>
    <w:p>
      <w:pPr>
        <w:pStyle w:val="13"/>
      </w:pPr>
      <w:r>
        <w:rPr>
          <w:rFonts w:hint="eastAsia"/>
        </w:rPr>
        <w:t>掌握Activity布局运用、控件事件编写；</w:t>
      </w:r>
    </w:p>
    <w:p>
      <w:pPr>
        <w:pStyle w:val="13"/>
      </w:pPr>
      <w:r>
        <w:rPr>
          <w:rFonts w:hint="eastAsia"/>
        </w:rPr>
        <w:t>掌握Android界面优化方法。</w:t>
      </w:r>
    </w:p>
    <w:p>
      <w:pPr>
        <w:pStyle w:val="17"/>
        <w:outlineLvl w:val="0"/>
        <w:rPr>
          <w:rFonts w:hint="default"/>
        </w:rPr>
      </w:pPr>
      <w:bookmarkStart w:id="3" w:name="_Toc418870431"/>
      <w:r>
        <w:t>（二）基本知识与原理</w:t>
      </w:r>
      <w:bookmarkEnd w:id="3"/>
    </w:p>
    <w:p>
      <w:pPr>
        <w:pStyle w:val="13"/>
        <w:numPr>
          <w:ilvl w:val="0"/>
          <w:numId w:val="2"/>
        </w:numPr>
      </w:pPr>
      <w:r>
        <w:rPr>
          <w:rFonts w:hint="eastAsia"/>
        </w:rPr>
        <w:t>Android应用采用MVC界面设计模式，通过布局文件、资源文件与程序逻辑代码的分离，实现界面设计与逻辑开发的并行进行。</w:t>
      </w:r>
    </w:p>
    <w:p>
      <w:pPr>
        <w:pStyle w:val="13"/>
      </w:pPr>
      <w:r>
        <w:rPr>
          <w:rFonts w:hint="eastAsia"/>
        </w:rPr>
        <w:t>分析计算器APP界面特点，选择合理的布局方式，设计并实现计算器APP基本功能。</w:t>
      </w:r>
    </w:p>
    <w:p>
      <w:pPr>
        <w:pStyle w:val="17"/>
        <w:outlineLvl w:val="0"/>
        <w:rPr>
          <w:rFonts w:hint="default"/>
          <w:color w:val="FF0000"/>
        </w:rPr>
      </w:pPr>
      <w:bookmarkStart w:id="4" w:name="_Toc418870432"/>
      <w:r>
        <w:t>（三）实验内容及步骤</w:t>
      </w:r>
      <w:bookmarkEnd w:id="4"/>
    </w:p>
    <w:p>
      <w:pPr>
        <w:pStyle w:val="13"/>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eastAsia="宋体" w:cs="宋体"/>
          <w:color w:val="auto"/>
          <w:lang w:val="en-US" w:eastAsia="zh-CN"/>
        </w:rPr>
      </w:pPr>
      <w:bookmarkStart w:id="5" w:name="_Toc418870433"/>
      <w:r>
        <w:rPr>
          <w:rFonts w:hint="eastAsia" w:ascii="宋体" w:hAnsi="宋体" w:eastAsia="宋体" w:cs="宋体"/>
          <w:sz w:val="28"/>
          <w:szCs w:val="28"/>
          <w:lang w:val="en-US" w:eastAsia="zh-CN"/>
        </w:rPr>
        <w:t>1、在build：gradle中的dependencies中加入如下语句，使得项目能够支持JDK 底层调用 javaScript 的运算公式 :</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463" w:hRule="atLeast"/>
          <w:jc w:val="center"/>
        </w:trPr>
        <w:tc>
          <w:tcPr>
            <w:tcW w:w="8360" w:type="dxa"/>
            <w:shd w:val="clear" w:color="auto" w:fill="F3F3F3"/>
          </w:tcPr>
          <w:p>
            <w:pPr>
              <w:pStyle w:val="18"/>
              <w:rPr>
                <w:color w:val="auto"/>
              </w:rPr>
            </w:pPr>
            <w:r>
              <w:rPr>
                <w:rFonts w:hint="default" w:ascii="Times New Roman" w:hAnsi="Times New Roman" w:cs="Times New Roman"/>
                <w:color w:val="auto"/>
                <w:sz w:val="24"/>
                <w:szCs w:val="24"/>
              </w:rPr>
              <w:t>implementation 'io.apisense:rhino-android:1.1.1'</w:t>
            </w:r>
          </w:p>
        </w:tc>
      </w:tr>
    </w:tbl>
    <w:p>
      <w:pPr>
        <w:pStyle w:val="13"/>
        <w:numPr>
          <w:ilvl w:val="0"/>
          <w:numId w:val="0"/>
        </w:numPr>
        <w:ind w:left="363" w:hanging="363"/>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同时在mainActivity.java中加入如下语句 :</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import javax.script.ScriptEngine;</w:t>
            </w: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import javax.script.ScriptEngineManager;</w:t>
            </w:r>
          </w:p>
          <w:p>
            <w:pPr>
              <w:pStyle w:val="18"/>
              <w:rPr>
                <w:color w:val="auto"/>
              </w:rPr>
            </w:pPr>
            <w:r>
              <w:rPr>
                <w:rFonts w:hint="eastAsia" w:ascii="Times New Roman" w:hAnsi="Times New Roman" w:cs="Times New Roman"/>
                <w:color w:val="auto"/>
                <w:sz w:val="24"/>
                <w:szCs w:val="24"/>
              </w:rPr>
              <w:t>import javax.script.ScriptException;</w:t>
            </w:r>
          </w:p>
        </w:tc>
      </w:tr>
    </w:tbl>
    <w:p>
      <w:pPr>
        <w:pStyle w:val="13"/>
        <w:numPr>
          <w:ilvl w:val="0"/>
          <w:numId w:val="0"/>
        </w:numPr>
        <w:ind w:left="363" w:hanging="363"/>
        <w:rPr>
          <w:rFonts w:hint="default"/>
          <w:color w:val="auto"/>
          <w:lang w:val="en-US" w:eastAsia="zh-CN"/>
        </w:rPr>
      </w:pPr>
    </w:p>
    <w:p>
      <w:pPr>
        <w:pStyle w:val="13"/>
        <w:numPr>
          <w:ilvl w:val="0"/>
          <w:numId w:val="0"/>
        </w:numPr>
        <w:ind w:left="363" w:hanging="363"/>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2、设置计算器的前端界面，在activity_main.xml 中加入如下语句</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8330" w:type="dxa"/>
            <w:shd w:val="clear" w:color="auto" w:fill="F3F3F3"/>
          </w:tcPr>
          <w:p>
            <w:pPr>
              <w:pStyle w:val="18"/>
              <w:rPr>
                <w:rFonts w:hint="eastAsia"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 xmlns:android="http://schemas.android.com/apk/res/android"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xmlns:grid="http://schemas.android.com/apk/res-auto"</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xmlns:tools="http://schemas.android.com/tools"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android:orientation="vertical"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tools:context=".MainActivity"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tools:ignore="ExtraText"&gt;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android:id="@+id/et_m"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android:lines="1"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android:textSize="25sp"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android:id="@+id/et"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android:background="@null"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android:lines="2"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android:textSize="65sp"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&lt;/LinearLayout&gt;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&lt;GridLayout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android:layout_height="match_parent"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android:columnCount="4"</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android:orientation="horizontal"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android:rowCount="9"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android:useDefaultMargins="true"&gt;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android:id="@+id/bt_mc"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android:text="@string/mc"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android:id="@+id/bt_mPlus"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android:layout_width="wrap_content"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android:id="@+id/bt_mMinus"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android:text="@string/m2"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android:id="@+id/bt_mr"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android:text="@string/mr"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android:textSize="25dp"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android:textColor="#3F51B5"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android:id="@+id/bt_division"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android:text="@string/division"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android:textColor="#3F51B5"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android:textSize="45dp"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android:id="@+id/bt_product"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android:text="@string/product"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android:textColor="#3F51B5"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android:textSize="45dp"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&lt;ImageButton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android:id="@+id/bt_back"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android:gravity="center"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android:scaleType="fitCenter"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android:paddingStart="25dp"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android:paddingEnd="25dp"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android:src="@drawable/backspace"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android:id="@+id/bt_7"</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android:text="@string/_7"</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android:textColor="#3F51B5"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android:id="@+id/bt_4"</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android:text="@string/_4"</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android:textColor="#3F51B5"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android:id="@+id/bt_equals"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android:layout_rowSpan="2"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android:background="@drawable/selector_blue2"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android:text="@string/equals"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android:textColor="@color/white"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android:textSize="50dp"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android:id="@+id/bt_percent"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android:text="@string/percent"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android:textSize="33dp"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android:text="@string/_0"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android:textSize="30dp"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android:id="@+id/bt_dot"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android:layout_rowWeight="1"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android:layout_columnWeight="1"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android:layout_gravity="fill"</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android:background="@drawable/selector_gray"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android:text="@string/dot"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android:textColor="@color/black"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android:textSize="35dp" /&gt;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&lt;/GridLayout&gt;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&lt;/LinearLayout&gt;</w:t>
            </w:r>
          </w:p>
          <w:p>
            <w:pPr>
              <w:pStyle w:val="18"/>
              <w:rPr>
                <w:color w:val="FF0000"/>
                <w:kern w:val="0"/>
                <w:szCs w:val="21"/>
              </w:rPr>
            </w:pPr>
          </w:p>
        </w:tc>
      </w:tr>
    </w:tbl>
    <w:p>
      <w:pPr>
        <w:tabs>
          <w:tab w:val="left" w:pos="340"/>
        </w:tabs>
        <w:autoSpaceDE w:val="0"/>
        <w:autoSpaceDN w:val="0"/>
        <w:adjustRightInd w:val="0"/>
        <w:spacing w:line="360" w:lineRule="auto"/>
        <w:jc w:val="left"/>
        <w:rPr>
          <w:color w:val="FF0000"/>
          <w:kern w:val="0"/>
          <w:sz w:val="24"/>
          <w:szCs w:val="18"/>
        </w:rPr>
      </w:pPr>
    </w:p>
    <w:p>
      <w:pPr>
        <w:tabs>
          <w:tab w:val="left" w:pos="340"/>
        </w:tabs>
        <w:autoSpaceDE w:val="0"/>
        <w:autoSpaceDN w:val="0"/>
        <w:adjustRightInd w:val="0"/>
        <w:spacing w:line="360" w:lineRule="auto"/>
        <w:jc w:val="left"/>
        <w:rPr>
          <w:color w:val="FF0000"/>
          <w:kern w:val="0"/>
          <w:sz w:val="24"/>
          <w:szCs w:val="18"/>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3、对标华为p30的计算机样式，创建三种按钮样式，灰色按钮，黑色字体，按下时背景为更深的灰色；淡蓝色按钮，深蓝色字体，按下时背景为更深的蓝色；深蓝色按钮，白色字体，按下时为更深的蓝色</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在res-&gt;drawable new-&gt;drawable resourse file , 为灰色按钮不按下时的背景样式light_gray.xml</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2453" w:hRule="atLeast"/>
          <w:jc w:val="center"/>
        </w:trPr>
        <w:tc>
          <w:tcPr>
            <w:tcW w:w="8340" w:type="dxa"/>
            <w:shd w:val="clear" w:color="auto" w:fill="F3F3F3"/>
          </w:tcPr>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&lt;?xml version="1.0" encoding="utf-8"?&gt;</w:t>
            </w: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&lt;shape xmlns:android="http://schemas.android.com/apk/res/android"&gt;</w:t>
            </w:r>
          </w:p>
          <w:p>
            <w:pPr>
              <w:pStyle w:val="18"/>
              <w:rPr>
                <w:rFonts w:hint="eastAsia" w:ascii="Times New Roman" w:hAnsi="Times New Roman" w:cs="Times New Roman"/>
                <w:color w:val="auto"/>
                <w:sz w:val="24"/>
                <w:szCs w:val="24"/>
              </w:rPr>
            </w:pP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 xml:space="preserve">    &lt;corners</w:t>
            </w: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 xml:space="preserve">        android:radius="15dp"/&gt;</w:t>
            </w: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 xml:space="preserve">    &lt;solid</w:t>
            </w:r>
          </w:p>
          <w:p>
            <w:pPr>
              <w:pStyle w:val="18"/>
              <w:rPr>
                <w:rFonts w:hint="eastAsia" w:ascii="Times New Roman" w:hAnsi="Times New Roman" w:cs="Times New Roman"/>
                <w:color w:val="auto"/>
                <w:sz w:val="24"/>
                <w:szCs w:val="24"/>
              </w:rPr>
            </w:pPr>
            <w:r>
              <w:rPr>
                <w:rFonts w:hint="eastAsia" w:ascii="Times New Roman" w:hAnsi="Times New Roman" w:cs="Times New Roman"/>
                <w:color w:val="auto"/>
                <w:sz w:val="24"/>
                <w:szCs w:val="24"/>
              </w:rPr>
              <w:t xml:space="preserve">        android:color="#E1E1E1"/&gt;</w:t>
            </w:r>
          </w:p>
          <w:p>
            <w:pPr>
              <w:pStyle w:val="18"/>
              <w:rPr>
                <w:rFonts w:hint="default" w:ascii="Times New Roman" w:hAnsi="Times New Roman" w:cs="Times New Roman"/>
                <w:color w:val="auto"/>
                <w:sz w:val="24"/>
                <w:szCs w:val="24"/>
              </w:rPr>
            </w:pPr>
            <w:r>
              <w:rPr>
                <w:rFonts w:hint="eastAsia" w:ascii="Times New Roman" w:hAnsi="Times New Roman" w:cs="Times New Roman"/>
                <w:color w:val="auto"/>
                <w:sz w:val="24"/>
                <w:szCs w:val="24"/>
              </w:rPr>
              <w:t>&lt;/shape&gt;</w:t>
            </w: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在res-&gt;drawable new-&gt;drawable resourse file , 为灰色按钮按下时的背景样式drak_gray.xml</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&lt;corners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android:radius="15dp"/&gt;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&lt;solid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android:color="#A3A3A3"/&gt;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&lt;/shape&gt;</w:t>
            </w: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在res-&gt;drawable new-&gt;drawable resourse file ,设置按钮不按时和按下时的样式selector_gray.xml</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android:drawable="@drawable/dark_gray"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android:state_pressed="true"/&gt;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android:drawable="@drawable/light_gray"/&gt;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&lt;/selector&gt;</w:t>
            </w:r>
          </w:p>
          <w:p>
            <w:pPr>
              <w:pStyle w:val="18"/>
              <w:rPr>
                <w:rFonts w:hint="default" w:ascii="Times New Roman" w:hAnsi="Times New Roman" w:cs="Times New Roman"/>
                <w:color w:val="auto"/>
                <w:sz w:val="24"/>
                <w:szCs w:val="24"/>
              </w:rPr>
            </w:pP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8"/>
          <w:szCs w:val="28"/>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同理创建light_blue1.xml为淡蓝色按钮不按下时的样式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&lt;corners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android:radius="15dp"/&gt;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&lt;solid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android:color="#B8D0F4"/&gt;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&lt;/shape&gt;</w:t>
            </w:r>
          </w:p>
          <w:p>
            <w:pPr>
              <w:pStyle w:val="18"/>
              <w:rPr>
                <w:rFonts w:hint="default" w:ascii="Times New Roman" w:hAnsi="Times New Roman" w:cs="Times New Roman"/>
                <w:color w:val="auto"/>
                <w:sz w:val="24"/>
                <w:szCs w:val="24"/>
              </w:rPr>
            </w:pP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创建drak_blue1.xml为淡蓝色按钮按下时的样式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&lt;corners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android:radius="15dp"/&gt;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&lt;solid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android:color="#7FA8E6"/&gt;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&lt;/shape&gt;</w:t>
            </w:r>
          </w:p>
          <w:p>
            <w:pPr>
              <w:pStyle w:val="18"/>
              <w:rPr>
                <w:rFonts w:hint="default" w:ascii="Times New Roman" w:hAnsi="Times New Roman" w:cs="Times New Roman"/>
                <w:color w:val="auto"/>
                <w:sz w:val="24"/>
                <w:szCs w:val="24"/>
              </w:rPr>
            </w:pP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创建selector_blue1.xml为淡蓝色按钮按钮不按时和按下时的样式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android:drawable="@drawable/dark_blue1"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android:state_pressed="true"/&gt;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android:drawable="@drawable/light_blue1"/&gt;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&lt;/selector&gt;</w:t>
            </w:r>
          </w:p>
          <w:p>
            <w:pPr>
              <w:pStyle w:val="18"/>
              <w:rPr>
                <w:rFonts w:hint="default" w:ascii="Times New Roman" w:hAnsi="Times New Roman" w:cs="Times New Roman"/>
                <w:color w:val="auto"/>
                <w:sz w:val="24"/>
                <w:szCs w:val="24"/>
              </w:rPr>
            </w:pP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8"/>
          <w:szCs w:val="28"/>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同理创建light_blue2.xml为深蓝色按钮不按下时的样式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&lt;corners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android:radius="15dp"/&gt;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&lt;solid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android:color="#3F51B5"/&gt;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&lt;/shape&gt;</w:t>
            </w:r>
          </w:p>
          <w:p>
            <w:pPr>
              <w:pStyle w:val="18"/>
              <w:rPr>
                <w:rFonts w:hint="default" w:ascii="Times New Roman" w:hAnsi="Times New Roman" w:cs="Times New Roman"/>
                <w:color w:val="auto"/>
                <w:sz w:val="24"/>
                <w:szCs w:val="24"/>
              </w:rPr>
            </w:pP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创建drak_blue1.xml为淡蓝色按钮按下时的样式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&lt;corners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android:radius="15dp"/&gt;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&lt;solid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android:color="#144CA1"/&gt;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&lt;/shape&gt;</w:t>
            </w:r>
          </w:p>
        </w:tc>
      </w:tr>
    </w:tbl>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创建selector_blue2.xml为淡蓝色按钮按钮不按时和按下时的样式</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&lt;?xml version="1.0" encoding="utf-8"?&gt;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 xmlns:android="http://schemas.android.com/apk/res/android"&gt;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android:drawable="@drawable/dark_blue2"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android:state_pressed="true"/&gt;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&lt;item android:drawable="@drawable/light_blue2"/&gt;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&lt;/selector&gt;</w:t>
            </w:r>
          </w:p>
          <w:p>
            <w:pPr>
              <w:pStyle w:val="18"/>
              <w:rPr>
                <w:rFonts w:hint="default" w:ascii="Times New Roman" w:hAnsi="Times New Roman" w:cs="Times New Roman"/>
                <w:color w:val="auto"/>
                <w:sz w:val="24"/>
                <w:szCs w:val="24"/>
              </w:rPr>
            </w:pPr>
          </w:p>
        </w:tc>
      </w:tr>
    </w:tbl>
    <w:p>
      <w:pPr>
        <w:pStyle w:val="13"/>
        <w:widowControl w:val="0"/>
        <w:numPr>
          <w:ilvl w:val="0"/>
          <w:numId w:val="0"/>
        </w:numPr>
        <w:bidi w:val="0"/>
        <w:spacing w:line="300" w:lineRule="auto"/>
        <w:jc w:val="both"/>
        <w:rPr>
          <w:rFonts w:hint="default"/>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4、在计算值的时候直接使用了现成的函数，但该函数只能计算表达式格式正确时表达式的值，同时考虑到一些实际情况（手机自带计算器的使用情况），最后基本逻辑如下 ：输入显示；可以退格更改；只有当按下“=”键或与“M+”“M-”等时才计算当前显示出来的表达式的值；不可以使用软键盘，只能按屏幕上的按钮（限制输入）；限制表达式长度为18，对于会使表达式长度超过该数值的操作作忽略处理；对于符号，连续的若干个运算符会构成非法表达式，在这里仿照手机自带计算器的业务逻辑，对连续运算符，退格更改；减号具有二义性，特判；不可以有前导零，不可以有连续的小数点；以上情况直接在输入时处理，对于其他的非法情况（比如百分号在两个数字中间，一个数中有连续的小数点等情况），显示“error”。</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F3F3F3"/>
          <w:tblCellMar>
            <w:top w:w="0" w:type="dxa"/>
            <w:left w:w="108" w:type="dxa"/>
            <w:bottom w:w="0" w:type="dxa"/>
            <w:right w:w="108" w:type="dxa"/>
          </w:tblCellMar>
        </w:tblPrEx>
        <w:trPr>
          <w:trHeight w:val="1174" w:hRule="atLeast"/>
          <w:jc w:val="center"/>
        </w:trPr>
        <w:tc>
          <w:tcPr>
            <w:tcW w:w="8340" w:type="dxa"/>
            <w:shd w:val="clear" w:color="auto" w:fill="F3F3F3"/>
          </w:tcPr>
          <w:p>
            <w:pPr>
              <w:pStyle w:val="18"/>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package com.example.androidtest2;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androidx.appcompat.app.AppCompatActivity;</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android.annotation.SuppressLint;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android.os.Bundle;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android.util.Log;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android.view.View;</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android.view.WindowManager;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android.widget.EditText;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android.widget.ImageButton;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javax.script.ScriptEngine;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javax.script.ScriptEngineManager;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import javax.script.ScriptException;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public class MainActivity extends AppCompatActivity implements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ScriptEngine jse = new ScriptEngineManager().getEngineByName("javascript");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bt_mc, bt_mPlus, bt_mMinus, bt_mr;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bt_division, bt_product, bt_minus, bt_plus, bt_equals;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bt_0, bt_1, bt_2, bt_3, bt_4, bt_5, bt_6, bt_7, bt_8, bt_9;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Button bt_percent, bt_dot, bt_c;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ImageButton bt_back;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EditText et_m, et;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boolean is_m = 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init()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bt_mc = findViewById(R.id.bt_mc);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bt_mPlus = findViewById(R.id.bt_mPlus);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bt_mMinus = findViewById(R.id.bt_mMinus);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bt_mr = findViewById(R.id.bt_mr);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bt_division = findViewById(R.id.bt_division);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bt_product = findViewById(R.id.bt_product);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bt_minus = findViewById(R.id.bt_minus);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bt_plus = findViewById(R.id.bt_plus);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bt_equals = findViewById(R.id.bt_equals);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bt_0 = findViewById(R.id.bt_0);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bt_1 = findViewById(R.id.bt_1);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bt_2 = findViewById(R.id.bt_2);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bt_3 = findViewById(R.id.bt_3);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bt_4 = findViewById(R.id.bt_4);</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bt_5 = findViewById(R.id.bt_5);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bt_6 = findViewById(R.id.bt_6);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bt_7 = findViewById(R.id.bt_7);</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bt_8 = findViewById(R.id.bt_8);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bt_9 = findViewById(R.id.bt_9);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bt_percent = findViewById(R.id.bt_percent);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bt_dot = findViewById(R.id.bt_dot);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bt_c = findViewById(R.id.bt_c);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bt_back = findViewById(R.id.bt_back);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et_m = findViewById(R.id.et_m);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 = findViewById(R.id.et);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 set onClickListener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bt_division.setOnClickListener(this);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bt_product.setOnClickListener(this);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bt_minus.setOnClickListener(this);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bt_plus.setOnClickListener(this);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bt_equals.setOnClickListener(this);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bt_0.setOnClickListener(this);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bt_1.setOnClickListener(this);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bt_2.setOnClickListener(this);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bt_3.setOnClickListener(this);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bt_4.setOnClickListener(this);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bt_5.setOnClickListener(this);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bt_6.setOnClickListener(this);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bt_7.setOnClickListener(this);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bt_8.setOnClickListener(this);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bt_9.setOnClickListener(this);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bt_percent.setOnClickListener(this);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bt_dot.setOnClickListener(this);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bt_c.setOnClickListener(this);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bt_back.setOnClickListener(this);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@SuppressLint({"SetTextI18n", "NonConstantResourceId"})</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textContent = et.getText().toString();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(textContent.equals("error"))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int len = textContent.length();</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char lastChar = len == 0 ? '#' : textContent.charAt(len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char last2Char = len &lt;= 1 ? '#' : textContent.charAt(len - 2);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switch (v.getId())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 &amp;&amp; lastChar == '0')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R.id.bt_2:</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R.id.bt_3:</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R.id.bt_4:</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R.id.bt_5:</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R.id.bt_6:</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R.id.bt_7:</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R.id.bt_8:</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R.id.bt_9:</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 &amp;&amp; lastChar == '0') et.setText(((Button) v).getText());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et.setText(textContent + ((Button) v).getText());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R.id.bt_division: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 lastChar == '-' || lastChar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(!(last2Char == '+' || last2Char == '-' || last2Char == '×' || last2Char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textContent.substring(0, len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et.setText(tmp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R.id.bt_product: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 lastChar == '-' || lastChar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(!(last2Char == '+' || last2Char == '-' || last2Char == '×' || last2Char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textContent.substring(0, len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et.setText(tmp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R.id.bt_minus: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textContent.substring(0, len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et.setText(tmp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(!(last2Char == '+' || last2Char == '-' || last2Char == '×' || last2Char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R.id.bt_plus: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 lastChar == '-' || lastChar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(!(last2Char == '+' || last2Char == '-' || last2Char == '×' || last2Char ==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textContent.substring(0, len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et.setText(tmp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R.id.bt_percent: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R.id.bt_dot: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(len == 18)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(lastChar == '.')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et.setText(textContent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R.id.bt_back: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int tmplen = textContent.length() - 1;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(tmplen &lt;= 0)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 else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textContent.substring(0, tmplen);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et.setText(tmp);</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case R.id.bt_c:</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break;</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private static final String debug = "debug";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boolean isExpReasonable(String exp)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tmp = exp.split("\\+|-|×|÷");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for (String s : tmp)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Log.d(debug, 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int cntDot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int len = s.length();</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(s.charAt(len - 1) == '%') len--;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for (int i = 0; i &lt; len;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(s.charAt(i) == '%') return 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(s.charAt(i) == '.') cntDot++;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(cntDot &gt; 1) return 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double changeNumber()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s = et.getText().toString();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if(!isExpReasonable(s))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et.setText("error");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-1;</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s.replace('÷',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s.replace('×',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for (int i = 0; i &lt; s.length(); ++i)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(s.charAt(i) == '÷') t = 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if (s.charAt(i) == '×') t = t +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t = t + s.charAt(i);</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ans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Log.d(debug, 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Log.d(debug, 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 = 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try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ans = jse.eval(s).toString();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Log.d(debug, ans);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et.setText(ans);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 catch (ScriptException 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e.printStackTrace();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return Double.parseDouble(ans);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double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protected void onCreate(Bundle savedInstanceState)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getWindow().setSoftInputMode(WindowManager.LayoutParams.SOFT_INPUT_STATE_ALWAYS_HIDDEN);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super.onCreate(savedInstanceState);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setContentView(R.layout.activity_main);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init();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et.setEnabled(false);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et_m.setEnabled(false);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bt_mPlus.setOnClickListener(new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(!is_m)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is_m = 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et_m.setText("M");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double tmpNum = changeNumber();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(!et.getText().toString().equals("error")) number = number + tmpNum;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bt_mMinus.setOnClickListener(new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(!is_m)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is_m = true;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et_m.setText("M");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double tmpNum = changeNumber();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(!et.getText().toString().equals("error")) number = number - tmpNum;</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else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bt_mc.setOnClickListener(new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is_m = false;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number = 0;</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et_m.setText("");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bt_mr.setOnClickListener(new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(!is_m) return;</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s = "" + 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String context = et.getText().toString();</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context = context + s;</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if (context.length() &lt;= 18) et.setText(context);</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bt_equals.setOnClickListener(new View.OnClickListener()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@Override</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public void onClick(View view)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changeNumber();</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br w:type="textWrapping"/>
            </w:r>
            <w:r>
              <w:rPr>
                <w:rFonts w:hint="default" w:ascii="Times New Roman" w:hAnsi="Times New Roman" w:cs="Times New Roman"/>
                <w:color w:val="auto"/>
                <w:sz w:val="24"/>
                <w:szCs w:val="24"/>
              </w:rPr>
              <w:t>}</w:t>
            </w:r>
          </w:p>
          <w:p>
            <w:pPr>
              <w:pStyle w:val="18"/>
              <w:rPr>
                <w:rFonts w:hint="default" w:ascii="Times New Roman" w:hAnsi="Times New Roman" w:cs="Times New Roman"/>
                <w:color w:val="auto"/>
                <w:sz w:val="24"/>
                <w:szCs w:val="24"/>
              </w:rPr>
            </w:pPr>
          </w:p>
        </w:tc>
      </w:tr>
    </w:tbl>
    <w:p>
      <w:pPr>
        <w:tabs>
          <w:tab w:val="left" w:pos="340"/>
        </w:tabs>
        <w:autoSpaceDE w:val="0"/>
        <w:autoSpaceDN w:val="0"/>
        <w:adjustRightInd w:val="0"/>
        <w:spacing w:line="360" w:lineRule="auto"/>
        <w:jc w:val="left"/>
        <w:rPr>
          <w:rFonts w:hint="eastAsia"/>
          <w:color w:val="FF0000"/>
          <w:kern w:val="0"/>
          <w:sz w:val="24"/>
          <w:szCs w:val="18"/>
          <w:lang w:val="en-US" w:eastAsia="zh-CN"/>
        </w:rPr>
      </w:pPr>
    </w:p>
    <w:bookmarkEnd w:id="5"/>
    <w:p>
      <w:pPr>
        <w:pStyle w:val="17"/>
        <w:numPr>
          <w:ilvl w:val="0"/>
          <w:numId w:val="3"/>
        </w:numPr>
        <w:outlineLvl w:val="0"/>
      </w:pPr>
      <w:r>
        <w:t>运行结果截图</w:t>
      </w:r>
    </w:p>
    <w:p>
      <w:pPr>
        <w:pStyle w:val="17"/>
        <w:numPr>
          <w:numId w:val="0"/>
        </w:numPr>
        <w:outlineLvl w:val="0"/>
        <w:rPr>
          <w:rFonts w:hint="eastAsia" w:ascii="宋体" w:hAnsi="宋体" w:eastAsia="宋体" w:cs="宋体"/>
          <w:lang w:val="en-US" w:eastAsia="zh-CN"/>
        </w:rPr>
      </w:pPr>
      <w:r>
        <w:rPr>
          <w:rFonts w:hint="eastAsia" w:ascii="宋体" w:hAnsi="宋体" w:eastAsia="宋体" w:cs="宋体"/>
          <w:lang w:val="en-US" w:eastAsia="zh-CN"/>
        </w:rPr>
        <w:t>1、页面布局情况</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3605530" cy="3052445"/>
            <wp:effectExtent l="0" t="0" r="635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05530" cy="3052445"/>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图4-1 页面布局情况</w:t>
      </w:r>
    </w:p>
    <w:p>
      <w:pPr>
        <w:pStyle w:val="17"/>
        <w:keepNext w:val="0"/>
        <w:keepLines w:val="0"/>
        <w:widowControl w:val="0"/>
        <w:numPr>
          <w:numId w:val="0"/>
        </w:numPr>
        <w:spacing w:before="100" w:beforeAutospacing="1" w:after="100" w:afterAutospacing="1" w:line="240" w:lineRule="auto"/>
        <w:jc w:val="left"/>
        <w:outlineLvl w:val="0"/>
        <w:rPr>
          <w:rFonts w:hint="default" w:eastAsia="楷体"/>
          <w:lang w:val="en-US" w:eastAsia="zh-CN"/>
        </w:rPr>
      </w:pPr>
      <w:r>
        <w:rPr>
          <w:rFonts w:hint="eastAsia"/>
          <w:lang w:val="en-US" w:eastAsia="zh-CN"/>
        </w:rPr>
        <w:t>2</w:t>
      </w:r>
      <w:r>
        <w:rPr>
          <w:rFonts w:hint="eastAsia" w:ascii="宋体" w:hAnsi="宋体" w:eastAsia="宋体" w:cs="宋体"/>
          <w:lang w:val="en-US" w:eastAsia="zh-CN"/>
        </w:rPr>
        <w:t>、运行结果截图</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3056890" cy="558546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56890" cy="5585460"/>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图4-2 运行结果截图</w:t>
      </w:r>
    </w:p>
    <w:p>
      <w:pPr>
        <w:pStyle w:val="17"/>
        <w:keepNext w:val="0"/>
        <w:keepLines w:val="0"/>
        <w:widowControl w:val="0"/>
        <w:numPr>
          <w:numId w:val="0"/>
        </w:numPr>
        <w:spacing w:before="100" w:beforeAutospacing="1" w:after="100" w:afterAutospacing="1" w:line="240" w:lineRule="auto"/>
        <w:jc w:val="left"/>
        <w:outlineLvl w:val="0"/>
        <w:rPr>
          <w:rFonts w:hint="eastAsia" w:ascii="宋体" w:hAnsi="宋体" w:eastAsia="宋体" w:cs="宋体"/>
          <w:lang w:val="en-US" w:eastAsia="zh-CN"/>
        </w:rPr>
      </w:pPr>
      <w:r>
        <w:rPr>
          <w:rFonts w:hint="eastAsia" w:ascii="宋体" w:hAnsi="宋体" w:eastAsia="宋体" w:cs="宋体"/>
          <w:lang w:val="en-US" w:eastAsia="zh-CN"/>
        </w:rPr>
        <w:t>3、输入表达式</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3193415" cy="614553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93415" cy="6145530"/>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图4-3 输入表达式</w:t>
      </w:r>
    </w:p>
    <w:p>
      <w:pPr>
        <w:pStyle w:val="13"/>
        <w:numPr>
          <w:numId w:val="0"/>
        </w:numPr>
        <w:bidi w:val="0"/>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4、刚才表达式运算结果（loacat debug显示截图）</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4614545" cy="2268855"/>
            <wp:effectExtent l="0" t="0" r="317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614545" cy="2268855"/>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图4-4 表达式运算结果</w:t>
      </w:r>
    </w:p>
    <w:p>
      <w:pPr>
        <w:pStyle w:val="17"/>
        <w:keepNext w:val="0"/>
        <w:keepLines w:val="0"/>
        <w:widowControl w:val="0"/>
        <w:numPr>
          <w:numId w:val="0"/>
        </w:numPr>
        <w:spacing w:before="100" w:beforeAutospacing="1" w:after="100" w:afterAutospacing="1" w:line="240" w:lineRule="auto"/>
        <w:jc w:val="left"/>
        <w:outlineLvl w:val="0"/>
        <w:rPr>
          <w:rFonts w:hint="eastAsia" w:ascii="宋体" w:hAnsi="宋体" w:eastAsia="宋体" w:cs="宋体"/>
          <w:lang w:val="en-US" w:eastAsia="zh-CN"/>
        </w:rPr>
      </w:pPr>
      <w:r>
        <w:rPr>
          <w:rFonts w:hint="eastAsia" w:ascii="宋体" w:hAnsi="宋体" w:eastAsia="宋体" w:cs="宋体"/>
          <w:lang w:val="en-US" w:eastAsia="zh-CN"/>
        </w:rPr>
        <w:t>5、使用M+ 和MR的结果</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2468245" cy="4999355"/>
            <wp:effectExtent l="0" t="0" r="63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68245" cy="4999355"/>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图4-5 使用M+和MR的结果</w:t>
      </w:r>
    </w:p>
    <w:p>
      <w:pPr>
        <w:pStyle w:val="17"/>
        <w:keepNext w:val="0"/>
        <w:keepLines w:val="0"/>
        <w:widowControl w:val="0"/>
        <w:numPr>
          <w:ilvl w:val="0"/>
          <w:numId w:val="4"/>
        </w:numPr>
        <w:spacing w:before="100" w:beforeAutospacing="1" w:after="100" w:afterAutospacing="1" w:line="240" w:lineRule="auto"/>
        <w:jc w:val="both"/>
        <w:outlineLvl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非法表达式的情况</w:t>
      </w:r>
    </w:p>
    <w:p>
      <w:pPr>
        <w:pStyle w:val="17"/>
        <w:keepNext w:val="0"/>
        <w:keepLines w:val="0"/>
        <w:widowControl w:val="0"/>
        <w:numPr>
          <w:numId w:val="0"/>
        </w:numPr>
        <w:spacing w:before="100" w:beforeAutospacing="1" w:after="100" w:afterAutospacing="1" w:line="240" w:lineRule="auto"/>
        <w:jc w:val="center"/>
        <w:outlineLvl w:val="0"/>
      </w:pPr>
      <w:r>
        <w:drawing>
          <wp:inline distT="0" distB="0" distL="114300" distR="114300">
            <wp:extent cx="2533650" cy="5153025"/>
            <wp:effectExtent l="0" t="0" r="1143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33650" cy="5153025"/>
                    </a:xfrm>
                    <a:prstGeom prst="rect">
                      <a:avLst/>
                    </a:prstGeom>
                    <a:noFill/>
                    <a:ln>
                      <a:noFill/>
                    </a:ln>
                  </pic:spPr>
                </pic:pic>
              </a:graphicData>
            </a:graphic>
          </wp:inline>
        </w:drawing>
      </w:r>
      <w:r>
        <w:drawing>
          <wp:inline distT="0" distB="0" distL="114300" distR="114300">
            <wp:extent cx="2533650" cy="51790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33650" cy="5179060"/>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图4-6 非法表达式的情况</w:t>
      </w:r>
      <w:bookmarkStart w:id="6" w:name="_GoBack"/>
      <w:bookmarkEnd w:id="6"/>
    </w:p>
    <w:p>
      <w:pPr>
        <w:pStyle w:val="17"/>
        <w:keepNext w:val="0"/>
        <w:keepLines w:val="0"/>
        <w:widowControl w:val="0"/>
        <w:numPr>
          <w:numId w:val="0"/>
        </w:numPr>
        <w:spacing w:before="100" w:beforeAutospacing="1" w:after="100" w:afterAutospacing="1" w:line="240" w:lineRule="auto"/>
        <w:jc w:val="center"/>
        <w:outlineLvl w:val="0"/>
        <w:rPr>
          <w:rFonts w:hint="eastAsia" w:ascii="宋体" w:hAnsi="宋体" w:eastAsia="宋体" w:cs="宋体"/>
          <w:sz w:val="24"/>
          <w:szCs w:val="24"/>
          <w:lang w:val="en-US" w:eastAsia="zh-CN"/>
        </w:rPr>
      </w:pPr>
    </w:p>
    <w:p>
      <w:pPr>
        <w:pStyle w:val="17"/>
        <w:keepNext w:val="0"/>
        <w:keepLines w:val="0"/>
        <w:widowControl w:val="0"/>
        <w:numPr>
          <w:ilvl w:val="0"/>
          <w:numId w:val="4"/>
        </w:numPr>
        <w:spacing w:before="100" w:beforeAutospacing="1" w:after="100" w:afterAutospacing="1" w:line="240" w:lineRule="auto"/>
        <w:ind w:left="0" w:leftChars="0" w:firstLine="0" w:firstLineChars="0"/>
        <w:jc w:val="left"/>
        <w:outlineLvl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连按运算符的情况（只有-可以和别的共存，但也最多只有一个减号；不然连按会变成最后按下的符号）</w:t>
      </w:r>
    </w:p>
    <w:p>
      <w:pPr>
        <w:pStyle w:val="17"/>
        <w:keepNext w:val="0"/>
        <w:keepLines w:val="0"/>
        <w:widowControl w:val="0"/>
        <w:numPr>
          <w:numId w:val="0"/>
        </w:numPr>
        <w:spacing w:before="100" w:beforeAutospacing="1" w:after="100" w:afterAutospacing="1" w:line="240" w:lineRule="auto"/>
        <w:ind w:leftChars="0"/>
        <w:jc w:val="center"/>
        <w:outlineLvl w:val="0"/>
      </w:pPr>
      <w:r>
        <w:drawing>
          <wp:inline distT="0" distB="0" distL="114300" distR="114300">
            <wp:extent cx="2470150" cy="4905375"/>
            <wp:effectExtent l="0" t="0" r="139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470150" cy="4905375"/>
                    </a:xfrm>
                    <a:prstGeom prst="rect">
                      <a:avLst/>
                    </a:prstGeom>
                    <a:noFill/>
                    <a:ln>
                      <a:noFill/>
                    </a:ln>
                  </pic:spPr>
                </pic:pic>
              </a:graphicData>
            </a:graphic>
          </wp:inline>
        </w:drawing>
      </w:r>
      <w:r>
        <w:drawing>
          <wp:inline distT="0" distB="0" distL="114300" distR="114300">
            <wp:extent cx="2533650" cy="4904740"/>
            <wp:effectExtent l="0" t="0" r="1143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533650" cy="4904740"/>
                    </a:xfrm>
                    <a:prstGeom prst="rect">
                      <a:avLst/>
                    </a:prstGeom>
                    <a:noFill/>
                    <a:ln>
                      <a:noFill/>
                    </a:ln>
                  </pic:spPr>
                </pic:pic>
              </a:graphicData>
            </a:graphic>
          </wp:inline>
        </w:drawing>
      </w:r>
      <w:r>
        <w:drawing>
          <wp:inline distT="0" distB="0" distL="114300" distR="114300">
            <wp:extent cx="2573020" cy="514667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573020" cy="5146675"/>
                    </a:xfrm>
                    <a:prstGeom prst="rect">
                      <a:avLst/>
                    </a:prstGeom>
                    <a:noFill/>
                    <a:ln>
                      <a:noFill/>
                    </a:ln>
                  </pic:spPr>
                </pic:pic>
              </a:graphicData>
            </a:graphic>
          </wp:inline>
        </w:drawing>
      </w:r>
      <w:r>
        <w:drawing>
          <wp:inline distT="0" distB="0" distL="114300" distR="114300">
            <wp:extent cx="2628265" cy="5180965"/>
            <wp:effectExtent l="0" t="0" r="825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628265" cy="5180965"/>
                    </a:xfrm>
                    <a:prstGeom prst="rect">
                      <a:avLst/>
                    </a:prstGeom>
                    <a:noFill/>
                    <a:ln>
                      <a:noFill/>
                    </a:ln>
                  </pic:spPr>
                </pic:pic>
              </a:graphicData>
            </a:graphic>
          </wp:inline>
        </w:drawing>
      </w:r>
    </w:p>
    <w:p>
      <w:pPr>
        <w:pStyle w:val="17"/>
        <w:keepNext w:val="0"/>
        <w:keepLines w:val="0"/>
        <w:widowControl w:val="0"/>
        <w:numPr>
          <w:numId w:val="0"/>
        </w:numPr>
        <w:spacing w:before="100" w:beforeAutospacing="1" w:after="100" w:afterAutospacing="1" w:line="240" w:lineRule="auto"/>
        <w:ind w:leftChars="0"/>
        <w:jc w:val="center"/>
        <w:outlineLvl w:val="0"/>
        <w:rPr>
          <w:rFonts w:hint="eastAsia"/>
          <w:lang w:val="en-US" w:eastAsia="zh-CN"/>
        </w:rPr>
      </w:pPr>
      <w:r>
        <w:rPr>
          <w:rFonts w:hint="eastAsia"/>
          <w:lang w:val="en-US" w:eastAsia="zh-CN"/>
        </w:rPr>
        <w:t>图4-7 连按运算符的情况</w:t>
      </w:r>
    </w:p>
    <w:p>
      <w:pPr>
        <w:pStyle w:val="17"/>
        <w:keepNext w:val="0"/>
        <w:keepLines w:val="0"/>
        <w:widowControl w:val="0"/>
        <w:numPr>
          <w:numId w:val="0"/>
        </w:numPr>
        <w:spacing w:before="100" w:beforeAutospacing="1" w:after="100" w:afterAutospacing="1" w:line="240" w:lineRule="auto"/>
        <w:ind w:leftChars="0"/>
        <w:jc w:val="both"/>
        <w:outlineLvl w:val="0"/>
        <w:rPr>
          <w:rFonts w:hint="default"/>
          <w:lang w:val="en-US" w:eastAsia="zh-CN"/>
        </w:rPr>
      </w:pPr>
    </w:p>
    <w:p>
      <w:pPr>
        <w:pStyle w:val="17"/>
        <w:outlineLvl w:val="0"/>
        <w:rPr>
          <w:rFonts w:hint="default"/>
        </w:rPr>
      </w:pPr>
      <w:r>
        <w:t>（五）实验收获及总结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刚开始尝试</w:t>
      </w:r>
      <w:r>
        <w:rPr>
          <w:rFonts w:hint="eastAsia" w:ascii="宋体" w:hAnsi="宋体" w:cs="宋体"/>
          <w:sz w:val="28"/>
          <w:szCs w:val="28"/>
          <w:lang w:val="en-US" w:eastAsia="zh-CN"/>
        </w:rPr>
        <w:t>只</w:t>
      </w:r>
      <w:r>
        <w:rPr>
          <w:rFonts w:hint="eastAsia" w:ascii="宋体" w:hAnsi="宋体" w:eastAsia="宋体" w:cs="宋体"/>
          <w:sz w:val="28"/>
          <w:szCs w:val="28"/>
          <w:lang w:val="en-US" w:eastAsia="zh-CN"/>
        </w:rPr>
        <w:t>使用gridlayout仿照手机自带的计算器做这次实验，但发现布局并不能全屏显示，经过与网上代码比对并没有发现明显问题，与老师沟通交流并更正查阅资料的方式，发现问题是由于gridlayout需要配合属性设置权重，同时只设置一部分</w:t>
      </w:r>
      <w:r>
        <w:rPr>
          <w:rFonts w:hint="eastAsia" w:ascii="宋体" w:hAnsi="宋体" w:cs="宋体"/>
          <w:sz w:val="28"/>
          <w:szCs w:val="28"/>
          <w:lang w:val="en-US" w:eastAsia="zh-CN"/>
        </w:rPr>
        <w:t>控件的</w:t>
      </w:r>
      <w:r>
        <w:rPr>
          <w:rFonts w:hint="eastAsia" w:ascii="宋体" w:hAnsi="宋体" w:eastAsia="宋体" w:cs="宋体"/>
          <w:sz w:val="28"/>
          <w:szCs w:val="28"/>
          <w:lang w:val="en-US" w:eastAsia="zh-CN"/>
        </w:rPr>
        <w:t>权重</w:t>
      </w:r>
      <w:r>
        <w:rPr>
          <w:rFonts w:hint="eastAsia" w:ascii="宋体" w:hAnsi="宋体" w:cs="宋体"/>
          <w:sz w:val="28"/>
          <w:szCs w:val="28"/>
          <w:lang w:val="en-US" w:eastAsia="zh-CN"/>
        </w:rPr>
        <w:t>属性时</w:t>
      </w:r>
      <w:r>
        <w:rPr>
          <w:rFonts w:hint="eastAsia" w:ascii="宋体" w:hAnsi="宋体" w:eastAsia="宋体" w:cs="宋体"/>
          <w:sz w:val="28"/>
          <w:szCs w:val="28"/>
          <w:lang w:val="en-US" w:eastAsia="zh-CN"/>
        </w:rPr>
        <w:t>并不显示</w:t>
      </w:r>
      <w:r>
        <w:rPr>
          <w:rFonts w:hint="eastAsia" w:ascii="宋体" w:hAnsi="宋体" w:cs="宋体"/>
          <w:sz w:val="28"/>
          <w:szCs w:val="28"/>
          <w:lang w:val="en-US" w:eastAsia="zh-CN"/>
        </w:rPr>
        <w:t>布局变化</w:t>
      </w:r>
      <w:r>
        <w:rPr>
          <w:rFonts w:hint="eastAsia" w:ascii="宋体" w:hAnsi="宋体" w:eastAsia="宋体" w:cs="宋体"/>
          <w:sz w:val="28"/>
          <w:szCs w:val="28"/>
          <w:lang w:val="en-US" w:eastAsia="zh-CN"/>
        </w:rPr>
        <w:t>，对layout_width等属性有了更深刻的理解，同时深刻感到直接</w:t>
      </w:r>
      <w:r>
        <w:rPr>
          <w:rFonts w:hint="eastAsia" w:ascii="宋体" w:hAnsi="宋体" w:cs="宋体"/>
          <w:sz w:val="28"/>
          <w:szCs w:val="28"/>
          <w:lang w:val="en-US" w:eastAsia="zh-CN"/>
        </w:rPr>
        <w:t>使用</w:t>
      </w:r>
      <w:r>
        <w:rPr>
          <w:rFonts w:hint="eastAsia" w:ascii="宋体" w:hAnsi="宋体" w:eastAsia="宋体" w:cs="宋体"/>
          <w:sz w:val="28"/>
          <w:szCs w:val="28"/>
          <w:lang w:val="en-US" w:eastAsia="zh-CN"/>
        </w:rPr>
        <w:t>gridlayout的不</w:t>
      </w:r>
      <w:r>
        <w:rPr>
          <w:rFonts w:hint="eastAsia" w:ascii="宋体" w:hAnsi="宋体" w:cs="宋体"/>
          <w:sz w:val="28"/>
          <w:szCs w:val="28"/>
          <w:lang w:val="en-US" w:eastAsia="zh-CN"/>
        </w:rPr>
        <w:t>妥</w:t>
      </w:r>
      <w:r>
        <w:rPr>
          <w:rFonts w:hint="eastAsia" w:ascii="宋体" w:hAnsi="宋体" w:eastAsia="宋体" w:cs="宋体"/>
          <w:sz w:val="28"/>
          <w:szCs w:val="28"/>
          <w:lang w:val="en-US" w:eastAsia="zh-CN"/>
        </w:rPr>
        <w:t>，将布局更正为linearlayout和gridlayout的结合，通过该次实验对布局设计与</w:t>
      </w:r>
      <w:r>
        <w:rPr>
          <w:rFonts w:hint="eastAsia" w:ascii="宋体" w:hAnsi="宋体" w:cs="宋体"/>
          <w:sz w:val="28"/>
          <w:szCs w:val="28"/>
          <w:lang w:val="en-US" w:eastAsia="zh-CN"/>
        </w:rPr>
        <w:t>具体</w:t>
      </w:r>
      <w:r>
        <w:rPr>
          <w:rFonts w:hint="eastAsia" w:ascii="宋体" w:hAnsi="宋体" w:eastAsia="宋体" w:cs="宋体"/>
          <w:sz w:val="28"/>
          <w:szCs w:val="28"/>
          <w:lang w:val="en-US" w:eastAsia="zh-CN"/>
        </w:rPr>
        <w:t>实现有了更深刻的理解。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另外在业务逻辑上，因为是仿照自己手机（华为P30）自带计算器做的，主要思想是通过输入字符显示，按下等于键的时候计算显示在屏幕上的这串字符串的运算值，计算值直接套用了JDK 底层调用 javaScript 的运算公式，但这个公式只能处理正确的输入的情况，因此在判断输入正确与否上写了比较多的代码，同时这里尽量仿照手机自带的计算器去实现一些例如连续输入运算符</w:t>
      </w:r>
      <w:r>
        <w:rPr>
          <w:rFonts w:hint="eastAsia" w:ascii="宋体" w:hAnsi="宋体" w:cs="宋体"/>
          <w:sz w:val="28"/>
          <w:szCs w:val="28"/>
          <w:lang w:val="en-US" w:eastAsia="zh-CN"/>
        </w:rPr>
        <w:t>时</w:t>
      </w:r>
      <w:r>
        <w:rPr>
          <w:rFonts w:hint="eastAsia" w:ascii="宋体" w:hAnsi="宋体" w:eastAsia="宋体" w:cs="宋体"/>
          <w:sz w:val="28"/>
          <w:szCs w:val="28"/>
          <w:lang w:val="en-US" w:eastAsia="zh-CN"/>
        </w:rPr>
        <w:t>的替换、</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w:t>
      </w:r>
      <w:r>
        <w:rPr>
          <w:rFonts w:hint="eastAsia" w:ascii="宋体" w:hAnsi="宋体" w:cs="宋体"/>
          <w:sz w:val="28"/>
          <w:szCs w:val="28"/>
          <w:lang w:val="en-US" w:eastAsia="zh-CN"/>
        </w:rPr>
        <w:t>”</w:t>
      </w:r>
      <w:r>
        <w:rPr>
          <w:rFonts w:hint="eastAsia" w:ascii="宋体" w:hAnsi="宋体" w:eastAsia="宋体" w:cs="宋体"/>
          <w:sz w:val="28"/>
          <w:szCs w:val="28"/>
          <w:lang w:val="en-US" w:eastAsia="zh-CN"/>
        </w:rPr>
        <w:t>可以减号和负号</w:t>
      </w:r>
      <w:r>
        <w:rPr>
          <w:rFonts w:hint="eastAsia" w:ascii="宋体" w:hAnsi="宋体" w:cs="宋体"/>
          <w:sz w:val="28"/>
          <w:szCs w:val="28"/>
          <w:lang w:val="en-US" w:eastAsia="zh-CN"/>
        </w:rPr>
        <w:t>二义性</w:t>
      </w:r>
      <w:r>
        <w:rPr>
          <w:rFonts w:hint="eastAsia" w:ascii="宋体" w:hAnsi="宋体" w:eastAsia="宋体" w:cs="宋体"/>
          <w:sz w:val="28"/>
          <w:szCs w:val="28"/>
          <w:lang w:val="en-US" w:eastAsia="zh-CN"/>
        </w:rPr>
        <w:t>的处理</w:t>
      </w:r>
      <w:r>
        <w:rPr>
          <w:rFonts w:hint="eastAsia" w:ascii="宋体" w:hAnsi="宋体" w:cs="宋体"/>
          <w:sz w:val="28"/>
          <w:szCs w:val="28"/>
          <w:lang w:val="en-US" w:eastAsia="zh-CN"/>
        </w:rPr>
        <w:t>，连续输入0时前导零的处理等</w:t>
      </w:r>
      <w:r>
        <w:rPr>
          <w:rFonts w:hint="eastAsia" w:ascii="宋体" w:hAnsi="宋体" w:eastAsia="宋体" w:cs="宋体"/>
          <w:sz w:val="28"/>
          <w:szCs w:val="28"/>
          <w:lang w:val="en-US" w:eastAsia="zh-CN"/>
        </w:rPr>
        <w:t>，</w:t>
      </w:r>
      <w:r>
        <w:rPr>
          <w:rFonts w:hint="eastAsia" w:ascii="宋体" w:hAnsi="宋体" w:cs="宋体"/>
          <w:sz w:val="28"/>
          <w:szCs w:val="28"/>
          <w:lang w:val="en-US" w:eastAsia="zh-CN"/>
        </w:rPr>
        <w:t>考虑多种</w:t>
      </w:r>
      <w:r>
        <w:rPr>
          <w:rFonts w:hint="eastAsia" w:ascii="宋体" w:hAnsi="宋体" w:eastAsia="宋体" w:cs="宋体"/>
          <w:sz w:val="28"/>
          <w:szCs w:val="28"/>
          <w:lang w:val="en-US" w:eastAsia="zh-CN"/>
        </w:rPr>
        <w:t>不同的输入顺序</w:t>
      </w:r>
      <w:r>
        <w:rPr>
          <w:rFonts w:hint="eastAsia" w:ascii="宋体" w:hAnsi="宋体" w:cs="宋体"/>
          <w:sz w:val="28"/>
          <w:szCs w:val="28"/>
          <w:lang w:val="en-US" w:eastAsia="zh-CN"/>
        </w:rPr>
        <w:t>情况，同时在遇到不合法的输入时</w:t>
      </w:r>
      <w:r>
        <w:rPr>
          <w:rFonts w:hint="eastAsia" w:ascii="宋体" w:hAnsi="宋体" w:eastAsia="宋体" w:cs="宋体"/>
          <w:sz w:val="28"/>
          <w:szCs w:val="28"/>
          <w:lang w:val="en-US" w:eastAsia="zh-CN"/>
        </w:rPr>
        <w:t>尽量直接对字符串进行更正，</w:t>
      </w:r>
      <w:r>
        <w:rPr>
          <w:rFonts w:hint="eastAsia" w:ascii="宋体" w:hAnsi="宋体" w:cs="宋体"/>
          <w:sz w:val="28"/>
          <w:szCs w:val="28"/>
          <w:lang w:val="en-US" w:eastAsia="zh-CN"/>
        </w:rPr>
        <w:t>最后计算时</w:t>
      </w:r>
      <w:r>
        <w:rPr>
          <w:rFonts w:hint="eastAsia" w:ascii="宋体" w:hAnsi="宋体" w:eastAsia="宋体" w:cs="宋体"/>
          <w:sz w:val="28"/>
          <w:szCs w:val="28"/>
          <w:lang w:val="en-US" w:eastAsia="zh-CN"/>
        </w:rPr>
        <w:t>先判断字符串的合法性再交由javaScript 的运算公式计算</w:t>
      </w:r>
      <w:r>
        <w:rPr>
          <w:rFonts w:hint="eastAsia" w:ascii="宋体" w:hAnsi="宋体" w:cs="宋体"/>
          <w:sz w:val="28"/>
          <w:szCs w:val="28"/>
          <w:lang w:val="en-US" w:eastAsia="zh-CN"/>
        </w:rPr>
        <w:t>，同时在这里显示和计算用了不同的字符（×和*，÷和/）。这</w:t>
      </w:r>
      <w:r>
        <w:rPr>
          <w:rFonts w:hint="eastAsia" w:ascii="宋体" w:hAnsi="宋体" w:eastAsia="宋体" w:cs="宋体"/>
          <w:sz w:val="28"/>
          <w:szCs w:val="28"/>
          <w:lang w:val="en-US" w:eastAsia="zh-CN"/>
        </w:rPr>
        <w:t>部分内容锻炼了我的观察设计能力和业务逻辑代码实现能力。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cs="宋体"/>
          <w:sz w:val="28"/>
          <w:szCs w:val="28"/>
          <w:lang w:val="en-US" w:eastAsia="zh-CN"/>
        </w:rPr>
      </w:pPr>
      <w:r>
        <w:rPr>
          <w:rFonts w:hint="eastAsia" w:ascii="宋体" w:hAnsi="宋体" w:cs="宋体"/>
          <w:sz w:val="28"/>
          <w:szCs w:val="28"/>
          <w:lang w:val="en-US" w:eastAsia="zh-CN"/>
        </w:rPr>
        <w:t>同时使用了java自带的split函数减少代码量，过程中了解到+在正则中有不同的意义，需要转义，并学会了使用log.d()结合catlog进行debug。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57574"/>
    <w:multiLevelType w:val="singleLevel"/>
    <w:tmpl w:val="85757574"/>
    <w:lvl w:ilvl="0" w:tentative="0">
      <w:start w:val="6"/>
      <w:numFmt w:val="decimal"/>
      <w:suff w:val="space"/>
      <w:lvlText w:val="%1、"/>
      <w:lvlJc w:val="left"/>
    </w:lvl>
  </w:abstractNum>
  <w:abstractNum w:abstractNumId="1">
    <w:nsid w:val="5416E2BB"/>
    <w:multiLevelType w:val="multilevel"/>
    <w:tmpl w:val="5416E2BB"/>
    <w:lvl w:ilvl="0" w:tentative="0">
      <w:start w:val="1"/>
      <w:numFmt w:val="decimal"/>
      <w:pStyle w:val="13"/>
      <w:isLgl/>
      <w:suff w:val="nothing"/>
      <w:lvlText w:val="%1、"/>
      <w:lvlJc w:val="left"/>
      <w:pPr>
        <w:tabs>
          <w:tab w:val="left" w:pos="0"/>
        </w:tabs>
        <w:ind w:left="363" w:hanging="363"/>
      </w:pPr>
      <w:rPr>
        <w:rFonts w:hint="default" w:ascii="Times New Roman" w:hAnsi="Times New Roman" w:eastAsia="宋体" w:cs="宋体"/>
      </w:rPr>
    </w:lvl>
    <w:lvl w:ilvl="1" w:tentative="0">
      <w:start w:val="1"/>
      <w:numFmt w:val="decimal"/>
      <w:suff w:val="nothing"/>
      <w:lvlText w:val="（%2）"/>
      <w:lvlJc w:val="left"/>
      <w:pPr>
        <w:ind w:left="567" w:hanging="567"/>
      </w:pPr>
      <w:rPr>
        <w:rFonts w:hint="default" w:ascii="Times New Roman" w:hAnsi="Times New Roman" w:eastAsia="宋体" w:cs="宋体"/>
      </w:rPr>
    </w:lvl>
    <w:lvl w:ilvl="2" w:tentative="0">
      <w:start w:val="1"/>
      <w:numFmt w:val="decimal"/>
      <w:suff w:val="nothing"/>
      <w:lvlText w:val=""/>
      <w:lvlJc w:val="left"/>
      <w:pPr>
        <w:ind w:left="0" w:firstLine="402"/>
      </w:pPr>
      <w:rPr>
        <w:rFonts w:hint="default" w:ascii="宋体" w:hAnsi="宋体" w:eastAsia="宋体" w:cs="宋体"/>
      </w:rPr>
    </w:lvl>
    <w:lvl w:ilvl="3" w:tentative="0">
      <w:start w:val="1"/>
      <w:numFmt w:val="decimalEnclosedCircleChinese"/>
      <w:suff w:val="nothing"/>
      <w:lvlText w:val="%4 "/>
      <w:lvlJc w:val="left"/>
      <w:pPr>
        <w:ind w:left="0" w:firstLine="402"/>
      </w:pPr>
      <w:rPr>
        <w:rFonts w:hint="eastAsia" w:ascii="宋体" w:hAnsi="宋体" w:eastAsia="宋体" w:cs="宋体"/>
      </w:rPr>
    </w:lvl>
    <w:lvl w:ilvl="4" w:tentative="0">
      <w:start w:val="1"/>
      <w:numFmt w:val="decimal"/>
      <w:suff w:val="nothing"/>
      <w:lvlText w:val="%5）"/>
      <w:lvlJc w:val="left"/>
      <w:pPr>
        <w:ind w:left="0" w:firstLine="402"/>
      </w:pPr>
      <w:rPr>
        <w:rFonts w:hint="default"/>
      </w:rPr>
    </w:lvl>
    <w:lvl w:ilvl="5" w:tentative="0">
      <w:start w:val="1"/>
      <w:numFmt w:val="lowerLetter"/>
      <w:suff w:val="nothing"/>
      <w:lvlText w:val="%6．"/>
      <w:lvlJc w:val="left"/>
      <w:pPr>
        <w:ind w:left="0" w:firstLine="402"/>
      </w:pPr>
      <w:rPr>
        <w:rFonts w:hint="default"/>
      </w:rPr>
    </w:lvl>
    <w:lvl w:ilvl="6" w:tentative="0">
      <w:start w:val="1"/>
      <w:numFmt w:val="lowerLetter"/>
      <w:suff w:val="nothing"/>
      <w:lvlText w:val="%7）"/>
      <w:lvlJc w:val="left"/>
      <w:pPr>
        <w:ind w:left="0" w:firstLine="402"/>
      </w:pPr>
      <w:rPr>
        <w:rFonts w:hint="default"/>
      </w:rPr>
    </w:lvl>
    <w:lvl w:ilvl="7" w:tentative="0">
      <w:start w:val="1"/>
      <w:numFmt w:val="lowerRoman"/>
      <w:suff w:val="nothing"/>
      <w:lvlText w:val="%8. "/>
      <w:lvlJc w:val="left"/>
      <w:pPr>
        <w:ind w:left="0" w:firstLine="402"/>
      </w:pPr>
      <w:rPr>
        <w:rFonts w:hint="default"/>
      </w:rPr>
    </w:lvl>
    <w:lvl w:ilvl="8" w:tentative="0">
      <w:start w:val="1"/>
      <w:numFmt w:val="lowerRoman"/>
      <w:suff w:val="nothing"/>
      <w:lvlText w:val="%9）"/>
      <w:lvlJc w:val="left"/>
      <w:pPr>
        <w:ind w:left="0" w:firstLine="402"/>
      </w:pPr>
      <w:rPr>
        <w:rFonts w:hint="default"/>
      </w:rPr>
    </w:lvl>
  </w:abstractNum>
  <w:abstractNum w:abstractNumId="2">
    <w:nsid w:val="7D4F1169"/>
    <w:multiLevelType w:val="singleLevel"/>
    <w:tmpl w:val="7D4F1169"/>
    <w:lvl w:ilvl="0" w:tentative="0">
      <w:start w:val="4"/>
      <w:numFmt w:val="chineseCounting"/>
      <w:suff w:val="nothing"/>
      <w:lvlText w:val="（%1）"/>
      <w:lvlJc w:val="left"/>
      <w:rPr>
        <w:rFonts w:hint="eastAsia"/>
      </w:rPr>
    </w:lvl>
  </w:abstractNum>
  <w:num w:numId="1">
    <w:abstractNumId w:val="1"/>
  </w:num>
  <w:num w:numId="2">
    <w:abstractNumId w:val="1"/>
    <w:lvlOverride w:ilvl="0">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C3"/>
    <w:rsid w:val="00132EC3"/>
    <w:rsid w:val="0023470A"/>
    <w:rsid w:val="002C6F49"/>
    <w:rsid w:val="004609B3"/>
    <w:rsid w:val="0053624D"/>
    <w:rsid w:val="00C90689"/>
    <w:rsid w:val="00C96904"/>
    <w:rsid w:val="00F14083"/>
    <w:rsid w:val="087907C7"/>
    <w:rsid w:val="0D7A3367"/>
    <w:rsid w:val="0E482239"/>
    <w:rsid w:val="105C5278"/>
    <w:rsid w:val="1B471A72"/>
    <w:rsid w:val="23935F18"/>
    <w:rsid w:val="29A749BD"/>
    <w:rsid w:val="3E7110E2"/>
    <w:rsid w:val="3E81504E"/>
    <w:rsid w:val="430345BA"/>
    <w:rsid w:val="757758AD"/>
    <w:rsid w:val="7ABB4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3"/>
    <w:unhideWhenUsed/>
    <w:qFormat/>
    <w:uiPriority w:val="99"/>
    <w:pPr>
      <w:tabs>
        <w:tab w:val="center" w:pos="4153"/>
        <w:tab w:val="right" w:pos="8306"/>
      </w:tabs>
      <w:snapToGrid w:val="0"/>
      <w:jc w:val="left"/>
    </w:pPr>
    <w:rPr>
      <w:sz w:val="18"/>
      <w:szCs w:val="18"/>
    </w:rPr>
  </w:style>
  <w:style w:type="paragraph" w:styleId="6">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customStyle="1" w:styleId="10">
    <w:name w:val="图表标题 Char"/>
    <w:link w:val="11"/>
    <w:qFormat/>
    <w:uiPriority w:val="0"/>
  </w:style>
  <w:style w:type="paragraph" w:customStyle="1" w:styleId="11">
    <w:name w:val="图表标题"/>
    <w:basedOn w:val="1"/>
    <w:link w:val="10"/>
    <w:qFormat/>
    <w:uiPriority w:val="0"/>
    <w:pPr>
      <w:jc w:val="center"/>
    </w:pPr>
    <w:rPr>
      <w:rFonts w:asciiTheme="minorHAnsi" w:hAnsiTheme="minorHAnsi" w:eastAsiaTheme="minorEastAsia" w:cstheme="minorBidi"/>
      <w:szCs w:val="22"/>
    </w:rPr>
  </w:style>
  <w:style w:type="character" w:customStyle="1" w:styleId="12">
    <w:name w:val="实验正文 Char"/>
    <w:link w:val="13"/>
    <w:qFormat/>
    <w:uiPriority w:val="0"/>
    <w:rPr>
      <w:sz w:val="24"/>
    </w:rPr>
  </w:style>
  <w:style w:type="paragraph" w:customStyle="1" w:styleId="13">
    <w:name w:val="实验正文"/>
    <w:basedOn w:val="1"/>
    <w:link w:val="12"/>
    <w:qFormat/>
    <w:uiPriority w:val="0"/>
    <w:pPr>
      <w:numPr>
        <w:ilvl w:val="0"/>
        <w:numId w:val="1"/>
      </w:numPr>
      <w:spacing w:line="300" w:lineRule="auto"/>
    </w:pPr>
    <w:rPr>
      <w:rFonts w:asciiTheme="minorHAnsi" w:hAnsiTheme="minorHAnsi" w:eastAsiaTheme="minorEastAsia" w:cstheme="minorBidi"/>
      <w:sz w:val="24"/>
      <w:szCs w:val="22"/>
    </w:rPr>
  </w:style>
  <w:style w:type="character" w:customStyle="1" w:styleId="14">
    <w:name w:val="实验一 Char"/>
    <w:link w:val="15"/>
    <w:qFormat/>
    <w:uiPriority w:val="0"/>
    <w:rPr>
      <w:rFonts w:eastAsia="楷体"/>
      <w:b/>
      <w:sz w:val="32"/>
    </w:rPr>
  </w:style>
  <w:style w:type="paragraph" w:customStyle="1" w:styleId="15">
    <w:name w:val="实验一"/>
    <w:basedOn w:val="2"/>
    <w:link w:val="14"/>
    <w:qFormat/>
    <w:uiPriority w:val="0"/>
    <w:pPr>
      <w:spacing w:line="576" w:lineRule="auto"/>
      <w:jc w:val="center"/>
    </w:pPr>
    <w:rPr>
      <w:rFonts w:eastAsia="楷体" w:asciiTheme="minorHAnsi" w:hAnsiTheme="minorHAnsi" w:cstheme="minorBidi"/>
      <w:bCs w:val="0"/>
      <w:kern w:val="2"/>
      <w:sz w:val="32"/>
      <w:szCs w:val="22"/>
    </w:rPr>
  </w:style>
  <w:style w:type="paragraph" w:customStyle="1" w:styleId="16">
    <w:name w:val="基础实验"/>
    <w:basedOn w:val="3"/>
    <w:qFormat/>
    <w:uiPriority w:val="0"/>
    <w:pPr>
      <w:spacing w:line="413" w:lineRule="auto"/>
    </w:pPr>
    <w:rPr>
      <w:rFonts w:ascii="Times New Roman" w:hAnsi="Times New Roman" w:eastAsia="楷体" w:cs="Times New Roman"/>
      <w:bCs w:val="0"/>
      <w:sz w:val="28"/>
      <w:szCs w:val="20"/>
    </w:rPr>
  </w:style>
  <w:style w:type="paragraph" w:customStyle="1" w:styleId="17">
    <w:name w:val="实验目的"/>
    <w:basedOn w:val="4"/>
    <w:qFormat/>
    <w:uiPriority w:val="0"/>
    <w:pPr>
      <w:keepNext w:val="0"/>
      <w:keepLines w:val="0"/>
      <w:spacing w:before="100" w:beforeAutospacing="1" w:after="100" w:afterAutospacing="1" w:line="240" w:lineRule="auto"/>
      <w:jc w:val="left"/>
    </w:pPr>
    <w:rPr>
      <w:rFonts w:hint="eastAsia" w:eastAsia="楷体" w:cs="宋体"/>
      <w:b w:val="0"/>
      <w:bCs w:val="0"/>
      <w:kern w:val="0"/>
      <w:sz w:val="28"/>
      <w:szCs w:val="27"/>
    </w:rPr>
  </w:style>
  <w:style w:type="paragraph" w:customStyle="1" w:styleId="18">
    <w:name w:val="代码"/>
    <w:basedOn w:val="1"/>
    <w:qFormat/>
    <w:uiPriority w:val="0"/>
    <w:pPr>
      <w:jc w:val="left"/>
    </w:pPr>
    <w:rPr>
      <w:rFonts w:ascii="Courier New" w:hAnsi="Courier New"/>
      <w:sz w:val="20"/>
    </w:rPr>
  </w:style>
  <w:style w:type="character" w:customStyle="1" w:styleId="19">
    <w:name w:val="标题 2 字符"/>
    <w:basedOn w:val="9"/>
    <w:link w:val="3"/>
    <w:semiHidden/>
    <w:qFormat/>
    <w:uiPriority w:val="9"/>
    <w:rPr>
      <w:rFonts w:asciiTheme="majorHAnsi" w:hAnsiTheme="majorHAnsi" w:eastAsiaTheme="majorEastAsia" w:cstheme="majorBidi"/>
      <w:b/>
      <w:bCs/>
      <w:sz w:val="32"/>
      <w:szCs w:val="32"/>
    </w:rPr>
  </w:style>
  <w:style w:type="character" w:customStyle="1" w:styleId="20">
    <w:name w:val="标题 3 字符"/>
    <w:basedOn w:val="9"/>
    <w:link w:val="4"/>
    <w:semiHidden/>
    <w:qFormat/>
    <w:uiPriority w:val="9"/>
    <w:rPr>
      <w:rFonts w:ascii="Times New Roman" w:hAnsi="Times New Roman" w:eastAsia="宋体" w:cs="Times New Roman"/>
      <w:b/>
      <w:bCs/>
      <w:sz w:val="32"/>
      <w:szCs w:val="32"/>
    </w:rPr>
  </w:style>
  <w:style w:type="character" w:customStyle="1" w:styleId="21">
    <w:name w:val="标题 1 字符"/>
    <w:basedOn w:val="9"/>
    <w:link w:val="2"/>
    <w:qFormat/>
    <w:uiPriority w:val="9"/>
    <w:rPr>
      <w:rFonts w:ascii="Times New Roman" w:hAnsi="Times New Roman" w:eastAsia="宋体" w:cs="Times New Roman"/>
      <w:b/>
      <w:bCs/>
      <w:kern w:val="44"/>
      <w:sz w:val="44"/>
      <w:szCs w:val="44"/>
    </w:rPr>
  </w:style>
  <w:style w:type="character" w:customStyle="1" w:styleId="22">
    <w:name w:val="页眉 字符"/>
    <w:basedOn w:val="9"/>
    <w:link w:val="6"/>
    <w:qFormat/>
    <w:uiPriority w:val="99"/>
    <w:rPr>
      <w:rFonts w:ascii="Times New Roman" w:hAnsi="Times New Roman" w:eastAsia="宋体" w:cs="Times New Roman"/>
      <w:sz w:val="18"/>
      <w:szCs w:val="18"/>
    </w:rPr>
  </w:style>
  <w:style w:type="character" w:customStyle="1" w:styleId="23">
    <w:name w:val="页脚 字符"/>
    <w:basedOn w:val="9"/>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2928</Words>
  <Characters>17488</Characters>
  <Lines>12</Lines>
  <Paragraphs>3</Paragraphs>
  <TotalTime>2</TotalTime>
  <ScaleCrop>false</ScaleCrop>
  <LinksUpToDate>false</LinksUpToDate>
  <CharactersWithSpaces>24285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2022-03-01T04:45:00Z</dcterms:created>
  <dc:creator>李 伟</dc:creator>
  <cp:lastModifiedBy>juraws</cp:lastModifiedBy>
  <dcterms:modified xsi:type="dcterms:W3CDTF">2022-03-19T07:43:19Z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51157E6D6A904ACDB4CBEFAD48BBFB32</vt:lpwstr>
  </property>
</Properties>
</file>