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rPr>
          <w:rFonts w:hint="default" w:eastAsia="楷体"/>
          <w:lang w:val="en-US" w:eastAsia="zh-CN"/>
        </w:rPr>
      </w:pPr>
      <w:bookmarkStart w:id="0" w:name="_Toc418870428"/>
      <w:r>
        <w:rPr>
          <w:rStyle w:val="12"/>
          <w:b w:val="0"/>
        </w:rPr>
        <w:t>实验</w:t>
      </w:r>
      <w:r>
        <w:rPr>
          <w:rStyle w:val="12"/>
          <w:rFonts w:hint="eastAsia"/>
          <w:b w:val="0"/>
          <w:lang w:val="en-US" w:eastAsia="zh-CN"/>
        </w:rPr>
        <w:t>三</w:t>
      </w:r>
      <w:r>
        <w:rPr>
          <w:rStyle w:val="12"/>
          <w:b w:val="0"/>
        </w:rPr>
        <w:t xml:space="preserve"> </w:t>
      </w:r>
      <w:bookmarkEnd w:id="0"/>
      <w:r>
        <w:rPr>
          <w:rStyle w:val="12"/>
          <w:rFonts w:hint="eastAsia"/>
          <w:b w:val="0"/>
          <w:lang w:val="en-US" w:eastAsia="zh-CN"/>
        </w:rPr>
        <w:t>绘图板APP开发</w:t>
      </w:r>
    </w:p>
    <w:p>
      <w:pPr>
        <w:pStyle w:val="13"/>
        <w:rPr>
          <w:rStyle w:val="12"/>
          <w:rFonts w:hint="default" w:eastAsia="楷体"/>
          <w:b/>
          <w:bCs w:val="0"/>
          <w:color w:val="auto"/>
          <w:lang w:val="en-US" w:eastAsia="zh-CN"/>
        </w:rPr>
      </w:pPr>
      <w:r>
        <w:rPr>
          <w:rFonts w:hint="eastAsia"/>
          <w:b/>
          <w:bCs w:val="0"/>
          <w:color w:val="auto"/>
          <w:lang w:val="zh-CN"/>
        </w:rPr>
        <w:t>——</w:t>
      </w:r>
      <w:r>
        <w:rPr>
          <w:rFonts w:hint="eastAsia"/>
          <w:b/>
          <w:bCs w:val="0"/>
          <w:color w:val="auto"/>
          <w:lang w:val="en-US" w:eastAsia="zh-CN"/>
        </w:rPr>
        <w:t>陈洁怡+201906061703</w:t>
      </w:r>
    </w:p>
    <w:p>
      <w:pPr>
        <w:pStyle w:val="14"/>
        <w:outlineLvl w:val="0"/>
      </w:pPr>
      <w:bookmarkStart w:id="1" w:name="_Toc418870429"/>
      <w:r>
        <w:rPr>
          <w:rFonts w:hint="eastAsia"/>
        </w:rPr>
        <w:t>一、基础实验</w:t>
      </w:r>
      <w:bookmarkEnd w:id="1"/>
      <w:bookmarkStart w:id="6" w:name="_GoBack"/>
      <w:bookmarkEnd w:id="6"/>
    </w:p>
    <w:p>
      <w:pPr>
        <w:pStyle w:val="15"/>
        <w:outlineLvl w:val="0"/>
        <w:rPr>
          <w:rFonts w:hint="eastAsia"/>
          <w:lang w:val="en-US" w:eastAsia="zh-CN"/>
        </w:rPr>
      </w:pPr>
      <w:bookmarkStart w:id="2" w:name="_Toc418870430"/>
      <w:r>
        <w:rPr>
          <w:lang w:val="zh-CN"/>
        </w:rPr>
        <w:t>（一）实验</w:t>
      </w:r>
      <w:bookmarkEnd w:id="2"/>
      <w:bookmarkStart w:id="3" w:name="_Toc418870431"/>
      <w:r>
        <w:rPr>
          <w:rFonts w:hint="eastAsia"/>
          <w:lang w:val="en-US" w:eastAsia="zh-CN"/>
        </w:rPr>
        <w:t>要求</w:t>
      </w:r>
    </w:p>
    <w:p>
      <w:pPr>
        <w:pStyle w:val="15"/>
        <w:outlineLvl w:val="0"/>
      </w:pPr>
      <w:r>
        <w:t>开发一个绘图板APP，支持线形选择、颜色选择、触点压力感应，支持重做等基本操作。界面要求美观整洁。提交设计APP设计文档及代码。</w:t>
      </w:r>
    </w:p>
    <w:p>
      <w:pPr>
        <w:pStyle w:val="15"/>
        <w:outlineLvl w:val="0"/>
        <w:rPr>
          <w:color w:val="auto"/>
        </w:rPr>
      </w:pPr>
      <w:r>
        <w:rPr>
          <w:color w:val="auto"/>
        </w:rPr>
        <w:t>（二）基本知识与原理</w:t>
      </w:r>
      <w:bookmarkEnd w:id="3"/>
    </w:p>
    <w:p>
      <w:pPr>
        <w:pStyle w:val="15"/>
        <w:numPr>
          <w:ilvl w:val="0"/>
          <w:numId w:val="2"/>
        </w:numPr>
        <w:outlineLvl w:val="0"/>
        <w:rPr>
          <w:rFonts w:hint="default"/>
          <w:lang w:val="en-US" w:eastAsia="zh-CN"/>
        </w:rPr>
      </w:pPr>
      <w:bookmarkStart w:id="4" w:name="_Toc418870432"/>
      <w:r>
        <w:t>实验内容及步骤</w:t>
      </w:r>
      <w:bookmarkEnd w:id="4"/>
    </w:p>
    <w:p>
      <w:pPr>
        <w:pStyle w:val="11"/>
        <w:numPr>
          <w:ilvl w:val="0"/>
          <w:numId w:val="0"/>
        </w:numPr>
        <w:bidi w:val="0"/>
        <w:ind w:leftChars="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1、更改创建工程自带的activi_main.xml，作为应用的主界面前端</w:t>
      </w:r>
    </w:p>
    <w:tbl>
      <w:tblPr>
        <w:tblStyle w:val="6"/>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3F3F3"/>
        <w:tblLayout w:type="fixed"/>
        <w:tblCellMar>
          <w:top w:w="0" w:type="dxa"/>
          <w:left w:w="108" w:type="dxa"/>
          <w:bottom w:w="0" w:type="dxa"/>
          <w:right w:w="108" w:type="dxa"/>
        </w:tblCellMar>
      </w:tblPr>
      <w:tblGrid>
        <w:gridCol w:w="833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3F3F3"/>
          <w:tblCellMar>
            <w:top w:w="0" w:type="dxa"/>
            <w:left w:w="108" w:type="dxa"/>
            <w:bottom w:w="0" w:type="dxa"/>
            <w:right w:w="108" w:type="dxa"/>
          </w:tblCellMar>
        </w:tblPrEx>
        <w:trPr>
          <w:jc w:val="center"/>
        </w:trPr>
        <w:tc>
          <w:tcPr>
            <w:tcW w:w="8330" w:type="dxa"/>
            <w:shd w:val="clear" w:color="auto" w:fill="F3F3F3"/>
          </w:tcPr>
          <w:p>
            <w:pPr>
              <w:pStyle w:val="16"/>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&lt;?xml version="1.0" encoding="utf-8"?&gt;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&lt;LinearLayout xmlns:android="http://schemas.android.com/apk/res/android"</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xmlns:app="http://schemas.android.com/apk/res-auto"</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xmlns:tools="http://schemas.android.com/tools"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android:layout_width="match_parent"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android:layout_height="match_parent"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android:orientation="vertical"</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tools:context=".MainActivity"&gt;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&lt;RelativeLayout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android:layout_width="match_parent"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android:layout_height="match_parent"&gt;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&lt;LinearLayout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android:id="@+id/btnLv_1"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android:layout_width="match_parent"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android:layout_height="wrap_content"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android:layout_alignParentBottom="true"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android:orientation="horizontal"&gt;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&lt;Button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android:id="@+id/btn_shape"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android:layout_width="0dp"</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android:layout_weight="1"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android:layout_height="wrap_content"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android:layout_margin="5dp"</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android:background="@drawable/selector_btn"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android:text="线形选择"</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android:textColor="@color/black"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android:textSize="16sp" /&gt;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&lt;Button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android:id="@+id/btn_color"</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android:layout_width="0dp"</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android:layout_weight="1"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android:layout_height="wrap_content"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android:layout_margin="5dp"</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android:background="@drawable/selector_btn"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android:text="颜色选择"</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android:textColor="@color/black"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android:textSize="16sp" /&gt;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&lt;Button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android:id="@+id/btn_redo"</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android:layout_width="0dp"</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android:layout_weight="1"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android:layout_height="wrap_content"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android:layout_margin="5dp"</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android:background="@drawable/selector_btn"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android:text="重做"</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android:textColor="@color/black"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android:textSize="16sp" /&gt;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&lt;/LinearLayout&gt;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&lt;LinearLayout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android:id="@+id/textLv_1"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android:layout_width="match_parent"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android:layout_height="wrap_content"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android:orientation="horizontal"</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android:layout_above="@id/btnLv_1"&gt;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&lt;LinearLayout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android:layout_width="0dp"</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android:layout_weight="1"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android:layout_height="wrap_content"&gt;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&lt;TextView</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android:id="@+id/nowShapeTv_1"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android:layout_width="wrap_content"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android:layout_height="wrap_content"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android:textSize="16sp"</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android:textColor="@color/black"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android:maxLines="1"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android:text="当前线形基础半径：5"/&gt;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&lt;/LinearLayout&gt;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&lt;LinearLayout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android:layout_width="0dp"</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android:layout_weight="1"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android:layout_height="wrap_content"&gt;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&lt;TextView</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android:id="@+id/nowColorTv_1"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android:layout_width="wrap_content"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android:layout_height="wrap_content"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android:textSize="16sp"</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android:textColor="@color/black"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android:maxLines="1"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android:text="当前颜色：#000000"/&gt;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&lt;/LinearLayout&gt;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&lt;/LinearLayout&gt;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&lt;LinearLayout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android:id="@+id/textLv_2"</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android:layout_width="match_parent"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android:layout_height="wrap_content"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android:orientation="horizontal"</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android:layout_above="@id/textLv_1"&gt;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&lt;LinearLayout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android:layout_width="match_parent"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android:layout_height="wrap_content"&gt;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&lt;TextView</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android:id="@+id/nowPressureTv_1"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android:layout_width="wrap_content"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android:layout_height="wrap_content"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android:textSize="16sp"</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android:textColor="@color/black"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android:maxLines="1"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android:text="当前压力 ：0"/&gt;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&lt;/LinearLayout&gt;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&lt;/LinearLayout&gt;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&lt;LinearLayout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android:id="@+id/paintLL_1"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android:layout_width="match_parent"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android:layout_height="match_parent"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android:layout_above="@id/textLv_2"</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android:orientation="horizontal"&gt;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&lt;ImageView</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android:id="@+id/iv_1"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android:layout_width="match_parent"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android:layout_height="match_parent"/&gt;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&lt;/LinearLayout&gt;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&lt;/RelativeLayout&gt;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&lt;/LinearLayout&gt;</w:t>
            </w:r>
          </w:p>
          <w:p>
            <w:pPr>
              <w:pStyle w:val="16"/>
              <w:rPr>
                <w:color w:val="FF0000"/>
              </w:rPr>
            </w:pPr>
          </w:p>
        </w:tc>
      </w:tr>
    </w:tbl>
    <w:p>
      <w:pPr>
        <w:pStyle w:val="11"/>
        <w:numPr>
          <w:ilvl w:val="0"/>
          <w:numId w:val="0"/>
        </w:numPr>
        <w:bidi w:val="0"/>
        <w:ind w:leftChars="0"/>
        <w:rPr>
          <w:rFonts w:hint="eastAsia" w:ascii="宋体" w:hAnsi="宋体" w:eastAsia="宋体" w:cs="宋体"/>
          <w:sz w:val="28"/>
          <w:szCs w:val="28"/>
          <w:lang w:val="en-US" w:eastAsia="zh-CN"/>
        </w:rPr>
      </w:pPr>
    </w:p>
    <w:p>
      <w:pPr>
        <w:pStyle w:val="11"/>
        <w:numPr>
          <w:ilvl w:val="0"/>
          <w:numId w:val="0"/>
        </w:numPr>
        <w:bidi w:val="0"/>
        <w:ind w:leftChars="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2、res-&gt;layout中新建color_dailog.xml作为自定义颜色选择dailog弹窗的样式</w:t>
      </w:r>
    </w:p>
    <w:tbl>
      <w:tblPr>
        <w:tblStyle w:val="6"/>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3F3F3"/>
        <w:tblLayout w:type="fixed"/>
        <w:tblCellMar>
          <w:top w:w="0" w:type="dxa"/>
          <w:left w:w="108" w:type="dxa"/>
          <w:bottom w:w="0" w:type="dxa"/>
          <w:right w:w="108" w:type="dxa"/>
        </w:tblCellMar>
      </w:tblPr>
      <w:tblGrid>
        <w:gridCol w:w="833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3F3F3"/>
          <w:tblCellMar>
            <w:top w:w="0" w:type="dxa"/>
            <w:left w:w="108" w:type="dxa"/>
            <w:bottom w:w="0" w:type="dxa"/>
            <w:right w:w="108" w:type="dxa"/>
          </w:tblCellMar>
        </w:tblPrEx>
        <w:trPr>
          <w:jc w:val="center"/>
        </w:trPr>
        <w:tc>
          <w:tcPr>
            <w:tcW w:w="8330" w:type="dxa"/>
            <w:shd w:val="clear" w:color="auto" w:fill="F3F3F3"/>
          </w:tcPr>
          <w:p>
            <w:pPr>
              <w:pStyle w:val="16"/>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&lt;?xml version="1.0" encoding="utf-8"?&gt;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&lt;LinearLayout xmlns:android="http://schemas.android.com/apk/res/android"</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android:orientation="vertical"</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android:layout_width="match_parent"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android:layout_height="match_parent"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android:padding="10dp"&gt;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&lt;RelativeLayout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android:layout_width="match_parent"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android:layout_height="match_parent"&gt;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&lt;LinearLayout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android:id="@+id/shapeDiaLv_1"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android:layout_width="match_parent"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android:layout_height="wrap_content"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android:orientation="horizontal"&gt;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&lt;Button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android:id="@+id/btn_black"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android:layout_width="30dp"</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android:layout_height="30dp"</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android:layout_margin="5dp"</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android:background="@color/black" /&gt;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&lt;Button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android:id="@+id/btn_red"</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android:layout_width="30dp"</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android:layout_height="30dp"</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android:layout_margin="5dp"</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android:background="@color/red" /&gt;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&lt;Button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android:id="@+id/btn_yellow"</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android:layout_width="30dp"</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android:layout_height="30dp"</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android:layout_margin="5dp"</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android:background="@color/light_yellow" /&gt;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&lt;Button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android:id="@+id/btn_blue"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android:layout_width="30dp"</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android:layout_height="30dp"</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android:layout_margin="5dp"</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android:background="@color/blue" /&gt;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&lt;Button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android:id="@+id/btn_green"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android:layout_width="30dp"</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android:layout_height="30dp"</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android:layout_margin="5dp"</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android:background="@color/green" /&gt;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&lt;Button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android:id="@+id/btn_orange"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android:layout_width="30dp"</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android:layout_height="30dp"</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android:layout_margin="5dp"</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android:background="@color/orange" /&gt;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&lt;Button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android:id="@+id/btn_grey"</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android:layout_width="30dp"</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android:layout_height="30dp"</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android:layout_margin="5dp"</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android:background="@color/dark_grey" /&gt;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&lt;/LinearLayout&gt;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&lt;RelativeLayout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android:layout_marginTop="10dp"</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android:id="@+id/colorDiaRL_1"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android:layout_width="match_parent"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android:layout_height="wrap_content"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android:layout_below="@id/shapeDiaLv_1"&gt;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&lt;TextView</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android:id="@+id/colorDiaTv_1"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android:layout_width="wrap_content"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android:layout_height="wrap_content"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android:layout_alignParentStart="true"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w:t>
            </w:r>
            <w:r>
              <w:rPr>
                <w:rFonts w:hint="eastAsia" w:ascii="Times New Roman" w:hAnsi="Times New Roman" w:cs="Times New Roman"/>
                <w:color w:val="auto"/>
                <w:sz w:val="24"/>
                <w:szCs w:val="24"/>
              </w:rPr>
              <w:t>自定义颜色：</w:t>
            </w:r>
            <w:r>
              <w:rPr>
                <w:rFonts w:hint="default" w:ascii="Times New Roman" w:hAnsi="Times New Roman" w:cs="Times New Roman"/>
                <w:color w:val="auto"/>
                <w:sz w:val="24"/>
                <w:szCs w:val="24"/>
              </w:rPr>
              <w: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android:textColor="@color/black"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android:textSize="20sp" /&gt;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&lt;EditText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android:id="@+id/colorDiaEv_1"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android:layout_width="120dp"</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android:layout_height="wrap_content"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android:layout_toRightOf="@id/colorDiaTv_1"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android:maxLines="1"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android:textColor="@color/black"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android:textSize="14sp" /&gt;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&lt;/RelativeLayout&gt;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&lt;/RelativeLayout&gt;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&lt;/LinearLayout&gt;</w:t>
            </w:r>
          </w:p>
          <w:p>
            <w:pPr>
              <w:pStyle w:val="16"/>
              <w:rPr>
                <w:color w:val="FF0000"/>
              </w:rPr>
            </w:pPr>
          </w:p>
        </w:tc>
      </w:tr>
    </w:tbl>
    <w:p>
      <w:pPr>
        <w:pStyle w:val="11"/>
        <w:numPr>
          <w:ilvl w:val="0"/>
          <w:numId w:val="0"/>
        </w:numPr>
        <w:bidi w:val="0"/>
        <w:ind w:leftChars="0"/>
        <w:rPr>
          <w:rFonts w:hint="eastAsia" w:ascii="宋体" w:hAnsi="宋体" w:eastAsia="宋体" w:cs="宋体"/>
          <w:sz w:val="28"/>
          <w:szCs w:val="28"/>
          <w:lang w:val="en-US" w:eastAsia="zh-CN"/>
        </w:rPr>
      </w:pPr>
      <w:bookmarkStart w:id="5" w:name="_Toc418870433"/>
    </w:p>
    <w:p>
      <w:pPr>
        <w:pStyle w:val="11"/>
        <w:numPr>
          <w:ilvl w:val="0"/>
          <w:numId w:val="0"/>
        </w:numPr>
        <w:bidi w:val="0"/>
        <w:ind w:leftChars="0"/>
        <w:rPr>
          <w:rFonts w:hint="eastAsia" w:ascii="宋体" w:hAnsi="宋体" w:eastAsia="宋体" w:cs="宋体"/>
          <w:sz w:val="28"/>
          <w:szCs w:val="28"/>
          <w:lang w:val="en-US" w:eastAsia="zh-CN"/>
        </w:rPr>
      </w:pPr>
    </w:p>
    <w:p>
      <w:pPr>
        <w:pStyle w:val="11"/>
        <w:numPr>
          <w:ilvl w:val="0"/>
          <w:numId w:val="0"/>
        </w:numPr>
        <w:bidi w:val="0"/>
        <w:ind w:leftChars="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3、res-&gt;layout中新建shape_dailog.xml作为自定义线性选择dailog弹窗的样式</w:t>
      </w:r>
    </w:p>
    <w:tbl>
      <w:tblPr>
        <w:tblStyle w:val="6"/>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3F3F3"/>
        <w:tblLayout w:type="fixed"/>
        <w:tblCellMar>
          <w:top w:w="0" w:type="dxa"/>
          <w:left w:w="108" w:type="dxa"/>
          <w:bottom w:w="0" w:type="dxa"/>
          <w:right w:w="108" w:type="dxa"/>
        </w:tblCellMar>
      </w:tblPr>
      <w:tblGrid>
        <w:gridCol w:w="833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3F3F3"/>
          <w:tblCellMar>
            <w:top w:w="0" w:type="dxa"/>
            <w:left w:w="108" w:type="dxa"/>
            <w:bottom w:w="0" w:type="dxa"/>
            <w:right w:w="108" w:type="dxa"/>
          </w:tblCellMar>
        </w:tblPrEx>
        <w:trPr>
          <w:jc w:val="center"/>
        </w:trPr>
        <w:tc>
          <w:tcPr>
            <w:tcW w:w="8330" w:type="dxa"/>
            <w:shd w:val="clear" w:color="auto" w:fill="F3F3F3"/>
          </w:tcPr>
          <w:p>
            <w:pPr>
              <w:pStyle w:val="16"/>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&lt;?xml version="1.0" encoding="utf-8"?&gt;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&lt;LinearLayout xmlns:android="http://schemas.android.com/apk/res/android"</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android:layout_width="match_parent"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android:layout_height="match_parent"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android:orientation="vertical"</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android:padding="10dp"&gt;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&lt;RelativeLayout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android:layout_width="match_parent"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android:layout_height="match_parent"&gt;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&lt;LinearLayout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android:id="@+id/shapeDiaLv_1"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android:layout_width="match_parent"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android:layout_height="wrap_content"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android:orientation="horizontal"&gt;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&lt;Button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android:id="@+id/btn_1"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android:layout_width="wrap_content"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android:layout_height="wrap_content"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android:layout_margin="5dp"</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android:background="@color/medium_yellow"</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w:t>
            </w:r>
            <w:r>
              <w:rPr>
                <w:rFonts w:hint="eastAsia" w:ascii="Times New Roman" w:hAnsi="Times New Roman" w:cs="Times New Roman"/>
                <w:color w:val="auto"/>
                <w:sz w:val="24"/>
                <w:szCs w:val="24"/>
              </w:rPr>
              <w:t>粗</w:t>
            </w:r>
            <w:r>
              <w:rPr>
                <w:rFonts w:hint="default" w:ascii="Times New Roman" w:hAnsi="Times New Roman" w:cs="Times New Roman"/>
                <w:color w:val="auto"/>
                <w:sz w:val="24"/>
                <w:szCs w:val="24"/>
              </w:rPr>
              <w: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android:textColor="@color/black"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android:textSize="16sp" /&gt;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&lt;Button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android:id="@+id/btn_2"</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android:layout_width="wrap_content"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android:layout_height="wrap_content"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android:layout_margin="5dp"</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android:background="@color/medium_yellow"</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w:t>
            </w:r>
            <w:r>
              <w:rPr>
                <w:rFonts w:hint="eastAsia" w:ascii="Times New Roman" w:hAnsi="Times New Roman" w:cs="Times New Roman"/>
                <w:color w:val="auto"/>
                <w:sz w:val="24"/>
                <w:szCs w:val="24"/>
              </w:rPr>
              <w:t>适中</w:t>
            </w:r>
            <w:r>
              <w:rPr>
                <w:rFonts w:hint="default" w:ascii="Times New Roman" w:hAnsi="Times New Roman" w:cs="Times New Roman"/>
                <w:color w:val="auto"/>
                <w:sz w:val="24"/>
                <w:szCs w:val="24"/>
              </w:rPr>
              <w: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android:textColor="@color/black"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android:textSize="16sp" /&gt;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&lt;Button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android:id="@+id/btn_3"</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android:layout_width="wrap_content"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android:layout_height="wrap_content"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android:layout_margin="5dp"</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android:background="@color/medium_yellow"</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w:t>
            </w:r>
            <w:r>
              <w:rPr>
                <w:rFonts w:hint="eastAsia" w:ascii="Times New Roman" w:hAnsi="Times New Roman" w:cs="Times New Roman"/>
                <w:color w:val="auto"/>
                <w:sz w:val="24"/>
                <w:szCs w:val="24"/>
              </w:rPr>
              <w:t>细</w:t>
            </w:r>
            <w:r>
              <w:rPr>
                <w:rFonts w:hint="default" w:ascii="Times New Roman" w:hAnsi="Times New Roman" w:cs="Times New Roman"/>
                <w:color w:val="auto"/>
                <w:sz w:val="24"/>
                <w:szCs w:val="24"/>
              </w:rPr>
              <w: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android:textColor="@color/black"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android:textSize="16sp" /&gt;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&lt;/LinearLayout&gt;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&lt;RelativeLayout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android:layout_marginTop="10dp"</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android:id="@+id/colorDiaRL_1"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android:layout_width="match_parent"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android:layout_height="wrap_content"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android:layout_below="@id/shapeDiaLv_1"&gt;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&lt;TextView</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android:id="@+id/colorDiaTv_1"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android:layout_width="wrap_content"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android:layout_height="wrap_content"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android:layout_alignParentStart="true"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w:t>
            </w:r>
            <w:r>
              <w:rPr>
                <w:rFonts w:hint="eastAsia" w:ascii="Times New Roman" w:hAnsi="Times New Roman" w:cs="Times New Roman"/>
                <w:color w:val="auto"/>
                <w:sz w:val="24"/>
                <w:szCs w:val="24"/>
              </w:rPr>
              <w:t>自定义线形基础半径：</w:t>
            </w:r>
            <w:r>
              <w:rPr>
                <w:rFonts w:hint="default" w:ascii="Times New Roman" w:hAnsi="Times New Roman" w:cs="Times New Roman"/>
                <w:color w:val="auto"/>
                <w:sz w:val="24"/>
                <w:szCs w:val="24"/>
              </w:rPr>
              <w: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android:textColor="@color/black"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android:textSize="20sp" /&gt;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&lt;EditText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android:id="@+id/shapeDiaEv_1"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android:layout_width="50dp"</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android:layout_height="wrap_content"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android:layout_toRightOf="@id/colorDiaTv_1"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android:inputType="number"</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android:maxLines="1"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android:textColor="@color/black"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android:textSize="14sp" /&gt;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&lt;/RelativeLayout&gt;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&lt;/RelativeLayout&gt;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&lt;/LinearLayout&gt;</w:t>
            </w:r>
          </w:p>
          <w:p>
            <w:pPr>
              <w:pStyle w:val="16"/>
              <w:rPr>
                <w:color w:val="FF0000"/>
              </w:rPr>
            </w:pPr>
          </w:p>
        </w:tc>
      </w:tr>
    </w:tbl>
    <w:p>
      <w:pPr>
        <w:pStyle w:val="15"/>
        <w:outlineLvl w:val="0"/>
      </w:pPr>
    </w:p>
    <w:p>
      <w:pPr>
        <w:pStyle w:val="15"/>
        <w:numPr>
          <w:ilvl w:val="0"/>
          <w:numId w:val="3"/>
        </w:numPr>
        <w:outlineLvl w:val="0"/>
        <w:rPr>
          <w:rFonts w:hint="default" w:ascii="宋体" w:hAnsi="宋体" w:eastAsia="宋体" w:cs="宋体"/>
          <w:lang w:val="en-US" w:eastAsia="zh-CN"/>
        </w:rPr>
      </w:pPr>
      <w:r>
        <w:rPr>
          <w:rFonts w:hint="eastAsia" w:ascii="宋体" w:hAnsi="宋体" w:eastAsia="宋体" w:cs="宋体"/>
          <w:lang w:val="en-US" w:eastAsia="zh-CN"/>
        </w:rPr>
        <w:t>在MainActivity.java中实现基本业务逻辑，监听ontouch事件，对于按照触点压力作线的操作。大致思路是根据选择或默认的基础半径，在基础半径50%-150%的粗细范围内随压力的变化而变化；同时根据当前压力和前一次压力比较，如果当前压力比前一次大则增加一个度量的半径，当前压力比前一次小则减少一个度量的半径；每次变化的度量为基础半径的3%：</w:t>
      </w:r>
    </w:p>
    <w:p>
      <w:pPr>
        <w:pStyle w:val="15"/>
        <w:numPr>
          <w:ilvl w:val="0"/>
          <w:numId w:val="0"/>
        </w:numPr>
        <w:outlineLvl w:val="0"/>
        <w:rPr>
          <w:rFonts w:hint="eastAsia" w:ascii="宋体" w:hAnsi="宋体" w:eastAsia="宋体" w:cs="宋体"/>
          <w:lang w:val="en-US" w:eastAsia="zh-CN"/>
        </w:rPr>
      </w:pPr>
      <w:r>
        <w:rPr>
          <w:rFonts w:hint="eastAsia" w:ascii="宋体" w:hAnsi="宋体" w:eastAsia="宋体" w:cs="宋体"/>
          <w:lang w:val="en-US" w:eastAsia="zh-CN"/>
        </w:rPr>
        <w:t>默认画笔半径为5，画笔颜色为黑色，第一次接触前的压力为0</w:t>
      </w:r>
    </w:p>
    <w:p>
      <w:pPr>
        <w:pStyle w:val="15"/>
        <w:numPr>
          <w:ilvl w:val="0"/>
          <w:numId w:val="0"/>
        </w:numPr>
        <w:outlineLvl w:val="0"/>
        <w:rPr>
          <w:rFonts w:hint="eastAsia" w:ascii="宋体" w:hAnsi="宋体" w:eastAsia="宋体" w:cs="宋体"/>
          <w:lang w:val="en-US" w:eastAsia="zh-CN"/>
        </w:rPr>
      </w:pPr>
      <w:r>
        <w:rPr>
          <w:rFonts w:hint="eastAsia" w:ascii="宋体" w:hAnsi="宋体" w:eastAsia="宋体" w:cs="宋体"/>
          <w:lang w:val="en-US" w:eastAsia="zh-CN"/>
        </w:rPr>
        <w:t>撤销的大致思路是vector套vector自定义segment类记录所有的笔触然后清空画布按顺序去画</w:t>
      </w:r>
    </w:p>
    <w:p>
      <w:pPr>
        <w:pStyle w:val="15"/>
        <w:numPr>
          <w:ilvl w:val="0"/>
          <w:numId w:val="0"/>
        </w:numPr>
        <w:outlineLvl w:val="0"/>
        <w:rPr>
          <w:rFonts w:hint="default" w:ascii="宋体" w:hAnsi="宋体" w:eastAsia="宋体" w:cs="宋体"/>
          <w:lang w:val="en-US" w:eastAsia="zh-CN"/>
        </w:rPr>
      </w:pPr>
      <w:r>
        <w:rPr>
          <w:rFonts w:hint="eastAsia" w:ascii="宋体" w:hAnsi="宋体" w:eastAsia="宋体" w:cs="宋体"/>
          <w:lang w:val="en-US" w:eastAsia="zh-CN"/>
        </w:rPr>
        <w:t>Segment.java</w:t>
      </w:r>
    </w:p>
    <w:tbl>
      <w:tblPr>
        <w:tblStyle w:val="6"/>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3F3F3"/>
        <w:tblLayout w:type="fixed"/>
        <w:tblCellMar>
          <w:top w:w="0" w:type="dxa"/>
          <w:left w:w="108" w:type="dxa"/>
          <w:bottom w:w="0" w:type="dxa"/>
          <w:right w:w="108" w:type="dxa"/>
        </w:tblCellMar>
      </w:tblPr>
      <w:tblGrid>
        <w:gridCol w:w="833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3F3F3"/>
          <w:tblCellMar>
            <w:top w:w="0" w:type="dxa"/>
            <w:left w:w="108" w:type="dxa"/>
            <w:bottom w:w="0" w:type="dxa"/>
            <w:right w:w="108" w:type="dxa"/>
          </w:tblCellMar>
        </w:tblPrEx>
        <w:trPr>
          <w:jc w:val="center"/>
        </w:trPr>
        <w:tc>
          <w:tcPr>
            <w:tcW w:w="8330" w:type="dxa"/>
            <w:shd w:val="clear" w:color="auto" w:fill="F3F3F3"/>
          </w:tcPr>
          <w:p>
            <w:pPr>
              <w:pStyle w:val="16"/>
              <w:rPr>
                <w:rFonts w:hint="default" w:ascii="Times New Roman" w:hAnsi="Times New Roman" w:cs="Times New Roman"/>
                <w:color w:val="auto"/>
                <w:sz w:val="24"/>
                <w:szCs w:val="24"/>
              </w:rPr>
            </w:pPr>
            <w:r>
              <w:rPr>
                <w:rFonts w:hint="default" w:ascii="Times New Roman" w:hAnsi="Times New Roman" w:cs="Times New Roman"/>
                <w:color w:val="auto"/>
                <w:sz w:val="24"/>
                <w:szCs w:val="24"/>
              </w:rPr>
              <w:t>package com.example.androidtest3;</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public class Segment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float segStartX;</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float segStartY;</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float segEndX;</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float segEndY;</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String segColor;</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float segRadio;</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public Segment()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this.segStartX = 0;</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this.segStartY = 0;</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this.segEndX = 0;</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this.segEndY = 0;</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this.segColor = "#000000";</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this.segRadio = 5;</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public Segment(float segStartX, float segStartY, float segEndX, float segEndY)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this.segStartX = segStartX;</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this.segStartY = segStartY;</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this.segEndX = segEndX;</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this.segEndY = segEndY;</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this.segColor = "#000000";</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this.segRadio = 5;</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public Segment(float segStartX, float segStartY, float segEndX, float segEndY, String segColor, float segRadio)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this.segStartX = segStartX;</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this.segStartY = segStartY;</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this.segEndX = segEndX;</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this.segEndY = segEndY;</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this.segColor = segColor;</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this.segRadio = segRadio;</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public float getSegStartX()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return segStartX;</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public void setSegStartX(float segStartX)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this.segStartX = segStartX;</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public float getSegStartY()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return segStartY;</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public void setSegStartY(float segStartY)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this.segStartY = segStartY;</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public float getSegEndX()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return segEndX;</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public void setSegEndX(float segEndX)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this.segEndX = segEndX;</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public float getSegEndY()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return segEndY;</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public void setSegEndY(float segEndY)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this.segEndY = segEndY;</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public String getSegColor()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return segColor;</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public void setSegColor(String segColor)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this.segColor = segColor;</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public float getSegRadio()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return segRadio;</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public void setSegRadio(float segRadio)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this.segRadio = segRadio;</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w:t>
            </w:r>
          </w:p>
          <w:p>
            <w:pPr>
              <w:pStyle w:val="16"/>
              <w:rPr>
                <w:color w:val="FF0000"/>
              </w:rPr>
            </w:pPr>
          </w:p>
        </w:tc>
      </w:tr>
    </w:tbl>
    <w:p>
      <w:pPr>
        <w:pStyle w:val="15"/>
        <w:numPr>
          <w:ilvl w:val="0"/>
          <w:numId w:val="0"/>
        </w:numPr>
        <w:outlineLvl w:val="0"/>
        <w:rPr>
          <w:rFonts w:hint="default" w:ascii="宋体" w:hAnsi="宋体" w:eastAsia="宋体" w:cs="宋体"/>
          <w:lang w:val="en-US" w:eastAsia="zh-CN"/>
        </w:rPr>
      </w:pPr>
      <w:r>
        <w:rPr>
          <w:rFonts w:hint="eastAsia" w:ascii="宋体" w:hAnsi="宋体" w:eastAsia="宋体" w:cs="宋体"/>
          <w:lang w:val="en-US" w:eastAsia="zh-CN"/>
        </w:rPr>
        <w:t>MainActivity.java</w:t>
      </w:r>
    </w:p>
    <w:tbl>
      <w:tblPr>
        <w:tblStyle w:val="6"/>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3F3F3"/>
        <w:tblLayout w:type="fixed"/>
        <w:tblCellMar>
          <w:top w:w="0" w:type="dxa"/>
          <w:left w:w="108" w:type="dxa"/>
          <w:bottom w:w="0" w:type="dxa"/>
          <w:right w:w="108" w:type="dxa"/>
        </w:tblCellMar>
      </w:tblPr>
      <w:tblGrid>
        <w:gridCol w:w="833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jc w:val="center"/>
        </w:trPr>
        <w:tc>
          <w:tcPr>
            <w:tcW w:w="8330" w:type="dxa"/>
            <w:shd w:val="clear" w:color="auto" w:fill="F3F3F3"/>
          </w:tcPr>
          <w:p>
            <w:pPr>
              <w:pStyle w:val="16"/>
              <w:rPr>
                <w:rFonts w:hint="default" w:ascii="Times New Roman" w:hAnsi="Times New Roman" w:cs="Times New Roman"/>
                <w:color w:val="auto"/>
                <w:sz w:val="24"/>
                <w:szCs w:val="24"/>
              </w:rPr>
            </w:pPr>
            <w:r>
              <w:rPr>
                <w:rFonts w:hint="default" w:ascii="Times New Roman" w:hAnsi="Times New Roman" w:cs="Times New Roman"/>
                <w:color w:val="auto"/>
                <w:sz w:val="24"/>
                <w:szCs w:val="24"/>
              </w:rPr>
              <w:t>package com.example.androidtest3;</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import androidx.appcompat.app.AppCompatActivity;</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import android.app.Activity;</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import android.app.AlertDialog;</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import android.content.DialogInterface;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import android.graphics.Bitmap;</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import android.graphics.Canvas;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import android.graphics.Color;</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import android.graphics.Paint;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import android.os.Bundle;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import android.util.Log;</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import android.view.LayoutInflater;</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import android.view.MotionEvent;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import android.view.View;</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import android.widget.Button;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import android.widget.EditText;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import android.widget.ImageView;</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import android.widget.TextView;</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import android.widget.ThemedSpinnerAdapter;</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import android.widget.Toast;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import java.util.Vector;</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public class MainActivity extends AppCompatActivity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private Button btnShape, btnColor, btnUndo, btnRedo;</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private Bitmap baseBitmap;</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private ImageView iv;</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private Canvas canvas;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private Paint paint;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private float baseRadio = 5;</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private String baseColor = "#000000";</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private float radio;</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float prePressure = 0;</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private Vector&lt;Vector&lt;Segment&gt;&gt; vec;</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private int cnt = 0;</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private TextView nowColorTv_1, nowShapeTv_1, nowPressureTv_1;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@Override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protected void onCreate(Bundle savedInstanceState)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super.onCreate(savedInstanceState);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setContentView(R.layout.activity_main);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btnShape = findViewById(R.id.btn_shape);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btnColor = findViewById(R.id.btn_color);</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btnUndo = findViewById(R.id.btn_undo);</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btnRedo = findViewById(R.id.btn_redo);</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OnClick onClick = new OnClick();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btnShape.setOnClickListener(onClick);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btnColor.setOnClickListener(onClick);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btnUndo.setOnClickListener(onClick);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btnRedo.setOnClickListener(onClick);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nowColorTv_1 = findViewById(R.id.nowColorTv_1);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nowShapeTv_1 = findViewById(R.id.nowShapeTv_1);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nowPressureTv_1 = findViewById(R.id.nowPressureTv_1);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iv = findViewById(R.id.iv_1);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paint = new Paint();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radio = baseRadio;</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paint.setStrokeWidth(radio);</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iv.setOnTouchListener(touch);</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vec = new Vector&lt;&gt;();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private View.OnTouchListener touch = new View.OnTouchListener()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float startX;</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float startY;</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float mxRadio = baseRadio * (float) 1.5;</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float mnRadio = baseRadio * (float) 0.5;</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float changeRadio = baseRadio * (float) 0.03;</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@Override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public boolean onTouch(View v, MotionEvent event)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mxRadio = baseRadio * (float) 1.5;</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mnRadio = baseRadio * (float) 0.5;</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changeRadio = baseRadio * (float) 0.03;</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paint.setColor(Color.parseColor(baseColor));</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nowPressureTv_1.setText("当前压力 ：" + prePressure);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switch (event.getAction())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case MotionEvent.ACTION_DOWN: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paint.setStrokeWidth(radio);</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if (baseBitmap == null)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baseBitmap = Bitmap.createBitmap(iv.getWidth(), iv.getHeight(),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Bitmap.Config.ARGB_8888);</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canvas = new Canvas(baseBitmap);</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canvas.drawColor(Color.WHITE);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startX = event.getX();</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startY = event.getY();</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Vector&lt;Segment&gt; tmp = new Vector&lt;&gt;();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vec.add(tmp);</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break;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case MotionEvent.ACTION_MOVE: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float stopX = event.getX();</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float stopY = event.getY();</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Thread t = new Thread(new Runnable()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@Override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public void run()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float nowPressure = event.getPressure();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if (nowPressure &gt; prePressure) radio += changeRadio;</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else if (nowPressure &lt; prePressure) radio -= changeRadio;</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prePressure = nowPressure;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nowPressureTv_1.setText("当前压力 ：" + nowPressure);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radio = Math.min(radio, mxRadio);</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radio = Math.max(radio, mnRadio);</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try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Thread.sleep(500);</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 catch (InterruptedException 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e.printStackTrace();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t.start();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paint.setStrokeWidth(radio);</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canvas.drawLine(startX, startY, stopX, stopY, paint);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Segment tmpSeg = new Segment(startX, startY, stopX, stopY, baseColor, baseRadio);</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vec[cnt].add(tmpSeg);</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Vector tmpVec = vec.get(cnt);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tmpVec.add(tmpSeg);</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startX = event.getX();</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startY = event.getY();</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iv.setImageBitmap(baseBitmap);</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break;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case MotionEvent.ACTION_UP:</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radio = baseRadio;</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cnt++;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break;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default: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break;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return true;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protected void resumeCanvas()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if (baseBitmap != null)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baseBitmap = Bitmap.createBitmap(iv.getWidth(),</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iv.getHeight(), Bitmap.Config.ARGB_8888);</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canvas = new Canvas(baseBitmap);</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canvas.drawColor(Color.WHITE);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iv.setImageBitmap(baseBitmap);</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Toast.makeText(MainActivity.this, "清除画板成功", Toast.LENGTH_LONG).show();</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protected void paintCanvas()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resumeCanvas();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String s = "in paint canvas";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Log.d(s, "in paint canvas");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for (int i = 0; i &lt; cnt; ++i)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Vector&lt;Segment&gt; tmpVec = vec.get(i);</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int siz = tmpVec.size();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for (int j = 0; j &lt; siz; ++j)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Segment tmpSeg = tmpVec.get(j);</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paint.setStrokeWidth(tmpSeg.segRadio);</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paint.setColor(Color.parseColor(tmpSeg.segColor));</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canvas.drawLine(tmpSeg.segStartX, tmpSeg.segStartY, tmpSeg.segEndX, tmpSeg.segEndY, paint);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iv.setImageBitmap(baseBitmap);</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class OnClick implements View.OnClickListener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@Override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public void onClick(View v)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switch (v.getId())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case R.id.btn_shape: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AlertDialog.Builder builderShape = new AlertDialog.Builder(MainActivity.this);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View viewShape = LayoutInflater.from(MainActivity.this).inflate(R.layout.shape_dialog, null);</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Button btnMx = viewShape.findViewById(R.id.btn_1);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Button btnMed = viewShape.findViewById(R.id.btn_2);</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Button btnMn = viewShape.findViewById(R.id.btn_3);</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EditText etShape = viewShape.findViewById(R.id.shapeDiaEv_1);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AlertDialog dailogShape = builderShape.setTitle("请选择线形").setView(viewShape).setPositiveButton("确定", new DialogInterface.OnClickListener()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@Override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public void onClick(DialogInterface dialogInterface, int i)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if (etShape.getText().equals("") || etShape.getText().length() == 0)</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return;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String tmpShape = "" + etShape.getText();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float tmpRadio = Float.parseFloat(tmpShape);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baseRadio = tmpRadio;</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radio = baseRadio;</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nowShapeTv_1.setText("当前线形基础半径：" + baseRadio);</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Toast.makeText(MainActivity.this, "确定选择 : " + etShape.getText(), Toast.LENGTH_LONG).show();</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}).setNegativeButton("取消", new DialogInterface.OnClickListener()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@Override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public void onClick(DialogInterface dialogInterface, int i)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Toast.makeText(MainActivity.this, "取消选择", Toast.LENGTH_LONG).show();</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}).setCancelable(false).create();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btnMx.setOnClickListener(new View.OnClickListener()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@Override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public void onClick(View v)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baseRadio = 15;</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radio = baseRadio;</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nowShapeTv_1.setText("当前线形基础半径：15");</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dailogShape.dismiss();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btnMed.setOnClickListener(new View.OnClickListener()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@Override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public void onClick(View v)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baseRadio = 10;</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radio = baseRadio;</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nowShapeTv_1.setText("当前线形基础半径：10");</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dailogShape.dismiss();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btnMn.setOnClickListener(new View.OnClickListener()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@Override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public void onClick(View v)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baseRadio = 5;</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radio = baseRadio;</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nowShapeTv_1.setText("当前线形基础半径：5");</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dailogShape.dismiss();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dailogShape.show();</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break;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case R.id.btn_color:</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AlertDialog.Builder builderColor = new AlertDialog.Builder(MainActivity.this);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View viewColor = LayoutInflater.from(MainActivity.this).inflate(R.layout.color_dialog, null);</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Button btn_black = viewColor.findViewById(R.id.btn_black);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Button btn_red = viewColor.findViewById(R.id.btn_red);</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Button btn_yellow = viewColor.findViewById(R.id.btn_yellow);</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Button btn_blue = viewColor.findViewById(R.id.btn_blue);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Button btn_green = viewColor.findViewById(R.id.btn_green);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Button btn_orange = viewColor.findViewById(R.id.btn_orange);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Button btn_grey = viewColor.findViewById(R.id.btn_grey);</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EditText etColor = viewColor.findViewById(R.id.colorDiaEv_1);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AlertDialog dialogColor = builderColor.setTitle("请选择颜色").setView(viewColor).setPositiveButton("确定", new DialogInterface.OnClickListener()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@Override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public void onClick(DialogInterface dialogInterface, int i)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if (etColor.getText().equals("") || etColor.getText().length() == 0)</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return;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String tmpColor = "#" + etColor.getText();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baseColor = tmpColor;</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nowColorTv_1.setText("当前颜色：" + tmpColor);</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Toast.makeText(MainActivity.this, "确定选择 : #" + etColor.getText(), Toast.LENGTH_LONG).show();</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}).setNegativeButton("取消", new DialogInterface.OnClickListener()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@Override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public void onClick(DialogInterface dialogInterface, int i)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Toast.makeText(MainActivity.this, "取消选择", Toast.LENGTH_LONG).show();</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}).create();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btn_black.setOnClickListener(new View.OnClickListener()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@Override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public void onClick(View view)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baseColor = "#000000";</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nowColorTv_1.setText("当前颜色：#000000");</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dialogColor.dismiss();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btn_red.setOnClickListener(new View.OnClickListener()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@Override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public void onClick(View view)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baseColor = "#880d1e";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nowColorTv_1.setText("当前颜色：#880d1e");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dialogColor.dismiss();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btn_yellow.setOnClickListener(new View.OnClickListener()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@Override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public void onClick(View view)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baseColor = "#fcbf49";</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nowColorTv_1.setText("当前颜色：#fcbf49");</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dialogColor.dismiss();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btn_blue.setOnClickListener(new View.OnClickListener()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@Override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public void onClick(View view)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baseColor = "#006ba6";</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nowColorTv_1.setText("当前颜色：#006ba6");</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dialogColor.dismiss();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btn_green.setOnClickListener(new View.OnClickListener()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@Override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public void onClick(View view)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baseColor = "#134611";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nowColorTv_1.setText("当前颜色：#134611");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dialogColor.dismiss();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btn_orange.setOnClickListener(new View.OnClickListener()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@Override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public void onClick(View view)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baseColor = "#ff9505";</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nowColorTv_1.setText("当前颜色：#ff9505");</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dialogColor.dismiss();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btn_grey.setOnClickListener(new View.OnClickListener()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@Override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public void onClick(View view)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baseColor = "#454955";</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nowColorTv_1.setText("当前颜色：#454955");</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dialogColor.dismiss();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dialogColor.show();</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break;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case R.id.btn_undo:</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vec.remove(cnt);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vec.remove(cnt - 1);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cnt--;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paintCanvas();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break;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case R.id.btn_redo:</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resumeCanvas();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vec.clear();</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cnt = 0;</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prePressure = 0;</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nowPressureTv_1.setText("当前压力 ：" + prePressure);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break;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w:t>
            </w:r>
          </w:p>
          <w:p>
            <w:pPr>
              <w:pStyle w:val="16"/>
              <w:rPr>
                <w:color w:val="FF0000"/>
              </w:rPr>
            </w:pPr>
          </w:p>
        </w:tc>
      </w:tr>
    </w:tbl>
    <w:p>
      <w:pPr>
        <w:pStyle w:val="15"/>
        <w:outlineLvl w:val="0"/>
      </w:pPr>
    </w:p>
    <w:p>
      <w:pPr>
        <w:pStyle w:val="15"/>
        <w:outlineLvl w:val="0"/>
      </w:pPr>
      <w:r>
        <w:t>（四）</w:t>
      </w:r>
      <w:bookmarkEnd w:id="5"/>
      <w:r>
        <w:t>运行结果截图</w:t>
      </w:r>
    </w:p>
    <w:p>
      <w:pPr>
        <w:pStyle w:val="15"/>
        <w:outlineLvl w:val="0"/>
        <w:rPr>
          <w:rFonts w:hint="eastAsia" w:ascii="宋体" w:hAnsi="宋体" w:eastAsia="宋体" w:cs="宋体"/>
          <w:lang w:val="en-US" w:eastAsia="zh-CN"/>
        </w:rPr>
      </w:pPr>
      <w:r>
        <w:rPr>
          <w:rFonts w:hint="eastAsia" w:ascii="宋体" w:hAnsi="宋体" w:eastAsia="宋体" w:cs="宋体"/>
          <w:lang w:val="en-US" w:eastAsia="zh-CN"/>
        </w:rPr>
        <w:t>1、主页面布局情况</w:t>
      </w:r>
    </w:p>
    <w:p>
      <w:pPr>
        <w:pStyle w:val="15"/>
        <w:jc w:val="center"/>
        <w:outlineLvl w:val="0"/>
      </w:pPr>
      <w:r>
        <w:drawing>
          <wp:inline distT="0" distB="0" distL="114300" distR="114300">
            <wp:extent cx="5269865" cy="4135755"/>
            <wp:effectExtent l="0" t="0" r="317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4135755"/>
                    </a:xfrm>
                    <a:prstGeom prst="rect">
                      <a:avLst/>
                    </a:prstGeom>
                    <a:noFill/>
                    <a:ln>
                      <a:noFill/>
                    </a:ln>
                  </pic:spPr>
                </pic:pic>
              </a:graphicData>
            </a:graphic>
          </wp:inline>
        </w:drawing>
      </w:r>
    </w:p>
    <w:p>
      <w:pPr>
        <w:pStyle w:val="15"/>
        <w:jc w:val="center"/>
        <w:outlineLvl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图4-1 主页面布局情况</w:t>
      </w:r>
    </w:p>
    <w:p>
      <w:pPr>
        <w:pStyle w:val="15"/>
        <w:outlineLvl w:val="0"/>
        <w:rPr>
          <w:rFonts w:hint="default" w:ascii="宋体" w:hAnsi="宋体" w:eastAsia="宋体" w:cs="宋体"/>
          <w:lang w:val="en-US" w:eastAsia="zh-CN"/>
        </w:rPr>
      </w:pPr>
      <w:r>
        <w:rPr>
          <w:rFonts w:hint="eastAsia" w:ascii="宋体" w:hAnsi="宋体" w:eastAsia="宋体" w:cs="宋体"/>
          <w:lang w:val="en-US" w:eastAsia="zh-CN"/>
        </w:rPr>
        <w:t>2、线形选择和颜色选择，自定义dialog布局情况</w:t>
      </w:r>
    </w:p>
    <w:p>
      <w:pPr>
        <w:pStyle w:val="15"/>
        <w:jc w:val="center"/>
        <w:outlineLvl w:val="0"/>
        <w:rPr>
          <w:rFonts w:hint="eastAsia" w:ascii="宋体" w:hAnsi="宋体" w:eastAsia="宋体" w:cs="宋体"/>
        </w:rPr>
      </w:pPr>
      <w:r>
        <w:rPr>
          <w:rFonts w:hint="eastAsia" w:ascii="宋体" w:hAnsi="宋体" w:eastAsia="宋体" w:cs="宋体"/>
        </w:rPr>
        <w:drawing>
          <wp:inline distT="0" distB="0" distL="114300" distR="114300">
            <wp:extent cx="5268595" cy="4338320"/>
            <wp:effectExtent l="0" t="0" r="4445" b="508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5"/>
                    <a:stretch>
                      <a:fillRect/>
                    </a:stretch>
                  </pic:blipFill>
                  <pic:spPr>
                    <a:xfrm>
                      <a:off x="0" y="0"/>
                      <a:ext cx="5268595" cy="4338320"/>
                    </a:xfrm>
                    <a:prstGeom prst="rect">
                      <a:avLst/>
                    </a:prstGeom>
                    <a:noFill/>
                    <a:ln>
                      <a:noFill/>
                    </a:ln>
                  </pic:spPr>
                </pic:pic>
              </a:graphicData>
            </a:graphic>
          </wp:inline>
        </w:drawing>
      </w:r>
    </w:p>
    <w:p>
      <w:pPr>
        <w:pStyle w:val="15"/>
        <w:jc w:val="center"/>
        <w:outlineLvl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图4-2-1 线形选择dialog布局</w:t>
      </w:r>
    </w:p>
    <w:p>
      <w:pPr>
        <w:pStyle w:val="15"/>
        <w:jc w:val="center"/>
        <w:outlineLvl w:val="0"/>
      </w:pPr>
      <w:r>
        <w:drawing>
          <wp:inline distT="0" distB="0" distL="114300" distR="114300">
            <wp:extent cx="5270500" cy="4237355"/>
            <wp:effectExtent l="0" t="0" r="2540" b="1460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6"/>
                    <a:stretch>
                      <a:fillRect/>
                    </a:stretch>
                  </pic:blipFill>
                  <pic:spPr>
                    <a:xfrm>
                      <a:off x="0" y="0"/>
                      <a:ext cx="5270500" cy="4237355"/>
                    </a:xfrm>
                    <a:prstGeom prst="rect">
                      <a:avLst/>
                    </a:prstGeom>
                    <a:noFill/>
                    <a:ln>
                      <a:noFill/>
                    </a:ln>
                  </pic:spPr>
                </pic:pic>
              </a:graphicData>
            </a:graphic>
          </wp:inline>
        </w:drawing>
      </w:r>
    </w:p>
    <w:p>
      <w:pPr>
        <w:pStyle w:val="15"/>
        <w:jc w:val="center"/>
        <w:outlineLvl w:val="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图4-2-2 颜色选择dailog布局</w:t>
      </w:r>
    </w:p>
    <w:p>
      <w:pPr>
        <w:pStyle w:val="15"/>
        <w:jc w:val="left"/>
        <w:outlineLvl w:val="0"/>
        <w:rPr>
          <w:rFonts w:hint="default" w:ascii="宋体" w:hAnsi="宋体" w:eastAsia="宋体" w:cs="宋体"/>
          <w:lang w:val="en-US" w:eastAsia="zh-CN"/>
        </w:rPr>
      </w:pPr>
      <w:r>
        <w:rPr>
          <w:rFonts w:hint="eastAsia" w:ascii="宋体" w:hAnsi="宋体" w:eastAsia="宋体" w:cs="宋体"/>
          <w:lang w:val="en-US" w:eastAsia="zh-CN"/>
        </w:rPr>
        <w:t>3、基本效果</w:t>
      </w:r>
    </w:p>
    <w:p>
      <w:pPr>
        <w:pStyle w:val="15"/>
        <w:jc w:val="center"/>
        <w:outlineLvl w:val="0"/>
        <w:rPr>
          <w:rFonts w:ascii="宋体" w:hAnsi="宋体" w:eastAsia="宋体" w:cs="宋体"/>
          <w:sz w:val="24"/>
          <w:szCs w:val="24"/>
        </w:rPr>
      </w:pPr>
      <w:r>
        <w:rPr>
          <w:rFonts w:ascii="宋体" w:hAnsi="宋体" w:eastAsia="宋体" w:cs="宋体"/>
          <w:sz w:val="24"/>
          <w:szCs w:val="24"/>
        </w:rPr>
        <w:drawing>
          <wp:inline distT="0" distB="0" distL="114300" distR="114300">
            <wp:extent cx="2355850" cy="5106035"/>
            <wp:effectExtent l="0" t="0" r="6350" b="1460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2355850" cy="5106035"/>
                    </a:xfrm>
                    <a:prstGeom prst="rect">
                      <a:avLst/>
                    </a:prstGeom>
                    <a:noFill/>
                    <a:ln w="9525">
                      <a:noFill/>
                    </a:ln>
                  </pic:spPr>
                </pic:pic>
              </a:graphicData>
            </a:graphic>
          </wp:inline>
        </w:drawing>
      </w:r>
    </w:p>
    <w:p>
      <w:pPr>
        <w:pStyle w:val="15"/>
        <w:jc w:val="center"/>
        <w:outlineLvl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图4-3 基本效果</w:t>
      </w:r>
    </w:p>
    <w:p>
      <w:pPr>
        <w:pStyle w:val="15"/>
        <w:numPr>
          <w:ilvl w:val="0"/>
          <w:numId w:val="4"/>
        </w:numPr>
        <w:jc w:val="left"/>
        <w:outlineLvl w:val="0"/>
        <w:rPr>
          <w:rFonts w:hint="default" w:ascii="宋体" w:hAnsi="宋体" w:eastAsia="宋体" w:cs="宋体"/>
          <w:lang w:val="en-US" w:eastAsia="zh-CN"/>
        </w:rPr>
      </w:pPr>
      <w:r>
        <w:rPr>
          <w:rFonts w:hint="eastAsia" w:ascii="宋体" w:hAnsi="宋体" w:eastAsia="宋体" w:cs="宋体"/>
          <w:lang w:val="en-US" w:eastAsia="zh-CN"/>
        </w:rPr>
        <w:t>点击线形选择按钮，弹出对话框，可以点击已有按钮或自定义：</w:t>
      </w:r>
    </w:p>
    <w:p>
      <w:pPr>
        <w:pStyle w:val="15"/>
        <w:numPr>
          <w:ilvl w:val="0"/>
          <w:numId w:val="0"/>
        </w:numPr>
        <w:jc w:val="center"/>
        <w:outlineLvl w:val="0"/>
        <w:rPr>
          <w:rFonts w:ascii="宋体" w:hAnsi="宋体" w:eastAsia="宋体" w:cs="宋体"/>
          <w:sz w:val="24"/>
          <w:szCs w:val="24"/>
        </w:rPr>
      </w:pPr>
      <w:r>
        <w:rPr>
          <w:rFonts w:ascii="宋体" w:hAnsi="宋体" w:eastAsia="宋体" w:cs="宋体"/>
          <w:sz w:val="24"/>
          <w:szCs w:val="24"/>
        </w:rPr>
        <w:drawing>
          <wp:inline distT="0" distB="0" distL="114300" distR="114300">
            <wp:extent cx="2303780" cy="4993005"/>
            <wp:effectExtent l="0" t="0" r="12700" b="5715"/>
            <wp:docPr id="13"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IMG_256"/>
                    <pic:cNvPicPr>
                      <a:picLocks noChangeAspect="1"/>
                    </pic:cNvPicPr>
                  </pic:nvPicPr>
                  <pic:blipFill>
                    <a:blip r:embed="rId8"/>
                    <a:stretch>
                      <a:fillRect/>
                    </a:stretch>
                  </pic:blipFill>
                  <pic:spPr>
                    <a:xfrm>
                      <a:off x="0" y="0"/>
                      <a:ext cx="2303780" cy="4993005"/>
                    </a:xfrm>
                    <a:prstGeom prst="rect">
                      <a:avLst/>
                    </a:prstGeom>
                    <a:noFill/>
                    <a:ln w="9525">
                      <a:noFill/>
                    </a:ln>
                  </pic:spPr>
                </pic:pic>
              </a:graphicData>
            </a:graphic>
          </wp:inline>
        </w:drawing>
      </w:r>
    </w:p>
    <w:p>
      <w:pPr>
        <w:pStyle w:val="15"/>
        <w:numPr>
          <w:ilvl w:val="0"/>
          <w:numId w:val="0"/>
        </w:numPr>
        <w:jc w:val="center"/>
        <w:outlineLvl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图4-4 线形选择</w:t>
      </w:r>
    </w:p>
    <w:p>
      <w:pPr>
        <w:pStyle w:val="15"/>
        <w:numPr>
          <w:ilvl w:val="0"/>
          <w:numId w:val="0"/>
        </w:numPr>
        <w:jc w:val="center"/>
        <w:outlineLvl w:val="0"/>
        <w:rPr>
          <w:rFonts w:hint="eastAsia" w:ascii="宋体" w:hAnsi="宋体" w:eastAsia="宋体" w:cs="宋体"/>
          <w:sz w:val="24"/>
          <w:szCs w:val="24"/>
          <w:lang w:val="en-US" w:eastAsia="zh-CN"/>
        </w:rPr>
      </w:pPr>
    </w:p>
    <w:p>
      <w:pPr>
        <w:pStyle w:val="15"/>
        <w:numPr>
          <w:ilvl w:val="0"/>
          <w:numId w:val="0"/>
        </w:numPr>
        <w:jc w:val="both"/>
        <w:outlineLvl w:val="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5、点击确定后提示当前选择的线性粗细，</w:t>
      </w:r>
      <w:r>
        <w:rPr>
          <w:rFonts w:hint="eastAsia" w:ascii="宋体" w:hAnsi="宋体" w:eastAsia="宋体" w:cs="宋体"/>
          <w:lang w:val="en-US" w:eastAsia="zh-CN"/>
        </w:rPr>
        <w:t>可以点击已有按钮或自定义：</w:t>
      </w:r>
    </w:p>
    <w:p>
      <w:pPr>
        <w:pStyle w:val="15"/>
        <w:numPr>
          <w:ilvl w:val="0"/>
          <w:numId w:val="0"/>
        </w:numPr>
        <w:jc w:val="center"/>
        <w:outlineLvl w:val="0"/>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3190875" cy="6911975"/>
            <wp:effectExtent l="0" t="0" r="9525" b="698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9"/>
                    <a:stretch>
                      <a:fillRect/>
                    </a:stretch>
                  </pic:blipFill>
                  <pic:spPr>
                    <a:xfrm>
                      <a:off x="0" y="0"/>
                      <a:ext cx="3190875" cy="6911975"/>
                    </a:xfrm>
                    <a:prstGeom prst="rect">
                      <a:avLst/>
                    </a:prstGeom>
                    <a:noFill/>
                    <a:ln w="9525">
                      <a:noFill/>
                    </a:ln>
                  </pic:spPr>
                </pic:pic>
              </a:graphicData>
            </a:graphic>
          </wp:inline>
        </w:drawing>
      </w:r>
    </w:p>
    <w:p>
      <w:pPr>
        <w:pStyle w:val="15"/>
        <w:jc w:val="center"/>
        <w:outlineLvl w:val="0"/>
        <w:rPr>
          <w:rFonts w:hint="eastAsia" w:ascii="宋体" w:hAnsi="宋体" w:eastAsia="宋体" w:cs="宋体"/>
          <w:lang w:val="en-US" w:eastAsia="zh-CN"/>
        </w:rPr>
      </w:pPr>
      <w:r>
        <w:rPr>
          <w:rFonts w:hint="eastAsia" w:ascii="宋体" w:hAnsi="宋体" w:eastAsia="宋体" w:cs="宋体"/>
          <w:lang w:val="en-US" w:eastAsia="zh-CN"/>
        </w:rPr>
        <w:t>图4-5 确定选择</w:t>
      </w:r>
    </w:p>
    <w:p>
      <w:pPr>
        <w:pStyle w:val="15"/>
        <w:jc w:val="both"/>
        <w:outlineLvl w:val="0"/>
        <w:rPr>
          <w:rFonts w:hint="default" w:ascii="宋体" w:hAnsi="宋体" w:eastAsia="宋体" w:cs="宋体"/>
          <w:lang w:val="en-US" w:eastAsia="zh-CN"/>
        </w:rPr>
      </w:pPr>
      <w:r>
        <w:rPr>
          <w:rFonts w:hint="eastAsia" w:ascii="宋体" w:hAnsi="宋体" w:eastAsia="宋体" w:cs="宋体"/>
          <w:lang w:val="en-US" w:eastAsia="zh-CN"/>
        </w:rPr>
        <w:t>6、点击选择颜色按钮，弹出对话框：</w:t>
      </w:r>
    </w:p>
    <w:p>
      <w:pPr>
        <w:pStyle w:val="15"/>
        <w:jc w:val="center"/>
        <w:outlineLvl w:val="0"/>
      </w:pPr>
      <w:r>
        <w:rPr>
          <w:rFonts w:ascii="宋体" w:hAnsi="宋体" w:eastAsia="宋体" w:cs="宋体"/>
          <w:sz w:val="24"/>
          <w:szCs w:val="24"/>
        </w:rPr>
        <w:drawing>
          <wp:inline distT="0" distB="0" distL="114300" distR="114300">
            <wp:extent cx="2787650" cy="6038850"/>
            <wp:effectExtent l="0" t="0" r="1270" b="1143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0"/>
                    <a:stretch>
                      <a:fillRect/>
                    </a:stretch>
                  </pic:blipFill>
                  <pic:spPr>
                    <a:xfrm>
                      <a:off x="0" y="0"/>
                      <a:ext cx="2787650" cy="6038850"/>
                    </a:xfrm>
                    <a:prstGeom prst="rect">
                      <a:avLst/>
                    </a:prstGeom>
                    <a:noFill/>
                    <a:ln w="9525">
                      <a:noFill/>
                    </a:ln>
                  </pic:spPr>
                </pic:pic>
              </a:graphicData>
            </a:graphic>
          </wp:inline>
        </w:drawing>
      </w:r>
    </w:p>
    <w:p>
      <w:pPr>
        <w:pStyle w:val="15"/>
        <w:jc w:val="center"/>
        <w:outlineLvl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图4-6 颜色选择</w:t>
      </w:r>
    </w:p>
    <w:p>
      <w:pPr>
        <w:pStyle w:val="15"/>
        <w:numPr>
          <w:ilvl w:val="0"/>
          <w:numId w:val="5"/>
        </w:numPr>
        <w:jc w:val="both"/>
        <w:outlineLvl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点击确定弹出提示</w:t>
      </w:r>
    </w:p>
    <w:p>
      <w:pPr>
        <w:pStyle w:val="15"/>
        <w:numPr>
          <w:ilvl w:val="0"/>
          <w:numId w:val="0"/>
        </w:numPr>
        <w:jc w:val="center"/>
        <w:outlineLvl w:val="0"/>
        <w:rPr>
          <w:rFonts w:hint="default" w:ascii="宋体" w:hAnsi="宋体" w:eastAsia="宋体" w:cs="宋体"/>
          <w:sz w:val="28"/>
          <w:szCs w:val="28"/>
          <w:lang w:val="en-US" w:eastAsia="zh-CN"/>
        </w:rPr>
      </w:pPr>
      <w:r>
        <w:rPr>
          <w:rFonts w:ascii="宋体" w:hAnsi="宋体" w:eastAsia="宋体" w:cs="宋体"/>
          <w:sz w:val="24"/>
          <w:szCs w:val="24"/>
        </w:rPr>
        <w:drawing>
          <wp:inline distT="0" distB="0" distL="114300" distR="114300">
            <wp:extent cx="3246755" cy="7032625"/>
            <wp:effectExtent l="0" t="0" r="14605" b="825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1"/>
                    <a:stretch>
                      <a:fillRect/>
                    </a:stretch>
                  </pic:blipFill>
                  <pic:spPr>
                    <a:xfrm>
                      <a:off x="0" y="0"/>
                      <a:ext cx="3246755" cy="7032625"/>
                    </a:xfrm>
                    <a:prstGeom prst="rect">
                      <a:avLst/>
                    </a:prstGeom>
                    <a:noFill/>
                    <a:ln w="9525">
                      <a:noFill/>
                    </a:ln>
                  </pic:spPr>
                </pic:pic>
              </a:graphicData>
            </a:graphic>
          </wp:inline>
        </w:drawing>
      </w:r>
    </w:p>
    <w:p>
      <w:pPr>
        <w:pStyle w:val="15"/>
        <w:jc w:val="center"/>
        <w:outlineLvl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图4-7 确定选择</w:t>
      </w:r>
    </w:p>
    <w:p>
      <w:pPr>
        <w:pStyle w:val="15"/>
        <w:numPr>
          <w:ilvl w:val="0"/>
          <w:numId w:val="5"/>
        </w:numPr>
        <w:ind w:left="0" w:leftChars="0" w:firstLine="0" w:firstLineChars="0"/>
        <w:jc w:val="both"/>
        <w:outlineLvl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有实时触点压力提示和线条粗细变化，测试撤销效果，附清空和撤销demo</w:t>
      </w:r>
    </w:p>
    <w:p>
      <w:pPr>
        <w:pStyle w:val="15"/>
        <w:numPr>
          <w:ilvl w:val="0"/>
          <w:numId w:val="0"/>
        </w:numPr>
        <w:ind w:leftChars="0"/>
        <w:jc w:val="center"/>
        <w:outlineLvl w:val="0"/>
        <w:rPr>
          <w:rFonts w:ascii="宋体" w:hAnsi="宋体" w:eastAsia="宋体" w:cs="宋体"/>
          <w:sz w:val="24"/>
          <w:szCs w:val="24"/>
        </w:rPr>
      </w:pPr>
      <w:r>
        <w:rPr>
          <w:rFonts w:ascii="宋体" w:hAnsi="宋体" w:eastAsia="宋体" w:cs="宋体"/>
          <w:sz w:val="24"/>
          <w:szCs w:val="24"/>
        </w:rPr>
        <w:drawing>
          <wp:inline distT="0" distB="0" distL="114300" distR="114300">
            <wp:extent cx="2033270" cy="4406265"/>
            <wp:effectExtent l="0" t="0" r="8890" b="1333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7"/>
                    <a:stretch>
                      <a:fillRect/>
                    </a:stretch>
                  </pic:blipFill>
                  <pic:spPr>
                    <a:xfrm>
                      <a:off x="0" y="0"/>
                      <a:ext cx="2033270" cy="4406265"/>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2038350" cy="4418330"/>
            <wp:effectExtent l="0" t="0" r="3810" b="127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2"/>
                    <a:stretch>
                      <a:fillRect/>
                    </a:stretch>
                  </pic:blipFill>
                  <pic:spPr>
                    <a:xfrm>
                      <a:off x="0" y="0"/>
                      <a:ext cx="2038350" cy="4418330"/>
                    </a:xfrm>
                    <a:prstGeom prst="rect">
                      <a:avLst/>
                    </a:prstGeom>
                    <a:noFill/>
                    <a:ln w="9525">
                      <a:noFill/>
                    </a:ln>
                  </pic:spPr>
                </pic:pic>
              </a:graphicData>
            </a:graphic>
          </wp:inline>
        </w:drawing>
      </w:r>
    </w:p>
    <w:p>
      <w:pPr>
        <w:pStyle w:val="15"/>
        <w:numPr>
          <w:ilvl w:val="0"/>
          <w:numId w:val="0"/>
        </w:numPr>
        <w:ind w:leftChars="0"/>
        <w:jc w:val="center"/>
        <w:outlineLvl w:val="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图4-8 真机撤销运行效果（可以看右上角时间）</w:t>
      </w:r>
    </w:p>
    <w:p>
      <w:pPr>
        <w:pStyle w:val="15"/>
        <w:numPr>
          <w:ilvl w:val="0"/>
          <w:numId w:val="0"/>
        </w:numPr>
        <w:ind w:leftChars="0"/>
        <w:jc w:val="both"/>
        <w:outlineLvl w:val="0"/>
        <w:rPr>
          <w:rFonts w:hint="default" w:ascii="宋体" w:hAnsi="宋体" w:eastAsia="宋体" w:cs="宋体"/>
          <w:sz w:val="28"/>
          <w:szCs w:val="28"/>
          <w:lang w:val="en-US" w:eastAsia="zh-CN"/>
        </w:rPr>
      </w:pPr>
    </w:p>
    <w:p>
      <w:pPr>
        <w:pStyle w:val="15"/>
        <w:outlineLvl w:val="0"/>
        <w:rPr>
          <w:color w:val="auto"/>
        </w:rPr>
      </w:pPr>
      <w:r>
        <w:t>（</w:t>
      </w:r>
      <w:r>
        <w:rPr>
          <w:color w:val="auto"/>
        </w:rPr>
        <w:t>五）</w:t>
      </w:r>
      <w:r>
        <w:rPr>
          <w:color w:val="auto"/>
        </w:rPr>
        <w:t>实验收获及总结</w:t>
      </w:r>
    </w:p>
    <w:p>
      <w:pPr>
        <w:ind w:firstLine="420" w:firstLineChars="0"/>
        <w:rPr>
          <w:rFonts w:hint="default" w:ascii="宋体" w:hAnsi="宋体" w:cs="宋体"/>
          <w:sz w:val="28"/>
          <w:szCs w:val="28"/>
          <w:lang w:val="en-US" w:eastAsia="zh-CN"/>
        </w:rPr>
      </w:pPr>
      <w:r>
        <w:rPr>
          <w:rFonts w:hint="eastAsia" w:ascii="宋体" w:hAnsi="宋体" w:cs="宋体"/>
          <w:sz w:val="28"/>
          <w:szCs w:val="28"/>
          <w:lang w:val="en-US" w:eastAsia="zh-CN"/>
        </w:rPr>
        <w:t>在对简单搜索网上代码后没有找到非常合适的参考，决定自己写。近期在自学dailog于是把自定义dailog的内容也加入了，过程中涉及到调参。刚开始以为要求中的重做是指清空画布，和老师交流后才知道是撤销，于是又加了个撤销。刚开始以为撤销会很困难，有想过偷懒用背景色覆盖，后来想到这样的话可能存在最新线条覆盖原有线条直接用背景色会导致原有线条不完整，于是用vector套vector来存线条，最外层vector存线条，内层存每条线的组成的线段。复习了我的java编写能力。</w:t>
      </w:r>
    </w:p>
    <w:p>
      <w:pPr>
        <w:ind w:firstLine="420" w:firstLineChars="0"/>
        <w:rPr>
          <w:rFonts w:hint="default" w:ascii="宋体" w:hAnsi="宋体" w:cs="宋体"/>
          <w:sz w:val="28"/>
          <w:szCs w:val="28"/>
          <w:lang w:val="en-US" w:eastAsia="zh-CN"/>
        </w:rPr>
      </w:pPr>
      <w:r>
        <w:rPr>
          <w:rFonts w:hint="eastAsia" w:ascii="宋体" w:hAnsi="宋体" w:cs="宋体"/>
          <w:sz w:val="28"/>
          <w:szCs w:val="28"/>
          <w:lang w:val="en-US" w:eastAsia="zh-CN"/>
        </w:rPr>
        <w:t>有考虑过那种pad上的笔记软件是怎么完成撤销这件事的，如果笔记太多不方便从头开始做，有些软件并不支持很多步撤销可能是存了一定基础上的画布，如果支持很多很多撤销可能可以对总线条分块，每块存一个画布，大大减少绘制笔触的次数，不过还要调参，具体实现效果也不知道如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5174CB"/>
    <w:multiLevelType w:val="singleLevel"/>
    <w:tmpl w:val="F45174CB"/>
    <w:lvl w:ilvl="0" w:tentative="0">
      <w:start w:val="3"/>
      <w:numFmt w:val="chineseCounting"/>
      <w:suff w:val="nothing"/>
      <w:lvlText w:val="（%1）"/>
      <w:lvlJc w:val="left"/>
      <w:rPr>
        <w:rFonts w:hint="eastAsia"/>
      </w:rPr>
    </w:lvl>
  </w:abstractNum>
  <w:abstractNum w:abstractNumId="1">
    <w:nsid w:val="3A0C4F2A"/>
    <w:multiLevelType w:val="singleLevel"/>
    <w:tmpl w:val="3A0C4F2A"/>
    <w:lvl w:ilvl="0" w:tentative="0">
      <w:start w:val="7"/>
      <w:numFmt w:val="decimal"/>
      <w:suff w:val="nothing"/>
      <w:lvlText w:val="%1、"/>
      <w:lvlJc w:val="left"/>
    </w:lvl>
  </w:abstractNum>
  <w:abstractNum w:abstractNumId="2">
    <w:nsid w:val="470A3C07"/>
    <w:multiLevelType w:val="singleLevel"/>
    <w:tmpl w:val="470A3C07"/>
    <w:lvl w:ilvl="0" w:tentative="0">
      <w:start w:val="4"/>
      <w:numFmt w:val="decimal"/>
      <w:suff w:val="nothing"/>
      <w:lvlText w:val="%1、"/>
      <w:lvlJc w:val="left"/>
    </w:lvl>
  </w:abstractNum>
  <w:abstractNum w:abstractNumId="3">
    <w:nsid w:val="5416E2BB"/>
    <w:multiLevelType w:val="multilevel"/>
    <w:tmpl w:val="5416E2BB"/>
    <w:lvl w:ilvl="0" w:tentative="0">
      <w:start w:val="1"/>
      <w:numFmt w:val="decimal"/>
      <w:pStyle w:val="11"/>
      <w:isLgl/>
      <w:suff w:val="nothing"/>
      <w:lvlText w:val="%1、"/>
      <w:lvlJc w:val="left"/>
      <w:pPr>
        <w:tabs>
          <w:tab w:val="left" w:pos="0"/>
        </w:tabs>
        <w:ind w:left="363" w:hanging="363"/>
      </w:pPr>
      <w:rPr>
        <w:rFonts w:hint="default" w:ascii="Times New Roman" w:hAnsi="Times New Roman" w:eastAsia="宋体" w:cs="宋体"/>
      </w:rPr>
    </w:lvl>
    <w:lvl w:ilvl="1" w:tentative="0">
      <w:start w:val="1"/>
      <w:numFmt w:val="decimal"/>
      <w:suff w:val="nothing"/>
      <w:lvlText w:val="（%2）"/>
      <w:lvlJc w:val="left"/>
      <w:pPr>
        <w:ind w:left="567" w:hanging="567"/>
      </w:pPr>
      <w:rPr>
        <w:rFonts w:hint="default" w:ascii="Times New Roman" w:hAnsi="Times New Roman" w:eastAsia="宋体" w:cs="宋体"/>
      </w:rPr>
    </w:lvl>
    <w:lvl w:ilvl="2" w:tentative="0">
      <w:start w:val="1"/>
      <w:numFmt w:val="decimal"/>
      <w:suff w:val="nothing"/>
      <w:lvlText w:val=""/>
      <w:lvlJc w:val="left"/>
      <w:pPr>
        <w:ind w:left="0" w:firstLine="402"/>
      </w:pPr>
      <w:rPr>
        <w:rFonts w:hint="default" w:ascii="宋体" w:hAnsi="宋体" w:eastAsia="宋体" w:cs="宋体"/>
      </w:rPr>
    </w:lvl>
    <w:lvl w:ilvl="3" w:tentative="0">
      <w:start w:val="1"/>
      <w:numFmt w:val="decimalEnclosedCircleChinese"/>
      <w:suff w:val="nothing"/>
      <w:lvlText w:val="%4 "/>
      <w:lvlJc w:val="left"/>
      <w:pPr>
        <w:ind w:left="0" w:firstLine="402"/>
      </w:pPr>
      <w:rPr>
        <w:rFonts w:hint="eastAsia" w:ascii="宋体" w:hAnsi="宋体" w:eastAsia="宋体" w:cs="宋体"/>
      </w:rPr>
    </w:lvl>
    <w:lvl w:ilvl="4" w:tentative="0">
      <w:start w:val="1"/>
      <w:numFmt w:val="decimal"/>
      <w:suff w:val="nothing"/>
      <w:lvlText w:val="%5）"/>
      <w:lvlJc w:val="left"/>
      <w:pPr>
        <w:ind w:left="0" w:firstLine="402"/>
      </w:pPr>
      <w:rPr>
        <w:rFonts w:hint="default"/>
      </w:rPr>
    </w:lvl>
    <w:lvl w:ilvl="5" w:tentative="0">
      <w:start w:val="1"/>
      <w:numFmt w:val="lowerLetter"/>
      <w:suff w:val="nothing"/>
      <w:lvlText w:val="%6．"/>
      <w:lvlJc w:val="left"/>
      <w:pPr>
        <w:ind w:left="0" w:firstLine="402"/>
      </w:pPr>
      <w:rPr>
        <w:rFonts w:hint="default"/>
      </w:rPr>
    </w:lvl>
    <w:lvl w:ilvl="6" w:tentative="0">
      <w:start w:val="1"/>
      <w:numFmt w:val="lowerLetter"/>
      <w:suff w:val="nothing"/>
      <w:lvlText w:val="%7）"/>
      <w:lvlJc w:val="left"/>
      <w:pPr>
        <w:ind w:left="0" w:firstLine="402"/>
      </w:pPr>
      <w:rPr>
        <w:rFonts w:hint="default"/>
      </w:rPr>
    </w:lvl>
    <w:lvl w:ilvl="7" w:tentative="0">
      <w:start w:val="1"/>
      <w:numFmt w:val="lowerRoman"/>
      <w:suff w:val="nothing"/>
      <w:lvlText w:val="%8. "/>
      <w:lvlJc w:val="left"/>
      <w:pPr>
        <w:ind w:left="0" w:firstLine="402"/>
      </w:pPr>
      <w:rPr>
        <w:rFonts w:hint="default"/>
      </w:rPr>
    </w:lvl>
    <w:lvl w:ilvl="8" w:tentative="0">
      <w:start w:val="1"/>
      <w:numFmt w:val="lowerRoman"/>
      <w:suff w:val="nothing"/>
      <w:lvlText w:val="%9）"/>
      <w:lvlJc w:val="left"/>
      <w:pPr>
        <w:ind w:left="0" w:firstLine="402"/>
      </w:pPr>
      <w:rPr>
        <w:rFonts w:hint="default"/>
      </w:rPr>
    </w:lvl>
  </w:abstractNum>
  <w:abstractNum w:abstractNumId="4">
    <w:nsid w:val="7EFE937A"/>
    <w:multiLevelType w:val="singleLevel"/>
    <w:tmpl w:val="7EFE937A"/>
    <w:lvl w:ilvl="0" w:tentative="0">
      <w:start w:val="4"/>
      <w:numFmt w:val="decimal"/>
      <w:suff w:val="nothing"/>
      <w:lvlText w:val="%1、"/>
      <w:lvlJc w:val="left"/>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EC3"/>
    <w:rsid w:val="00132EC3"/>
    <w:rsid w:val="0023470A"/>
    <w:rsid w:val="002C6F49"/>
    <w:rsid w:val="00C90689"/>
    <w:rsid w:val="00C96904"/>
    <w:rsid w:val="00F14083"/>
    <w:rsid w:val="15FA3544"/>
    <w:rsid w:val="19A94E4C"/>
    <w:rsid w:val="1F531300"/>
    <w:rsid w:val="2E3A1778"/>
    <w:rsid w:val="319A3BC2"/>
    <w:rsid w:val="31A804C7"/>
    <w:rsid w:val="3331119D"/>
    <w:rsid w:val="37C52BDE"/>
    <w:rsid w:val="40C029AA"/>
    <w:rsid w:val="4E6D2B88"/>
    <w:rsid w:val="669D3313"/>
    <w:rsid w:val="71B52674"/>
    <w:rsid w:val="74560E19"/>
    <w:rsid w:val="77314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semiHidden/>
    <w:unhideWhenUsed/>
    <w:qFormat/>
    <w:uiPriority w:val="9"/>
    <w:pPr>
      <w:keepNext/>
      <w:keepLines/>
      <w:spacing w:before="260" w:after="260" w:line="416" w:lineRule="auto"/>
      <w:outlineLvl w:val="2"/>
    </w:pPr>
    <w:rPr>
      <w:b/>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5">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customStyle="1" w:styleId="8">
    <w:name w:val="图表标题 Char"/>
    <w:link w:val="9"/>
    <w:qFormat/>
    <w:uiPriority w:val="0"/>
  </w:style>
  <w:style w:type="paragraph" w:customStyle="1" w:styleId="9">
    <w:name w:val="图表标题"/>
    <w:basedOn w:val="1"/>
    <w:link w:val="8"/>
    <w:qFormat/>
    <w:uiPriority w:val="0"/>
    <w:pPr>
      <w:jc w:val="center"/>
    </w:pPr>
    <w:rPr>
      <w:rFonts w:asciiTheme="minorHAnsi" w:hAnsiTheme="minorHAnsi" w:eastAsiaTheme="minorEastAsia" w:cstheme="minorBidi"/>
      <w:szCs w:val="22"/>
    </w:rPr>
  </w:style>
  <w:style w:type="character" w:customStyle="1" w:styleId="10">
    <w:name w:val="实验正文 Char"/>
    <w:link w:val="11"/>
    <w:qFormat/>
    <w:uiPriority w:val="0"/>
    <w:rPr>
      <w:sz w:val="24"/>
    </w:rPr>
  </w:style>
  <w:style w:type="paragraph" w:customStyle="1" w:styleId="11">
    <w:name w:val="实验正文"/>
    <w:basedOn w:val="1"/>
    <w:link w:val="10"/>
    <w:qFormat/>
    <w:uiPriority w:val="0"/>
    <w:pPr>
      <w:numPr>
        <w:ilvl w:val="0"/>
        <w:numId w:val="1"/>
      </w:numPr>
      <w:spacing w:line="300" w:lineRule="auto"/>
    </w:pPr>
    <w:rPr>
      <w:rFonts w:asciiTheme="minorHAnsi" w:hAnsiTheme="minorHAnsi" w:eastAsiaTheme="minorEastAsia" w:cstheme="minorBidi"/>
      <w:sz w:val="24"/>
      <w:szCs w:val="22"/>
    </w:rPr>
  </w:style>
  <w:style w:type="character" w:customStyle="1" w:styleId="12">
    <w:name w:val="实验一 Char"/>
    <w:link w:val="13"/>
    <w:qFormat/>
    <w:uiPriority w:val="0"/>
    <w:rPr>
      <w:rFonts w:eastAsia="楷体"/>
      <w:b/>
      <w:sz w:val="32"/>
    </w:rPr>
  </w:style>
  <w:style w:type="paragraph" w:customStyle="1" w:styleId="13">
    <w:name w:val="实验一"/>
    <w:basedOn w:val="2"/>
    <w:link w:val="12"/>
    <w:qFormat/>
    <w:uiPriority w:val="0"/>
    <w:pPr>
      <w:spacing w:line="576" w:lineRule="auto"/>
      <w:jc w:val="center"/>
    </w:pPr>
    <w:rPr>
      <w:rFonts w:eastAsia="楷体" w:asciiTheme="minorHAnsi" w:hAnsiTheme="minorHAnsi" w:cstheme="minorBidi"/>
      <w:bCs w:val="0"/>
      <w:kern w:val="2"/>
      <w:sz w:val="32"/>
      <w:szCs w:val="22"/>
    </w:rPr>
  </w:style>
  <w:style w:type="paragraph" w:customStyle="1" w:styleId="14">
    <w:name w:val="基础实验"/>
    <w:basedOn w:val="3"/>
    <w:qFormat/>
    <w:uiPriority w:val="0"/>
    <w:pPr>
      <w:spacing w:line="413" w:lineRule="auto"/>
    </w:pPr>
    <w:rPr>
      <w:rFonts w:ascii="Times New Roman" w:hAnsi="Times New Roman" w:eastAsia="楷体" w:cs="Times New Roman"/>
      <w:bCs w:val="0"/>
      <w:sz w:val="28"/>
      <w:szCs w:val="20"/>
    </w:rPr>
  </w:style>
  <w:style w:type="paragraph" w:customStyle="1" w:styleId="15">
    <w:name w:val="实验目的"/>
    <w:basedOn w:val="4"/>
    <w:qFormat/>
    <w:uiPriority w:val="0"/>
    <w:pPr>
      <w:keepNext w:val="0"/>
      <w:keepLines w:val="0"/>
      <w:spacing w:before="100" w:beforeAutospacing="1" w:after="100" w:afterAutospacing="1" w:line="240" w:lineRule="auto"/>
      <w:jc w:val="left"/>
    </w:pPr>
    <w:rPr>
      <w:rFonts w:hint="eastAsia" w:eastAsia="楷体" w:cs="宋体"/>
      <w:b w:val="0"/>
      <w:bCs w:val="0"/>
      <w:kern w:val="0"/>
      <w:sz w:val="28"/>
      <w:szCs w:val="27"/>
    </w:rPr>
  </w:style>
  <w:style w:type="paragraph" w:customStyle="1" w:styleId="16">
    <w:name w:val="代码"/>
    <w:basedOn w:val="1"/>
    <w:qFormat/>
    <w:uiPriority w:val="0"/>
    <w:pPr>
      <w:jc w:val="left"/>
    </w:pPr>
    <w:rPr>
      <w:rFonts w:ascii="Courier New" w:hAnsi="Courier New"/>
      <w:sz w:val="20"/>
    </w:rPr>
  </w:style>
  <w:style w:type="character" w:customStyle="1" w:styleId="17">
    <w:name w:val="标题 2 字符"/>
    <w:basedOn w:val="7"/>
    <w:link w:val="3"/>
    <w:semiHidden/>
    <w:qFormat/>
    <w:uiPriority w:val="9"/>
    <w:rPr>
      <w:rFonts w:asciiTheme="majorHAnsi" w:hAnsiTheme="majorHAnsi" w:eastAsiaTheme="majorEastAsia" w:cstheme="majorBidi"/>
      <w:b/>
      <w:bCs/>
      <w:sz w:val="32"/>
      <w:szCs w:val="32"/>
    </w:rPr>
  </w:style>
  <w:style w:type="character" w:customStyle="1" w:styleId="18">
    <w:name w:val="标题 3 字符"/>
    <w:basedOn w:val="7"/>
    <w:link w:val="4"/>
    <w:semiHidden/>
    <w:qFormat/>
    <w:uiPriority w:val="9"/>
    <w:rPr>
      <w:rFonts w:ascii="Times New Roman" w:hAnsi="Times New Roman" w:eastAsia="宋体" w:cs="Times New Roman"/>
      <w:b/>
      <w:bCs/>
      <w:sz w:val="32"/>
      <w:szCs w:val="32"/>
    </w:rPr>
  </w:style>
  <w:style w:type="character" w:customStyle="1" w:styleId="19">
    <w:name w:val="标题 1 字符"/>
    <w:basedOn w:val="7"/>
    <w:link w:val="2"/>
    <w:qFormat/>
    <w:uiPriority w:val="9"/>
    <w:rPr>
      <w:rFonts w:ascii="Times New Roman" w:hAnsi="Times New Roman" w:eastAsia="宋体" w:cs="Times New Roman"/>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280</Words>
  <Characters>1598</Characters>
  <Lines>13</Lines>
  <Paragraphs>3</Paragraphs>
  <TotalTime>1</TotalTime>
  <ScaleCrop>false</ScaleCrop>
  <LinksUpToDate>false</LinksUpToDate>
  <CharactersWithSpaces>1875</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2022-03-01T04:45:00Z</dcterms:created>
  <dc:creator>李 伟</dc:creator>
  <cp:lastModifiedBy>juraws</cp:lastModifiedBy>
  <dcterms:modified xsi:type="dcterms:W3CDTF">2022-04-08T03:28:25Z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32D506FC6ED84EF1B26DD9037EE8AF67</vt:lpwstr>
  </property>
</Properties>
</file>