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widowControl w:val="false"/>
        <w:spacing w:lineRule="auto" w:line="240" w:before="0" w:after="0"/>
        <w:rPr>
          <w:rFonts w:ascii="Times New Roman" w:hAnsi="Times New Roman"/>
          <w:color w:val="000000"/>
          <w:sz w:val="30"/>
          <w:szCs w:val="30"/>
          <w:lang w:val="ru-RU"/>
        </w:rPr>
      </w:pPr>
      <w:r>
        <w:rPr>
          <w:rFonts w:ascii="Times New Roman" w:hAnsi="Times New Roman"/>
          <w:color w:val="000000"/>
          <w:sz w:val="30"/>
          <w:szCs w:val="30"/>
          <w:lang w:val="ru-RU"/>
        </w:rPr>
        <w:t>Основной функционал</w:t>
      </w:r>
    </w:p>
    <w:p>
      <w:pPr>
        <w:pStyle w:val="Normal"/>
        <w:widowControl w:val="false"/>
        <w:spacing w:lineRule="auto" w:line="240" w:before="42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неавторизованного пользователя: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4" w:after="0"/>
        <w:rPr>
          <w:rFonts w:ascii="Times New Roman" w:hAnsi="Times New Roman" w:eastAsia="Times New Roman" w:cs="Times New Roman"/>
          <w:sz w:val="26"/>
          <w:szCs w:val="26"/>
        </w:rPr>
      </w:pPr>
      <w:bookmarkStart w:id="0" w:name="__DdeLink__3488_885394759"/>
      <w:r>
        <w:rPr>
          <w:rFonts w:eastAsia="Times New Roman" w:cs="Times New Roman" w:ascii="Times New Roman" w:hAnsi="Times New Roman"/>
          <w:sz w:val="26"/>
          <w:szCs w:val="26"/>
        </w:rPr>
        <w:t>авторизация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5" w:after="0"/>
        <w:rPr>
          <w:rFonts w:ascii="Times New Roman" w:hAnsi="Times New Roman" w:eastAsia="Times New Roman" w:cs="Times New Roman"/>
          <w:sz w:val="26"/>
          <w:szCs w:val="26"/>
        </w:rPr>
      </w:pPr>
      <w:bookmarkStart w:id="1" w:name="__DdeLink__3488_885394759"/>
      <w:r>
        <w:rPr>
          <w:rFonts w:eastAsia="Times New Roman" w:cs="Times New Roman" w:ascii="Times New Roman" w:hAnsi="Times New Roman"/>
          <w:sz w:val="26"/>
          <w:szCs w:val="26"/>
        </w:rPr>
        <w:t>регистрация</w:t>
      </w:r>
      <w:bookmarkEnd w:id="1"/>
    </w:p>
    <w:p>
      <w:pPr>
        <w:pStyle w:val="Normal"/>
        <w:widowControl w:val="false"/>
        <w:spacing w:lineRule="auto" w:line="240" w:before="34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авторизованного пользователя: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5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возможность сброса авторизации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4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работа с файлами</w:t>
      </w:r>
    </w:p>
    <w:p>
      <w:pPr>
        <w:pStyle w:val="Normal"/>
        <w:widowControl w:val="false"/>
        <w:numPr>
          <w:ilvl w:val="1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5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загрузка</w:t>
      </w:r>
    </w:p>
    <w:p>
      <w:pPr>
        <w:pStyle w:val="Normal"/>
        <w:widowControl w:val="false"/>
        <w:numPr>
          <w:ilvl w:val="1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4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редактирование</w:t>
      </w:r>
    </w:p>
    <w:p>
      <w:pPr>
        <w:pStyle w:val="Normal"/>
        <w:widowControl w:val="false"/>
        <w:numPr>
          <w:ilvl w:val="1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35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удаление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4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разграничение прав доступа к файлам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Функционал авторизованного пользователя не должен быть доступен гостю.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Status: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403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Content-Type: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application/json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Body: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{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"message": "Login failed"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Status: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403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Content-Type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: application/json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Body: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{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"message": "Forbidden for you"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попытке получить не существующий ресурс необходимо возвращать ответ следующего вида: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Status: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404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 xml:space="preserve">Content-Type: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application/json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Body: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{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"message": "Not found"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случае ошибок связанных с валидацией данных во всех запросах необходимо возвращать следующее тело ответа: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Status: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422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 xml:space="preserve">Content-Type: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application/json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/>
        </w:rPr>
        <w:t>Body: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{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"success": false,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"message": {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&lt;key&gt;: [&lt;error message&gt;]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свойстве message.&lt;key&gt; необходимо перечислить те свойства, которые не прошли валидацию, а в их значениях указать массив с ошибками валидации.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Например если отправить пустой запрос на сервер, где проверяется следующая валидация: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phone – обязательно поле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password – обязательное поле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то тело ответа будет следующим: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{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"success": false,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"message": {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"phone": [ "field phone can not be blank"],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   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"password": ["field password can not be blank"]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 поле message могут быть любые сообщения об ошибках (если не указана конкретная ошибка), но они должны описывать возникшую проблему. </w:t>
      </w:r>
    </w:p>
    <w:p>
      <w:pPr>
        <w:pStyle w:val="Normal"/>
        <w:widowControl w:val="false"/>
        <w:spacing w:lineRule="auto" w:line="240" w:before="0" w:after="0"/>
        <w:ind w:left="14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76" w:before="0" w:after="0"/>
        <w:ind w:left="141"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Файлы должны загружаться на сервер в папку uploads (находящуюся в корне веб-сервера) и иметь уникальные сгенерированные имена.</w:t>
      </w:r>
    </w:p>
    <w:p>
      <w:pPr>
        <w:pStyle w:val="Normal"/>
        <w:widowControl w:val="false"/>
        <w:spacing w:lineRule="auto" w:line="240" w:before="3" w:after="0"/>
        <w:ind w:left="141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 должны завести тестовый аккаунт с email test</w:t>
      </w:r>
      <w:hyperlink r:id="rId2">
        <w:r>
          <w:rPr>
            <w:rStyle w:val="ListLabel164"/>
            <w:rFonts w:eastAsia="Times New Roman" w:cs="Times New Roman" w:ascii="Times New Roman" w:hAnsi="Times New Roman"/>
            <w:sz w:val="26"/>
            <w:szCs w:val="26"/>
          </w:rPr>
          <w:t xml:space="preserve">@gmail.com 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>и паролем</w:t>
      </w:r>
    </w:p>
    <w:p>
      <w:pPr>
        <w:pStyle w:val="Normal"/>
        <w:widowControl w:val="false"/>
        <w:spacing w:lineRule="auto" w:line="240" w:before="37" w:after="0"/>
        <w:ind w:left="10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test.</w:t>
      </w:r>
    </w:p>
    <w:p>
      <w:pPr>
        <w:pStyle w:val="Heading1"/>
        <w:keepNext w:val="false"/>
        <w:widowControl w:val="false"/>
        <w:spacing w:lineRule="auto" w:line="240" w:before="0" w:after="0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r>
        <w:rPr>
          <w:rFonts w:ascii="Times New Roman" w:hAnsi="Times New Roman"/>
          <w:color w:val="000000"/>
          <w:sz w:val="30"/>
          <w:szCs w:val="30"/>
          <w:lang w:val="ru-RU"/>
        </w:rPr>
      </w:r>
    </w:p>
    <w:p>
      <w:pPr>
        <w:pStyle w:val="Heading1"/>
        <w:keepNext w:val="false"/>
        <w:widowControl w:val="false"/>
        <w:spacing w:lineRule="auto" w:line="240" w:before="0" w:after="0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r>
        <w:rPr>
          <w:rFonts w:ascii="Times New Roman" w:hAnsi="Times New Roman"/>
          <w:color w:val="000000"/>
          <w:sz w:val="30"/>
          <w:szCs w:val="30"/>
          <w:lang w:val="ru-RU"/>
        </w:rPr>
        <w:t>Описание функционала гостя</w:t>
      </w:r>
    </w:p>
    <w:p>
      <w:pPr>
        <w:pStyle w:val="Normal"/>
        <w:widowControl w:val="false"/>
        <w:spacing w:lineRule="auto" w:line="240" w:before="41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Аутентификация:</w:t>
      </w:r>
    </w:p>
    <w:p>
      <w:pPr>
        <w:pStyle w:val="Normal"/>
        <w:widowControl w:val="false"/>
        <w:spacing w:lineRule="auto" w:line="276" w:before="0" w:after="0"/>
        <w:ind w:left="100"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успешной аутентификации возвращается сгенерированный токен пользователя.</w:t>
      </w:r>
    </w:p>
    <w:p>
      <w:pPr>
        <w:pStyle w:val="Normal"/>
        <w:widowControl w:val="false"/>
        <w:spacing w:lineRule="auto" w:line="276" w:before="0" w:after="0"/>
        <w:ind w:left="100"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1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POST 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- 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"admin@admin.ru",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"password": "Qa1"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"success": true,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"message": "Success",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"token": &lt;сгенерированный token&gt;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Неправильные логин или пароль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401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"success": false,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"message": "Login failed"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Регистрация: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успешной регистрации возвращается сгенерированный токен добавленного пользователя. Функция должна принимать следующие параметры: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2" w:after="0"/>
        <w:ind w:hanging="360" w:left="820" w:right="48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email - email пользователя обязательный, валидный e-mail адрес, уникальный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password - пароль пользователя</w:t>
      </w:r>
    </w:p>
    <w:p>
      <w:pPr>
        <w:pStyle w:val="Normal"/>
        <w:widowControl w:val="false"/>
        <w:spacing w:lineRule="auto" w:line="276" w:before="37" w:after="0"/>
        <w:ind w:left="8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обязательный, состоит минимум из 3 символов, из которых как минимум одна строчная, одна прописная и одна цифра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0" w:after="0"/>
        <w:ind w:hanging="360" w:left="820" w:right="653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first_name - имя, обязательное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3" w:after="0"/>
        <w:ind w:hanging="360" w:left="820" w:right="6152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last_name - фамилия обязательное</w:t>
      </w:r>
    </w:p>
    <w:p>
      <w:pPr>
        <w:pStyle w:val="Normal"/>
        <w:widowControl w:val="false"/>
        <w:spacing w:lineRule="auto" w:line="276" w:before="0" w:after="0"/>
        <w:ind w:left="100"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2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{{host}}/registration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POST 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- 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"email": "admin@admin.ru",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"password": "Qa1",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"first_name": "name",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"last_name": "last_name"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"success": true,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"message": "Success",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"token": &lt;сгенерированный token&gt;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Ошибки валидации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</w:r>
    </w:p>
    <w:p>
      <w:pPr>
        <w:pStyle w:val="Heading1"/>
        <w:keepNext w:val="false"/>
        <w:widowControl w:val="false"/>
        <w:spacing w:lineRule="auto" w:line="240" w:before="0" w:after="0"/>
        <w:ind w:left="100"/>
        <w:rPr>
          <w:rFonts w:ascii="Times New Roman" w:hAnsi="Times New Roman"/>
          <w:color w:val="000000"/>
          <w:sz w:val="26"/>
          <w:szCs w:val="26"/>
          <w:u w:val="single"/>
          <w:lang w:val="ru-RU"/>
        </w:rPr>
      </w:pPr>
      <w:bookmarkStart w:id="2" w:name="_heading=h.wolpd27reff9"/>
      <w:bookmarkEnd w:id="2"/>
      <w:r>
        <w:rPr>
          <w:rFonts w:ascii="Times New Roman" w:hAnsi="Times New Roman"/>
          <w:color w:val="000000"/>
          <w:sz w:val="30"/>
          <w:szCs w:val="30"/>
          <w:lang w:val="ru-RU"/>
        </w:rPr>
        <w:t>Описание функционала авторизированного пользователя</w:t>
      </w:r>
    </w:p>
    <w:p>
      <w:pPr>
        <w:pStyle w:val="Normal"/>
        <w:widowControl w:val="false"/>
        <w:spacing w:lineRule="auto" w:line="240" w:before="1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</w:r>
    </w:p>
    <w:p>
      <w:pPr>
        <w:pStyle w:val="Normal"/>
        <w:widowControl w:val="false"/>
        <w:spacing w:lineRule="auto" w:line="240" w:before="1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Сброс авторизации</w:t>
      </w:r>
      <w:r>
        <w:rPr>
          <w:rFonts w:eastAsia="Times New Roman" w:cs="Times New Roman" w:ascii="Times New Roman" w:hAnsi="Times New Roman"/>
          <w:sz w:val="26"/>
          <w:szCs w:val="26"/>
        </w:rPr>
        <w:t>:</w:t>
      </w:r>
    </w:p>
    <w:p>
      <w:pPr>
        <w:pStyle w:val="Normal"/>
        <w:widowControl w:val="false"/>
        <w:spacing w:lineRule="auto" w:line="276" w:before="0" w:after="0"/>
        <w:ind w:left="100"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Запрос предназначен для очистки значение токена пользователя.</w:t>
      </w:r>
    </w:p>
    <w:p>
      <w:pPr>
        <w:pStyle w:val="Normal"/>
        <w:widowControl w:val="false"/>
        <w:spacing w:lineRule="auto" w:line="276" w:before="0" w:after="0"/>
        <w:ind w:left="100"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3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{{host}}/logout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GET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"success": true,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"message": "Logout"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6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Загрузка файлов: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</w:r>
    </w:p>
    <w:p>
      <w:pPr>
        <w:pStyle w:val="Normal"/>
        <w:widowControl w:val="false"/>
        <w:spacing w:lineRule="auto" w:line="240" w:before="34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Функция должна принимать следующие параметры: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7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files - файлы, разрешены файлы размером не более 2 мб, типы файлов: doc, pdf, docx, zip, jpeg, jpg, png;</w:t>
      </w: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widowControl w:val="false"/>
        <w:spacing w:lineRule="auto" w:line="276" w:before="1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Если какие-либо из файлов по какой-либо причине не загружены, остальные должны загрузиться и занестись в БД.</w:t>
      </w:r>
    </w:p>
    <w:p>
      <w:pPr>
        <w:pStyle w:val="Normal"/>
        <w:widowControl w:val="false"/>
        <w:spacing w:lineRule="auto" w:line="276" w:before="0" w:after="0"/>
        <w:ind w:left="100" w:right="24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Если имя загружаемого файла совпадает с именем файла, который уже загружен у данного пользователя, то загружаемый файл переименовывается в “{NAME} ({I}).{EXT}”. Например: загружаем файл “Juicy chicken.doc”, и если такой файл уже есть, то загружаемый файл переименовывается в “Juicy chicken (1).doc”, или “Juicy chicken (2).doc”, если такой файл уже там есть и т.д. Также с каждым файлом ассоциирован его уникальный идентификатор file_id - случайная строка из 10 символов.</w:t>
      </w:r>
    </w:p>
    <w:p>
      <w:pPr>
        <w:pStyle w:val="Normal"/>
        <w:widowControl w:val="false"/>
        <w:spacing w:lineRule="auto" w:line="276" w:before="0" w:after="0"/>
        <w:ind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4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{{host}}/files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POST 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- Content-Type: multipart/form-data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FormData: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“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files”:&lt;массив с файлами&gt;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"success": true,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"message": "Success",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"name": "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Имя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загруженного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файла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"url": "{{host}}/files/qweasd1234",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"file_id": "qweasd1234"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"success": false,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"message": "File not loaded",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"name": "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Имя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НЕ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загруженного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файла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8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Ошибки валидации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Вывод в общем списке загруженных файлов (см. пример выше)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0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11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Редактирование файла</w:t>
      </w:r>
      <w:r>
        <w:rPr>
          <w:rFonts w:eastAsia="Times New Roman" w:cs="Times New Roman" w:ascii="Times New Roman" w:hAnsi="Times New Roman"/>
          <w:sz w:val="26"/>
          <w:szCs w:val="26"/>
        </w:rPr>
        <w:t>:</w:t>
      </w:r>
    </w:p>
    <w:p>
      <w:pPr>
        <w:pStyle w:val="Normal"/>
        <w:widowControl w:val="false"/>
        <w:spacing w:lineRule="auto" w:line="240" w:before="34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Функция должна принимать следующие параметры: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34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name - имя файла, не пустое, уникальное для пользователя</w:t>
      </w:r>
    </w:p>
    <w:p>
      <w:pPr>
        <w:pStyle w:val="Normal"/>
        <w:widowControl w:val="false"/>
        <w:spacing w:lineRule="auto" w:line="276" w:before="0" w:after="0"/>
        <w:ind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5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{{host}}/files/&lt;file_id&gt;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PATH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- 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"name": "new Name"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"success": true,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"message": "Renamed"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2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Ошибки валидации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1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изменить файл не владельцем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8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Удаление файла</w:t>
      </w:r>
      <w:r>
        <w:rPr>
          <w:rFonts w:eastAsia="Times New Roman" w:cs="Times New Roman" w:ascii="Times New Roman" w:hAnsi="Times New Roman"/>
          <w:sz w:val="26"/>
          <w:szCs w:val="26"/>
        </w:rPr>
        <w:t>:</w:t>
      </w:r>
    </w:p>
    <w:p>
      <w:pPr>
        <w:pStyle w:val="Normal"/>
        <w:widowControl w:val="false"/>
        <w:spacing w:lineRule="auto" w:line="276" w:before="0" w:after="0"/>
        <w:ind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6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{{host}}/files/&lt;file_id&gt;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DELETE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- 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"success": true,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"message": "File already deleted"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1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0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2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2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удалить файл не владельцем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2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Скачивание файла:</w:t>
      </w:r>
    </w:p>
    <w:p>
      <w:pPr>
        <w:pStyle w:val="Normal"/>
        <w:widowControl w:val="false"/>
        <w:spacing w:lineRule="auto" w:line="276" w:before="34" w:after="0"/>
        <w:ind w:left="100" w:right="88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7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{{host}}/files/&lt;file_id&gt;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GET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Браузеру отдается файл для скачивания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2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6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2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8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скачать файл к которому нет доступа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2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0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</w:r>
    </w:p>
    <w:p>
      <w:pPr>
        <w:pStyle w:val="Normal"/>
        <w:widowControl w:val="false"/>
        <w:spacing w:lineRule="auto" w:line="240" w:before="3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Добавление прав доступа: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Функционал добавление прав доступа к файлу должен быть доступен только владельцу файла. В ответ должны возвращаться все пользователи имеющие доступ к объекту.</w:t>
      </w:r>
    </w:p>
    <w:p>
      <w:pPr>
        <w:pStyle w:val="Normal"/>
        <w:widowControl w:val="false"/>
        <w:spacing w:lineRule="auto" w:line="276" w:before="0" w:after="0"/>
        <w:ind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8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{{host}}/files/&lt;file_id&gt;/accesses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POST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- 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"user@user.ru"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"fullname": "name last_name",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"admin@admin.ru",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"type": "author"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"fullname": "user last_name",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"user@user.ru",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"type": "co-author"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3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2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3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владельцем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3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6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Удаление прав доступа: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Функционал удаления прав доступа к файлу должен быть доступен только создателю. В ответ должны возвращаться все пользователи имеющие доступ к объекту.</w:t>
      </w:r>
    </w:p>
    <w:p>
      <w:pPr>
        <w:pStyle w:val="Normal"/>
        <w:widowControl w:val="false"/>
        <w:spacing w:lineRule="auto" w:line="276" w:before="0" w:after="0"/>
        <w:ind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9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{{host}}/files/&lt;file_id&gt;/accesses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DELETE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- 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"user@user.ru"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"fullname": "name last_name",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"admin@admin.ru",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"type": "author"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3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8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удаления пользователя которого нет в списке соавторов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о ненайденном ресурсе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3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0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удаления самого себя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4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2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4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владельцем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4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6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Просмотр файлов пользователя: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</w:r>
    </w:p>
    <w:p>
      <w:pPr>
        <w:pStyle w:val="Normal"/>
        <w:widowControl w:val="false"/>
        <w:spacing w:lineRule="auto" w:line="276" w:before="0" w:after="0"/>
        <w:ind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a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{{host}}/files/disk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GET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- Content-Type: application/json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"file_id": "qweasd1234",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"name": "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Имя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файла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"url": "{{host}}/files/qweasd1234",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"accesses":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"fullname": "name last_name",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"admin@admin.ru",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"type": "author"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"fullname": "user last_name",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"user@user.ru",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"type": "co-author"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"file_id": "aaaaaaaaaa",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"name": "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Имя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файла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1",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"url": "{{host}}/files/aaaaaaaaaa",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"accesses":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"fullname": "name last_name",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"email": "admin@admin.ru",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"type": "author"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4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8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</w:r>
    </w:p>
    <w:p>
      <w:pPr>
        <w:pStyle w:val="Normal"/>
        <w:widowControl w:val="false"/>
        <w:spacing w:lineRule="auto" w:line="240" w:before="3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Просмотр файлов, к которым имеет доступ пользователь:</w:t>
      </w:r>
    </w:p>
    <w:p>
      <w:pPr>
        <w:pStyle w:val="Normal"/>
        <w:widowControl w:val="false"/>
        <w:spacing w:lineRule="auto" w:line="240" w:before="0" w:after="0"/>
        <w:ind w:left="1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списке не должны присутствовать файлы самого пользователя</w:t>
      </w:r>
    </w:p>
    <w:p>
      <w:pPr>
        <w:pStyle w:val="Normal"/>
        <w:widowControl w:val="false"/>
        <w:spacing w:lineRule="auto" w:line="276" w:before="0" w:after="0"/>
        <w:ind w:right="25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afffb"/>
        <w:tblW w:w="8505" w:type="dxa"/>
        <w:jc w:val="left"/>
        <w:tblInd w:w="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659"/>
        <w:gridCol w:w="4845"/>
      </w:tblGrid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Request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Response</w:t>
            </w:r>
          </w:p>
        </w:tc>
      </w:tr>
      <w:tr>
        <w:trPr/>
        <w:tc>
          <w:tcPr>
            <w:tcW w:w="3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URL: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{{host}}/shared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Method: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GET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Headers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- Content-Type: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Успех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 xml:space="preserve">Status: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200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Content-Type: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application/json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lang w:val="en-US"/>
              </w:rPr>
              <w:t>Body: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"file_id": "qweasd1234",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"name": "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Имя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файла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"url": "{{host}}/files/qweasd1234",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"file_id": "aaaaaaaaaa",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"name": "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Имя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файла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2",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"url": "{{host}}/files/aaaaaaaaaa",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19050"/>
                      <wp:effectExtent l="0" t="0" r="0" b="0"/>
                      <wp:docPr id="4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50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a0a0a0" stroked="f" o:allowincell="t" style="position:absolute;margin-left:0pt;margin-top:-1.55pt;width:0pt;height:1.45pt;mso-wrap-style:none;v-text-anchor:middle;mso-position-horizontal:center;mso-position-vertical:top">
                      <v:fill o:detectmouseclick="t" type="solid" color2="#5f5f5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left="141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>
      <w:pPr>
        <w:pStyle w:val="Normal"/>
        <w:widowControl w:val="false"/>
        <w:spacing w:lineRule="auto" w:line="240" w:before="37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sectPr>
      <w:type w:val="nextPage"/>
      <w:pgSz w:w="11906" w:h="16838"/>
      <w:pgMar w:left="1418" w:right="849" w:gutter="0" w:header="0" w:top="1134" w:footer="0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0"/>
        <w:szCs w:val="20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0"/>
        <w:szCs w:val="20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260" w:hanging="360"/>
      </w:pPr>
      <w:rPr>
        <w:rFonts w:ascii="Arial MT" w:hAnsi="Arial MT" w:cs="Arial MT" w:hint="default"/>
        <w:sz w:val="20"/>
        <w:szCs w:val="20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5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384d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e39d8"/>
    <w:pPr>
      <w:keepNext w:val="true"/>
      <w:spacing w:lineRule="auto" w:line="360" w:before="240" w:after="120"/>
      <w:outlineLvl w:val="0"/>
    </w:pPr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paragraph" w:styleId="Heading2">
    <w:name w:val="Heading 2"/>
    <w:basedOn w:val="Normal"/>
    <w:next w:val="Normal"/>
    <w:link w:val="2"/>
    <w:unhideWhenUsed/>
    <w:qFormat/>
    <w:rsid w:val="00de39d8"/>
    <w:pPr>
      <w:keepNext w:val="true"/>
      <w:spacing w:lineRule="auto" w:line="360" w:before="240" w:after="120"/>
      <w:outlineLvl w:val="1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Heading3">
    <w:name w:val="Heading 3"/>
    <w:basedOn w:val="Normal"/>
    <w:next w:val="Normal"/>
    <w:link w:val="3"/>
    <w:unhideWhenUsed/>
    <w:qFormat/>
    <w:rsid w:val="00de39d8"/>
    <w:pPr>
      <w:keepNext w:val="true"/>
      <w:spacing w:lineRule="auto" w:line="360" w:before="120" w:after="0"/>
      <w:outlineLvl w:val="2"/>
    </w:pPr>
    <w:rPr>
      <w:rFonts w:ascii="Arial" w:hAnsi="Arial" w:eastAsia="Times New Roman" w:cs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de39d8"/>
    <w:pPr>
      <w:keepNext w:val="true"/>
      <w:widowControl w:val="false"/>
      <w:snapToGrid w:val="false"/>
      <w:spacing w:lineRule="auto" w:line="360" w:before="0" w:after="0"/>
      <w:outlineLvl w:val="3"/>
    </w:pPr>
    <w:rPr>
      <w:rFonts w:ascii="Arial" w:hAnsi="Arial" w:eastAsia="Times New Roman" w:cs="Times New Roman"/>
      <w:b/>
      <w:sz w:val="28"/>
      <w:szCs w:val="20"/>
      <w:lang w:val="en-AU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e39d8"/>
    <w:pPr>
      <w:keepNext w:val="true"/>
      <w:widowControl w:val="false"/>
      <w:suppressAutoHyphens w:val="true"/>
      <w:snapToGrid w:val="false"/>
      <w:spacing w:lineRule="auto" w:line="360" w:before="0" w:after="0"/>
      <w:jc w:val="both"/>
      <w:outlineLvl w:val="4"/>
    </w:pPr>
    <w:rPr>
      <w:rFonts w:ascii="Arial" w:hAnsi="Arial" w:eastAsia="Times New Roman" w:cs="Times New Roman"/>
      <w:b/>
      <w:bCs/>
      <w:sz w:val="28"/>
      <w:szCs w:val="24"/>
      <w:lang w:val="en-GB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e39d8"/>
    <w:pPr>
      <w:keepNext w:val="true"/>
      <w:widowControl w:val="false"/>
      <w:snapToGrid w:val="false"/>
      <w:spacing w:lineRule="auto" w:line="360" w:before="0" w:after="58"/>
      <w:outlineLvl w:val="5"/>
    </w:pPr>
    <w:rPr>
      <w:rFonts w:ascii="Arial" w:hAnsi="Arial" w:eastAsia="Times New Roman" w:cs="Times New Roman"/>
      <w:b/>
      <w:sz w:val="24"/>
      <w:szCs w:val="20"/>
      <w:lang w:val="en-AU"/>
    </w:rPr>
  </w:style>
  <w:style w:type="paragraph" w:styleId="Heading7">
    <w:name w:val="Heading 7"/>
    <w:basedOn w:val="Normal"/>
    <w:next w:val="Normal"/>
    <w:link w:val="7"/>
    <w:qFormat/>
    <w:rsid w:val="00de39d8"/>
    <w:pPr>
      <w:keepNext w:val="true"/>
      <w:widowControl w:val="false"/>
      <w:suppressAutoHyphens w:val="true"/>
      <w:snapToGrid w:val="false"/>
      <w:spacing w:lineRule="auto" w:line="360" w:before="0" w:after="0"/>
      <w:jc w:val="both"/>
      <w:outlineLvl w:val="6"/>
    </w:pPr>
    <w:rPr>
      <w:rFonts w:ascii="Arial" w:hAnsi="Arial" w:eastAsia="Times New Roman" w:cs="Times New Roman"/>
      <w:spacing w:val="-3"/>
      <w:sz w:val="28"/>
      <w:szCs w:val="20"/>
      <w:lang w:val="en-US"/>
    </w:rPr>
  </w:style>
  <w:style w:type="paragraph" w:styleId="Heading8">
    <w:name w:val="Heading 8"/>
    <w:basedOn w:val="Normal"/>
    <w:next w:val="Normal"/>
    <w:link w:val="8"/>
    <w:qFormat/>
    <w:rsid w:val="00de39d8"/>
    <w:pPr>
      <w:keepNext w:val="true"/>
      <w:widowControl w:val="false"/>
      <w:snapToGrid w:val="false"/>
      <w:spacing w:lineRule="auto" w:line="360" w:before="0" w:after="0"/>
      <w:jc w:val="both"/>
      <w:outlineLvl w:val="7"/>
    </w:pPr>
    <w:rPr>
      <w:rFonts w:ascii="Arial" w:hAnsi="Arial" w:eastAsia="Times New Roman" w:cs="Times New Roman"/>
      <w:b/>
      <w:bCs/>
      <w:sz w:val="24"/>
      <w:szCs w:val="24"/>
      <w:lang w:val="en-GB"/>
    </w:rPr>
  </w:style>
  <w:style w:type="paragraph" w:styleId="Heading9">
    <w:name w:val="Heading 9"/>
    <w:basedOn w:val="Normal"/>
    <w:next w:val="Normal"/>
    <w:link w:val="9"/>
    <w:qFormat/>
    <w:rsid w:val="00de39d8"/>
    <w:pPr>
      <w:keepNext w:val="true"/>
      <w:widowControl w:val="false"/>
      <w:spacing w:lineRule="auto" w:line="360" w:before="0" w:after="0"/>
      <w:ind w:firstLine="360" w:left="360"/>
      <w:jc w:val="both"/>
      <w:outlineLvl w:val="8"/>
    </w:pPr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970f49"/>
    <w:rPr/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970f49"/>
    <w:rPr/>
  </w:style>
  <w:style w:type="character" w:styleId="Style7" w:customStyle="1">
    <w:name w:val="Без интервала Знак"/>
    <w:basedOn w:val="DefaultParagraphFont"/>
    <w:link w:val="NoSpacing"/>
    <w:uiPriority w:val="1"/>
    <w:qFormat/>
    <w:rsid w:val="00b45aa4"/>
    <w:rPr>
      <w:rFonts w:eastAsia=""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832ebb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qFormat/>
    <w:rsid w:val="00de39d8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qFormat/>
    <w:rsid w:val="00de39d8"/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character" w:styleId="2" w:customStyle="1">
    <w:name w:val="Заголовок 2 Знак"/>
    <w:basedOn w:val="DefaultParagraphFont"/>
    <w:link w:val="Heading2"/>
    <w:qFormat/>
    <w:rsid w:val="00de39d8"/>
    <w:rPr>
      <w:rFonts w:ascii="Arial" w:hAnsi="Arial" w:eastAsia="Times New Roman" w:cs="Times New Roman"/>
      <w:b/>
      <w:sz w:val="28"/>
      <w:szCs w:val="24"/>
      <w:lang w:val="en-GB"/>
    </w:rPr>
  </w:style>
  <w:style w:type="character" w:styleId="3" w:customStyle="1">
    <w:name w:val="Заголовок 3 Знак"/>
    <w:basedOn w:val="DefaultParagraphFont"/>
    <w:link w:val="Heading3"/>
    <w:qFormat/>
    <w:rsid w:val="00de39d8"/>
    <w:rPr>
      <w:rFonts w:ascii="Arial" w:hAnsi="Arial" w:eastAsia="Times New Roman" w:cs="Arial"/>
      <w:b/>
      <w:bCs/>
      <w:szCs w:val="26"/>
      <w:lang w:val="en-GB"/>
    </w:rPr>
  </w:style>
  <w:style w:type="character" w:styleId="4" w:customStyle="1">
    <w:name w:val="Заголовок 4 Знак"/>
    <w:basedOn w:val="DefaultParagraphFont"/>
    <w:link w:val="Heading4"/>
    <w:qFormat/>
    <w:rsid w:val="00de39d8"/>
    <w:rPr>
      <w:rFonts w:ascii="Arial" w:hAnsi="Arial" w:eastAsia="Times New Roman" w:cs="Times New Roman"/>
      <w:b/>
      <w:sz w:val="28"/>
      <w:szCs w:val="20"/>
      <w:lang w:val="en-AU"/>
    </w:rPr>
  </w:style>
  <w:style w:type="character" w:styleId="5" w:customStyle="1">
    <w:name w:val="Заголовок 5 Знак"/>
    <w:basedOn w:val="DefaultParagraphFont"/>
    <w:link w:val="Heading5"/>
    <w:qFormat/>
    <w:rsid w:val="00de39d8"/>
    <w:rPr>
      <w:rFonts w:ascii="Arial" w:hAnsi="Arial" w:eastAsia="Times New Roman" w:cs="Times New Roman"/>
      <w:b/>
      <w:bCs/>
      <w:sz w:val="28"/>
      <w:szCs w:val="24"/>
      <w:lang w:val="en-GB"/>
    </w:rPr>
  </w:style>
  <w:style w:type="character" w:styleId="6" w:customStyle="1">
    <w:name w:val="Заголовок 6 Знак"/>
    <w:basedOn w:val="DefaultParagraphFont"/>
    <w:link w:val="Heading6"/>
    <w:qFormat/>
    <w:rsid w:val="00de39d8"/>
    <w:rPr>
      <w:rFonts w:ascii="Arial" w:hAnsi="Arial" w:eastAsia="Times New Roman" w:cs="Times New Roman"/>
      <w:b/>
      <w:sz w:val="24"/>
      <w:szCs w:val="20"/>
      <w:lang w:val="en-AU"/>
    </w:rPr>
  </w:style>
  <w:style w:type="character" w:styleId="7" w:customStyle="1">
    <w:name w:val="Заголовок 7 Знак"/>
    <w:basedOn w:val="DefaultParagraphFont"/>
    <w:link w:val="Heading7"/>
    <w:qFormat/>
    <w:rsid w:val="00de39d8"/>
    <w:rPr>
      <w:rFonts w:ascii="Arial" w:hAnsi="Arial" w:eastAsia="Times New Roman" w:cs="Times New Roman"/>
      <w:spacing w:val="-3"/>
      <w:sz w:val="28"/>
      <w:szCs w:val="20"/>
      <w:lang w:val="en-US"/>
    </w:rPr>
  </w:style>
  <w:style w:type="character" w:styleId="8" w:customStyle="1">
    <w:name w:val="Заголовок 8 Знак"/>
    <w:basedOn w:val="DefaultParagraphFont"/>
    <w:link w:val="Heading8"/>
    <w:qFormat/>
    <w:rsid w:val="00de39d8"/>
    <w:rPr>
      <w:rFonts w:ascii="Arial" w:hAnsi="Arial" w:eastAsia="Times New Roman" w:cs="Times New Roman"/>
      <w:b/>
      <w:bCs/>
      <w:sz w:val="24"/>
      <w:szCs w:val="24"/>
      <w:lang w:val="en-GB"/>
    </w:rPr>
  </w:style>
  <w:style w:type="character" w:styleId="9" w:customStyle="1">
    <w:name w:val="Заголовок 9 Знак"/>
    <w:basedOn w:val="DefaultParagraphFont"/>
    <w:link w:val="Heading9"/>
    <w:qFormat/>
    <w:rsid w:val="00de39d8"/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Hyperlink">
    <w:name w:val="Hyperlink"/>
    <w:uiPriority w:val="99"/>
    <w:rsid w:val="00de39d8"/>
    <w:rPr>
      <w:color w:val="0000FF"/>
      <w:u w:val="single"/>
    </w:rPr>
  </w:style>
  <w:style w:type="character" w:styleId="PageNumber">
    <w:name w:val="Page Number"/>
    <w:rsid w:val="00de39d8"/>
    <w:rPr>
      <w:rFonts w:ascii="Arial" w:hAnsi="Arial"/>
      <w:sz w:val="16"/>
    </w:rPr>
  </w:style>
  <w:style w:type="character" w:styleId="Style9" w:customStyle="1">
    <w:name w:val="Основной текст Знак"/>
    <w:basedOn w:val="DefaultParagraphFont"/>
    <w:semiHidden/>
    <w:qFormat/>
    <w:rsid w:val="00de39d8"/>
    <w:rPr>
      <w:rFonts w:ascii="Arial" w:hAnsi="Arial" w:eastAsia="Times New Roman" w:cs="Times New Roman"/>
      <w:sz w:val="24"/>
      <w:szCs w:val="20"/>
      <w:lang w:val="en-AU"/>
    </w:rPr>
  </w:style>
  <w:style w:type="character" w:styleId="21" w:customStyle="1">
    <w:name w:val="Основной текст с отступом 2 Знак"/>
    <w:basedOn w:val="DefaultParagraphFont"/>
    <w:link w:val="BodyTextIndent2"/>
    <w:semiHidden/>
    <w:qFormat/>
    <w:rsid w:val="00de39d8"/>
    <w:rPr>
      <w:rFonts w:ascii="Arial" w:hAnsi="Arial" w:eastAsia="Times New Roman" w:cs="Times New Roman"/>
      <w:sz w:val="24"/>
      <w:szCs w:val="20"/>
      <w:lang w:val="en-US"/>
    </w:rPr>
  </w:style>
  <w:style w:type="character" w:styleId="22" w:customStyle="1">
    <w:name w:val="Основной текст 2 Знак"/>
    <w:basedOn w:val="DefaultParagraphFont"/>
    <w:link w:val="BodyText2"/>
    <w:semiHidden/>
    <w:qFormat/>
    <w:rsid w:val="00de39d8"/>
    <w:rPr>
      <w:rFonts w:ascii="Arial" w:hAnsi="Arial" w:eastAsia="Times New Roman" w:cs="Times New Roman"/>
      <w:spacing w:val="-3"/>
      <w:szCs w:val="20"/>
      <w:lang w:val="en-US"/>
    </w:rPr>
  </w:style>
  <w:style w:type="character" w:styleId="Docsubtitle1Char" w:customStyle="1">
    <w:name w:val="Doc subtitle1 Char"/>
    <w:link w:val="Docsubtitle1"/>
    <w:qFormat/>
    <w:locked/>
    <w:rsid w:val="00de39d8"/>
    <w:rPr>
      <w:rFonts w:ascii="Arial" w:hAnsi="Arial" w:eastAsia="Times New Roman" w:cs="Times New Roman"/>
      <w:b/>
      <w:sz w:val="28"/>
      <w:szCs w:val="24"/>
      <w:lang w:val="en-GB"/>
    </w:rPr>
  </w:style>
  <w:style w:type="character" w:styleId="Style10" w:customStyle="1">
    <w:name w:val="Текст сноски Знак"/>
    <w:basedOn w:val="DefaultParagraphFont"/>
    <w:link w:val="FootnoteText"/>
    <w:qFormat/>
    <w:rsid w:val="00de39d8"/>
    <w:rPr>
      <w:rFonts w:ascii="Times New Roman" w:hAnsi="Times New Roman" w:eastAsia="Times New Roman" w:cs="Times New Roman"/>
      <w:szCs w:val="20"/>
      <w:lang w:eastAsia="ru-RU"/>
    </w:rPr>
  </w:style>
  <w:style w:type="character" w:styleId="FootnoteCharacters">
    <w:name w:val="Footnote Characters"/>
    <w:qFormat/>
    <w:rsid w:val="00de39d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rsid w:val="00de39d8"/>
    <w:rPr>
      <w:color w:val="800080"/>
      <w:u w:val="single"/>
    </w:rPr>
  </w:style>
  <w:style w:type="character" w:styleId="Style11" w:customStyle="1">
    <w:name w:val="цвет в таблице"/>
    <w:qFormat/>
    <w:rsid w:val="00de39d8"/>
    <w:rPr>
      <w:color w:val="2C8DE6"/>
    </w:rPr>
  </w:style>
  <w:style w:type="character" w:styleId="-1" w:customStyle="1">
    <w:name w:val="!Заголовок-1 Знак"/>
    <w:link w:val="-11"/>
    <w:qFormat/>
    <w:rsid w:val="00de39d8"/>
    <w:rPr>
      <w:rFonts w:ascii="Arial" w:hAnsi="Arial" w:eastAsia="Times New Roman" w:cs="Times New Roman"/>
      <w:b/>
      <w:bCs/>
      <w:caps/>
      <w:color w:val="2C8DE6"/>
      <w:sz w:val="36"/>
      <w:szCs w:val="24"/>
    </w:rPr>
  </w:style>
  <w:style w:type="character" w:styleId="-2" w:customStyle="1">
    <w:name w:val="!заголовок-2 Знак"/>
    <w:link w:val="-21"/>
    <w:qFormat/>
    <w:rsid w:val="00de39d8"/>
    <w:rPr>
      <w:rFonts w:ascii="Arial" w:hAnsi="Arial" w:eastAsia="Times New Roman" w:cs="Times New Roman"/>
      <w:b/>
      <w:sz w:val="28"/>
      <w:szCs w:val="24"/>
    </w:rPr>
  </w:style>
  <w:style w:type="character" w:styleId="Style12" w:customStyle="1">
    <w:name w:val="!Текст Знак"/>
    <w:link w:val="Style20"/>
    <w:qFormat/>
    <w:rsid w:val="00de39d8"/>
    <w:rPr>
      <w:rFonts w:ascii="Times New Roman" w:hAnsi="Times New Roman" w:eastAsia="Times New Roman" w:cs="Times New Roman"/>
      <w:szCs w:val="20"/>
      <w:lang w:eastAsia="ru-RU"/>
    </w:rPr>
  </w:style>
  <w:style w:type="character" w:styleId="Style13" w:customStyle="1">
    <w:name w:val="выделение цвет Знак"/>
    <w:link w:val="Style19"/>
    <w:qFormat/>
    <w:rsid w:val="00de39d8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Style14" w:customStyle="1">
    <w:name w:val="!Синий заголовок текста Знак"/>
    <w:link w:val="Style21"/>
    <w:qFormat/>
    <w:rsid w:val="00de39d8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Style15" w:customStyle="1">
    <w:name w:val="!Список с точками Знак"/>
    <w:link w:val="Style22"/>
    <w:qFormat/>
    <w:rsid w:val="00de39d8"/>
    <w:rPr>
      <w:rFonts w:ascii="Times New Roman" w:hAnsi="Times New Roman" w:eastAsia="Times New Roman" w:cs="Times New Roman"/>
      <w:szCs w:val="20"/>
      <w:lang w:eastAsia="ru-RU"/>
    </w:rPr>
  </w:style>
  <w:style w:type="character" w:styleId="-" w:customStyle="1">
    <w:name w:val="Интернет-ссылка"/>
    <w:qFormat/>
    <w:rsid w:val="00de39d8"/>
    <w:rPr>
      <w:color w:val="0000FF"/>
      <w:u w:val="single"/>
      <w:lang w:val="ru-RU" w:eastAsia="ru-RU" w:bidi="ru-RU"/>
    </w:rPr>
  </w:style>
  <w:style w:type="character" w:styleId="annotationreference">
    <w:name w:val="annotation reference"/>
    <w:basedOn w:val="DefaultParagraphFont"/>
    <w:semiHidden/>
    <w:unhideWhenUsed/>
    <w:qFormat/>
    <w:rsid w:val="00de39d8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semiHidden/>
    <w:qFormat/>
    <w:rsid w:val="00de39d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semiHidden/>
    <w:qFormat/>
    <w:rsid w:val="00de39d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4" w:customStyle="1">
    <w:name w:val="Основной текст (14)_"/>
    <w:basedOn w:val="DefaultParagraphFont"/>
    <w:link w:val="143"/>
    <w:qFormat/>
    <w:rsid w:val="00e857d6"/>
    <w:rPr>
      <w:rFonts w:ascii="Segoe UI" w:hAnsi="Segoe UI" w:eastAsia="Segoe UI" w:cs="Segoe UI"/>
      <w:sz w:val="19"/>
      <w:szCs w:val="19"/>
      <w:shd w:fill="FFFFFF" w:val="clear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1e1df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35f4f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9"/>
    <w:semiHidden/>
    <w:rsid w:val="00de39d8"/>
    <w:pPr>
      <w:widowControl w:val="false"/>
      <w:snapToGrid w:val="false"/>
      <w:spacing w:lineRule="auto" w:line="360" w:before="0" w:after="0"/>
      <w:jc w:val="both"/>
    </w:pPr>
    <w:rPr>
      <w:rFonts w:ascii="Arial" w:hAnsi="Arial" w:eastAsia="Times New Roman" w:cs="Times New Roman"/>
      <w:sz w:val="24"/>
      <w:szCs w:val="20"/>
      <w:lang w:val="en-A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rsid w:val="00de39d8"/>
    <w:pPr>
      <w:widowControl w:val="false"/>
      <w:spacing w:lineRule="auto" w:line="360" w:before="240" w:after="0"/>
      <w:jc w:val="center"/>
    </w:pPr>
    <w:rPr>
      <w:rFonts w:ascii="Arial" w:hAnsi="Arial" w:eastAsia="Times New Roman" w:cs="Times New Roman"/>
      <w:b/>
      <w:sz w:val="36"/>
      <w:szCs w:val="20"/>
      <w:lang w:val="en-AU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970f4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unhideWhenUsed/>
    <w:rsid w:val="00970f4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Style7"/>
    <w:uiPriority w:val="1"/>
    <w:qFormat/>
    <w:rsid w:val="00b45aa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nhideWhenUsed/>
    <w:qFormat/>
    <w:rsid w:val="00de39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qFormat/>
    <w:rsid w:val="00e04fdf"/>
    <w:pPr>
      <w:tabs>
        <w:tab w:val="clear" w:pos="720"/>
        <w:tab w:val="right" w:pos="9825" w:leader="dot"/>
      </w:tabs>
      <w:spacing w:lineRule="auto" w:line="360" w:before="0" w:after="0"/>
    </w:pPr>
    <w:rPr>
      <w:rFonts w:ascii="Arial" w:hAnsi="Arial" w:eastAsia="Times New Roman" w:cs="Times New Roman"/>
      <w:bCs/>
      <w:sz w:val="24"/>
      <w:szCs w:val="28"/>
      <w:lang w:val="en-AU"/>
    </w:rPr>
  </w:style>
  <w:style w:type="paragraph" w:styleId="numberedlist" w:customStyle="1">
    <w:name w:val="numbered list"/>
    <w:basedOn w:val="bullet"/>
    <w:qFormat/>
    <w:rsid w:val="00de39d8"/>
    <w:pPr/>
    <w:rPr/>
  </w:style>
  <w:style w:type="paragraph" w:styleId="bullet" w:customStyle="1">
    <w:name w:val="bullet"/>
    <w:basedOn w:val="Normal"/>
    <w:qFormat/>
    <w:rsid w:val="00de39d8"/>
    <w:pPr>
      <w:spacing w:lineRule="auto" w:line="360" w:before="0" w:after="0"/>
      <w:ind w:hanging="360" w:left="720"/>
    </w:pPr>
    <w:rPr>
      <w:rFonts w:ascii="Arial" w:hAnsi="Arial" w:eastAsia="Times New Roman" w:cs="Times New Roman"/>
      <w:szCs w:val="24"/>
      <w:lang w:val="en-GB"/>
    </w:rPr>
  </w:style>
  <w:style w:type="paragraph" w:styleId="Docsubtitle1" w:customStyle="1">
    <w:name w:val="Doc subtitle1"/>
    <w:basedOn w:val="Normal"/>
    <w:link w:val="Docsubtitle1Char"/>
    <w:qFormat/>
    <w:rsid w:val="00de39d8"/>
    <w:pPr>
      <w:spacing w:lineRule="auto" w:line="360" w:before="0" w:after="0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Docsubtitle2" w:customStyle="1">
    <w:name w:val="Doc subtitle2"/>
    <w:basedOn w:val="Normal"/>
    <w:qFormat/>
    <w:rsid w:val="00de39d8"/>
    <w:pPr>
      <w:spacing w:lineRule="auto" w:line="360" w:before="0" w:after="0"/>
    </w:pPr>
    <w:rPr>
      <w:rFonts w:ascii="Arial" w:hAnsi="Arial" w:eastAsia="Times New Roman" w:cs="Times New Roman"/>
      <w:sz w:val="28"/>
      <w:szCs w:val="24"/>
      <w:lang w:val="en-GB"/>
    </w:rPr>
  </w:style>
  <w:style w:type="paragraph" w:styleId="Doctitle" w:customStyle="1">
    <w:name w:val="Doc title"/>
    <w:basedOn w:val="Normal"/>
    <w:qFormat/>
    <w:rsid w:val="00de39d8"/>
    <w:pPr>
      <w:spacing w:lineRule="auto" w:line="360" w:before="0" w:after="0"/>
    </w:pPr>
    <w:rPr>
      <w:rFonts w:ascii="Arial" w:hAnsi="Arial" w:eastAsia="Times New Roman" w:cs="Times New Roman"/>
      <w:b/>
      <w:sz w:val="40"/>
      <w:szCs w:val="24"/>
      <w:lang w:val="en-GB"/>
    </w:rPr>
  </w:style>
  <w:style w:type="paragraph" w:styleId="BodyTextIndent2">
    <w:name w:val="Body Text Indent 2"/>
    <w:basedOn w:val="Normal"/>
    <w:link w:val="21"/>
    <w:semiHidden/>
    <w:qFormat/>
    <w:rsid w:val="00de39d8"/>
    <w:pPr>
      <w:spacing w:lineRule="auto" w:line="360" w:before="0" w:after="0"/>
      <w:ind w:left="720"/>
    </w:pPr>
    <w:rPr>
      <w:rFonts w:ascii="Arial" w:hAnsi="Arial" w:eastAsia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22"/>
    <w:semiHidden/>
    <w:qFormat/>
    <w:rsid w:val="00de39d8"/>
    <w:pPr>
      <w:widowControl w:val="false"/>
      <w:suppressAutoHyphens w:val="true"/>
      <w:snapToGrid w:val="false"/>
      <w:spacing w:lineRule="auto" w:line="360" w:before="0" w:after="0"/>
      <w:jc w:val="both"/>
    </w:pPr>
    <w:rPr>
      <w:rFonts w:ascii="Arial" w:hAnsi="Arial" w:eastAsia="Times New Roman" w:cs="Times New Roman"/>
      <w:spacing w:val="-3"/>
      <w:szCs w:val="20"/>
      <w:lang w:val="en-US"/>
    </w:rPr>
  </w:style>
  <w:style w:type="paragraph" w:styleId="12" w:customStyle="1">
    <w:name w:val="Абзац списка1"/>
    <w:basedOn w:val="Normal"/>
    <w:qFormat/>
    <w:rsid w:val="00de39d8"/>
    <w:pPr>
      <w:spacing w:lineRule="auto" w:line="360" w:before="0" w:after="0"/>
      <w:ind w:left="720"/>
    </w:pPr>
    <w:rPr>
      <w:rFonts w:ascii="Arial" w:hAnsi="Arial" w:eastAsia="Times New Roman" w:cs="Times New Roman"/>
      <w:szCs w:val="24"/>
      <w:lang w:val="en-GB"/>
    </w:rPr>
  </w:style>
  <w:style w:type="paragraph" w:styleId="FootnoteText">
    <w:name w:val="Footnote Text"/>
    <w:basedOn w:val="Normal"/>
    <w:link w:val="Style10"/>
    <w:rsid w:val="00de39d8"/>
    <w:pPr>
      <w:spacing w:lineRule="auto" w:line="360" w:before="0" w:after="0"/>
    </w:pPr>
    <w:rPr>
      <w:rFonts w:ascii="Times New Roman" w:hAnsi="Times New Roman" w:eastAsia="Times New Roman" w:cs="Times New Roman"/>
      <w:szCs w:val="20"/>
    </w:rPr>
  </w:style>
  <w:style w:type="paragraph" w:styleId="Style18" w:customStyle="1">
    <w:name w:val="цветной текст"/>
    <w:basedOn w:val="Normal"/>
    <w:qFormat/>
    <w:rsid w:val="00de39d8"/>
    <w:pPr>
      <w:numPr>
        <w:ilvl w:val="0"/>
        <w:numId w:val="3"/>
      </w:numPr>
      <w:spacing w:lineRule="auto" w:line="360" w:before="0" w:after="0"/>
      <w:jc w:val="both"/>
    </w:pPr>
    <w:rPr>
      <w:rFonts w:ascii="Times New Roman" w:hAnsi="Times New Roman" w:eastAsia="Times New Roman" w:cs="Times New Roman"/>
      <w:color w:val="2C8DE6"/>
      <w:szCs w:val="20"/>
    </w:rPr>
  </w:style>
  <w:style w:type="paragraph" w:styleId="538552DCBB0F4C4BB087ED922D6A6322" w:customStyle="1">
    <w:name w:val="538552DCBB0F4C4BB087ED922D6A6322"/>
    <w:qFormat/>
    <w:rsid w:val="00de39d8"/>
    <w:pPr>
      <w:widowControl/>
      <w:bidi w:val="0"/>
      <w:spacing w:lineRule="auto" w:line="276" w:before="0" w:after="200"/>
      <w:jc w:val="left"/>
    </w:pPr>
    <w:rPr>
      <w:rFonts w:eastAsia="Times New Roman" w:cs="Times New Roman" w:ascii="Calibri" w:hAnsi="Calibri"/>
      <w:color w:val="auto"/>
      <w:kern w:val="0"/>
      <w:sz w:val="22"/>
      <w:szCs w:val="22"/>
      <w:lang w:val="ru-RU" w:eastAsia="ru-RU" w:bidi="ar-SA"/>
    </w:rPr>
  </w:style>
  <w:style w:type="paragraph" w:styleId="Style19" w:customStyle="1">
    <w:name w:val="выделение цвет"/>
    <w:basedOn w:val="Normal"/>
    <w:link w:val="Style13"/>
    <w:qFormat/>
    <w:rsid w:val="00de39d8"/>
    <w:pPr>
      <w:spacing w:lineRule="auto" w:line="360" w:before="0" w:after="0"/>
      <w:jc w:val="both"/>
    </w:pPr>
    <w:rPr>
      <w:rFonts w:ascii="Times New Roman" w:hAnsi="Times New Roman" w:eastAsia="Times New Roman" w:cs="Times New Roman"/>
      <w:b/>
      <w:color w:val="2C8DE6"/>
      <w:szCs w:val="20"/>
      <w:u w:val="singl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9d8"/>
    <w:pPr>
      <w:keepLines/>
      <w:spacing w:lineRule="auto" w:line="276" w:before="480" w:after="0"/>
      <w:outlineLvl w:val="9"/>
    </w:pPr>
    <w:rPr>
      <w:rFonts w:ascii="Cambria" w:hAnsi="Cambria"/>
      <w:caps w:val="false"/>
      <w:smallCaps w:val="false"/>
      <w:color w:val="365F91"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qFormat/>
    <w:rsid w:val="00976338"/>
    <w:pPr>
      <w:tabs>
        <w:tab w:val="clear" w:pos="720"/>
        <w:tab w:val="left" w:pos="142" w:leader="none"/>
        <w:tab w:val="right" w:pos="9639" w:leader="dot"/>
      </w:tabs>
      <w:spacing w:lineRule="auto" w:line="240" w:before="0" w:after="0"/>
    </w:pPr>
    <w:rPr>
      <w:rFonts w:ascii="Times New Roman" w:hAnsi="Times New Roman"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39d8"/>
    <w:pPr>
      <w:spacing w:lineRule="auto" w:line="276" w:before="0" w:after="100"/>
      <w:ind w:left="440"/>
    </w:pPr>
    <w:rPr>
      <w:rFonts w:eastAsia="Times New Roman" w:cs="Times New Roman"/>
    </w:rPr>
  </w:style>
  <w:style w:type="paragraph" w:styleId="-11" w:customStyle="1">
    <w:name w:val="!Заголовок-1"/>
    <w:basedOn w:val="Heading1"/>
    <w:link w:val="-1"/>
    <w:qFormat/>
    <w:rsid w:val="00de39d8"/>
    <w:pPr/>
    <w:rPr>
      <w:lang w:val="ru-RU"/>
    </w:rPr>
  </w:style>
  <w:style w:type="paragraph" w:styleId="-21" w:customStyle="1">
    <w:name w:val="!заголовок-2"/>
    <w:basedOn w:val="Heading2"/>
    <w:link w:val="-2"/>
    <w:qFormat/>
    <w:rsid w:val="00de39d8"/>
    <w:pPr/>
    <w:rPr>
      <w:lang w:val="ru-RU"/>
    </w:rPr>
  </w:style>
  <w:style w:type="paragraph" w:styleId="Style20" w:customStyle="1">
    <w:name w:val="!Текст"/>
    <w:basedOn w:val="Normal"/>
    <w:link w:val="Style12"/>
    <w:qFormat/>
    <w:rsid w:val="00de39d8"/>
    <w:pPr>
      <w:spacing w:lineRule="auto" w:line="360" w:before="0"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Style21" w:customStyle="1">
    <w:name w:val="!Синий заголовок текста"/>
    <w:basedOn w:val="Style19"/>
    <w:link w:val="Style14"/>
    <w:qFormat/>
    <w:rsid w:val="00de39d8"/>
    <w:pPr/>
    <w:rPr/>
  </w:style>
  <w:style w:type="paragraph" w:styleId="Style22" w:customStyle="1">
    <w:name w:val="!Список с точками"/>
    <w:basedOn w:val="Normal"/>
    <w:link w:val="Style15"/>
    <w:qFormat/>
    <w:rsid w:val="00de39d8"/>
    <w:pPr>
      <w:numPr>
        <w:ilvl w:val="0"/>
        <w:numId w:val="2"/>
      </w:numPr>
      <w:spacing w:lineRule="auto" w:line="360" w:before="0" w:after="0"/>
      <w:jc w:val="both"/>
    </w:pPr>
    <w:rPr>
      <w:rFonts w:ascii="Times New Roman" w:hAnsi="Times New Roman" w:eastAsia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e39d8"/>
    <w:pPr>
      <w:spacing w:lineRule="auto" w:line="276" w:before="0" w:after="200"/>
      <w:ind w:left="720"/>
      <w:contextualSpacing/>
    </w:pPr>
    <w:rPr>
      <w:rFonts w:cs="Times New Roman"/>
    </w:rPr>
  </w:style>
  <w:style w:type="paragraph" w:styleId="Style23" w:customStyle="1">
    <w:name w:val="Базовый"/>
    <w:qFormat/>
    <w:rsid w:val="00de39d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ejaVu Sans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6"/>
    <w:semiHidden/>
    <w:unhideWhenUsed/>
    <w:rsid w:val="00de39d8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semiHidden/>
    <w:unhideWhenUsed/>
    <w:qFormat/>
    <w:rsid w:val="00de39d8"/>
    <w:pPr/>
    <w:rPr>
      <w:b/>
      <w:bCs/>
    </w:rPr>
  </w:style>
  <w:style w:type="paragraph" w:styleId="ListaBlack" w:customStyle="1">
    <w:name w:val="Lista Black"/>
    <w:basedOn w:val="BodyText"/>
    <w:uiPriority w:val="1"/>
    <w:qFormat/>
    <w:rsid w:val="00de39d8"/>
    <w:pPr>
      <w:keepNext w:val="true"/>
      <w:numPr>
        <w:ilvl w:val="0"/>
        <w:numId w:val="5"/>
      </w:numPr>
      <w:snapToGrid w:val="true"/>
      <w:spacing w:lineRule="auto" w:line="240" w:before="0" w:after="120"/>
      <w:jc w:val="left"/>
    </w:pPr>
    <w:rPr>
      <w:rFonts w:ascii="Calibri" w:hAnsi="Calibri" w:eastAsia="FrutigerLTStd-Light" w:cs="" w:cstheme="minorBidi"/>
      <w:sz w:val="20"/>
      <w:lang w:val="en-US"/>
    </w:rPr>
  </w:style>
  <w:style w:type="paragraph" w:styleId="143" w:customStyle="1">
    <w:name w:val="Основной текст (14)_3"/>
    <w:basedOn w:val="Normal"/>
    <w:link w:val="14"/>
    <w:qFormat/>
    <w:rsid w:val="00e857d6"/>
    <w:pPr>
      <w:widowControl w:val="false"/>
      <w:shd w:val="clear" w:color="auto" w:fill="FFFFFF"/>
      <w:spacing w:lineRule="exact" w:line="264" w:before="0" w:after="0"/>
      <w:ind w:hanging="600"/>
    </w:pPr>
    <w:rPr>
      <w:rFonts w:ascii="Segoe UI" w:hAnsi="Segoe UI" w:eastAsia="Segoe UI" w:cs="Segoe UI"/>
      <w:sz w:val="19"/>
      <w:szCs w:val="19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4e35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6e4e35"/>
    <w:pPr>
      <w:spacing w:before="0" w:after="100"/>
      <w:ind w:left="88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3"/>
    <w:uiPriority w:val="39"/>
    <w:rsid w:val="00de39d8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lang w:eastAsia="zh-C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lang w:eastAsia="zh-C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lang w:eastAsia="zh-C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ldskill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LibreOffice/24.2.7.2$Linux_X86_64 LibreOffice_project/420$Build-2</Application>
  <AppVersion>15.0000</AppVersion>
  <Pages>10</Pages>
  <Words>1190</Words>
  <Characters>8206</Characters>
  <CharactersWithSpaces>9698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2023-02-16T10:34:00Z</dcterms:created>
  <dc:creator>Copyright ©«Ворлдскиллс Россия» (Экспедирование грузов)</dc:creator>
  <dc:description/>
  <dc:language>ru-RU</dc:language>
  <cp:lastModifiedBy/>
  <dcterms:modified xsi:type="dcterms:W3CDTF">2025-02-16T15:35:05Z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