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ed8923a8255b90cec13535c3b7e63e2477059f1"/>
    <w:p>
      <w:pPr>
        <w:pStyle w:val="Heading1"/>
      </w:pPr>
      <w:r>
        <w:t xml:space="preserve">HST Audio Metadata Analysis — Process Notes</w:t>
      </w:r>
    </w:p>
    <w:p>
      <w:pPr>
        <w:pStyle w:val="FirstParagraph"/>
      </w:pPr>
      <w:r>
        <w:rPr>
          <w:b/>
          <w:bCs/>
        </w:rPr>
        <w:t xml:space="preserve">Date:</w:t>
      </w:r>
      <w:r>
        <w:t xml:space="preserve"> </w:t>
      </w:r>
      <w:r>
        <w:t xml:space="preserve">2026-06-08-2026</w:t>
      </w:r>
      <w:r>
        <w:br/>
      </w:r>
      <w:r>
        <w:rPr>
          <w:b/>
          <w:bCs/>
        </w:rPr>
        <w:t xml:space="preserve">Script:</w:t>
      </w:r>
      <w:r>
        <w:t xml:space="preserve"> </w:t>
      </w:r>
      <w:r>
        <w:rPr>
          <w:rStyle w:val="VerbatimChar"/>
        </w:rPr>
        <w:t xml:space="preserve">build_tabs.py</w:t>
      </w:r>
      <w:r>
        <w:br/>
      </w:r>
      <w:r>
        <w:rPr>
          <w:b/>
          <w:bCs/>
        </w:rPr>
        <w:t xml:space="preserve">Output:</w:t>
      </w:r>
      <w:r>
        <w:t xml:space="preserve"> </w:t>
      </w:r>
      <w:r>
        <w:rPr>
          <w:rStyle w:val="VerbatimChar"/>
        </w:rPr>
        <w:t xml:space="preserve">HST_Audio_Analysis_YYYY-MM-DD-HHMM.xlsx</w:t>
      </w:r>
    </w:p>
    <w:p>
      <w:r>
        <w:pict>
          <v:rect style="width:0;height:1.5pt" o:hralign="center" o:hrstd="t" o:hr="t"/>
        </w:pict>
      </w:r>
    </w:p>
    <w:bookmarkStart w:id="9" w:name="overview"/>
    <w:p>
      <w:pPr>
        <w:pStyle w:val="Heading2"/>
      </w:pPr>
      <w:r>
        <w:t xml:space="preserve">Overview</w:t>
      </w:r>
    </w:p>
    <w:p>
      <w:pPr>
        <w:pStyle w:val="FirstParagraph"/>
      </w:pPr>
      <w:r>
        <w:t xml:space="preserve">This analysis compares sound recording metadata from two sources — the NARA catalog and the Truman Library’s Drupal website — to identify discrepancies, prepare catalog updates, and adapt unpublished-in-catalog records for bulk cataloging submission. The output workbook contains eight tabs organized around two goals:</w:t>
      </w:r>
    </w:p>
    <w:p>
      <w:pPr>
        <w:pStyle w:val="BodyText"/>
      </w:pPr>
      <w:r>
        <w:rPr>
          <w:b/>
          <w:bCs/>
        </w:rPr>
        <w:t xml:space="preserve">Comparison and cleanup (Tabs 1–5):</w:t>
      </w:r>
      <w:r>
        <w:t xml:space="preserve"> </w:t>
      </w:r>
      <w:r>
        <w:t xml:space="preserve">Side-by-side analysis of the 812 records present in both sources, surfacing differences in titles, accession numbers, and descriptions, plus the 27 records that exist in the catalog but not in Drupal.</w:t>
      </w:r>
    </w:p>
    <w:p>
      <w:pPr>
        <w:pStyle w:val="BodyText"/>
      </w:pPr>
      <w:r>
        <w:rPr>
          <w:b/>
          <w:bCs/>
        </w:rPr>
        <w:t xml:space="preserve">Catalog submissions and updates (Tabs 6–8):</w:t>
      </w:r>
      <w:r>
        <w:t xml:space="preserve"> </w:t>
      </w:r>
      <w:r>
        <w:t xml:space="preserve">The 181 Drupal records published online but not yet in the NARA catalog (Tab 6), mapped to the bulk cataloging template for new submissions (Tab 7); and the 812 matched records mapped to the same template format for catalog updates, with rebuilt scope notes incorporating Production and Copyright data that was never migrated (Tab 8).</w:t>
      </w:r>
    </w:p>
    <w:p>
      <w:r>
        <w:pict>
          <v:rect style="width:0;height:1.5pt" o:hralign="center" o:hrstd="t" o:hr="t"/>
        </w:pict>
      </w:r>
    </w:p>
    <w:bookmarkEnd w:id="9"/>
    <w:bookmarkStart w:id="10" w:name="input-files"/>
    <w:p>
      <w:pPr>
        <w:pStyle w:val="Heading2"/>
      </w:pPr>
      <w:r>
        <w:t xml:space="preserve">Input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Description</w:t>
            </w:r>
          </w:p>
        </w:tc>
      </w:tr>
      <w:tr>
        <w:tc>
          <w:tcPr/>
          <w:p>
            <w:pPr>
              <w:pStyle w:val="Compact"/>
            </w:pPr>
            <w:r>
              <w:rPr>
                <w:rStyle w:val="VerbatimChar"/>
              </w:rPr>
              <w:t xml:space="preserve">HST-SRC_ALL_DrupalExport_2026-05-07_edited.csv</w:t>
            </w:r>
          </w:p>
        </w:tc>
        <w:tc>
          <w:tcPr/>
          <w:p>
            <w:pPr>
              <w:pStyle w:val="Compact"/>
            </w:pPr>
            <w:r>
              <w:t xml:space="preserve">Drupal export of all sound recordings (published and unpublished), with some columns removed. 1,177 records.</w:t>
            </w:r>
          </w:p>
        </w:tc>
      </w:tr>
      <w:tr>
        <w:tc>
          <w:tcPr/>
          <w:p>
            <w:pPr>
              <w:pStyle w:val="Compact"/>
            </w:pPr>
            <w:r>
              <w:rPr>
                <w:rStyle w:val="VerbatimChar"/>
              </w:rPr>
              <w:t xml:space="preserve">HST-SRC_ALL_catalog-export-20260507.csv</w:t>
            </w:r>
          </w:p>
        </w:tc>
        <w:tc>
          <w:tcPr/>
          <w:p>
            <w:pPr>
              <w:pStyle w:val="Compact"/>
            </w:pPr>
            <w:r>
              <w:t xml:space="preserve">NARA catalog export of published sound recordings. 838 records.</w:t>
            </w:r>
          </w:p>
        </w:tc>
      </w:tr>
      <w:tr>
        <w:tc>
          <w:tcPr/>
          <w:p>
            <w:pPr>
              <w:pStyle w:val="Compact"/>
            </w:pPr>
            <w:r>
              <w:rPr>
                <w:rStyle w:val="VerbatimChar"/>
              </w:rPr>
              <w:t xml:space="preserve">LAA_2ndDraft_SoundRec_Template-BulkVer10-19-23.xlsx</w:t>
            </w:r>
          </w:p>
        </w:tc>
        <w:tc>
          <w:tcPr/>
          <w:p>
            <w:pPr>
              <w:pStyle w:val="Compact"/>
            </w:pPr>
            <w:r>
              <w:t xml:space="preserve">Sound Recording bulk cataloging template (work in progress). Used as the target format for Priority 2 mapping.</w:t>
            </w:r>
          </w:p>
        </w:tc>
      </w:tr>
    </w:tbl>
    <w:p>
      <w:r>
        <w:pict>
          <v:rect style="width:0;height:1.5pt" o:hralign="center" o:hrstd="t" o:hr="t"/>
        </w:pict>
      </w:r>
    </w:p>
    <w:bookmarkEnd w:id="10"/>
    <w:bookmarkStart w:id="12" w:name="how-the-script-works"/>
    <w:p>
      <w:pPr>
        <w:pStyle w:val="Heading2"/>
      </w:pPr>
      <w:r>
        <w:t xml:space="preserve">How the Script Works</w:t>
      </w:r>
    </w:p>
    <w:p>
      <w:pPr>
        <w:pStyle w:val="FirstParagraph"/>
      </w:pPr>
      <w:r>
        <w:t xml:space="preserve">The script (</w:t>
      </w:r>
      <w:r>
        <w:rPr>
          <w:rStyle w:val="VerbatimChar"/>
        </w:rPr>
        <w:t xml:space="preserve">build_tabs.py</w:t>
      </w:r>
      <w:r>
        <w:t xml:space="preserve">) is a Python script using</w:t>
      </w:r>
      <w:r>
        <w:t xml:space="preserve"> </w:t>
      </w:r>
      <w:r>
        <w:rPr>
          <w:rStyle w:val="VerbatimChar"/>
        </w:rPr>
        <w:t xml:space="preserve">pandas</w:t>
      </w:r>
      <w:r>
        <w:t xml:space="preserve"> </w:t>
      </w:r>
      <w:r>
        <w:t xml:space="preserve">and</w:t>
      </w:r>
      <w:r>
        <w:t xml:space="preserve"> </w:t>
      </w:r>
      <w:r>
        <w:rPr>
          <w:rStyle w:val="VerbatimChar"/>
        </w:rPr>
        <w:t xml:space="preserve">openpyxl</w:t>
      </w:r>
      <w:r>
        <w:t xml:space="preserve">. It reads both CSVs, performs comparisons and transformations, and writes a single Excel file with eight named tabs.</w:t>
      </w:r>
    </w:p>
    <w:bookmarkStart w:id="11" w:name="key-join-logic"/>
    <w:p>
      <w:pPr>
        <w:pStyle w:val="Heading3"/>
      </w:pPr>
      <w:r>
        <w:t xml:space="preserve">Key join logic</w:t>
      </w:r>
    </w:p>
    <w:p>
      <w:pPr>
        <w:pStyle w:val="FirstParagraph"/>
      </w:pPr>
      <w:r>
        <w:t xml:space="preserve">The two sources are joined on their respective NAID fields:</w:t>
      </w:r>
      <w:r>
        <w:t xml:space="preserve"> </w:t>
      </w:r>
      <w:r>
        <w:t xml:space="preserve">- Drupal column:</w:t>
      </w:r>
      <w:r>
        <w:t xml:space="preserve"> </w:t>
      </w:r>
      <w:r>
        <w:rPr>
          <w:rStyle w:val="VerbatimChar"/>
        </w:rPr>
        <w:t xml:space="preserve">NAID</w:t>
      </w:r>
      <w:r>
        <w:t xml:space="preserve"> </w:t>
      </w:r>
      <w:r>
        <w:t xml:space="preserve">- Catalog column:</w:t>
      </w:r>
      <w:r>
        <w:t xml:space="preserve"> </w:t>
      </w:r>
      <w:r>
        <w:rPr>
          <w:rStyle w:val="VerbatimChar"/>
        </w:rPr>
        <w:t xml:space="preserve">naId</w:t>
      </w:r>
    </w:p>
    <w:p>
      <w:pPr>
        <w:pStyle w:val="BodyText"/>
      </w:pPr>
      <w:r>
        <w:t xml:space="preserve">Records are split into three populations before any tab is built:</w:t>
      </w:r>
      <w:r>
        <w:t xml:space="preserve"> </w:t>
      </w:r>
      <w:r>
        <w:t xml:space="preserve">-</w:t>
      </w:r>
      <w:r>
        <w:t xml:space="preserve"> </w:t>
      </w:r>
      <w:r>
        <w:rPr>
          <w:b/>
          <w:bCs/>
        </w:rPr>
        <w:t xml:space="preserve">Matched</w:t>
      </w:r>
      <w:r>
        <w:t xml:space="preserve"> </w:t>
      </w:r>
      <w:r>
        <w:t xml:space="preserve">— NAID present in both sources (811 common NAIDs)</w:t>
      </w:r>
      <w:r>
        <w:t xml:space="preserve"> </w:t>
      </w:r>
      <w:r>
        <w:t xml:space="preserve">-</w:t>
      </w:r>
      <w:r>
        <w:t xml:space="preserve"> </w:t>
      </w:r>
      <w:r>
        <w:rPr>
          <w:b/>
          <w:bCs/>
        </w:rPr>
        <w:t xml:space="preserve">Catalog-only</w:t>
      </w:r>
      <w:r>
        <w:t xml:space="preserve"> </w:t>
      </w:r>
      <w:r>
        <w:t xml:space="preserve">— NAID in catalog but not in Drupal (27 records)</w:t>
      </w:r>
      <w:r>
        <w:t xml:space="preserve"> </w:t>
      </w:r>
      <w:r>
        <w:t xml:space="preserve">-</w:t>
      </w:r>
      <w:r>
        <w:t xml:space="preserve"> </w:t>
      </w:r>
      <w:r>
        <w:rPr>
          <w:b/>
          <w:bCs/>
        </w:rPr>
        <w:t xml:space="preserve">Drupal/no-NAID</w:t>
      </w:r>
      <w:r>
        <w:t xml:space="preserve"> </w:t>
      </w:r>
      <w:r>
        <w:t xml:space="preserve">— Drupal records with a blank NAID field (365 records)</w:t>
      </w:r>
    </w:p>
    <w:p>
      <w:pPr>
        <w:pStyle w:val="BodyText"/>
      </w:pPr>
      <w:r>
        <w:t xml:space="preserve">Within the Drupal/no-NAID population,</w:t>
      </w:r>
      <w:r>
        <w:t xml:space="preserve"> </w:t>
      </w:r>
      <w:r>
        <w:rPr>
          <w:b/>
          <w:bCs/>
        </w:rPr>
        <w:t xml:space="preserve">published</w:t>
      </w:r>
      <w:r>
        <w:t xml:space="preserve"> </w:t>
      </w:r>
      <w:r>
        <w:t xml:space="preserve">records are identified by the presence of a URL in the</w:t>
      </w:r>
      <w:r>
        <w:t xml:space="preserve"> </w:t>
      </w:r>
      <w:r>
        <w:rPr>
          <w:rStyle w:val="VerbatimChar"/>
        </w:rPr>
        <w:t xml:space="preserve">Sound Recording</w:t>
      </w:r>
      <w:r>
        <w:t xml:space="preserve"> </w:t>
      </w:r>
      <w:r>
        <w:t xml:space="preserve">column (181 records).</w:t>
      </w:r>
    </w:p>
    <w:p>
      <w:r>
        <w:pict>
          <v:rect style="width:0;height:1.5pt" o:hralign="center" o:hrstd="t" o:hr="t"/>
        </w:pict>
      </w:r>
    </w:p>
    <w:bookmarkEnd w:id="11"/>
    <w:bookmarkEnd w:id="12"/>
    <w:bookmarkStart w:id="29" w:name="output-tabs"/>
    <w:p>
      <w:pPr>
        <w:pStyle w:val="Heading2"/>
      </w:pPr>
      <w:r>
        <w:t xml:space="preserve">Output Tabs</w:t>
      </w:r>
    </w:p>
    <w:bookmarkStart w:id="13" w:name="tab-1-matched_combined-812-rows"/>
    <w:p>
      <w:pPr>
        <w:pStyle w:val="Heading3"/>
      </w:pPr>
      <w:r>
        <w:t xml:space="preserve">Tab 1 —</w:t>
      </w:r>
      <w:r>
        <w:t xml:space="preserve"> </w:t>
      </w:r>
      <w:r>
        <w:rPr>
          <w:rStyle w:val="VerbatimChar"/>
        </w:rPr>
        <w:t xml:space="preserve">Matched_Combined</w:t>
      </w:r>
      <w:r>
        <w:t xml:space="preserve"> </w:t>
      </w:r>
      <w:r>
        <w:t xml:space="preserve">(812 rows)</w:t>
      </w:r>
    </w:p>
    <w:p>
      <w:pPr>
        <w:pStyle w:val="FirstParagraph"/>
      </w:pPr>
      <w:r>
        <w:t xml:space="preserve">An inner join of all matched records. Every column from both sources is included, with</w:t>
      </w:r>
      <w:r>
        <w:t xml:space="preserve"> </w:t>
      </w:r>
      <w:r>
        <w:rPr>
          <w:rStyle w:val="VerbatimChar"/>
        </w:rPr>
        <w:t xml:space="preserve">drupal_</w:t>
      </w:r>
      <w:r>
        <w:t xml:space="preserve"> </w:t>
      </w:r>
      <w:r>
        <w:t xml:space="preserve">and</w:t>
      </w:r>
      <w:r>
        <w:t xml:space="preserve"> </w:t>
      </w:r>
      <w:r>
        <w:rPr>
          <w:rStyle w:val="VerbatimChar"/>
        </w:rPr>
        <w:t xml:space="preserve">catalog_</w:t>
      </w:r>
      <w:r>
        <w:t xml:space="preserve"> </w:t>
      </w:r>
      <w:r>
        <w:t xml:space="preserve">prefixes applied to all columns to avoid ambiguity. The shared</w:t>
      </w:r>
      <w:r>
        <w:t xml:space="preserve"> </w:t>
      </w:r>
      <w:r>
        <w:rPr>
          <w:rStyle w:val="VerbatimChar"/>
        </w:rPr>
        <w:t xml:space="preserve">NAID</w:t>
      </w:r>
      <w:r>
        <w:t xml:space="preserve"> </w:t>
      </w:r>
      <w:r>
        <w:t xml:space="preserve">appears as the first column. Sorted by NAID.</w:t>
      </w:r>
    </w:p>
    <w:p>
      <w:pPr>
        <w:pStyle w:val="BodyText"/>
      </w:pPr>
      <w:r>
        <w:rPr>
          <w:b/>
          <w:bCs/>
        </w:rPr>
        <w:t xml:space="preserve">Purpose:</w:t>
      </w:r>
      <w:r>
        <w:t xml:space="preserve"> </w:t>
      </w:r>
      <w:r>
        <w:t xml:space="preserve">Complete side-by-side view of all data for matched records before any targeted cleanup.</w:t>
      </w:r>
    </w:p>
    <w:p>
      <w:r>
        <w:pict>
          <v:rect style="width:0;height:1.5pt" o:hralign="center" o:hrstd="t" o:hr="t"/>
        </w:pict>
      </w:r>
    </w:p>
    <w:bookmarkEnd w:id="13"/>
    <w:bookmarkStart w:id="14" w:name="tab-2-description_update-812-rows"/>
    <w:p>
      <w:pPr>
        <w:pStyle w:val="Heading3"/>
      </w:pPr>
      <w:r>
        <w:t xml:space="preserve">Tab 2 —</w:t>
      </w:r>
      <w:r>
        <w:t xml:space="preserve"> </w:t>
      </w:r>
      <w:r>
        <w:rPr>
          <w:rStyle w:val="VerbatimChar"/>
        </w:rPr>
        <w:t xml:space="preserve">Description_Update</w:t>
      </w:r>
      <w:r>
        <w:t xml:space="preserve"> </w:t>
      </w:r>
      <w:r>
        <w:t xml:space="preserve">(812 rows)</w:t>
      </w:r>
    </w:p>
    <w:p>
      <w:pPr>
        <w:pStyle w:val="FirstParagraph"/>
      </w:pPr>
      <w:r>
        <w:t xml:space="preserve">For all matched records, isolates the fields relevant to updating catalog descriptions.</w:t>
      </w:r>
    </w:p>
    <w:p>
      <w:pPr>
        <w:pStyle w:val="BodyText"/>
      </w:pPr>
      <w:r>
        <w:t xml:space="preserve">Columns:</w:t>
      </w:r>
      <w:r>
        <w:t xml:space="preserve"> </w:t>
      </w:r>
      <w:r>
        <w:rPr>
          <w:rStyle w:val="VerbatimChar"/>
        </w:rPr>
        <w:t xml:space="preserve">NAID</w:t>
      </w:r>
      <w:r>
        <w:t xml:space="preserve"> </w:t>
      </w:r>
      <w:r>
        <w:t xml:space="preserve">|</w:t>
      </w:r>
      <w:r>
        <w:t xml:space="preserve"> </w:t>
      </w:r>
      <w:r>
        <w:rPr>
          <w:rStyle w:val="VerbatimChar"/>
        </w:rPr>
        <w:t xml:space="preserve">Accession Number</w:t>
      </w:r>
      <w:r>
        <w:t xml:space="preserve"> </w:t>
      </w:r>
      <w:r>
        <w:t xml:space="preserve">|</w:t>
      </w:r>
      <w:r>
        <w:t xml:space="preserve"> </w:t>
      </w:r>
      <w:r>
        <w:rPr>
          <w:rStyle w:val="VerbatimChar"/>
        </w:rPr>
        <w:t xml:space="preserve">Catalog_scopeAndContentNote</w:t>
      </w:r>
      <w:r>
        <w:t xml:space="preserve"> </w:t>
      </w:r>
      <w:r>
        <w:t xml:space="preserve">|</w:t>
      </w:r>
      <w:r>
        <w:t xml:space="preserve"> </w:t>
      </w:r>
      <w:r>
        <w:rPr>
          <w:rStyle w:val="VerbatimChar"/>
        </w:rPr>
        <w:t xml:space="preserve">Drupal_Description</w:t>
      </w:r>
      <w:r>
        <w:t xml:space="preserve"> </w:t>
      </w:r>
      <w:r>
        <w:t xml:space="preserve">|</w:t>
      </w:r>
      <w:r>
        <w:t xml:space="preserve"> </w:t>
      </w:r>
      <w:r>
        <w:rPr>
          <w:rStyle w:val="VerbatimChar"/>
        </w:rPr>
        <w:t xml:space="preserve">Drupal_ProductionAndCopyright</w:t>
      </w:r>
    </w:p>
    <w:p>
      <w:pPr>
        <w:pStyle w:val="BodyText"/>
      </w:pPr>
      <w:r>
        <w:rPr>
          <w:b/>
          <w:bCs/>
        </w:rPr>
        <w:t xml:space="preserve">Purpose:</w:t>
      </w:r>
      <w:r>
        <w:t xml:space="preserve"> </w:t>
      </w:r>
      <w:r>
        <w:t xml:space="preserve">All catalog descriptions need to be updated because the Production and Copyright information was not migrated. This tab provides the source data needed for that update.</w:t>
      </w:r>
    </w:p>
    <w:p>
      <w:r>
        <w:pict>
          <v:rect style="width:0;height:1.5pt" o:hralign="center" o:hrstd="t" o:hr="t"/>
        </w:pict>
      </w:r>
    </w:p>
    <w:bookmarkEnd w:id="14"/>
    <w:bookmarkStart w:id="15" w:name="tab-3-title_mismatch-597-rows"/>
    <w:p>
      <w:pPr>
        <w:pStyle w:val="Heading3"/>
      </w:pPr>
      <w:r>
        <w:t xml:space="preserve">Tab 3 —</w:t>
      </w:r>
      <w:r>
        <w:t xml:space="preserve"> </w:t>
      </w:r>
      <w:r>
        <w:rPr>
          <w:rStyle w:val="VerbatimChar"/>
        </w:rPr>
        <w:t xml:space="preserve">Title_Mismatch</w:t>
      </w:r>
      <w:r>
        <w:t xml:space="preserve"> </w:t>
      </w:r>
      <w:r>
        <w:t xml:space="preserve">(597 rows)</w:t>
      </w:r>
    </w:p>
    <w:p>
      <w:pPr>
        <w:pStyle w:val="FirstParagraph"/>
      </w:pPr>
      <w:r>
        <w:t xml:space="preserve">Matched records where the Drupal title and catalog title differ. Comparison is case-insensitive with leading/trailing whitespace stripped.</w:t>
      </w:r>
    </w:p>
    <w:p>
      <w:pPr>
        <w:pStyle w:val="BodyText"/>
      </w:pPr>
      <w:r>
        <w:t xml:space="preserve">Columns:</w:t>
      </w:r>
      <w:r>
        <w:t xml:space="preserve"> </w:t>
      </w:r>
      <w:r>
        <w:rPr>
          <w:rStyle w:val="VerbatimChar"/>
        </w:rPr>
        <w:t xml:space="preserve">NAID</w:t>
      </w:r>
      <w:r>
        <w:t xml:space="preserve"> </w:t>
      </w:r>
      <w:r>
        <w:t xml:space="preserve">|</w:t>
      </w:r>
      <w:r>
        <w:t xml:space="preserve"> </w:t>
      </w:r>
      <w:r>
        <w:rPr>
          <w:rStyle w:val="VerbatimChar"/>
        </w:rPr>
        <w:t xml:space="preserve">Accession Number</w:t>
      </w:r>
      <w:r>
        <w:t xml:space="preserve"> </w:t>
      </w:r>
      <w:r>
        <w:t xml:space="preserve">|</w:t>
      </w:r>
      <w:r>
        <w:t xml:space="preserve"> </w:t>
      </w:r>
      <w:r>
        <w:rPr>
          <w:rStyle w:val="VerbatimChar"/>
        </w:rPr>
        <w:t xml:space="preserve">Catalog_Title</w:t>
      </w:r>
      <w:r>
        <w:t xml:space="preserve"> </w:t>
      </w:r>
      <w:r>
        <w:t xml:space="preserve">|</w:t>
      </w:r>
      <w:r>
        <w:t xml:space="preserve"> </w:t>
      </w:r>
      <w:r>
        <w:rPr>
          <w:rStyle w:val="VerbatimChar"/>
        </w:rPr>
        <w:t xml:space="preserve">Drupal_Title</w:t>
      </w:r>
    </w:p>
    <w:p>
      <w:pPr>
        <w:pStyle w:val="BodyText"/>
      </w:pPr>
      <w:r>
        <w:rPr>
          <w:b/>
          <w:bCs/>
        </w:rPr>
        <w:t xml:space="preserve">Purpose:</w:t>
      </w:r>
      <w:r>
        <w:t xml:space="preserve"> </w:t>
      </w:r>
      <w:r>
        <w:t xml:space="preserve">Identify title discrepancies that need to be resolved in the catalog. The high count (~74% of matched records) suggests many differences may be minor formatting variations rather than substantive changes — review recommended before batch updating.</w:t>
      </w:r>
    </w:p>
    <w:p>
      <w:r>
        <w:pict>
          <v:rect style="width:0;height:1.5pt" o:hralign="center" o:hrstd="t" o:hr="t"/>
        </w:pict>
      </w:r>
    </w:p>
    <w:bookmarkEnd w:id="15"/>
    <w:bookmarkStart w:id="16" w:name="tab-4-accnum_localid_mismatch-5-rows"/>
    <w:p>
      <w:pPr>
        <w:pStyle w:val="Heading3"/>
      </w:pPr>
      <w:r>
        <w:t xml:space="preserve">Tab 4 —</w:t>
      </w:r>
      <w:r>
        <w:t xml:space="preserve"> </w:t>
      </w:r>
      <w:r>
        <w:rPr>
          <w:rStyle w:val="VerbatimChar"/>
        </w:rPr>
        <w:t xml:space="preserve">AccNum_LocalID_Mismatch</w:t>
      </w:r>
      <w:r>
        <w:t xml:space="preserve"> </w:t>
      </w:r>
      <w:r>
        <w:t xml:space="preserve">(5 rows)</w:t>
      </w:r>
    </w:p>
    <w:p>
      <w:pPr>
        <w:pStyle w:val="FirstParagraph"/>
      </w:pPr>
      <w:r>
        <w:t xml:space="preserve">Matched records where the Drupal</w:t>
      </w:r>
      <w:r>
        <w:t xml:space="preserve"> </w:t>
      </w:r>
      <w:r>
        <w:rPr>
          <w:rStyle w:val="VerbatimChar"/>
        </w:rPr>
        <w:t xml:space="preserve">Accession Number</w:t>
      </w:r>
      <w:r>
        <w:t xml:space="preserve"> </w:t>
      </w:r>
      <w:r>
        <w:t xml:space="preserve">and the catalog</w:t>
      </w:r>
      <w:r>
        <w:t xml:space="preserve"> </w:t>
      </w:r>
      <w:r>
        <w:rPr>
          <w:rStyle w:val="VerbatimChar"/>
        </w:rPr>
        <w:t xml:space="preserve">localIdentifier</w:t>
      </w:r>
      <w:r>
        <w:t xml:space="preserve"> </w:t>
      </w:r>
      <w:r>
        <w:t xml:space="preserve">differ (case-insensitive, stripped comparison).</w:t>
      </w:r>
    </w:p>
    <w:p>
      <w:pPr>
        <w:pStyle w:val="BodyText"/>
      </w:pPr>
      <w:r>
        <w:t xml:space="preserve">Columns:</w:t>
      </w:r>
      <w:r>
        <w:t xml:space="preserve"> </w:t>
      </w:r>
      <w:r>
        <w:rPr>
          <w:rStyle w:val="VerbatimChar"/>
        </w:rPr>
        <w:t xml:space="preserve">NAID</w:t>
      </w:r>
      <w:r>
        <w:t xml:space="preserve"> </w:t>
      </w:r>
      <w:r>
        <w:t xml:space="preserve">|</w:t>
      </w:r>
      <w:r>
        <w:t xml:space="preserve"> </w:t>
      </w:r>
      <w:r>
        <w:rPr>
          <w:rStyle w:val="VerbatimChar"/>
        </w:rPr>
        <w:t xml:space="preserve">Catalog_LocalIdentifier</w:t>
      </w:r>
      <w:r>
        <w:t xml:space="preserve"> </w:t>
      </w:r>
      <w:r>
        <w:t xml:space="preserve">|</w:t>
      </w:r>
      <w:r>
        <w:t xml:space="preserve"> </w:t>
      </w:r>
      <w:r>
        <w:rPr>
          <w:rStyle w:val="VerbatimChar"/>
        </w:rPr>
        <w:t xml:space="preserve">Drupal_AccessionNumber</w:t>
      </w:r>
    </w:p>
    <w:p>
      <w:pPr>
        <w:pStyle w:val="BodyText"/>
      </w:pPr>
      <w:r>
        <w:rPr>
          <w:b/>
          <w:bCs/>
        </w:rPr>
        <w:t xml:space="preserve">Purpose:</w:t>
      </w:r>
      <w:r>
        <w:t xml:space="preserve"> </w:t>
      </w:r>
      <w:r>
        <w:t xml:space="preserve">Flag the small number of records where these identifiers are out of sync.</w:t>
      </w:r>
    </w:p>
    <w:p>
      <w:r>
        <w:pict>
          <v:rect style="width:0;height:1.5pt" o:hralign="center" o:hrstd="t" o:hr="t"/>
        </w:pict>
      </w:r>
    </w:p>
    <w:bookmarkEnd w:id="16"/>
    <w:bookmarkStart w:id="17" w:name="tab-5-catalog_only-27-rows"/>
    <w:p>
      <w:pPr>
        <w:pStyle w:val="Heading3"/>
      </w:pPr>
      <w:r>
        <w:t xml:space="preserve">Tab 5 —</w:t>
      </w:r>
      <w:r>
        <w:t xml:space="preserve"> </w:t>
      </w:r>
      <w:r>
        <w:rPr>
          <w:rStyle w:val="VerbatimChar"/>
        </w:rPr>
        <w:t xml:space="preserve">Catalog_Only</w:t>
      </w:r>
      <w:r>
        <w:t xml:space="preserve"> </w:t>
      </w:r>
      <w:r>
        <w:t xml:space="preserve">(27 rows)</w:t>
      </w:r>
    </w:p>
    <w:p>
      <w:pPr>
        <w:pStyle w:val="FirstParagraph"/>
      </w:pPr>
      <w:r>
        <w:t xml:space="preserve">All catalog records whose</w:t>
      </w:r>
      <w:r>
        <w:t xml:space="preserve"> </w:t>
      </w:r>
      <w:r>
        <w:rPr>
          <w:rStyle w:val="VerbatimChar"/>
        </w:rPr>
        <w:t xml:space="preserve">naId</w:t>
      </w:r>
      <w:r>
        <w:t xml:space="preserve"> </w:t>
      </w:r>
      <w:r>
        <w:t xml:space="preserve">does not appear in the Drupal</w:t>
      </w:r>
      <w:r>
        <w:t xml:space="preserve"> </w:t>
      </w:r>
      <w:r>
        <w:rPr>
          <w:rStyle w:val="VerbatimChar"/>
        </w:rPr>
        <w:t xml:space="preserve">NAID</w:t>
      </w:r>
      <w:r>
        <w:t xml:space="preserve"> </w:t>
      </w:r>
      <w:r>
        <w:t xml:space="preserve">column. All catalog columns are included. Sorted by</w:t>
      </w:r>
      <w:r>
        <w:t xml:space="preserve"> </w:t>
      </w:r>
      <w:r>
        <w:rPr>
          <w:rStyle w:val="VerbatimChar"/>
        </w:rPr>
        <w:t xml:space="preserve">naId</w:t>
      </w:r>
      <w:r>
        <w:t xml:space="preserve">.</w:t>
      </w:r>
    </w:p>
    <w:p>
      <w:pPr>
        <w:pStyle w:val="BodyText"/>
      </w:pPr>
      <w:r>
        <w:rPr>
          <w:b/>
          <w:bCs/>
        </w:rPr>
        <w:t xml:space="preserve">Purpose:</w:t>
      </w:r>
      <w:r>
        <w:t xml:space="preserve"> </w:t>
      </w:r>
      <w:r>
        <w:t xml:space="preserve">Identify records that exist in the NARA catalog but are not represented in Drupal — potential gaps, duplicates, or records that need to be re-evaluated.</w:t>
      </w:r>
    </w:p>
    <w:p>
      <w:r>
        <w:pict>
          <v:rect style="width:0;height:1.5pt" o:hralign="center" o:hrstd="t" o:hr="t"/>
        </w:pict>
      </w:r>
    </w:p>
    <w:bookmarkEnd w:id="17"/>
    <w:bookmarkStart w:id="18" w:name="tab-6-drupal_nonaid_published-181-rows"/>
    <w:p>
      <w:pPr>
        <w:pStyle w:val="Heading3"/>
      </w:pPr>
      <w:r>
        <w:t xml:space="preserve">Tab 6 —</w:t>
      </w:r>
      <w:r>
        <w:t xml:space="preserve"> </w:t>
      </w:r>
      <w:r>
        <w:rPr>
          <w:rStyle w:val="VerbatimChar"/>
        </w:rPr>
        <w:t xml:space="preserve">Drupal_NoNAID_Published</w:t>
      </w:r>
      <w:r>
        <w:t xml:space="preserve"> </w:t>
      </w:r>
      <w:r>
        <w:t xml:space="preserve">(181 rows)</w:t>
      </w:r>
    </w:p>
    <w:p>
      <w:pPr>
        <w:pStyle w:val="FirstParagraph"/>
      </w:pPr>
      <w:r>
        <w:t xml:space="preserve">Drupal records where the</w:t>
      </w:r>
      <w:r>
        <w:t xml:space="preserve"> </w:t>
      </w:r>
      <w:r>
        <w:rPr>
          <w:rStyle w:val="VerbatimChar"/>
        </w:rPr>
        <w:t xml:space="preserve">NAID</w:t>
      </w:r>
      <w:r>
        <w:t xml:space="preserve"> </w:t>
      </w:r>
      <w:r>
        <w:t xml:space="preserve">field is blank and a URL is present in the</w:t>
      </w:r>
      <w:r>
        <w:t xml:space="preserve"> </w:t>
      </w:r>
      <w:r>
        <w:rPr>
          <w:rStyle w:val="VerbatimChar"/>
        </w:rPr>
        <w:t xml:space="preserve">Sound Recording</w:t>
      </w:r>
      <w:r>
        <w:t xml:space="preserve"> </w:t>
      </w:r>
      <w:r>
        <w:t xml:space="preserve">column. All original Drupal columns are included.</w:t>
      </w:r>
    </w:p>
    <w:p>
      <w:pPr>
        <w:pStyle w:val="BodyText"/>
      </w:pPr>
      <w:r>
        <w:rPr>
          <w:b/>
          <w:bCs/>
        </w:rPr>
        <w:t xml:space="preserve">Purpose:</w:t>
      </w:r>
      <w:r>
        <w:t xml:space="preserve"> </w:t>
      </w:r>
      <w:r>
        <w:t xml:space="preserve">Source data for the 181 published sound recordings that have not yet been cataloged in NARA. These records are the input for the template mapping (Tab 7).</w:t>
      </w:r>
    </w:p>
    <w:p>
      <w:r>
        <w:pict>
          <v:rect style="width:0;height:1.5pt" o:hralign="center" o:hrstd="t" o:hr="t"/>
        </w:pict>
      </w:r>
    </w:p>
    <w:bookmarkEnd w:id="18"/>
    <w:bookmarkStart w:id="25" w:name="tab-7-template_mapped-181-rows"/>
    <w:p>
      <w:pPr>
        <w:pStyle w:val="Heading3"/>
      </w:pPr>
      <w:r>
        <w:t xml:space="preserve">Tab 7 —</w:t>
      </w:r>
      <w:r>
        <w:t xml:space="preserve"> </w:t>
      </w:r>
      <w:r>
        <w:rPr>
          <w:rStyle w:val="VerbatimChar"/>
        </w:rPr>
        <w:t xml:space="preserve">Template_Mapped</w:t>
      </w:r>
      <w:r>
        <w:t xml:space="preserve"> </w:t>
      </w:r>
      <w:r>
        <w:t xml:space="preserve">(181 rows)</w:t>
      </w:r>
    </w:p>
    <w:p>
      <w:pPr>
        <w:pStyle w:val="FirstParagraph"/>
      </w:pPr>
      <w:r>
        <w:t xml:space="preserve">The 181 published/no-NAID Drupal records adapted to the column structure of the Sound Recording bulk cataloging template (</w:t>
      </w:r>
      <w:r>
        <w:rPr>
          <w:rStyle w:val="VerbatimChar"/>
        </w:rPr>
        <w:t xml:space="preserve">LAA_2ndDraft_SoundRec_Template-BulkVer10-19-23.xlsx</w:t>
      </w:r>
      <w:r>
        <w:t xml:space="preserve">, sheet</w:t>
      </w:r>
      <w:r>
        <w:t xml:space="preserve"> </w:t>
      </w:r>
      <w:r>
        <w:rPr>
          <w:rStyle w:val="VerbatimChar"/>
        </w:rPr>
        <w:t xml:space="preserve">Template-Bulk</w:t>
      </w:r>
      <w:r>
        <w:t xml:space="preserve">).</w:t>
      </w:r>
    </w:p>
    <w:p>
      <w:pPr>
        <w:pStyle w:val="BodyText"/>
      </w:pPr>
      <w:r>
        <w:t xml:space="preserve">Helper columns (prefixed with</w:t>
      </w:r>
      <w:r>
        <w:t xml:space="preserve"> </w:t>
      </w:r>
      <w:r>
        <w:rPr>
          <w:rStyle w:val="VerbatimChar"/>
        </w:rPr>
        <w:t xml:space="preserve">[...]</w:t>
      </w:r>
      <w:r>
        <w:t xml:space="preserve">) are included alongside mapped columns so source data is visible for review before submission.</w:t>
      </w:r>
    </w:p>
    <w:bookmarkStart w:id="19" w:name="field-mapping"/>
    <w:p>
      <w:pPr>
        <w:pStyle w:val="Heading4"/>
      </w:pPr>
      <w:r>
        <w:t xml:space="preserve">Field mapping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 column</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dataControlGroup</w:t>
            </w:r>
          </w:p>
        </w:tc>
        <w:tc>
          <w:tcPr/>
          <w:p>
            <w:pPr>
              <w:pStyle w:val="Compact"/>
            </w:pPr>
            <w:r>
              <w:t xml:space="preserve">Static</w:t>
            </w:r>
          </w:p>
        </w:tc>
        <w:tc>
          <w:tcPr/>
          <w:p>
            <w:pPr>
              <w:pStyle w:val="Compact"/>
            </w:pPr>
            <w:r>
              <w:rPr>
                <w:rStyle w:val="VerbatimChar"/>
              </w:rPr>
              <w:t xml:space="preserve">PL-HST</w:t>
            </w:r>
          </w:p>
        </w:tc>
      </w:tr>
      <w:tr>
        <w:tc>
          <w:tcPr/>
          <w:p>
            <w:pPr>
              <w:pStyle w:val="Compact"/>
            </w:pPr>
            <w:r>
              <w:rPr>
                <w:rStyle w:val="VerbatimChar"/>
              </w:rPr>
              <w:t xml:space="preserve">collectionIdentifier</w:t>
            </w:r>
          </w:p>
        </w:tc>
        <w:tc>
          <w:tcPr/>
          <w:p>
            <w:pPr>
              <w:pStyle w:val="Compact"/>
            </w:pPr>
            <w:r>
              <w:t xml:space="preserve">Static</w:t>
            </w:r>
          </w:p>
        </w:tc>
        <w:tc>
          <w:tcPr/>
          <w:p>
            <w:pPr>
              <w:pStyle w:val="Compact"/>
            </w:pPr>
            <w:r>
              <w:rPr>
                <w:rStyle w:val="VerbatimChar"/>
              </w:rPr>
              <w:t xml:space="preserve">HST-SRC</w:t>
            </w:r>
          </w:p>
        </w:tc>
      </w:tr>
      <w:tr>
        <w:tc>
          <w:tcPr/>
          <w:p>
            <w:pPr>
              <w:pStyle w:val="Compact"/>
            </w:pPr>
            <w:r>
              <w:rPr>
                <w:rStyle w:val="VerbatimChar"/>
              </w:rPr>
              <w:t xml:space="preserve">parentSeries</w:t>
            </w:r>
          </w:p>
        </w:tc>
        <w:tc>
          <w:tcPr/>
          <w:p>
            <w:pPr>
              <w:pStyle w:val="Compact"/>
            </w:pPr>
            <w:r>
              <w:t xml:space="preserve">Static</w:t>
            </w:r>
          </w:p>
        </w:tc>
        <w:tc>
          <w:tcPr/>
          <w:p>
            <w:pPr>
              <w:pStyle w:val="Compact"/>
            </w:pPr>
            <w:r>
              <w:rPr>
                <w:rStyle w:val="VerbatimChar"/>
              </w:rPr>
              <w:t xml:space="preserve">310670814</w:t>
            </w:r>
            <w:r>
              <w:t xml:space="preserve"> </w:t>
            </w:r>
            <w:r>
              <w:t xml:space="preserve">(Truman series NAID)</w:t>
            </w:r>
          </w:p>
        </w:tc>
      </w:tr>
      <w:tr>
        <w:tc>
          <w:tcPr/>
          <w:p>
            <w:pPr>
              <w:pStyle w:val="Compact"/>
            </w:pPr>
            <w:r>
              <w:rPr>
                <w:rStyle w:val="VerbatimChar"/>
              </w:rPr>
              <w:t xml:space="preserve">title</w:t>
            </w:r>
          </w:p>
        </w:tc>
        <w:tc>
          <w:tcPr/>
          <w:p>
            <w:pPr>
              <w:pStyle w:val="Compact"/>
            </w:pPr>
            <w:r>
              <w:t xml:space="preserve">Drupal</w:t>
            </w:r>
            <w:r>
              <w:t xml:space="preserve"> </w:t>
            </w:r>
            <w:r>
              <w:rPr>
                <w:rStyle w:val="VerbatimChar"/>
              </w:rPr>
              <w:t xml:space="preserve">title</w:t>
            </w:r>
          </w:p>
        </w:tc>
        <w:tc>
          <w:tcPr/>
          <w:p>
            <w:pPr>
              <w:pStyle w:val="Compact"/>
            </w:pPr>
          </w:p>
        </w:tc>
      </w:tr>
      <w:tr>
        <w:tc>
          <w:tcPr/>
          <w:p>
            <w:pPr>
              <w:pStyle w:val="Compact"/>
            </w:pPr>
            <w:r>
              <w:rPr>
                <w:rStyle w:val="VerbatimChar"/>
              </w:rPr>
              <w:t xml:space="preserve">generalRecordsType</w:t>
            </w:r>
          </w:p>
        </w:tc>
        <w:tc>
          <w:tcPr/>
          <w:p>
            <w:pPr>
              <w:pStyle w:val="Compact"/>
            </w:pPr>
            <w:r>
              <w:t xml:space="preserve">Static</w:t>
            </w:r>
          </w:p>
        </w:tc>
        <w:tc>
          <w:tcPr/>
          <w:p>
            <w:pPr>
              <w:pStyle w:val="Compact"/>
            </w:pPr>
            <w:r>
              <w:rPr>
                <w:rStyle w:val="VerbatimChar"/>
              </w:rPr>
              <w:t xml:space="preserve">Sound Recordings</w:t>
            </w:r>
          </w:p>
        </w:tc>
      </w:tr>
      <w:tr>
        <w:tc>
          <w:tcPr/>
          <w:p>
            <w:pPr>
              <w:pStyle w:val="Compact"/>
            </w:pPr>
            <w:r>
              <w:rPr>
                <w:rStyle w:val="VerbatimChar"/>
              </w:rPr>
              <w:t xml:space="preserve">copyStatus</w:t>
            </w:r>
          </w:p>
        </w:tc>
        <w:tc>
          <w:tcPr/>
          <w:p>
            <w:pPr>
              <w:pStyle w:val="Compact"/>
            </w:pPr>
            <w:r>
              <w:t xml:space="preserve">Static</w:t>
            </w:r>
          </w:p>
        </w:tc>
        <w:tc>
          <w:tcPr/>
          <w:p>
            <w:pPr>
              <w:pStyle w:val="Compact"/>
            </w:pPr>
            <w:r>
              <w:rPr>
                <w:rStyle w:val="VerbatimChar"/>
              </w:rPr>
              <w:t xml:space="preserve">Preservation-Reference</w:t>
            </w:r>
          </w:p>
        </w:tc>
      </w:tr>
      <w:tr>
        <w:tc>
          <w:tcPr/>
          <w:p>
            <w:pPr>
              <w:pStyle w:val="Compact"/>
            </w:pPr>
            <w:r>
              <w:rPr>
                <w:rStyle w:val="VerbatimChar"/>
              </w:rPr>
              <w:t xml:space="preserve">specificMediaType</w:t>
            </w:r>
          </w:p>
        </w:tc>
        <w:tc>
          <w:tcPr/>
          <w:p>
            <w:pPr>
              <w:pStyle w:val="Compact"/>
            </w:pPr>
            <w:r>
              <w:t xml:space="preserve">Drupal</w:t>
            </w:r>
            <w:r>
              <w:t xml:space="preserve"> </w:t>
            </w:r>
            <w:r>
              <w:rPr>
                <w:rStyle w:val="VerbatimChar"/>
              </w:rPr>
              <w:t xml:space="preserve">Original Format(s)</w:t>
            </w:r>
            <w:r>
              <w:t xml:space="preserve"> </w:t>
            </w:r>
            <w:r>
              <w:t xml:space="preserve">→ format lookup</w:t>
            </w:r>
          </w:p>
        </w:tc>
        <w:tc>
          <w:tcPr/>
          <w:p>
            <w:pPr>
              <w:pStyle w:val="Compact"/>
            </w:pPr>
            <w:r>
              <w:t xml:space="preserve">See format lookup table below</w:t>
            </w:r>
          </w:p>
        </w:tc>
      </w:tr>
      <w:tr>
        <w:tc>
          <w:tcPr/>
          <w:p>
            <w:pPr>
              <w:pStyle w:val="Compact"/>
            </w:pPr>
            <w:r>
              <w:rPr>
                <w:rStyle w:val="VerbatimChar"/>
              </w:rPr>
              <w:t xml:space="preserve">generalMediaType</w:t>
            </w:r>
          </w:p>
        </w:tc>
        <w:tc>
          <w:tcPr/>
          <w:p>
            <w:pPr>
              <w:pStyle w:val="Compact"/>
            </w:pPr>
            <w:r>
              <w:t xml:space="preserve">Drupal</w:t>
            </w:r>
            <w:r>
              <w:t xml:space="preserve"> </w:t>
            </w:r>
            <w:r>
              <w:rPr>
                <w:rStyle w:val="VerbatimChar"/>
              </w:rPr>
              <w:t xml:space="preserve">Original Format(s)</w:t>
            </w:r>
            <w:r>
              <w:t xml:space="preserve"> </w:t>
            </w:r>
            <w:r>
              <w:t xml:space="preserve">→ format lookup</w:t>
            </w:r>
          </w:p>
        </w:tc>
        <w:tc>
          <w:tcPr/>
          <w:p>
            <w:pPr>
              <w:pStyle w:val="Compact"/>
            </w:pPr>
            <w:r>
              <w:t xml:space="preserve">See format lookup table below</w:t>
            </w:r>
          </w:p>
        </w:tc>
      </w:tr>
      <w:tr>
        <w:tc>
          <w:tcPr/>
          <w:p>
            <w:pPr>
              <w:pStyle w:val="Compact"/>
            </w:pPr>
            <w:r>
              <w:rPr>
                <w:rStyle w:val="VerbatimChar"/>
              </w:rPr>
              <w:t xml:space="preserve">dimensions</w:t>
            </w:r>
          </w:p>
        </w:tc>
        <w:tc>
          <w:tcPr/>
          <w:p>
            <w:pPr>
              <w:pStyle w:val="Compact"/>
            </w:pPr>
            <w:r>
              <w:t xml:space="preserve">Drupal</w:t>
            </w:r>
            <w:r>
              <w:t xml:space="preserve"> </w:t>
            </w:r>
            <w:r>
              <w:rPr>
                <w:rStyle w:val="VerbatimChar"/>
              </w:rPr>
              <w:t xml:space="preserve">Original Format(s)</w:t>
            </w:r>
            <w:r>
              <w:t xml:space="preserve"> </w:t>
            </w:r>
            <w:r>
              <w:t xml:space="preserve">→ format lookup</w:t>
            </w:r>
          </w:p>
        </w:tc>
        <w:tc>
          <w:tcPr/>
          <w:p>
            <w:pPr>
              <w:pStyle w:val="Compact"/>
            </w:pPr>
            <w:r>
              <w:t xml:space="preserve">See format lookup table below</w:t>
            </w:r>
          </w:p>
        </w:tc>
      </w:tr>
      <w:tr>
        <w:tc>
          <w:tcPr/>
          <w:p>
            <w:pPr>
              <w:pStyle w:val="Compact"/>
            </w:pPr>
            <w:r>
              <w:rPr>
                <w:rStyle w:val="VerbatimChar"/>
              </w:rPr>
              <w:t xml:space="preserve">format</w:t>
            </w:r>
          </w:p>
        </w:tc>
        <w:tc>
          <w:tcPr/>
          <w:p>
            <w:pPr>
              <w:pStyle w:val="Compact"/>
            </w:pPr>
            <w:r>
              <w:t xml:space="preserve">Drupal</w:t>
            </w:r>
            <w:r>
              <w:t xml:space="preserve"> </w:t>
            </w:r>
            <w:r>
              <w:rPr>
                <w:rStyle w:val="VerbatimChar"/>
              </w:rPr>
              <w:t xml:space="preserve">Original Format(s)</w:t>
            </w:r>
            <w:r>
              <w:t xml:space="preserve"> </w:t>
            </w:r>
            <w:r>
              <w:t xml:space="preserve">→ format lookup</w:t>
            </w:r>
          </w:p>
        </w:tc>
        <w:tc>
          <w:tcPr/>
          <w:p>
            <w:pPr>
              <w:pStyle w:val="Compact"/>
            </w:pPr>
            <w:r>
              <w:t xml:space="preserve">Non-empty only for compact disc</w:t>
            </w:r>
          </w:p>
        </w:tc>
      </w:tr>
      <w:tr>
        <w:tc>
          <w:tcPr/>
          <w:p>
            <w:pPr>
              <w:pStyle w:val="Compact"/>
            </w:pPr>
            <w:r>
              <w:rPr>
                <w:rStyle w:val="VerbatimChar"/>
              </w:rPr>
              <w:t xml:space="preserve">accessRestrictionStatus</w:t>
            </w:r>
          </w:p>
        </w:tc>
        <w:tc>
          <w:tcPr/>
          <w:p>
            <w:pPr>
              <w:pStyle w:val="Compact"/>
            </w:pPr>
            <w:r>
              <w:t xml:space="preserve">Static</w:t>
            </w:r>
          </w:p>
        </w:tc>
        <w:tc>
          <w:tcPr/>
          <w:p>
            <w:pPr>
              <w:pStyle w:val="Compact"/>
            </w:pPr>
            <w:r>
              <w:rPr>
                <w:rStyle w:val="VerbatimChar"/>
              </w:rPr>
              <w:t xml:space="preserve">Unrestricted</w:t>
            </w:r>
          </w:p>
        </w:tc>
      </w:tr>
      <w:tr>
        <w:tc>
          <w:tcPr/>
          <w:p>
            <w:pPr>
              <w:pStyle w:val="Compact"/>
            </w:pPr>
            <w:r>
              <w:rPr>
                <w:rStyle w:val="VerbatimChar"/>
              </w:rPr>
              <w:t xml:space="preserve">useRestrictionStatus</w:t>
            </w:r>
          </w:p>
        </w:tc>
        <w:tc>
          <w:tcPr/>
          <w:p>
            <w:pPr>
              <w:pStyle w:val="Compact"/>
            </w:pPr>
            <w:r>
              <w:t xml:space="preserve">Drupal</w:t>
            </w:r>
            <w:r>
              <w:t xml:space="preserve"> </w:t>
            </w:r>
            <w:r>
              <w:rPr>
                <w:rStyle w:val="VerbatimChar"/>
              </w:rPr>
              <w:t xml:space="preserve">Restrictions</w:t>
            </w:r>
            <w:r>
              <w:t xml:space="preserve"> </w:t>
            </w:r>
            <w:r>
              <w:t xml:space="preserve">→ restriction lookup</w:t>
            </w:r>
          </w:p>
        </w:tc>
        <w:tc>
          <w:tcPr/>
          <w:p>
            <w:pPr>
              <w:pStyle w:val="Compact"/>
            </w:pPr>
            <w:r>
              <w:t xml:space="preserve">See restriction lookup table below</w:t>
            </w:r>
          </w:p>
        </w:tc>
      </w:tr>
      <w:tr>
        <w:tc>
          <w:tcPr/>
          <w:p>
            <w:pPr>
              <w:pStyle w:val="Compact"/>
            </w:pPr>
            <w:r>
              <w:rPr>
                <w:rStyle w:val="VerbatimChar"/>
              </w:rPr>
              <w:t xml:space="preserve">specificUseRestriction</w:t>
            </w:r>
          </w:p>
        </w:tc>
        <w:tc>
          <w:tcPr/>
          <w:p>
            <w:pPr>
              <w:pStyle w:val="Compact"/>
            </w:pPr>
            <w:r>
              <w:t xml:space="preserve">Drupal</w:t>
            </w:r>
            <w:r>
              <w:t xml:space="preserve"> </w:t>
            </w:r>
            <w:r>
              <w:rPr>
                <w:rStyle w:val="VerbatimChar"/>
              </w:rPr>
              <w:t xml:space="preserve">Restrictions</w:t>
            </w:r>
            <w:r>
              <w:t xml:space="preserve"> </w:t>
            </w:r>
            <w:r>
              <w:t xml:space="preserve">→ restriction lookup</w:t>
            </w:r>
          </w:p>
        </w:tc>
        <w:tc>
          <w:tcPr/>
          <w:p>
            <w:pPr>
              <w:pStyle w:val="Compact"/>
            </w:pPr>
            <w:r>
              <w:t xml:space="preserve">See restriction lookup table below</w:t>
            </w:r>
          </w:p>
        </w:tc>
      </w:tr>
      <w:tr>
        <w:tc>
          <w:tcPr/>
          <w:p>
            <w:pPr>
              <w:pStyle w:val="Compact"/>
            </w:pPr>
            <w:r>
              <w:rPr>
                <w:rStyle w:val="VerbatimChar"/>
              </w:rPr>
              <w:t xml:space="preserve">useRestrictionNote</w:t>
            </w:r>
          </w:p>
        </w:tc>
        <w:tc>
          <w:tcPr/>
          <w:p>
            <w:pPr>
              <w:pStyle w:val="Compact"/>
            </w:pPr>
            <w:r>
              <w:t xml:space="preserve">Drupal</w:t>
            </w:r>
            <w:r>
              <w:t xml:space="preserve"> </w:t>
            </w:r>
            <w:r>
              <w:rPr>
                <w:rStyle w:val="VerbatimChar"/>
              </w:rPr>
              <w:t xml:space="preserve">Restrictions</w:t>
            </w:r>
            <w:r>
              <w:t xml:space="preserve"> </w:t>
            </w:r>
            <w:r>
              <w:t xml:space="preserve">→ restriction lookup</w:t>
            </w:r>
          </w:p>
        </w:tc>
        <w:tc>
          <w:tcPr/>
          <w:p>
            <w:pPr>
              <w:pStyle w:val="Compact"/>
            </w:pPr>
            <w:r>
              <w:t xml:space="preserve">See restriction lookup table below</w:t>
            </w:r>
          </w:p>
        </w:tc>
      </w:tr>
      <w:tr>
        <w:tc>
          <w:tcPr/>
          <w:p>
            <w:pPr>
              <w:pStyle w:val="Compact"/>
            </w:pPr>
            <w:r>
              <w:rPr>
                <w:rStyle w:val="VerbatimChar"/>
              </w:rPr>
              <w:t xml:space="preserve">productionDateMonth</w:t>
            </w:r>
          </w:p>
        </w:tc>
        <w:tc>
          <w:tcPr/>
          <w:p>
            <w:pPr>
              <w:pStyle w:val="Compact"/>
            </w:pPr>
            <w:r>
              <w:t xml:space="preserve">Parsed from Drupal</w:t>
            </w:r>
            <w:r>
              <w:t xml:space="preserve"> </w:t>
            </w:r>
            <w:r>
              <w:rPr>
                <w:rStyle w:val="VerbatimChar"/>
              </w:rPr>
              <w:t xml:space="preserve">Date</w:t>
            </w:r>
          </w:p>
        </w:tc>
        <w:tc>
          <w:tcPr/>
          <w:p>
            <w:pPr>
              <w:pStyle w:val="Compact"/>
            </w:pPr>
            <w:r>
              <w:t xml:space="preserve">See date parsing notes below</w:t>
            </w:r>
          </w:p>
        </w:tc>
      </w:tr>
      <w:tr>
        <w:tc>
          <w:tcPr/>
          <w:p>
            <w:pPr>
              <w:pStyle w:val="Compact"/>
            </w:pPr>
            <w:r>
              <w:rPr>
                <w:rStyle w:val="VerbatimChar"/>
              </w:rPr>
              <w:t xml:space="preserve">productionDateDay</w:t>
            </w:r>
          </w:p>
        </w:tc>
        <w:tc>
          <w:tcPr/>
          <w:p>
            <w:pPr>
              <w:pStyle w:val="Compact"/>
            </w:pPr>
            <w:r>
              <w:t xml:space="preserve">Parsed from Drupal</w:t>
            </w:r>
            <w:r>
              <w:t xml:space="preserve"> </w:t>
            </w:r>
            <w:r>
              <w:rPr>
                <w:rStyle w:val="VerbatimChar"/>
              </w:rPr>
              <w:t xml:space="preserve">Date</w:t>
            </w:r>
          </w:p>
        </w:tc>
        <w:tc>
          <w:tcPr/>
          <w:p>
            <w:pPr>
              <w:pStyle w:val="Compact"/>
            </w:pPr>
            <w:r>
              <w:t xml:space="preserve">See date parsing notes below</w:t>
            </w:r>
          </w:p>
        </w:tc>
      </w:tr>
      <w:tr>
        <w:tc>
          <w:tcPr/>
          <w:p>
            <w:pPr>
              <w:pStyle w:val="Compact"/>
            </w:pPr>
            <w:r>
              <w:rPr>
                <w:rStyle w:val="VerbatimChar"/>
              </w:rPr>
              <w:t xml:space="preserve">productionDateYear</w:t>
            </w:r>
          </w:p>
        </w:tc>
        <w:tc>
          <w:tcPr/>
          <w:p>
            <w:pPr>
              <w:pStyle w:val="Compact"/>
            </w:pPr>
            <w:r>
              <w:t xml:space="preserve">Parsed from Drupal</w:t>
            </w:r>
            <w:r>
              <w:t xml:space="preserve"> </w:t>
            </w:r>
            <w:r>
              <w:rPr>
                <w:rStyle w:val="VerbatimChar"/>
              </w:rPr>
              <w:t xml:space="preserve">Date</w:t>
            </w:r>
          </w:p>
        </w:tc>
        <w:tc>
          <w:tcPr/>
          <w:p>
            <w:pPr>
              <w:pStyle w:val="Compact"/>
            </w:pPr>
            <w:r>
              <w:t xml:space="preserve">See date parsing notes below</w:t>
            </w:r>
          </w:p>
        </w:tc>
      </w:tr>
      <w:tr>
        <w:tc>
          <w:tcPr/>
          <w:p>
            <w:pPr>
              <w:pStyle w:val="Compact"/>
            </w:pPr>
            <w:r>
              <w:rPr>
                <w:rStyle w:val="VerbatimChar"/>
              </w:rPr>
              <w:t xml:space="preserve">productionDateQualifier</w:t>
            </w:r>
          </w:p>
        </w:tc>
        <w:tc>
          <w:tcPr/>
          <w:p>
            <w:pPr>
              <w:pStyle w:val="Compact"/>
            </w:pPr>
            <w:r>
              <w:t xml:space="preserve">Parsed from Drupal</w:t>
            </w:r>
            <w:r>
              <w:t xml:space="preserve"> </w:t>
            </w:r>
            <w:r>
              <w:rPr>
                <w:rStyle w:val="VerbatimChar"/>
              </w:rPr>
              <w:t xml:space="preserve">Date</w:t>
            </w:r>
          </w:p>
        </w:tc>
        <w:tc>
          <w:tcPr/>
          <w:p>
            <w:pPr>
              <w:pStyle w:val="Compact"/>
            </w:pPr>
            <w:r>
              <w:rPr>
                <w:rStyle w:val="VerbatimChar"/>
              </w:rPr>
              <w:t xml:space="preserve">ca.</w:t>
            </w:r>
            <w:r>
              <w:t xml:space="preserve"> </w:t>
            </w:r>
            <w:r>
              <w:t xml:space="preserve">if present in date string</w:t>
            </w:r>
          </w:p>
        </w:tc>
      </w:tr>
      <w:tr>
        <w:tc>
          <w:tcPr/>
          <w:p>
            <w:pPr>
              <w:pStyle w:val="Compact"/>
            </w:pPr>
            <w:r>
              <w:rPr>
                <w:rStyle w:val="VerbatimChar"/>
              </w:rPr>
              <w:t xml:space="preserve">localIdentifier</w:t>
            </w:r>
          </w:p>
        </w:tc>
        <w:tc>
          <w:tcPr/>
          <w:p>
            <w:pPr>
              <w:pStyle w:val="Compact"/>
            </w:pPr>
            <w:r>
              <w:t xml:space="preserve">Drupal</w:t>
            </w:r>
            <w:r>
              <w:t xml:space="preserve"> </w:t>
            </w:r>
            <w:r>
              <w:rPr>
                <w:rStyle w:val="VerbatimChar"/>
              </w:rPr>
              <w:t xml:space="preserve">Accession Number</w:t>
            </w:r>
          </w:p>
        </w:tc>
        <w:tc>
          <w:tcPr/>
          <w:p>
            <w:pPr>
              <w:pStyle w:val="Compact"/>
            </w:pPr>
          </w:p>
        </w:tc>
      </w:tr>
      <w:tr>
        <w:tc>
          <w:tcPr/>
          <w:p>
            <w:pPr>
              <w:pStyle w:val="Compact"/>
            </w:pPr>
            <w:r>
              <w:rPr>
                <w:rStyle w:val="VerbatimChar"/>
              </w:rPr>
              <w:t xml:space="preserve">scopeAndContentNote</w:t>
            </w:r>
          </w:p>
        </w:tc>
        <w:tc>
          <w:tcPr/>
          <w:p>
            <w:pPr>
              <w:pStyle w:val="Compact"/>
            </w:pPr>
            <w:r>
              <w:t xml:space="preserve">Combined: Drupal</w:t>
            </w:r>
            <w:r>
              <w:t xml:space="preserve"> </w:t>
            </w:r>
            <w:r>
              <w:rPr>
                <w:rStyle w:val="VerbatimChar"/>
              </w:rPr>
              <w:t xml:space="preserve">Description</w:t>
            </w:r>
            <w:r>
              <w:t xml:space="preserve"> </w:t>
            </w:r>
            <w:r>
              <w:t xml:space="preserve">+</w:t>
            </w:r>
            <w:r>
              <w:t xml:space="preserve"> </w:t>
            </w:r>
            <w:r>
              <w:rPr>
                <w:rStyle w:val="VerbatimChar"/>
              </w:rPr>
              <w:t xml:space="preserve">Production and Copyright</w:t>
            </w:r>
          </w:p>
        </w:tc>
        <w:tc>
          <w:tcPr/>
          <w:p>
            <w:pPr>
              <w:pStyle w:val="Compact"/>
            </w:pPr>
            <w:r>
              <w:t xml:space="preserve">See scope note formula below</w:t>
            </w:r>
          </w:p>
        </w:tc>
      </w:tr>
      <w:tr>
        <w:tc>
          <w:tcPr/>
          <w:p>
            <w:pPr>
              <w:pStyle w:val="Compact"/>
            </w:pPr>
            <w:r>
              <w:rPr>
                <w:rStyle w:val="VerbatimChar"/>
              </w:rPr>
              <w:t xml:space="preserve">[Description]</w:t>
            </w:r>
          </w:p>
        </w:tc>
        <w:tc>
          <w:tcPr/>
          <w:p>
            <w:pPr>
              <w:pStyle w:val="Compact"/>
            </w:pPr>
            <w:r>
              <w:t xml:space="preserve">Drupal</w:t>
            </w:r>
            <w:r>
              <w:t xml:space="preserve"> </w:t>
            </w:r>
            <w:r>
              <w:rPr>
                <w:rStyle w:val="VerbatimChar"/>
              </w:rPr>
              <w:t xml:space="preserve">Description</w:t>
            </w:r>
          </w:p>
        </w:tc>
        <w:tc>
          <w:tcPr/>
          <w:p>
            <w:pPr>
              <w:pStyle w:val="Compact"/>
            </w:pPr>
            <w:r>
              <w:t xml:space="preserve">Helper column — source for scope note</w:t>
            </w:r>
          </w:p>
        </w:tc>
      </w:tr>
      <w:tr>
        <w:tc>
          <w:tcPr/>
          <w:p>
            <w:pPr>
              <w:pStyle w:val="Compact"/>
            </w:pPr>
            <w:r>
              <w:rPr>
                <w:rStyle w:val="VerbatimChar"/>
              </w:rPr>
              <w:t xml:space="preserve">[ProductionAndCopyright]</w:t>
            </w:r>
          </w:p>
        </w:tc>
        <w:tc>
          <w:tcPr/>
          <w:p>
            <w:pPr>
              <w:pStyle w:val="Compact"/>
            </w:pPr>
            <w:r>
              <w:t xml:space="preserve">Drupal</w:t>
            </w:r>
            <w:r>
              <w:t xml:space="preserve"> </w:t>
            </w:r>
            <w:r>
              <w:rPr>
                <w:rStyle w:val="VerbatimChar"/>
              </w:rPr>
              <w:t xml:space="preserve">Production and Copyright</w:t>
            </w:r>
          </w:p>
        </w:tc>
        <w:tc>
          <w:tcPr/>
          <w:p>
            <w:pPr>
              <w:pStyle w:val="Compact"/>
            </w:pPr>
            <w:r>
              <w:t xml:space="preserve">Helper column — source for scope note</w:t>
            </w:r>
          </w:p>
        </w:tc>
      </w:tr>
      <w:tr>
        <w:tc>
          <w:tcPr/>
          <w:p>
            <w:pPr>
              <w:pStyle w:val="Compact"/>
            </w:pPr>
            <w:r>
              <w:rPr>
                <w:rStyle w:val="VerbatimChar"/>
              </w:rPr>
              <w:t xml:space="preserve">topicalSubject</w:t>
            </w:r>
          </w:p>
        </w:tc>
        <w:tc>
          <w:tcPr/>
          <w:p>
            <w:pPr>
              <w:pStyle w:val="Compact"/>
            </w:pPr>
            <w:r>
              <w:t xml:space="preserve">Drupal</w:t>
            </w:r>
            <w:r>
              <w:t xml:space="preserve"> </w:t>
            </w:r>
            <w:r>
              <w:rPr>
                <w:rStyle w:val="VerbatimChar"/>
              </w:rPr>
              <w:t xml:space="preserve">Keywords</w:t>
            </w:r>
          </w:p>
        </w:tc>
        <w:tc>
          <w:tcPr/>
          <w:p>
            <w:pPr>
              <w:pStyle w:val="Compact"/>
            </w:pPr>
          </w:p>
        </w:tc>
      </w:tr>
      <w:tr>
        <w:tc>
          <w:tcPr/>
          <w:p>
            <w:pPr>
              <w:pStyle w:val="Compact"/>
            </w:pPr>
            <w:r>
              <w:rPr>
                <w:rStyle w:val="VerbatimChar"/>
              </w:rPr>
              <w:t xml:space="preserve">geographicReference</w:t>
            </w:r>
          </w:p>
        </w:tc>
        <w:tc>
          <w:tcPr/>
          <w:p>
            <w:pPr>
              <w:pStyle w:val="Compact"/>
            </w:pPr>
            <w:r>
              <w:t xml:space="preserve">Drupal</w:t>
            </w:r>
            <w:r>
              <w:t xml:space="preserve"> </w:t>
            </w:r>
            <w:r>
              <w:rPr>
                <w:rStyle w:val="VerbatimChar"/>
              </w:rPr>
              <w:t xml:space="preserve">Place</w:t>
            </w:r>
          </w:p>
        </w:tc>
        <w:tc>
          <w:tcPr/>
          <w:p>
            <w:pPr>
              <w:pStyle w:val="Compact"/>
            </w:pPr>
          </w:p>
        </w:tc>
      </w:tr>
      <w:tr>
        <w:tc>
          <w:tcPr/>
          <w:p>
            <w:pPr>
              <w:pStyle w:val="Compact"/>
            </w:pPr>
            <w:r>
              <w:rPr>
                <w:rStyle w:val="VerbatimChar"/>
              </w:rPr>
              <w:t xml:space="preserve">organizationalReference</w:t>
            </w:r>
          </w:p>
        </w:tc>
        <w:tc>
          <w:tcPr/>
          <w:p>
            <w:pPr>
              <w:pStyle w:val="Compact"/>
            </w:pPr>
            <w:r>
              <w:rPr>
                <w:i/>
                <w:iCs/>
              </w:rPr>
              <w:t xml:space="preserve">(blank)</w:t>
            </w:r>
          </w:p>
        </w:tc>
        <w:tc>
          <w:tcPr/>
          <w:p>
            <w:pPr>
              <w:pStyle w:val="Compact"/>
            </w:pPr>
            <w:r>
              <w:t xml:space="preserve">No clear Drupal source; review manually</w:t>
            </w:r>
          </w:p>
        </w:tc>
      </w:tr>
      <w:tr>
        <w:tc>
          <w:tcPr/>
          <w:p>
            <w:pPr>
              <w:pStyle w:val="Compact"/>
            </w:pPr>
            <w:r>
              <w:rPr>
                <w:rStyle w:val="VerbatimChar"/>
              </w:rPr>
              <w:t xml:space="preserve">personalReference</w:t>
            </w:r>
          </w:p>
        </w:tc>
        <w:tc>
          <w:tcPr/>
          <w:p>
            <w:pPr>
              <w:pStyle w:val="Compact"/>
            </w:pPr>
            <w:r>
              <w:t xml:space="preserve">Drupal</w:t>
            </w:r>
            <w:r>
              <w:t xml:space="preserve"> </w:t>
            </w:r>
            <w:r>
              <w:rPr>
                <w:rStyle w:val="VerbatimChar"/>
              </w:rPr>
              <w:t xml:space="preserve">People Mentioned</w:t>
            </w:r>
          </w:p>
        </w:tc>
        <w:tc>
          <w:tcPr/>
          <w:p>
            <w:pPr>
              <w:pStyle w:val="Compact"/>
            </w:pPr>
          </w:p>
        </w:tc>
      </w:tr>
      <w:tr>
        <w:tc>
          <w:tcPr/>
          <w:p>
            <w:pPr>
              <w:pStyle w:val="Compact"/>
            </w:pPr>
            <w:r>
              <w:rPr>
                <w:rStyle w:val="VerbatimChar"/>
              </w:rPr>
              <w:t xml:space="preserve">variantControlNumberType</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variantControlNumber</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variantControlNumberNote</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editStatus</w:t>
            </w:r>
          </w:p>
        </w:tc>
        <w:tc>
          <w:tcPr/>
          <w:p>
            <w:pPr>
              <w:pStyle w:val="Compact"/>
            </w:pPr>
            <w:r>
              <w:t xml:space="preserve">Drupal</w:t>
            </w:r>
            <w:r>
              <w:t xml:space="preserve"> </w:t>
            </w:r>
            <w:r>
              <w:rPr>
                <w:rStyle w:val="VerbatimChar"/>
              </w:rPr>
              <w:t xml:space="preserve">Excerpt or Complete</w:t>
            </w:r>
          </w:p>
        </w:tc>
        <w:tc>
          <w:tcPr/>
          <w:p>
            <w:pPr>
              <w:pStyle w:val="Compact"/>
            </w:pPr>
            <w:r>
              <w:rPr>
                <w:rStyle w:val="VerbatimChar"/>
              </w:rPr>
              <w:t xml:space="preserve">Complete</w:t>
            </w:r>
            <w:r>
              <w:t xml:space="preserve"> </w:t>
            </w:r>
            <w:r>
              <w:t xml:space="preserve">→</w:t>
            </w:r>
            <w:r>
              <w:t xml:space="preserve"> </w:t>
            </w:r>
            <w:r>
              <w:rPr>
                <w:rStyle w:val="VerbatimChar"/>
              </w:rPr>
              <w:t xml:space="preserve">N</w:t>
            </w:r>
            <w:r>
              <w:t xml:space="preserve">;</w:t>
            </w:r>
            <w:r>
              <w:t xml:space="preserve"> </w:t>
            </w:r>
            <w:r>
              <w:rPr>
                <w:rStyle w:val="VerbatimChar"/>
              </w:rPr>
              <w:t xml:space="preserve">Excerpt</w:t>
            </w:r>
            <w:r>
              <w:t xml:space="preserve"> </w:t>
            </w:r>
            <w:r>
              <w:t xml:space="preserve">→</w:t>
            </w:r>
            <w:r>
              <w:t xml:space="preserve"> </w:t>
            </w:r>
            <w:r>
              <w:rPr>
                <w:rStyle w:val="VerbatimChar"/>
              </w:rPr>
              <w:t xml:space="preserve">Y</w:t>
            </w:r>
            <w:r>
              <w:t xml:space="preserve">; blank → blank</w:t>
            </w:r>
          </w:p>
        </w:tc>
      </w:tr>
      <w:tr>
        <w:tc>
          <w:tcPr/>
          <w:p>
            <w:pPr>
              <w:pStyle w:val="Compact"/>
            </w:pPr>
            <w:r>
              <w:rPr>
                <w:rStyle w:val="VerbatimChar"/>
              </w:rPr>
              <w:t xml:space="preserve">recordingSpeed</w:t>
            </w:r>
          </w:p>
        </w:tc>
        <w:tc>
          <w:tcPr/>
          <w:p>
            <w:pPr>
              <w:pStyle w:val="Compact"/>
            </w:pPr>
            <w:r>
              <w:t xml:space="preserve">Drupal</w:t>
            </w:r>
            <w:r>
              <w:t xml:space="preserve"> </w:t>
            </w:r>
            <w:r>
              <w:rPr>
                <w:rStyle w:val="VerbatimChar"/>
              </w:rPr>
              <w:t xml:space="preserve">Recording Speed</w:t>
            </w:r>
            <w:r>
              <w:t xml:space="preserve"> </w:t>
            </w:r>
            <w:r>
              <w:t xml:space="preserve">→ speed lookup</w:t>
            </w:r>
          </w:p>
        </w:tc>
        <w:tc>
          <w:tcPr/>
          <w:p>
            <w:pPr>
              <w:pStyle w:val="Compact"/>
            </w:pPr>
            <w:r>
              <w:t xml:space="preserve">See recording speed lookup table below</w:t>
            </w:r>
          </w:p>
        </w:tc>
      </w:tr>
      <w:tr>
        <w:tc>
          <w:tcPr/>
          <w:p>
            <w:pPr>
              <w:pStyle w:val="Compact"/>
            </w:pPr>
            <w:r>
              <w:rPr>
                <w:rStyle w:val="VerbatimChar"/>
              </w:rPr>
              <w:t xml:space="preserve">runningTime</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personalContributor</w:t>
            </w:r>
          </w:p>
        </w:tc>
        <w:tc>
          <w:tcPr/>
          <w:p>
            <w:pPr>
              <w:pStyle w:val="Compact"/>
            </w:pPr>
            <w:r>
              <w:t xml:space="preserve">Drupal</w:t>
            </w:r>
            <w:r>
              <w:t xml:space="preserve"> </w:t>
            </w:r>
            <w:r>
              <w:rPr>
                <w:rStyle w:val="VerbatimChar"/>
              </w:rPr>
              <w:t xml:space="preserve">Speakers</w:t>
            </w:r>
          </w:p>
        </w:tc>
        <w:tc>
          <w:tcPr/>
          <w:p>
            <w:pPr>
              <w:pStyle w:val="Compact"/>
            </w:pPr>
          </w:p>
        </w:tc>
      </w:tr>
      <w:tr>
        <w:tc>
          <w:tcPr/>
          <w:p>
            <w:pPr>
              <w:pStyle w:val="Compact"/>
            </w:pPr>
            <w:r>
              <w:rPr>
                <w:rStyle w:val="VerbatimChar"/>
              </w:rPr>
              <w:t xml:space="preserve">staffOnlyNote</w:t>
            </w:r>
          </w:p>
        </w:tc>
        <w:tc>
          <w:tcPr/>
          <w:p>
            <w:pPr>
              <w:pStyle w:val="Compact"/>
            </w:pPr>
            <w:r>
              <w:t xml:space="preserve">Combined: Drupal</w:t>
            </w:r>
            <w:r>
              <w:t xml:space="preserve"> </w:t>
            </w:r>
            <w:r>
              <w:rPr>
                <w:rStyle w:val="VerbatimChar"/>
              </w:rPr>
              <w:t xml:space="preserve">Internal Note</w:t>
            </w:r>
            <w:r>
              <w:t xml:space="preserve"> </w:t>
            </w:r>
            <w:r>
              <w:t xml:space="preserve">+</w:t>
            </w:r>
            <w:r>
              <w:t xml:space="preserve"> </w:t>
            </w:r>
            <w:r>
              <w:rPr>
                <w:rStyle w:val="VerbatimChar"/>
              </w:rPr>
              <w:t xml:space="preserve">Preservation</w:t>
            </w:r>
          </w:p>
        </w:tc>
        <w:tc>
          <w:tcPr/>
          <w:p>
            <w:pPr>
              <w:pStyle w:val="Compact"/>
            </w:pPr>
            <w:r>
              <w:t xml:space="preserve">Joined with</w:t>
            </w:r>
            <w:r>
              <w:t xml:space="preserve"> </w:t>
            </w:r>
            <w:r>
              <w:rPr>
                <w:rStyle w:val="VerbatimChar"/>
              </w:rPr>
              <w:t xml:space="preserve">\|</w:t>
            </w:r>
            <w:r>
              <w:t xml:space="preserve"> </w:t>
            </w:r>
            <w:r>
              <w:t xml:space="preserve">separator</w:t>
            </w:r>
          </w:p>
        </w:tc>
      </w:tr>
      <w:tr>
        <w:tc>
          <w:tcPr/>
          <w:p>
            <w:pPr>
              <w:pStyle w:val="Compact"/>
            </w:pPr>
            <w:r>
              <w:rPr>
                <w:rStyle w:val="VerbatimChar"/>
              </w:rPr>
              <w:t xml:space="preserve">[InternalNote]</w:t>
            </w:r>
          </w:p>
        </w:tc>
        <w:tc>
          <w:tcPr/>
          <w:p>
            <w:pPr>
              <w:pStyle w:val="Compact"/>
            </w:pPr>
            <w:r>
              <w:t xml:space="preserve">Drupal</w:t>
            </w:r>
            <w:r>
              <w:t xml:space="preserve"> </w:t>
            </w:r>
            <w:r>
              <w:rPr>
                <w:rStyle w:val="VerbatimChar"/>
              </w:rPr>
              <w:t xml:space="preserve">Internal Note</w:t>
            </w:r>
          </w:p>
        </w:tc>
        <w:tc>
          <w:tcPr/>
          <w:p>
            <w:pPr>
              <w:pStyle w:val="Compact"/>
            </w:pPr>
            <w:r>
              <w:t xml:space="preserve">Helper column — source for staff note</w:t>
            </w:r>
          </w:p>
        </w:tc>
      </w:tr>
      <w:tr>
        <w:tc>
          <w:tcPr/>
          <w:p>
            <w:pPr>
              <w:pStyle w:val="Compact"/>
            </w:pPr>
            <w:r>
              <w:rPr>
                <w:rStyle w:val="VerbatimChar"/>
              </w:rPr>
              <w:t xml:space="preserve">[PreservationNote]</w:t>
            </w:r>
          </w:p>
        </w:tc>
        <w:tc>
          <w:tcPr/>
          <w:p>
            <w:pPr>
              <w:pStyle w:val="Compact"/>
            </w:pPr>
            <w:r>
              <w:t xml:space="preserve">Drupal</w:t>
            </w:r>
            <w:r>
              <w:t xml:space="preserve"> </w:t>
            </w:r>
            <w:r>
              <w:rPr>
                <w:rStyle w:val="VerbatimChar"/>
              </w:rPr>
              <w:t xml:space="preserve">Preservation</w:t>
            </w:r>
          </w:p>
        </w:tc>
        <w:tc>
          <w:tcPr/>
          <w:p>
            <w:pPr>
              <w:pStyle w:val="Compact"/>
            </w:pPr>
            <w:r>
              <w:t xml:space="preserve">Helper column — source for staff note</w:t>
            </w:r>
          </w:p>
        </w:tc>
      </w:tr>
      <w:tr>
        <w:tc>
          <w:tcPr/>
          <w:p>
            <w:pPr>
              <w:pStyle w:val="Compact"/>
            </w:pPr>
            <w:r>
              <w:rPr>
                <w:rStyle w:val="VerbatimChar"/>
              </w:rPr>
              <w:t xml:space="preserve">personalDonor</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organizationalDonor</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custodialHistoryNote</w:t>
            </w:r>
          </w:p>
        </w:tc>
        <w:tc>
          <w:tcPr/>
          <w:p>
            <w:pPr>
              <w:pStyle w:val="Compact"/>
            </w:pPr>
            <w:r>
              <w:t xml:space="preserve">Drupal</w:t>
            </w:r>
            <w:r>
              <w:t xml:space="preserve"> </w:t>
            </w:r>
            <w:r>
              <w:rPr>
                <w:rStyle w:val="VerbatimChar"/>
              </w:rPr>
              <w:t xml:space="preserve">Related Collection</w:t>
            </w:r>
          </w:p>
        </w:tc>
        <w:tc>
          <w:tcPr/>
          <w:p>
            <w:pPr>
              <w:pStyle w:val="Compact"/>
            </w:pPr>
            <w:r>
              <w:t xml:space="preserve">Prefixed with</w:t>
            </w:r>
            <w:r>
              <w:t xml:space="preserve"> </w:t>
            </w:r>
            <w:r>
              <w:t xml:space="preserve">“Transferred to the sound recordings from the…”</w:t>
            </w:r>
            <w:r>
              <w:t xml:space="preserve"> </w:t>
            </w:r>
            <w:r>
              <w:t xml:space="preserve">if non-empty</w:t>
            </w:r>
          </w:p>
        </w:tc>
      </w:tr>
      <w:tr>
        <w:tc>
          <w:tcPr/>
          <w:p>
            <w:pPr>
              <w:pStyle w:val="Compact"/>
            </w:pPr>
            <w:r>
              <w:rPr>
                <w:rStyle w:val="VerbatimChar"/>
              </w:rPr>
              <w:t xml:space="preserve">[RelatedCollection]</w:t>
            </w:r>
          </w:p>
        </w:tc>
        <w:tc>
          <w:tcPr/>
          <w:p>
            <w:pPr>
              <w:pStyle w:val="Compact"/>
            </w:pPr>
            <w:r>
              <w:t xml:space="preserve">Drupal</w:t>
            </w:r>
            <w:r>
              <w:t xml:space="preserve"> </w:t>
            </w:r>
            <w:r>
              <w:rPr>
                <w:rStyle w:val="VerbatimChar"/>
              </w:rPr>
              <w:t xml:space="preserve">Related Collection</w:t>
            </w:r>
          </w:p>
        </w:tc>
        <w:tc>
          <w:tcPr/>
          <w:p>
            <w:pPr>
              <w:pStyle w:val="Compact"/>
            </w:pPr>
            <w:r>
              <w:t xml:space="preserve">Helper column — source for custodial note</w:t>
            </w:r>
          </w:p>
        </w:tc>
      </w:tr>
      <w:tr>
        <w:tc>
          <w:tcPr/>
          <w:p>
            <w:pPr>
              <w:pStyle w:val="Compact"/>
            </w:pPr>
            <w:r>
              <w:rPr>
                <w:rStyle w:val="VerbatimChar"/>
              </w:rPr>
              <w:t xml:space="preserve">accessFilename</w:t>
            </w:r>
          </w:p>
        </w:tc>
        <w:tc>
          <w:tcPr/>
          <w:p>
            <w:pPr>
              <w:pStyle w:val="Compact"/>
            </w:pPr>
            <w:r>
              <w:t xml:space="preserve">Extracted from Drupal</w:t>
            </w:r>
            <w:r>
              <w:t xml:space="preserve"> </w:t>
            </w:r>
            <w:r>
              <w:rPr>
                <w:rStyle w:val="VerbatimChar"/>
              </w:rPr>
              <w:t xml:space="preserve">Sound Recording</w:t>
            </w:r>
            <w:r>
              <w:t xml:space="preserve"> </w:t>
            </w:r>
            <w:r>
              <w:t xml:space="preserve">URL</w:t>
            </w:r>
          </w:p>
        </w:tc>
        <w:tc>
          <w:tcPr/>
          <w:p>
            <w:pPr>
              <w:pStyle w:val="Compact"/>
            </w:pPr>
            <w:r>
              <w:t xml:space="preserve">Filename portion only (after last</w:t>
            </w:r>
            <w:r>
              <w:t xml:space="preserve"> </w:t>
            </w:r>
            <w:r>
              <w:rPr>
                <w:rStyle w:val="VerbatimChar"/>
              </w:rPr>
              <w:t xml:space="preserve">/</w:t>
            </w:r>
            <w:r>
              <w:t xml:space="preserve">)</w:t>
            </w:r>
          </w:p>
        </w:tc>
      </w:tr>
      <w:tr>
        <w:tc>
          <w:tcPr/>
          <w:p>
            <w:pPr>
              <w:pStyle w:val="Compact"/>
            </w:pPr>
            <w:r>
              <w:rPr>
                <w:rStyle w:val="VerbatimChar"/>
              </w:rPr>
              <w:t xml:space="preserve">[soundRecordingURL]</w:t>
            </w:r>
          </w:p>
        </w:tc>
        <w:tc>
          <w:tcPr/>
          <w:p>
            <w:pPr>
              <w:pStyle w:val="Compact"/>
            </w:pPr>
            <w:r>
              <w:t xml:space="preserve">Drupal</w:t>
            </w:r>
            <w:r>
              <w:t xml:space="preserve"> </w:t>
            </w:r>
            <w:r>
              <w:rPr>
                <w:rStyle w:val="VerbatimChar"/>
              </w:rPr>
              <w:t xml:space="preserve">Sound Recording</w:t>
            </w:r>
          </w:p>
        </w:tc>
        <w:tc>
          <w:tcPr/>
          <w:p>
            <w:pPr>
              <w:pStyle w:val="Compact"/>
            </w:pPr>
            <w:r>
              <w:t xml:space="preserve">Helper column — full URL for reference</w:t>
            </w:r>
          </w:p>
        </w:tc>
      </w:tr>
    </w:tbl>
    <w:bookmarkEnd w:id="19"/>
    <w:bookmarkStart w:id="20" w:name="format-lookup-table"/>
    <w:p>
      <w:pPr>
        <w:pStyle w:val="Heading4"/>
      </w:pPr>
      <w:r>
        <w:t xml:space="preserve">Format lookup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Drupal</w:t>
            </w:r>
            <w:r>
              <w:t xml:space="preserve"> </w:t>
            </w:r>
            <w:r>
              <w:rPr>
                <w:rStyle w:val="VerbatimChar"/>
              </w:rPr>
              <w:t xml:space="preserve">Original Format(s)</w:t>
            </w:r>
          </w:p>
        </w:tc>
        <w:tc>
          <w:tcPr/>
          <w:p>
            <w:pPr>
              <w:pStyle w:val="Compact"/>
            </w:pPr>
            <w:r>
              <w:rPr>
                <w:rStyle w:val="VerbatimChar"/>
              </w:rPr>
              <w:t xml:space="preserve">specificMediaType</w:t>
            </w:r>
          </w:p>
        </w:tc>
        <w:tc>
          <w:tcPr/>
          <w:p>
            <w:pPr>
              <w:pStyle w:val="Compact"/>
            </w:pPr>
            <w:r>
              <w:rPr>
                <w:rStyle w:val="VerbatimChar"/>
              </w:rPr>
              <w:t xml:space="preserve">generalMediaType</w:t>
            </w:r>
          </w:p>
        </w:tc>
        <w:tc>
          <w:tcPr/>
          <w:p>
            <w:pPr>
              <w:pStyle w:val="Compact"/>
            </w:pPr>
            <w:r>
              <w:rPr>
                <w:rStyle w:val="VerbatimChar"/>
              </w:rPr>
              <w:t xml:space="preserve">dimensions</w:t>
            </w:r>
          </w:p>
        </w:tc>
      </w:tr>
      <w:tr>
        <w:tc>
          <w:tcPr/>
          <w:p>
            <w:pPr>
              <w:pStyle w:val="Compact"/>
            </w:pPr>
            <w:r>
              <w:rPr>
                <w:rStyle w:val="VerbatimChar"/>
              </w:rPr>
              <w:t xml:space="preserve">disc, 16-inch</w:t>
            </w:r>
          </w:p>
        </w:tc>
        <w:tc>
          <w:tcPr/>
          <w:p>
            <w:pPr>
              <w:pStyle w:val="Compact"/>
            </w:pPr>
            <w:r>
              <w:t xml:space="preserve">Audio Disc</w:t>
            </w:r>
          </w:p>
        </w:tc>
        <w:tc>
          <w:tcPr/>
          <w:p>
            <w:pPr>
              <w:pStyle w:val="Compact"/>
            </w:pPr>
            <w:r>
              <w:t xml:space="preserve">Magnetic Media</w:t>
            </w:r>
          </w:p>
        </w:tc>
        <w:tc>
          <w:tcPr/>
          <w:p>
            <w:pPr>
              <w:pStyle w:val="Compact"/>
            </w:pPr>
            <w:r>
              <w:t xml:space="preserve">16 inch</w:t>
            </w:r>
          </w:p>
        </w:tc>
      </w:tr>
      <w:tr>
        <w:tc>
          <w:tcPr/>
          <w:p>
            <w:pPr>
              <w:pStyle w:val="Compact"/>
            </w:pPr>
            <w:r>
              <w:rPr>
                <w:rStyle w:val="VerbatimChar"/>
              </w:rPr>
              <w:t xml:space="preserve">disc, 12-inch</w:t>
            </w:r>
          </w:p>
        </w:tc>
        <w:tc>
          <w:tcPr/>
          <w:p>
            <w:pPr>
              <w:pStyle w:val="Compact"/>
            </w:pPr>
            <w:r>
              <w:t xml:space="preserve">Audio Disc</w:t>
            </w:r>
          </w:p>
        </w:tc>
        <w:tc>
          <w:tcPr/>
          <w:p>
            <w:pPr>
              <w:pStyle w:val="Compact"/>
            </w:pPr>
            <w:r>
              <w:t xml:space="preserve">Magnetic Media</w:t>
            </w:r>
          </w:p>
        </w:tc>
        <w:tc>
          <w:tcPr/>
          <w:p>
            <w:pPr>
              <w:pStyle w:val="Compact"/>
            </w:pPr>
            <w:r>
              <w:t xml:space="preserve">12 inch</w:t>
            </w:r>
          </w:p>
        </w:tc>
      </w:tr>
      <w:tr>
        <w:tc>
          <w:tcPr/>
          <w:p>
            <w:pPr>
              <w:pStyle w:val="Compact"/>
            </w:pPr>
            <w:r>
              <w:rPr>
                <w:rStyle w:val="VerbatimChar"/>
              </w:rPr>
              <w:t xml:space="preserve">disc, 10-inch</w:t>
            </w:r>
          </w:p>
        </w:tc>
        <w:tc>
          <w:tcPr/>
          <w:p>
            <w:pPr>
              <w:pStyle w:val="Compact"/>
            </w:pPr>
            <w:r>
              <w:t xml:space="preserve">Audio Disc</w:t>
            </w:r>
          </w:p>
        </w:tc>
        <w:tc>
          <w:tcPr/>
          <w:p>
            <w:pPr>
              <w:pStyle w:val="Compact"/>
            </w:pPr>
            <w:r>
              <w:t xml:space="preserve">Magnetic Media</w:t>
            </w:r>
          </w:p>
        </w:tc>
        <w:tc>
          <w:tcPr/>
          <w:p>
            <w:pPr>
              <w:pStyle w:val="Compact"/>
            </w:pPr>
            <w:r>
              <w:t xml:space="preserve">10 inch</w:t>
            </w:r>
          </w:p>
        </w:tc>
      </w:tr>
      <w:tr>
        <w:tc>
          <w:tcPr/>
          <w:p>
            <w:pPr>
              <w:pStyle w:val="Compact"/>
            </w:pPr>
            <w:r>
              <w:rPr>
                <w:rStyle w:val="VerbatimChar"/>
              </w:rPr>
              <w:t xml:space="preserve">disc, 7-inch</w:t>
            </w:r>
          </w:p>
        </w:tc>
        <w:tc>
          <w:tcPr/>
          <w:p>
            <w:pPr>
              <w:pStyle w:val="Compact"/>
            </w:pPr>
            <w:r>
              <w:t xml:space="preserve">Audio Disc</w:t>
            </w:r>
          </w:p>
        </w:tc>
        <w:tc>
          <w:tcPr/>
          <w:p>
            <w:pPr>
              <w:pStyle w:val="Compact"/>
            </w:pPr>
            <w:r>
              <w:t xml:space="preserve">Magnetic Media</w:t>
            </w:r>
          </w:p>
        </w:tc>
        <w:tc>
          <w:tcPr/>
          <w:p>
            <w:pPr>
              <w:pStyle w:val="Compact"/>
            </w:pPr>
            <w:r>
              <w:t xml:space="preserve">7 inch</w:t>
            </w:r>
          </w:p>
        </w:tc>
      </w:tr>
      <w:tr>
        <w:tc>
          <w:tcPr/>
          <w:p>
            <w:pPr>
              <w:pStyle w:val="Compact"/>
            </w:pPr>
            <w:r>
              <w:rPr>
                <w:rStyle w:val="VerbatimChar"/>
              </w:rPr>
              <w:t xml:space="preserve">flexible disc</w:t>
            </w:r>
          </w:p>
        </w:tc>
        <w:tc>
          <w:tcPr/>
          <w:p>
            <w:pPr>
              <w:pStyle w:val="Compact"/>
            </w:pPr>
            <w:r>
              <w:t xml:space="preserve">Audio Disc</w:t>
            </w:r>
          </w:p>
        </w:tc>
        <w:tc>
          <w:tcPr/>
          <w:p>
            <w:pPr>
              <w:pStyle w:val="Compact"/>
            </w:pPr>
            <w:r>
              <w:t xml:space="preserve">Magnetic Media</w:t>
            </w:r>
          </w:p>
        </w:tc>
        <w:tc>
          <w:tcPr/>
          <w:p>
            <w:pPr>
              <w:pStyle w:val="Compact"/>
            </w:pPr>
            <w:r>
              <w:rPr>
                <w:i/>
                <w:iCs/>
              </w:rPr>
              <w:t xml:space="preserve">(blank)</w:t>
            </w:r>
          </w:p>
        </w:tc>
      </w:tr>
      <w:tr>
        <w:tc>
          <w:tcPr/>
          <w:p>
            <w:pPr>
              <w:pStyle w:val="Compact"/>
            </w:pPr>
            <w:r>
              <w:rPr>
                <w:rStyle w:val="VerbatimChar"/>
              </w:rPr>
              <w:t xml:space="preserve">reel-to-reel</w:t>
            </w:r>
          </w:p>
        </w:tc>
        <w:tc>
          <w:tcPr/>
          <w:p>
            <w:pPr>
              <w:pStyle w:val="Compact"/>
            </w:pPr>
            <w:r>
              <w:t xml:space="preserve">Audio Tape/Reel</w:t>
            </w:r>
          </w:p>
        </w:tc>
        <w:tc>
          <w:tcPr/>
          <w:p>
            <w:pPr>
              <w:pStyle w:val="Compact"/>
            </w:pPr>
            <w:r>
              <w:t xml:space="preserve">Magnetic Media</w:t>
            </w:r>
          </w:p>
        </w:tc>
        <w:tc>
          <w:tcPr/>
          <w:p>
            <w:pPr>
              <w:pStyle w:val="Compact"/>
            </w:pPr>
            <w:r>
              <w:rPr>
                <w:i/>
                <w:iCs/>
              </w:rPr>
              <w:t xml:space="preserve">(blank)</w:t>
            </w:r>
          </w:p>
        </w:tc>
      </w:tr>
      <w:tr>
        <w:tc>
          <w:tcPr/>
          <w:p>
            <w:pPr>
              <w:pStyle w:val="Compact"/>
            </w:pPr>
            <w:r>
              <w:rPr>
                <w:rStyle w:val="VerbatimChar"/>
              </w:rPr>
              <w:t xml:space="preserve">cassette</w:t>
            </w:r>
          </w:p>
        </w:tc>
        <w:tc>
          <w:tcPr/>
          <w:p>
            <w:pPr>
              <w:pStyle w:val="Compact"/>
            </w:pPr>
            <w:r>
              <w:t xml:space="preserve">Magnetic Tape Cassette</w:t>
            </w:r>
          </w:p>
        </w:tc>
        <w:tc>
          <w:tcPr/>
          <w:p>
            <w:pPr>
              <w:pStyle w:val="Compact"/>
            </w:pPr>
            <w:r>
              <w:t xml:space="preserve">Magnetic Media</w:t>
            </w:r>
          </w:p>
        </w:tc>
        <w:tc>
          <w:tcPr/>
          <w:p>
            <w:pPr>
              <w:pStyle w:val="Compact"/>
            </w:pPr>
            <w:r>
              <w:rPr>
                <w:i/>
                <w:iCs/>
              </w:rPr>
              <w:t xml:space="preserve">(blank)</w:t>
            </w:r>
          </w:p>
        </w:tc>
      </w:tr>
      <w:tr>
        <w:tc>
          <w:tcPr/>
          <w:p>
            <w:pPr>
              <w:pStyle w:val="Compact"/>
            </w:pPr>
            <w:r>
              <w:rPr>
                <w:rStyle w:val="VerbatimChar"/>
              </w:rPr>
              <w:t xml:space="preserve">microcassette</w:t>
            </w:r>
          </w:p>
        </w:tc>
        <w:tc>
          <w:tcPr/>
          <w:p>
            <w:pPr>
              <w:pStyle w:val="Compact"/>
            </w:pPr>
            <w:r>
              <w:t xml:space="preserve">Magnetic Tape Cassette</w:t>
            </w:r>
          </w:p>
        </w:tc>
        <w:tc>
          <w:tcPr/>
          <w:p>
            <w:pPr>
              <w:pStyle w:val="Compact"/>
            </w:pPr>
            <w:r>
              <w:t xml:space="preserve">Magnetic Media</w:t>
            </w:r>
          </w:p>
        </w:tc>
        <w:tc>
          <w:tcPr/>
          <w:p>
            <w:pPr>
              <w:pStyle w:val="Compact"/>
            </w:pPr>
            <w:r>
              <w:rPr>
                <w:i/>
                <w:iCs/>
              </w:rPr>
              <w:t xml:space="preserve">(blank)</w:t>
            </w:r>
          </w:p>
        </w:tc>
      </w:tr>
      <w:tr>
        <w:tc>
          <w:tcPr/>
          <w:p>
            <w:pPr>
              <w:pStyle w:val="Compact"/>
            </w:pPr>
            <w:r>
              <w:rPr>
                <w:rStyle w:val="VerbatimChar"/>
              </w:rPr>
              <w:t xml:space="preserve">compact disc</w:t>
            </w:r>
          </w:p>
        </w:tc>
        <w:tc>
          <w:tcPr/>
          <w:p>
            <w:pPr>
              <w:pStyle w:val="Compact"/>
            </w:pPr>
            <w:r>
              <w:t xml:space="preserve">Optical Disk: Compact Disk</w:t>
            </w:r>
          </w:p>
        </w:tc>
        <w:tc>
          <w:tcPr/>
          <w:p>
            <w:pPr>
              <w:pStyle w:val="Compact"/>
            </w:pPr>
            <w:r>
              <w:t xml:space="preserve">Optical</w:t>
            </w:r>
          </w:p>
        </w:tc>
        <w:tc>
          <w:tcPr/>
          <w:p>
            <w:pPr>
              <w:pStyle w:val="Compact"/>
            </w:pPr>
            <w:r>
              <w:rPr>
                <w:i/>
                <w:iCs/>
              </w:rPr>
              <w:t xml:space="preserve">(blank)</w:t>
            </w:r>
          </w:p>
        </w:tc>
      </w:tr>
      <w:tr>
        <w:tc>
          <w:tcPr/>
          <w:p>
            <w:pPr>
              <w:pStyle w:val="Compact"/>
            </w:pPr>
            <w:r>
              <w:rPr>
                <w:rStyle w:val="VerbatimChar"/>
              </w:rPr>
              <w:t xml:space="preserve">wire recording</w:t>
            </w:r>
          </w:p>
        </w:tc>
        <w:tc>
          <w:tcPr/>
          <w:p>
            <w:pPr>
              <w:pStyle w:val="Compact"/>
            </w:pPr>
            <w:r>
              <w:t xml:space="preserve">Wire Recording</w:t>
            </w:r>
          </w:p>
        </w:tc>
        <w:tc>
          <w:tcPr/>
          <w:p>
            <w:pPr>
              <w:pStyle w:val="Compact"/>
            </w:pPr>
            <w:r>
              <w:t xml:space="preserve">Magnetic Media</w:t>
            </w:r>
          </w:p>
        </w:tc>
        <w:tc>
          <w:tcPr/>
          <w:p>
            <w:pPr>
              <w:pStyle w:val="Compact"/>
            </w:pPr>
            <w:r>
              <w:rPr>
                <w:i/>
                <w:iCs/>
              </w:rPr>
              <w:t xml:space="preserve">(blank)</w:t>
            </w:r>
          </w:p>
        </w:tc>
      </w:tr>
      <w:tr>
        <w:tc>
          <w:tcPr/>
          <w:p>
            <w:pPr>
              <w:pStyle w:val="Compact"/>
            </w:pPr>
            <w:r>
              <w:rPr>
                <w:i/>
                <w:iCs/>
              </w:rPr>
              <w:t xml:space="preserve">(blank — 12 records)</w:t>
            </w:r>
          </w:p>
        </w:tc>
        <w:tc>
          <w:tcPr/>
          <w:p>
            <w:pPr>
              <w:pStyle w:val="Compact"/>
            </w:pPr>
            <w:r>
              <w:rPr>
                <w:i/>
                <w:iCs/>
              </w:rPr>
              <w:t xml:space="preserve">(blank)</w:t>
            </w:r>
          </w:p>
        </w:tc>
        <w:tc>
          <w:tcPr/>
          <w:p>
            <w:pPr>
              <w:pStyle w:val="Compact"/>
            </w:pPr>
            <w:r>
              <w:rPr>
                <w:i/>
                <w:iCs/>
              </w:rPr>
              <w:t xml:space="preserve">(blank)</w:t>
            </w:r>
          </w:p>
        </w:tc>
        <w:tc>
          <w:tcPr/>
          <w:p>
            <w:pPr>
              <w:pStyle w:val="Compact"/>
            </w:pPr>
            <w:r>
              <w:rPr>
                <w:i/>
                <w:iCs/>
              </w:rPr>
              <w:t xml:space="preserve">(blank)</w:t>
            </w:r>
          </w:p>
        </w:tc>
      </w:tr>
    </w:tbl>
    <w:bookmarkEnd w:id="20"/>
    <w:bookmarkStart w:id="21" w:name="recording-speed-lookup-table"/>
    <w:p>
      <w:pPr>
        <w:pStyle w:val="Heading4"/>
      </w:pPr>
      <w:r>
        <w:t xml:space="preserve">Recording speed lookup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Drupal</w:t>
            </w:r>
            <w:r>
              <w:t xml:space="preserve"> </w:t>
            </w:r>
            <w:r>
              <w:rPr>
                <w:rStyle w:val="VerbatimChar"/>
              </w:rPr>
              <w:t xml:space="preserve">Recording Speed</w:t>
            </w:r>
          </w:p>
        </w:tc>
        <w:tc>
          <w:tcPr/>
          <w:p>
            <w:pPr>
              <w:pStyle w:val="Compact"/>
            </w:pPr>
            <w:r>
              <w:t xml:space="preserve">Template</w:t>
            </w:r>
            <w:r>
              <w:t xml:space="preserve"> </w:t>
            </w:r>
            <w:r>
              <w:rPr>
                <w:rStyle w:val="VerbatimChar"/>
              </w:rPr>
              <w:t xml:space="preserve">recordingSpeed</w:t>
            </w:r>
          </w:p>
        </w:tc>
      </w:tr>
      <w:tr>
        <w:tc>
          <w:tcPr/>
          <w:p>
            <w:pPr>
              <w:pStyle w:val="Compact"/>
            </w:pPr>
            <w:r>
              <w:rPr>
                <w:rStyle w:val="VerbatimChar"/>
              </w:rPr>
              <w:t xml:space="preserve">7-1/2 ips</w:t>
            </w:r>
          </w:p>
        </w:tc>
        <w:tc>
          <w:tcPr/>
          <w:p>
            <w:pPr>
              <w:pStyle w:val="Compact"/>
            </w:pPr>
            <w:r>
              <w:t xml:space="preserve">Audio Tape: 7 1/2 ips</w:t>
            </w:r>
          </w:p>
        </w:tc>
      </w:tr>
      <w:tr>
        <w:tc>
          <w:tcPr/>
          <w:p>
            <w:pPr>
              <w:pStyle w:val="Compact"/>
            </w:pPr>
            <w:r>
              <w:rPr>
                <w:rStyle w:val="VerbatimChar"/>
              </w:rPr>
              <w:t xml:space="preserve">3-3/4 ips</w:t>
            </w:r>
          </w:p>
        </w:tc>
        <w:tc>
          <w:tcPr/>
          <w:p>
            <w:pPr>
              <w:pStyle w:val="Compact"/>
            </w:pPr>
            <w:r>
              <w:t xml:space="preserve">Audio Tape: 3 3/4 ips</w:t>
            </w:r>
          </w:p>
        </w:tc>
      </w:tr>
      <w:tr>
        <w:tc>
          <w:tcPr/>
          <w:p>
            <w:pPr>
              <w:pStyle w:val="Compact"/>
            </w:pPr>
            <w:r>
              <w:rPr>
                <w:rStyle w:val="VerbatimChar"/>
              </w:rPr>
              <w:t xml:space="preserve">1-7/8 ips</w:t>
            </w:r>
          </w:p>
        </w:tc>
        <w:tc>
          <w:tcPr/>
          <w:p>
            <w:pPr>
              <w:pStyle w:val="Compact"/>
            </w:pPr>
            <w:r>
              <w:t xml:space="preserve">Audio Tape: 1 7/8 ips</w:t>
            </w:r>
          </w:p>
        </w:tc>
      </w:tr>
      <w:tr>
        <w:tc>
          <w:tcPr/>
          <w:p>
            <w:pPr>
              <w:pStyle w:val="Compact"/>
            </w:pPr>
            <w:r>
              <w:rPr>
                <w:rStyle w:val="VerbatimChar"/>
              </w:rPr>
              <w:t xml:space="preserve">15 ips</w:t>
            </w:r>
          </w:p>
        </w:tc>
        <w:tc>
          <w:tcPr/>
          <w:p>
            <w:pPr>
              <w:pStyle w:val="Compact"/>
            </w:pPr>
            <w:r>
              <w:t xml:space="preserve">Audio Tape: 15 ips</w:t>
            </w:r>
          </w:p>
        </w:tc>
      </w:tr>
      <w:tr>
        <w:tc>
          <w:tcPr/>
          <w:p>
            <w:pPr>
              <w:pStyle w:val="Compact"/>
            </w:pPr>
            <w:r>
              <w:rPr>
                <w:rStyle w:val="VerbatimChar"/>
              </w:rPr>
              <w:t xml:space="preserve">33-1/3 rpm</w:t>
            </w:r>
          </w:p>
        </w:tc>
        <w:tc>
          <w:tcPr/>
          <w:p>
            <w:pPr>
              <w:pStyle w:val="Compact"/>
            </w:pPr>
            <w:r>
              <w:t xml:space="preserve">Audio Disk: 33 1/3 rpm</w:t>
            </w:r>
          </w:p>
        </w:tc>
      </w:tr>
      <w:tr>
        <w:tc>
          <w:tcPr/>
          <w:p>
            <w:pPr>
              <w:pStyle w:val="Compact"/>
            </w:pPr>
            <w:r>
              <w:rPr>
                <w:rStyle w:val="VerbatimChar"/>
              </w:rPr>
              <w:t xml:space="preserve">45 rpm</w:t>
            </w:r>
          </w:p>
        </w:tc>
        <w:tc>
          <w:tcPr/>
          <w:p>
            <w:pPr>
              <w:pStyle w:val="Compact"/>
            </w:pPr>
            <w:r>
              <w:t xml:space="preserve">Audio Disk: 45 rpm</w:t>
            </w:r>
          </w:p>
        </w:tc>
      </w:tr>
      <w:tr>
        <w:tc>
          <w:tcPr/>
          <w:p>
            <w:pPr>
              <w:pStyle w:val="Compact"/>
            </w:pPr>
            <w:r>
              <w:rPr>
                <w:rStyle w:val="VerbatimChar"/>
              </w:rPr>
              <w:t xml:space="preserve">78 rpm</w:t>
            </w:r>
          </w:p>
        </w:tc>
        <w:tc>
          <w:tcPr/>
          <w:p>
            <w:pPr>
              <w:pStyle w:val="Compact"/>
            </w:pPr>
            <w:r>
              <w:t xml:space="preserve">Audio Disk: 78 rpm</w:t>
            </w:r>
          </w:p>
        </w:tc>
      </w:tr>
      <w:tr>
        <w:tc>
          <w:tcPr/>
          <w:p>
            <w:pPr>
              <w:pStyle w:val="Compact"/>
            </w:pPr>
            <w:r>
              <w:rPr>
                <w:i/>
                <w:iCs/>
              </w:rPr>
              <w:t xml:space="preserve">(blank — 90 records)</w:t>
            </w:r>
          </w:p>
        </w:tc>
        <w:tc>
          <w:tcPr/>
          <w:p>
            <w:pPr>
              <w:pStyle w:val="Compact"/>
            </w:pPr>
            <w:r>
              <w:rPr>
                <w:i/>
                <w:iCs/>
              </w:rPr>
              <w:t xml:space="preserve">(blank)</w:t>
            </w:r>
          </w:p>
        </w:tc>
      </w:tr>
    </w:tbl>
    <w:bookmarkEnd w:id="21"/>
    <w:bookmarkStart w:id="22" w:name="restriction-lookup-table"/>
    <w:p>
      <w:pPr>
        <w:pStyle w:val="Heading4"/>
      </w:pPr>
      <w:r>
        <w:t xml:space="preserve">Restriction lookup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Drupal</w:t>
            </w:r>
            <w:r>
              <w:t xml:space="preserve"> </w:t>
            </w:r>
            <w:r>
              <w:rPr>
                <w:rStyle w:val="VerbatimChar"/>
              </w:rPr>
              <w:t xml:space="preserve">Restrictions</w:t>
            </w:r>
          </w:p>
        </w:tc>
        <w:tc>
          <w:tcPr/>
          <w:p>
            <w:pPr>
              <w:pStyle w:val="Compact"/>
            </w:pPr>
            <w:r>
              <w:rPr>
                <w:rStyle w:val="VerbatimChar"/>
              </w:rPr>
              <w:t xml:space="preserve">useRestrictionStatus</w:t>
            </w:r>
          </w:p>
        </w:tc>
        <w:tc>
          <w:tcPr/>
          <w:p>
            <w:pPr>
              <w:pStyle w:val="Compact"/>
            </w:pPr>
            <w:r>
              <w:rPr>
                <w:rStyle w:val="VerbatimChar"/>
              </w:rPr>
              <w:t xml:space="preserve">specificUseRestriction</w:t>
            </w:r>
          </w:p>
        </w:tc>
        <w:tc>
          <w:tcPr/>
          <w:p>
            <w:pPr>
              <w:pStyle w:val="Compact"/>
            </w:pPr>
            <w:r>
              <w:rPr>
                <w:rStyle w:val="VerbatimChar"/>
              </w:rPr>
              <w:t xml:space="preserve">useRestrictionNote</w:t>
            </w:r>
          </w:p>
        </w:tc>
      </w:tr>
      <w:tr>
        <w:tc>
          <w:tcPr/>
          <w:p>
            <w:pPr>
              <w:pStyle w:val="Compact"/>
            </w:pPr>
            <w:r>
              <w:rPr>
                <w:rStyle w:val="VerbatimChar"/>
              </w:rPr>
              <w:t xml:space="preserve">Unrestricted</w:t>
            </w:r>
          </w:p>
        </w:tc>
        <w:tc>
          <w:tcPr/>
          <w:p>
            <w:pPr>
              <w:pStyle w:val="Compact"/>
            </w:pPr>
            <w:r>
              <w:t xml:space="preserve">Unrestricted</w:t>
            </w:r>
          </w:p>
        </w:tc>
        <w:tc>
          <w:tcPr/>
          <w:p>
            <w:pPr>
              <w:pStyle w:val="Compact"/>
            </w:pPr>
            <w:r>
              <w:rPr>
                <w:i/>
                <w:iCs/>
              </w:rPr>
              <w:t xml:space="preserve">(blank)</w:t>
            </w:r>
          </w:p>
        </w:tc>
        <w:tc>
          <w:tcPr/>
          <w:p>
            <w:pPr>
              <w:pStyle w:val="Compact"/>
            </w:pPr>
            <w:r>
              <w:rPr>
                <w:i/>
                <w:iCs/>
              </w:rPr>
              <w:t xml:space="preserve">(blank)</w:t>
            </w:r>
          </w:p>
        </w:tc>
      </w:tr>
      <w:tr>
        <w:tc>
          <w:tcPr/>
          <w:p>
            <w:pPr>
              <w:pStyle w:val="Compact"/>
            </w:pPr>
            <w:r>
              <w:rPr>
                <w:rStyle w:val="VerbatimChar"/>
              </w:rPr>
              <w:t xml:space="preserve">Restricted</w:t>
            </w:r>
          </w:p>
        </w:tc>
        <w:tc>
          <w:tcPr/>
          <w:p>
            <w:pPr>
              <w:pStyle w:val="Compact"/>
            </w:pPr>
            <w:r>
              <w:t xml:space="preserve">Restricted</w:t>
            </w:r>
          </w:p>
        </w:tc>
        <w:tc>
          <w:tcPr/>
          <w:p>
            <w:pPr>
              <w:pStyle w:val="Compact"/>
            </w:pPr>
            <w:r>
              <w:t xml:space="preserve">Copyright</w:t>
            </w:r>
          </w:p>
        </w:tc>
        <w:tc>
          <w:tcPr/>
          <w:p>
            <w:pPr>
              <w:pStyle w:val="Compact"/>
            </w:pPr>
            <w:r>
              <w:t xml:space="preserve">This Item is restricted fully due to copyright.</w:t>
            </w:r>
          </w:p>
        </w:tc>
      </w:tr>
      <w:tr>
        <w:tc>
          <w:tcPr/>
          <w:p>
            <w:pPr>
              <w:pStyle w:val="Compact"/>
            </w:pPr>
            <w:r>
              <w:rPr>
                <w:rStyle w:val="VerbatimChar"/>
              </w:rPr>
              <w:t xml:space="preserve">Undetermined</w:t>
            </w:r>
          </w:p>
        </w:tc>
        <w:tc>
          <w:tcPr/>
          <w:p>
            <w:pPr>
              <w:pStyle w:val="Compact"/>
            </w:pPr>
            <w:r>
              <w:t xml:space="preserve">Undetermined</w:t>
            </w:r>
          </w:p>
        </w:tc>
        <w:tc>
          <w:tcPr/>
          <w:p>
            <w:pPr>
              <w:pStyle w:val="Compact"/>
            </w:pPr>
            <w:r>
              <w:rPr>
                <w:i/>
                <w:iCs/>
              </w:rPr>
              <w:t xml:space="preserve">(blank)</w:t>
            </w:r>
          </w:p>
        </w:tc>
        <w:tc>
          <w:tcPr/>
          <w:p>
            <w:pPr>
              <w:pStyle w:val="Compact"/>
            </w:pPr>
            <w:r>
              <w:t xml:space="preserve">The copyright status of this recording is unknown.</w:t>
            </w:r>
          </w:p>
        </w:tc>
      </w:tr>
    </w:tbl>
    <w:bookmarkEnd w:id="22"/>
    <w:bookmarkStart w:id="23" w:name="scope-note-formula"/>
    <w:p>
      <w:pPr>
        <w:pStyle w:val="Heading4"/>
      </w:pPr>
      <w:r>
        <w:t xml:space="preserve">Scope note formula</w:t>
      </w:r>
    </w:p>
    <w:p>
      <w:pPr>
        <w:pStyle w:val="FirstParagraph"/>
      </w:pPr>
      <w:r>
        <w:t xml:space="preserve">If</w:t>
      </w:r>
      <w:r>
        <w:t xml:space="preserve"> </w:t>
      </w:r>
      <w:r>
        <w:rPr>
          <w:rStyle w:val="VerbatimChar"/>
        </w:rPr>
        <w:t xml:space="preserve">Production and Copyright</w:t>
      </w:r>
      <w:r>
        <w:t xml:space="preserve"> </w:t>
      </w:r>
      <w:r>
        <w:t xml:space="preserve">is non-empty:</w:t>
      </w:r>
    </w:p>
    <w:p>
      <w:pPr>
        <w:pStyle w:val="SourceCode"/>
      </w:pPr>
      <w:r>
        <w:rPr>
          <w:rStyle w:val="VerbatimChar"/>
        </w:rPr>
        <w:t xml:space="preserve">{Description}</w:t>
      </w:r>
      <w:r>
        <w:br/>
      </w:r>
      <w:r>
        <w:br/>
      </w:r>
      <w:r>
        <w:rPr>
          <w:rStyle w:val="VerbatimChar"/>
        </w:rPr>
        <w:t xml:space="preserve">Production and Copyright info:</w:t>
      </w:r>
      <w:r>
        <w:br/>
      </w:r>
      <w:r>
        <w:rPr>
          <w:rStyle w:val="VerbatimChar"/>
        </w:rPr>
        <w:t xml:space="preserve">{Production and Copyright}</w:t>
      </w:r>
    </w:p>
    <w:p>
      <w:pPr>
        <w:pStyle w:val="FirstParagraph"/>
      </w:pPr>
      <w:r>
        <w:t xml:space="preserve">If</w:t>
      </w:r>
      <w:r>
        <w:t xml:space="preserve"> </w:t>
      </w:r>
      <w:r>
        <w:rPr>
          <w:rStyle w:val="VerbatimChar"/>
        </w:rPr>
        <w:t xml:space="preserve">Production and Copyright</w:t>
      </w:r>
      <w:r>
        <w:t xml:space="preserve"> </w:t>
      </w:r>
      <w:r>
        <w:t xml:space="preserve">is blank, the scope note is just the</w:t>
      </w:r>
      <w:r>
        <w:t xml:space="preserve"> </w:t>
      </w:r>
      <w:r>
        <w:rPr>
          <w:rStyle w:val="VerbatimChar"/>
        </w:rPr>
        <w:t xml:space="preserve">Description</w:t>
      </w:r>
      <w:r>
        <w:t xml:space="preserve"> </w:t>
      </w:r>
      <w:r>
        <w:t xml:space="preserve">text.</w:t>
      </w:r>
    </w:p>
    <w:bookmarkEnd w:id="23"/>
    <w:bookmarkStart w:id="24" w:name="date-handling-tab-7-no-naid-records-only"/>
    <w:p>
      <w:pPr>
        <w:pStyle w:val="Heading4"/>
      </w:pPr>
      <w:r>
        <w:t xml:space="preserve">Date handling (Tab 7 — no-NAID records only)</w:t>
      </w:r>
    </w:p>
    <w:p>
      <w:pPr>
        <w:pStyle w:val="FirstParagraph"/>
      </w:pPr>
      <w:r>
        <w:t xml:space="preserve">These records have no catalog entry, so all date information must be parsed from the Drupal</w:t>
      </w:r>
      <w:r>
        <w:t xml:space="preserve"> </w:t>
      </w:r>
      <w:r>
        <w:rPr>
          <w:rStyle w:val="VerbatimChar"/>
        </w:rPr>
        <w:t xml:space="preserve">Date</w:t>
      </w:r>
      <w:r>
        <w:t xml:space="preserve"> </w:t>
      </w:r>
      <w:r>
        <w:t xml:space="preserve">free-text field. The parser handles: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 format in Drupal</w:t>
            </w:r>
          </w:p>
        </w:tc>
        <w:tc>
          <w:tcPr/>
          <w:p>
            <w:pPr>
              <w:pStyle w:val="Compact"/>
            </w:pPr>
            <w:r>
              <w:t xml:space="preserve">Example</w:t>
            </w:r>
          </w:p>
        </w:tc>
        <w:tc>
          <w:tcPr/>
          <w:p>
            <w:pPr>
              <w:pStyle w:val="Compact"/>
            </w:pPr>
            <w:r>
              <w:t xml:space="preserve">Handling</w:t>
            </w:r>
          </w:p>
        </w:tc>
      </w:tr>
      <w:tr>
        <w:tc>
          <w:tcPr/>
          <w:p>
            <w:pPr>
              <w:pStyle w:val="Compact"/>
            </w:pPr>
            <w:r>
              <w:rPr>
                <w:rStyle w:val="VerbatimChar"/>
              </w:rPr>
              <w:t xml:space="preserve">DD-Mon-YY</w:t>
            </w:r>
          </w:p>
        </w:tc>
        <w:tc>
          <w:tcPr/>
          <w:p>
            <w:pPr>
              <w:pStyle w:val="Compact"/>
            </w:pPr>
            <w:r>
              <w:rPr>
                <w:rStyle w:val="VerbatimChar"/>
              </w:rPr>
              <w:t xml:space="preserve">17-Oct-52</w:t>
            </w:r>
          </w:p>
        </w:tc>
        <w:tc>
          <w:tcPr/>
          <w:p>
            <w:pPr>
              <w:pStyle w:val="Compact"/>
            </w:pPr>
            <w:r>
              <w:t xml:space="preserve">Parsed; 2-digit year treated as 1900s</w:t>
            </w:r>
          </w:p>
        </w:tc>
      </w:tr>
      <w:tr>
        <w:tc>
          <w:tcPr/>
          <w:p>
            <w:pPr>
              <w:pStyle w:val="Compact"/>
            </w:pPr>
            <w:r>
              <w:rPr>
                <w:rStyle w:val="VerbatimChar"/>
              </w:rPr>
              <w:t xml:space="preserve">Month DD, YYYY</w:t>
            </w:r>
          </w:p>
        </w:tc>
        <w:tc>
          <w:tcPr/>
          <w:p>
            <w:pPr>
              <w:pStyle w:val="Compact"/>
            </w:pPr>
            <w:r>
              <w:rPr>
                <w:rStyle w:val="VerbatimChar"/>
              </w:rPr>
              <w:t xml:space="preserve">September 21, 1946</w:t>
            </w:r>
          </w:p>
        </w:tc>
        <w:tc>
          <w:tcPr/>
          <w:p>
            <w:pPr>
              <w:pStyle w:val="Compact"/>
            </w:pPr>
            <w:r>
              <w:t xml:space="preserve">Parsed normally</w:t>
            </w:r>
          </w:p>
        </w:tc>
      </w:tr>
      <w:tr>
        <w:tc>
          <w:tcPr/>
          <w:p>
            <w:pPr>
              <w:pStyle w:val="Compact"/>
            </w:pPr>
            <w:r>
              <w:rPr>
                <w:rStyle w:val="VerbatimChar"/>
              </w:rPr>
              <w:t xml:space="preserve">YYYY</w:t>
            </w:r>
          </w:p>
        </w:tc>
        <w:tc>
          <w:tcPr/>
          <w:p>
            <w:pPr>
              <w:pStyle w:val="Compact"/>
            </w:pPr>
            <w:r>
              <w:rPr>
                <w:rStyle w:val="VerbatimChar"/>
              </w:rPr>
              <w:t xml:space="preserve">1961</w:t>
            </w:r>
          </w:p>
        </w:tc>
        <w:tc>
          <w:tcPr/>
          <w:p>
            <w:pPr>
              <w:pStyle w:val="Compact"/>
            </w:pPr>
            <w:r>
              <w:t xml:space="preserve">Year only; month and day left blank</w:t>
            </w:r>
          </w:p>
        </w:tc>
      </w:tr>
      <w:tr>
        <w:tc>
          <w:tcPr/>
          <w:p>
            <w:pPr>
              <w:pStyle w:val="Compact"/>
            </w:pPr>
            <w:r>
              <w:t xml:space="preserve">Date ranges (</w:t>
            </w:r>
            <w:r>
              <w:rPr>
                <w:rStyle w:val="VerbatimChar"/>
              </w:rPr>
              <w:t xml:space="preserve">\n -</w:t>
            </w:r>
            <w:r>
              <w:t xml:space="preserve">)</w:t>
            </w:r>
          </w:p>
        </w:tc>
        <w:tc>
          <w:tcPr/>
          <w:p>
            <w:pPr>
              <w:pStyle w:val="Compact"/>
            </w:pPr>
            <w:r>
              <w:rPr>
                <w:rStyle w:val="VerbatimChar"/>
              </w:rPr>
              <w:t xml:space="preserve">Sep 21, 1946\n - Oct 22, 1947</w:t>
            </w:r>
          </w:p>
        </w:tc>
        <w:tc>
          <w:tcPr/>
          <w:p>
            <w:pPr>
              <w:pStyle w:val="Compact"/>
            </w:pPr>
            <w:r>
              <w:t xml:space="preserve">First date taken; range discarded</w:t>
            </w:r>
          </w:p>
        </w:tc>
      </w:tr>
      <w:tr>
        <w:tc>
          <w:tcPr/>
          <w:p>
            <w:pPr>
              <w:pStyle w:val="Compact"/>
            </w:pPr>
            <w:r>
              <w:t xml:space="preserve">Year ranges</w:t>
            </w:r>
          </w:p>
        </w:tc>
        <w:tc>
          <w:tcPr/>
          <w:p>
            <w:pPr>
              <w:pStyle w:val="Compact"/>
            </w:pPr>
            <w:r>
              <w:rPr>
                <w:rStyle w:val="VerbatimChar"/>
              </w:rPr>
              <w:t xml:space="preserve">1961\n - 1962</w:t>
            </w:r>
          </w:p>
        </w:tc>
        <w:tc>
          <w:tcPr/>
          <w:p>
            <w:pPr>
              <w:pStyle w:val="Compact"/>
            </w:pPr>
            <w:r>
              <w:t xml:space="preserve">First year taken</w:t>
            </w:r>
          </w:p>
        </w:tc>
      </w:tr>
      <w:tr>
        <w:tc>
          <w:tcPr/>
          <w:p>
            <w:pPr>
              <w:pStyle w:val="Compact"/>
            </w:pPr>
            <w:r>
              <w:t xml:space="preserve">Contains</w:t>
            </w:r>
            <w:r>
              <w:t xml:space="preserve"> </w:t>
            </w:r>
            <w:r>
              <w:rPr>
                <w:rStyle w:val="VerbatimChar"/>
              </w:rPr>
              <w:t xml:space="preserve">ca.</w:t>
            </w:r>
          </w:p>
        </w:tc>
        <w:tc>
          <w:tcPr/>
          <w:p>
            <w:pPr>
              <w:pStyle w:val="Compact"/>
            </w:pPr>
            <w:r>
              <w:rPr>
                <w:rStyle w:val="VerbatimChar"/>
              </w:rPr>
              <w:t xml:space="preserve">ca. 1948</w:t>
            </w:r>
          </w:p>
        </w:tc>
        <w:tc>
          <w:tcPr/>
          <w:p>
            <w:pPr>
              <w:pStyle w:val="Compact"/>
            </w:pPr>
            <w:r>
              <w:rPr>
                <w:rStyle w:val="VerbatimChar"/>
              </w:rPr>
              <w:t xml:space="preserve">ca.</w:t>
            </w:r>
            <w:r>
              <w:t xml:space="preserve"> </w:t>
            </w:r>
            <w:r>
              <w:t xml:space="preserve">removed from date;</w:t>
            </w:r>
            <w:r>
              <w:t xml:space="preserve"> </w:t>
            </w:r>
            <w:r>
              <w:rPr>
                <w:rStyle w:val="VerbatimChar"/>
              </w:rPr>
              <w:t xml:space="preserve">productionDateQualifier</w:t>
            </w:r>
            <w:r>
              <w:t xml:space="preserve"> </w:t>
            </w:r>
            <w:r>
              <w:t xml:space="preserve">set to</w:t>
            </w:r>
            <w:r>
              <w:t xml:space="preserve"> </w:t>
            </w:r>
            <w:r>
              <w:rPr>
                <w:rStyle w:val="VerbatimChar"/>
              </w:rPr>
              <w:t xml:space="preserve">ca.</w:t>
            </w:r>
          </w:p>
        </w:tc>
      </w:tr>
      <w:tr>
        <w:tc>
          <w:tcPr/>
          <w:p>
            <w:pPr>
              <w:pStyle w:val="Compact"/>
            </w:pPr>
            <w:r>
              <w:rPr>
                <w:i/>
                <w:iCs/>
              </w:rPr>
              <w:t xml:space="preserve">(blank — 5 records)</w:t>
            </w:r>
          </w:p>
        </w:tc>
        <w:tc>
          <w:tcPr/>
          <w:p>
            <w:pPr>
              <w:pStyle w:val="Compact"/>
            </w:pPr>
          </w:p>
        </w:tc>
        <w:tc>
          <w:tcPr/>
          <w:p>
            <w:pPr>
              <w:pStyle w:val="Compact"/>
            </w:pPr>
            <w:r>
              <w:t xml:space="preserve">All date fields left blank</w:t>
            </w:r>
          </w:p>
        </w:tc>
      </w:tr>
    </w:tbl>
    <w:p>
      <w:r>
        <w:pict>
          <v:rect style="width:0;height:1.5pt" o:hralign="center" o:hrstd="t" o:hr="t"/>
        </w:pict>
      </w:r>
    </w:p>
    <w:bookmarkEnd w:id="24"/>
    <w:bookmarkEnd w:id="25"/>
    <w:bookmarkStart w:id="28" w:name="tab-8-template_matched-812-rows"/>
    <w:p>
      <w:pPr>
        <w:pStyle w:val="Heading3"/>
      </w:pPr>
      <w:r>
        <w:t xml:space="preserve">Tab 8 —</w:t>
      </w:r>
      <w:r>
        <w:t xml:space="preserve"> </w:t>
      </w:r>
      <w:r>
        <w:rPr>
          <w:rStyle w:val="VerbatimChar"/>
        </w:rPr>
        <w:t xml:space="preserve">Template_Matched</w:t>
      </w:r>
      <w:r>
        <w:t xml:space="preserve"> </w:t>
      </w:r>
      <w:r>
        <w:t xml:space="preserve">(812 rows)</w:t>
      </w:r>
    </w:p>
    <w:p>
      <w:pPr>
        <w:pStyle w:val="FirstParagraph"/>
      </w:pPr>
      <w:r>
        <w:t xml:space="preserve">The 812 matched records (present in both Drupal and the NARA catalog) adapted to the bulk cataloging template columns for use as</w:t>
      </w:r>
      <w:r>
        <w:t xml:space="preserve"> </w:t>
      </w:r>
      <w:r>
        <w:rPr>
          <w:b/>
          <w:bCs/>
        </w:rPr>
        <w:t xml:space="preserve">catalog update records</w:t>
      </w:r>
      <w:r>
        <w:t xml:space="preserve">. Because these records already exist in the catalog, the primary purpose of this tab is to supply the corrected and completed field values — most importantly the rebuilt</w:t>
      </w:r>
      <w:r>
        <w:t xml:space="preserve"> </w:t>
      </w:r>
      <w:r>
        <w:rPr>
          <w:rStyle w:val="VerbatimChar"/>
        </w:rPr>
        <w:t xml:space="preserve">scopeAndContentNote</w:t>
      </w:r>
      <w:r>
        <w:t xml:space="preserve"> </w:t>
      </w:r>
      <w:r>
        <w:t xml:space="preserve">incorporating Production and Copyright data that was never migrated to the catalog.</w:t>
      </w:r>
    </w:p>
    <w:p>
      <w:pPr>
        <w:pStyle w:val="BodyText"/>
      </w:pPr>
      <w:r>
        <w:t xml:space="preserve">Helper columns (prefixed with</w:t>
      </w:r>
      <w:r>
        <w:t xml:space="preserve"> </w:t>
      </w:r>
      <w:r>
        <w:rPr>
          <w:rStyle w:val="VerbatimChar"/>
        </w:rPr>
        <w:t xml:space="preserve">[...]</w:t>
      </w:r>
      <w:r>
        <w:t xml:space="preserve">) are included for review, including</w:t>
      </w:r>
      <w:r>
        <w:t xml:space="preserve"> </w:t>
      </w:r>
      <w:r>
        <w:rPr>
          <w:rStyle w:val="VerbatimChar"/>
        </w:rPr>
        <w:t xml:space="preserve">[Catalog_Title]</w:t>
      </w:r>
      <w:r>
        <w:t xml:space="preserve"> </w:t>
      </w:r>
      <w:r>
        <w:t xml:space="preserve">and</w:t>
      </w:r>
      <w:r>
        <w:t xml:space="preserve"> </w:t>
      </w:r>
      <w:r>
        <w:rPr>
          <w:rStyle w:val="VerbatimChar"/>
        </w:rPr>
        <w:t xml:space="preserve">[Catalog_scopeAndContentNote]</w:t>
      </w:r>
      <w:r>
        <w:t xml:space="preserve"> </w:t>
      </w:r>
      <w:r>
        <w:t xml:space="preserve">to allow direct comparison with existing catalog values.</w:t>
      </w:r>
    </w:p>
    <w:p>
      <w:pPr>
        <w:pStyle w:val="BodyText"/>
      </w:pPr>
      <w:r>
        <w:rPr>
          <w:b/>
          <w:bCs/>
        </w:rPr>
        <w:t xml:space="preserve">Note on the one duplicate NAID (325599974):</w:t>
      </w:r>
      <w:r>
        <w:t xml:space="preserve"> </w:t>
      </w:r>
      <w:r>
        <w:t xml:space="preserve">This NAID maps to two distinct physical items in Drupal (SR90-56-2 and SR90-56-3) but a single catalog record. Both Drupal rows are preserved in this tab; the shared catalog data populates both rows identically.</w:t>
      </w:r>
    </w:p>
    <w:bookmarkStart w:id="26" w:name="field-mapping-1"/>
    <w:p>
      <w:pPr>
        <w:pStyle w:val="Heading4"/>
      </w:pPr>
      <w:r>
        <w:t xml:space="preserve">Field mapping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 column</w:t>
            </w:r>
          </w:p>
        </w:tc>
        <w:tc>
          <w:tcPr/>
          <w:p>
            <w:pPr>
              <w:pStyle w:val="Compact"/>
            </w:pPr>
            <w:r>
              <w:t xml:space="preserve">Source</w:t>
            </w:r>
          </w:p>
        </w:tc>
        <w:tc>
          <w:tcPr/>
          <w:p>
            <w:pPr>
              <w:pStyle w:val="Compact"/>
            </w:pPr>
            <w:r>
              <w:t xml:space="preserve">Notes</w:t>
            </w:r>
          </w:p>
        </w:tc>
      </w:tr>
      <w:tr>
        <w:tc>
          <w:tcPr/>
          <w:p>
            <w:pPr>
              <w:pStyle w:val="Compact"/>
            </w:pPr>
            <w:r>
              <w:rPr>
                <w:rStyle w:val="VerbatimChar"/>
              </w:rPr>
              <w:t xml:space="preserve">naId</w:t>
            </w:r>
          </w:p>
        </w:tc>
        <w:tc>
          <w:tcPr/>
          <w:p>
            <w:pPr>
              <w:pStyle w:val="Compact"/>
            </w:pPr>
            <w:r>
              <w:t xml:space="preserve">Catalog / Drupal (join key)</w:t>
            </w:r>
          </w:p>
        </w:tc>
        <w:tc>
          <w:tcPr/>
          <w:p>
            <w:pPr>
              <w:pStyle w:val="Compact"/>
            </w:pPr>
            <w:r>
              <w:t xml:space="preserve">Existing NAID — identifies the record being updated</w:t>
            </w:r>
          </w:p>
        </w:tc>
      </w:tr>
      <w:tr>
        <w:tc>
          <w:tcPr/>
          <w:p>
            <w:pPr>
              <w:pStyle w:val="Compact"/>
            </w:pPr>
            <w:r>
              <w:rPr>
                <w:rStyle w:val="VerbatimChar"/>
              </w:rPr>
              <w:t xml:space="preserve">dataControlGroup</w:t>
            </w:r>
          </w:p>
        </w:tc>
        <w:tc>
          <w:tcPr/>
          <w:p>
            <w:pPr>
              <w:pStyle w:val="Compact"/>
            </w:pPr>
            <w:r>
              <w:t xml:space="preserve">Catalog</w:t>
            </w:r>
            <w:r>
              <w:t xml:space="preserve"> </w:t>
            </w:r>
            <w:r>
              <w:rPr>
                <w:rStyle w:val="VerbatimChar"/>
              </w:rPr>
              <w:t xml:space="preserve">dataControlGroup.groupName</w:t>
            </w:r>
          </w:p>
        </w:tc>
        <w:tc>
          <w:tcPr/>
          <w:p>
            <w:pPr>
              <w:pStyle w:val="Compact"/>
            </w:pPr>
          </w:p>
        </w:tc>
      </w:tr>
      <w:tr>
        <w:tc>
          <w:tcPr/>
          <w:p>
            <w:pPr>
              <w:pStyle w:val="Compact"/>
            </w:pPr>
            <w:r>
              <w:rPr>
                <w:rStyle w:val="VerbatimChar"/>
              </w:rPr>
              <w:t xml:space="preserve">collectionIdentifier</w:t>
            </w:r>
          </w:p>
        </w:tc>
        <w:tc>
          <w:tcPr/>
          <w:p>
            <w:pPr>
              <w:pStyle w:val="Compact"/>
            </w:pPr>
            <w:r>
              <w:t xml:space="preserve">Static</w:t>
            </w:r>
          </w:p>
        </w:tc>
        <w:tc>
          <w:tcPr/>
          <w:p>
            <w:pPr>
              <w:pStyle w:val="Compact"/>
            </w:pPr>
            <w:r>
              <w:rPr>
                <w:rStyle w:val="VerbatimChar"/>
              </w:rPr>
              <w:t xml:space="preserve">HST-SRC</w:t>
            </w:r>
          </w:p>
        </w:tc>
      </w:tr>
      <w:tr>
        <w:tc>
          <w:tcPr/>
          <w:p>
            <w:pPr>
              <w:pStyle w:val="Compact"/>
            </w:pPr>
            <w:r>
              <w:rPr>
                <w:rStyle w:val="VerbatimChar"/>
              </w:rPr>
              <w:t xml:space="preserve">parentSeries</w:t>
            </w:r>
          </w:p>
        </w:tc>
        <w:tc>
          <w:tcPr/>
          <w:p>
            <w:pPr>
              <w:pStyle w:val="Compact"/>
            </w:pPr>
            <w:r>
              <w:t xml:space="preserve">Static</w:t>
            </w:r>
          </w:p>
        </w:tc>
        <w:tc>
          <w:tcPr/>
          <w:p>
            <w:pPr>
              <w:pStyle w:val="Compact"/>
            </w:pPr>
            <w:r>
              <w:rPr>
                <w:rStyle w:val="VerbatimChar"/>
              </w:rPr>
              <w:t xml:space="preserve">310670814</w:t>
            </w:r>
            <w:r>
              <w:t xml:space="preserve"> </w:t>
            </w:r>
            <w:r>
              <w:t xml:space="preserve">(Truman series NAID)</w:t>
            </w:r>
          </w:p>
        </w:tc>
      </w:tr>
      <w:tr>
        <w:tc>
          <w:tcPr/>
          <w:p>
            <w:pPr>
              <w:pStyle w:val="Compact"/>
            </w:pPr>
            <w:r>
              <w:rPr>
                <w:rStyle w:val="VerbatimChar"/>
              </w:rPr>
              <w:t xml:space="preserve">title</w:t>
            </w:r>
          </w:p>
        </w:tc>
        <w:tc>
          <w:tcPr/>
          <w:p>
            <w:pPr>
              <w:pStyle w:val="Compact"/>
            </w:pPr>
            <w:r>
              <w:t xml:space="preserve">Drupal</w:t>
            </w:r>
            <w:r>
              <w:t xml:space="preserve"> </w:t>
            </w:r>
            <w:r>
              <w:rPr>
                <w:rStyle w:val="VerbatimChar"/>
              </w:rPr>
              <w:t xml:space="preserve">title</w:t>
            </w:r>
          </w:p>
        </w:tc>
        <w:tc>
          <w:tcPr/>
          <w:p>
            <w:pPr>
              <w:pStyle w:val="Compact"/>
            </w:pPr>
            <w:r>
              <w:t xml:space="preserve">Drupal is more accurate for published items;</w:t>
            </w:r>
            <w:r>
              <w:t xml:space="preserve"> </w:t>
            </w:r>
            <w:r>
              <w:rPr>
                <w:rStyle w:val="VerbatimChar"/>
              </w:rPr>
              <w:t xml:space="preserve">[Catalog_Title]</w:t>
            </w:r>
            <w:r>
              <w:t xml:space="preserve"> </w:t>
            </w:r>
            <w:r>
              <w:t xml:space="preserve">helper included for comparison</w:t>
            </w:r>
          </w:p>
        </w:tc>
      </w:tr>
      <w:tr>
        <w:tc>
          <w:tcPr/>
          <w:p>
            <w:pPr>
              <w:pStyle w:val="Compact"/>
            </w:pPr>
            <w:r>
              <w:rPr>
                <w:rStyle w:val="VerbatimChar"/>
              </w:rPr>
              <w:t xml:space="preserve">generalRecordsType</w:t>
            </w:r>
          </w:p>
        </w:tc>
        <w:tc>
          <w:tcPr/>
          <w:p>
            <w:pPr>
              <w:pStyle w:val="Compact"/>
            </w:pPr>
            <w:r>
              <w:t xml:space="preserve">Static</w:t>
            </w:r>
          </w:p>
        </w:tc>
        <w:tc>
          <w:tcPr/>
          <w:p>
            <w:pPr>
              <w:pStyle w:val="Compact"/>
            </w:pPr>
            <w:r>
              <w:rPr>
                <w:rStyle w:val="VerbatimChar"/>
              </w:rPr>
              <w:t xml:space="preserve">Sound Recordings</w:t>
            </w:r>
          </w:p>
        </w:tc>
      </w:tr>
      <w:tr>
        <w:tc>
          <w:tcPr/>
          <w:p>
            <w:pPr>
              <w:pStyle w:val="Compact"/>
            </w:pPr>
            <w:r>
              <w:rPr>
                <w:rStyle w:val="VerbatimChar"/>
              </w:rPr>
              <w:t xml:space="preserve">copyStatus</w:t>
            </w:r>
          </w:p>
        </w:tc>
        <w:tc>
          <w:tcPr/>
          <w:p>
            <w:pPr>
              <w:pStyle w:val="Compact"/>
            </w:pPr>
            <w:r>
              <w:t xml:space="preserve">Catalog</w:t>
            </w:r>
            <w:r>
              <w:t xml:space="preserve"> </w:t>
            </w:r>
            <w:r>
              <w:rPr>
                <w:rStyle w:val="VerbatimChar"/>
              </w:rPr>
              <w:t xml:space="preserve">physicalOccurrences.0.copyStatus</w:t>
            </w:r>
          </w:p>
        </w:tc>
        <w:tc>
          <w:tcPr/>
          <w:p>
            <w:pPr>
              <w:pStyle w:val="Compact"/>
            </w:pPr>
            <w:r>
              <w:t xml:space="preserve">Falls back to</w:t>
            </w:r>
            <w:r>
              <w:t xml:space="preserve"> </w:t>
            </w:r>
            <w:r>
              <w:rPr>
                <w:rStyle w:val="VerbatimChar"/>
              </w:rPr>
              <w:t xml:space="preserve">Preservation-Reference</w:t>
            </w:r>
            <w:r>
              <w:t xml:space="preserve"> </w:t>
            </w:r>
            <w:r>
              <w:t xml:space="preserve">if blank</w:t>
            </w:r>
          </w:p>
        </w:tc>
      </w:tr>
      <w:tr>
        <w:tc>
          <w:tcPr/>
          <w:p>
            <w:pPr>
              <w:pStyle w:val="Compact"/>
            </w:pPr>
            <w:r>
              <w:rPr>
                <w:rStyle w:val="VerbatimChar"/>
              </w:rPr>
              <w:t xml:space="preserve">specificMediaType</w:t>
            </w:r>
          </w:p>
        </w:tc>
        <w:tc>
          <w:tcPr/>
          <w:p>
            <w:pPr>
              <w:pStyle w:val="Compact"/>
            </w:pPr>
            <w:r>
              <w:t xml:space="preserve">Catalog</w:t>
            </w:r>
            <w:r>
              <w:t xml:space="preserve"> </w:t>
            </w:r>
            <w:r>
              <w:rPr>
                <w:rStyle w:val="VerbatimChar"/>
              </w:rPr>
              <w:t xml:space="preserve">physicalOccurrences.0.mediaOccurrences.0.specificMediaType</w:t>
            </w:r>
          </w:p>
        </w:tc>
        <w:tc>
          <w:tcPr/>
          <w:p>
            <w:pPr>
              <w:pStyle w:val="Compact"/>
            </w:pPr>
            <w:r>
              <w:t xml:space="preserve">Already structured in catalog; no lookup needed</w:t>
            </w:r>
          </w:p>
        </w:tc>
      </w:tr>
      <w:tr>
        <w:tc>
          <w:tcPr/>
          <w:p>
            <w:pPr>
              <w:pStyle w:val="Compact"/>
            </w:pPr>
            <w:r>
              <w:rPr>
                <w:rStyle w:val="VerbatimChar"/>
              </w:rPr>
              <w:t xml:space="preserve">generalMediaType</w:t>
            </w:r>
          </w:p>
        </w:tc>
        <w:tc>
          <w:tcPr/>
          <w:p>
            <w:pPr>
              <w:pStyle w:val="Compact"/>
            </w:pPr>
            <w:r>
              <w:t xml:space="preserve">Catalog</w:t>
            </w:r>
            <w:r>
              <w:t xml:space="preserve"> </w:t>
            </w:r>
            <w:r>
              <w:rPr>
                <w:rStyle w:val="VerbatimChar"/>
              </w:rPr>
              <w:t xml:space="preserve">physicalOccurrences.0.mediaOccurrences.0.generalMediaTypes.0</w:t>
            </w:r>
          </w:p>
        </w:tc>
        <w:tc>
          <w:tcPr/>
          <w:p>
            <w:pPr>
              <w:pStyle w:val="Compact"/>
            </w:pPr>
            <w:r>
              <w:t xml:space="preserve">Already structured in catalog</w:t>
            </w:r>
          </w:p>
        </w:tc>
      </w:tr>
      <w:tr>
        <w:tc>
          <w:tcPr/>
          <w:p>
            <w:pPr>
              <w:pStyle w:val="Compact"/>
            </w:pPr>
            <w:r>
              <w:rPr>
                <w:rStyle w:val="VerbatimChar"/>
              </w:rPr>
              <w:t xml:space="preserve">dimensions</w:t>
            </w:r>
          </w:p>
        </w:tc>
        <w:tc>
          <w:tcPr/>
          <w:p>
            <w:pPr>
              <w:pStyle w:val="Compact"/>
            </w:pPr>
            <w:r>
              <w:t xml:space="preserve">Catalog</w:t>
            </w:r>
            <w:r>
              <w:t xml:space="preserve"> </w:t>
            </w:r>
            <w:r>
              <w:rPr>
                <w:rStyle w:val="VerbatimChar"/>
              </w:rPr>
              <w:t xml:space="preserve">physicalOccurrences.0.mediaOccurrences.0.dimension</w:t>
            </w:r>
          </w:p>
        </w:tc>
        <w:tc>
          <w:tcPr/>
          <w:p>
            <w:pPr>
              <w:pStyle w:val="Compact"/>
            </w:pPr>
            <w:r>
              <w:t xml:space="preserve">Already structured; values:</w:t>
            </w:r>
            <w:r>
              <w:t xml:space="preserve"> </w:t>
            </w:r>
            <w:r>
              <w:rPr>
                <w:rStyle w:val="VerbatimChar"/>
              </w:rPr>
              <w:t xml:space="preserve">16 inch</w:t>
            </w:r>
            <w:r>
              <w:t xml:space="preserve">,</w:t>
            </w:r>
            <w:r>
              <w:t xml:space="preserve"> </w:t>
            </w:r>
            <w:r>
              <w:rPr>
                <w:rStyle w:val="VerbatimChar"/>
              </w:rPr>
              <w:t xml:space="preserve">12 inch</w:t>
            </w:r>
            <w:r>
              <w:t xml:space="preserve">,</w:t>
            </w:r>
            <w:r>
              <w:t xml:space="preserve"> </w:t>
            </w:r>
            <w:r>
              <w:rPr>
                <w:rStyle w:val="VerbatimChar"/>
              </w:rPr>
              <w:t xml:space="preserve">10 inch</w:t>
            </w:r>
            <w:r>
              <w:t xml:space="preserve">,</w:t>
            </w:r>
            <w:r>
              <w:t xml:space="preserve"> </w:t>
            </w:r>
            <w:r>
              <w:rPr>
                <w:rStyle w:val="VerbatimChar"/>
              </w:rPr>
              <w:t xml:space="preserve">7 inch</w:t>
            </w:r>
            <w:r>
              <w:t xml:space="preserve">, or blank</w:t>
            </w:r>
          </w:p>
        </w:tc>
      </w:tr>
      <w:tr>
        <w:tc>
          <w:tcPr/>
          <w:p>
            <w:pPr>
              <w:pStyle w:val="Compact"/>
            </w:pPr>
            <w:r>
              <w:rPr>
                <w:rStyle w:val="VerbatimChar"/>
              </w:rPr>
              <w:t xml:space="preserve">format</w:t>
            </w:r>
          </w:p>
        </w:tc>
        <w:tc>
          <w:tcPr/>
          <w:p>
            <w:pPr>
              <w:pStyle w:val="Compact"/>
            </w:pPr>
            <w:r>
              <w:rPr>
                <w:i/>
                <w:iCs/>
              </w:rPr>
              <w:t xml:space="preserve">(blank)</w:t>
            </w:r>
          </w:p>
        </w:tc>
        <w:tc>
          <w:tcPr/>
          <w:p>
            <w:pPr>
              <w:pStyle w:val="Compact"/>
            </w:pPr>
            <w:r>
              <w:t xml:space="preserve">Not structured in catalog; not derivable from available fields</w:t>
            </w:r>
          </w:p>
        </w:tc>
      </w:tr>
      <w:tr>
        <w:tc>
          <w:tcPr/>
          <w:p>
            <w:pPr>
              <w:pStyle w:val="Compact"/>
            </w:pPr>
            <w:r>
              <w:rPr>
                <w:rStyle w:val="VerbatimChar"/>
              </w:rPr>
              <w:t xml:space="preserve">accessRestrictionStatus</w:t>
            </w:r>
          </w:p>
        </w:tc>
        <w:tc>
          <w:tcPr/>
          <w:p>
            <w:pPr>
              <w:pStyle w:val="Compact"/>
            </w:pPr>
            <w:r>
              <w:t xml:space="preserve">Catalog</w:t>
            </w:r>
            <w:r>
              <w:t xml:space="preserve"> </w:t>
            </w:r>
            <w:r>
              <w:rPr>
                <w:rStyle w:val="VerbatimChar"/>
              </w:rPr>
              <w:t xml:space="preserve">accessRestriction.status</w:t>
            </w:r>
          </w:p>
        </w:tc>
        <w:tc>
          <w:tcPr/>
          <w:p>
            <w:pPr>
              <w:pStyle w:val="Compact"/>
            </w:pPr>
            <w:r>
              <w:t xml:space="preserve">All 811 matched catalog records are</w:t>
            </w:r>
            <w:r>
              <w:t xml:space="preserve"> </w:t>
            </w:r>
            <w:r>
              <w:rPr>
                <w:rStyle w:val="VerbatimChar"/>
              </w:rPr>
              <w:t xml:space="preserve">Unrestricted</w:t>
            </w:r>
          </w:p>
        </w:tc>
      </w:tr>
      <w:tr>
        <w:tc>
          <w:tcPr/>
          <w:p>
            <w:pPr>
              <w:pStyle w:val="Compact"/>
            </w:pPr>
            <w:r>
              <w:rPr>
                <w:rStyle w:val="VerbatimChar"/>
              </w:rPr>
              <w:t xml:space="preserve">useRestrictionStatus</w:t>
            </w:r>
          </w:p>
        </w:tc>
        <w:tc>
          <w:tcPr/>
          <w:p>
            <w:pPr>
              <w:pStyle w:val="Compact"/>
            </w:pPr>
            <w:r>
              <w:t xml:space="preserve">Catalog</w:t>
            </w:r>
            <w:r>
              <w:t xml:space="preserve"> </w:t>
            </w:r>
            <w:r>
              <w:rPr>
                <w:rStyle w:val="VerbatimChar"/>
              </w:rPr>
              <w:t xml:space="preserve">useRestriction.status</w:t>
            </w:r>
          </w:p>
        </w:tc>
        <w:tc>
          <w:tcPr/>
          <w:p>
            <w:pPr>
              <w:pStyle w:val="Compact"/>
            </w:pPr>
            <w:r>
              <w:t xml:space="preserve">808</w:t>
            </w:r>
            <w:r>
              <w:t xml:space="preserve"> </w:t>
            </w:r>
            <w:r>
              <w:rPr>
                <w:rStyle w:val="VerbatimChar"/>
              </w:rPr>
              <w:t xml:space="preserve">Unrestricted</w:t>
            </w:r>
            <w:r>
              <w:t xml:space="preserve">; 3</w:t>
            </w:r>
            <w:r>
              <w:t xml:space="preserve"> </w:t>
            </w:r>
            <w:r>
              <w:rPr>
                <w:rStyle w:val="VerbatimChar"/>
              </w:rPr>
              <w:t xml:space="preserve">Restricted - Possibly</w:t>
            </w:r>
          </w:p>
        </w:tc>
      </w:tr>
      <w:tr>
        <w:tc>
          <w:tcPr/>
          <w:p>
            <w:pPr>
              <w:pStyle w:val="Compact"/>
            </w:pPr>
            <w:r>
              <w:rPr>
                <w:rStyle w:val="VerbatimChar"/>
              </w:rPr>
              <w:t xml:space="preserve">specificUseRestriction</w:t>
            </w:r>
          </w:p>
        </w:tc>
        <w:tc>
          <w:tcPr/>
          <w:p>
            <w:pPr>
              <w:pStyle w:val="Compact"/>
            </w:pPr>
            <w:r>
              <w:t xml:space="preserve">Derived from</w:t>
            </w:r>
            <w:r>
              <w:t xml:space="preserve"> </w:t>
            </w:r>
            <w:r>
              <w:rPr>
                <w:rStyle w:val="VerbatimChar"/>
              </w:rPr>
              <w:t xml:space="preserve">useRestriction.status</w:t>
            </w:r>
          </w:p>
        </w:tc>
        <w:tc>
          <w:tcPr/>
          <w:p>
            <w:pPr>
              <w:pStyle w:val="Compact"/>
            </w:pPr>
            <w:r>
              <w:t xml:space="preserve">Set to</w:t>
            </w:r>
            <w:r>
              <w:t xml:space="preserve"> </w:t>
            </w:r>
            <w:r>
              <w:rPr>
                <w:rStyle w:val="VerbatimChar"/>
              </w:rPr>
              <w:t xml:space="preserve">Copyright</w:t>
            </w:r>
            <w:r>
              <w:t xml:space="preserve"> </w:t>
            </w:r>
            <w:r>
              <w:t xml:space="preserve">when status contains</w:t>
            </w:r>
            <w:r>
              <w:t xml:space="preserve"> </w:t>
            </w:r>
            <w:r>
              <w:t xml:space="preserve">“restricted”</w:t>
            </w:r>
          </w:p>
        </w:tc>
      </w:tr>
      <w:tr>
        <w:tc>
          <w:tcPr/>
          <w:p>
            <w:pPr>
              <w:pStyle w:val="Compact"/>
            </w:pPr>
            <w:r>
              <w:rPr>
                <w:rStyle w:val="VerbatimChar"/>
              </w:rPr>
              <w:t xml:space="preserve">useRestrictionNote</w:t>
            </w:r>
          </w:p>
        </w:tc>
        <w:tc>
          <w:tcPr/>
          <w:p>
            <w:pPr>
              <w:pStyle w:val="Compact"/>
            </w:pPr>
            <w:r>
              <w:t xml:space="preserve">Catalog</w:t>
            </w:r>
            <w:r>
              <w:t xml:space="preserve"> </w:t>
            </w:r>
            <w:r>
              <w:rPr>
                <w:rStyle w:val="VerbatimChar"/>
              </w:rPr>
              <w:t xml:space="preserve">useRestriction.note</w:t>
            </w:r>
          </w:p>
        </w:tc>
        <w:tc>
          <w:tcPr/>
          <w:p>
            <w:pPr>
              <w:pStyle w:val="Compact"/>
            </w:pPr>
            <w:r>
              <w:t xml:space="preserve">Passed through as-is from catalog</w:t>
            </w:r>
          </w:p>
        </w:tc>
      </w:tr>
      <w:tr>
        <w:tc>
          <w:tcPr/>
          <w:p>
            <w:pPr>
              <w:pStyle w:val="Compact"/>
            </w:pPr>
            <w:r>
              <w:rPr>
                <w:rStyle w:val="VerbatimChar"/>
              </w:rPr>
              <w:t xml:space="preserve">productionDateMonth</w:t>
            </w:r>
          </w:p>
        </w:tc>
        <w:tc>
          <w:tcPr/>
          <w:p>
            <w:pPr>
              <w:pStyle w:val="Compact"/>
            </w:pPr>
            <w:r>
              <w:t xml:space="preserve">Catalog</w:t>
            </w:r>
            <w:r>
              <w:t xml:space="preserve"> </w:t>
            </w:r>
            <w:r>
              <w:rPr>
                <w:rStyle w:val="VerbatimChar"/>
              </w:rPr>
              <w:t xml:space="preserve">productionDates.0.month</w:t>
            </w:r>
          </w:p>
        </w:tc>
        <w:tc>
          <w:tcPr/>
          <w:p>
            <w:pPr>
              <w:pStyle w:val="Compact"/>
            </w:pPr>
            <w:r>
              <w:t xml:space="preserve">Already parsed in catalog; no date string processing needed</w:t>
            </w:r>
          </w:p>
        </w:tc>
      </w:tr>
      <w:tr>
        <w:tc>
          <w:tcPr/>
          <w:p>
            <w:pPr>
              <w:pStyle w:val="Compact"/>
            </w:pPr>
            <w:r>
              <w:rPr>
                <w:rStyle w:val="VerbatimChar"/>
              </w:rPr>
              <w:t xml:space="preserve">productionDateDay</w:t>
            </w:r>
          </w:p>
        </w:tc>
        <w:tc>
          <w:tcPr/>
          <w:p>
            <w:pPr>
              <w:pStyle w:val="Compact"/>
            </w:pPr>
            <w:r>
              <w:t xml:space="preserve">Catalog</w:t>
            </w:r>
            <w:r>
              <w:t xml:space="preserve"> </w:t>
            </w:r>
            <w:r>
              <w:rPr>
                <w:rStyle w:val="VerbatimChar"/>
              </w:rPr>
              <w:t xml:space="preserve">productionDates.0.day</w:t>
            </w:r>
          </w:p>
        </w:tc>
        <w:tc>
          <w:tcPr/>
          <w:p>
            <w:pPr>
              <w:pStyle w:val="Compact"/>
            </w:pPr>
            <w:r>
              <w:t xml:space="preserve">Already parsed in catalog</w:t>
            </w:r>
          </w:p>
        </w:tc>
      </w:tr>
      <w:tr>
        <w:tc>
          <w:tcPr/>
          <w:p>
            <w:pPr>
              <w:pStyle w:val="Compact"/>
            </w:pPr>
            <w:r>
              <w:rPr>
                <w:rStyle w:val="VerbatimChar"/>
              </w:rPr>
              <w:t xml:space="preserve">productionDateYear</w:t>
            </w:r>
          </w:p>
        </w:tc>
        <w:tc>
          <w:tcPr/>
          <w:p>
            <w:pPr>
              <w:pStyle w:val="Compact"/>
            </w:pPr>
            <w:r>
              <w:t xml:space="preserve">Catalog</w:t>
            </w:r>
            <w:r>
              <w:t xml:space="preserve"> </w:t>
            </w:r>
            <w:r>
              <w:rPr>
                <w:rStyle w:val="VerbatimChar"/>
              </w:rPr>
              <w:t xml:space="preserve">productionDates.0.year</w:t>
            </w:r>
          </w:p>
        </w:tc>
        <w:tc>
          <w:tcPr/>
          <w:p>
            <w:pPr>
              <w:pStyle w:val="Compact"/>
            </w:pPr>
            <w:r>
              <w:t xml:space="preserve">Already parsed in catalog</w:t>
            </w:r>
          </w:p>
        </w:tc>
      </w:tr>
      <w:tr>
        <w:tc>
          <w:tcPr/>
          <w:p>
            <w:pPr>
              <w:pStyle w:val="Compact"/>
            </w:pPr>
            <w:r>
              <w:rPr>
                <w:rStyle w:val="VerbatimChar"/>
              </w:rPr>
              <w:t xml:space="preserve">productionDateQualifier</w:t>
            </w:r>
          </w:p>
        </w:tc>
        <w:tc>
          <w:tcPr/>
          <w:p>
            <w:pPr>
              <w:pStyle w:val="Compact"/>
            </w:pPr>
            <w:r>
              <w:t xml:space="preserve">Parsed from Drupal</w:t>
            </w:r>
            <w:r>
              <w:t xml:space="preserve"> </w:t>
            </w:r>
            <w:r>
              <w:rPr>
                <w:rStyle w:val="VerbatimChar"/>
              </w:rPr>
              <w:t xml:space="preserve">Date</w:t>
            </w:r>
            <w:r>
              <w:t xml:space="preserve"> </w:t>
            </w:r>
            <w:r>
              <w:t xml:space="preserve">string</w:t>
            </w:r>
          </w:p>
        </w:tc>
        <w:tc>
          <w:tcPr/>
          <w:p>
            <w:pPr>
              <w:pStyle w:val="Compact"/>
            </w:pPr>
            <w:r>
              <w:t xml:space="preserve">Checks for</w:t>
            </w:r>
            <w:r>
              <w:t xml:space="preserve"> </w:t>
            </w:r>
            <w:r>
              <w:rPr>
                <w:rStyle w:val="VerbatimChar"/>
              </w:rPr>
              <w:t xml:space="preserve">ca.</w:t>
            </w:r>
            <w:r>
              <w:t xml:space="preserve"> </w:t>
            </w:r>
            <w:r>
              <w:t xml:space="preserve">in Drupal date; catalog has no qualifier field</w:t>
            </w:r>
          </w:p>
        </w:tc>
      </w:tr>
      <w:tr>
        <w:tc>
          <w:tcPr/>
          <w:p>
            <w:pPr>
              <w:pStyle w:val="Compact"/>
            </w:pPr>
            <w:r>
              <w:rPr>
                <w:rStyle w:val="VerbatimChar"/>
              </w:rPr>
              <w:t xml:space="preserve">localIdentifier</w:t>
            </w:r>
          </w:p>
        </w:tc>
        <w:tc>
          <w:tcPr/>
          <w:p>
            <w:pPr>
              <w:pStyle w:val="Compact"/>
            </w:pPr>
            <w:r>
              <w:t xml:space="preserve">Catalog</w:t>
            </w:r>
            <w:r>
              <w:t xml:space="preserve"> </w:t>
            </w:r>
            <w:r>
              <w:rPr>
                <w:rStyle w:val="VerbatimChar"/>
              </w:rPr>
              <w:t xml:space="preserve">localIdentifier</w:t>
            </w:r>
          </w:p>
        </w:tc>
        <w:tc>
          <w:tcPr/>
          <w:p>
            <w:pPr>
              <w:pStyle w:val="Compact"/>
            </w:pPr>
          </w:p>
        </w:tc>
      </w:tr>
      <w:tr>
        <w:tc>
          <w:tcPr/>
          <w:p>
            <w:pPr>
              <w:pStyle w:val="Compact"/>
            </w:pPr>
            <w:r>
              <w:rPr>
                <w:rStyle w:val="VerbatimChar"/>
              </w:rPr>
              <w:t xml:space="preserve">scopeAndContentNote</w:t>
            </w:r>
          </w:p>
        </w:tc>
        <w:tc>
          <w:tcPr/>
          <w:p>
            <w:pPr>
              <w:pStyle w:val="Compact"/>
            </w:pPr>
            <w:r>
              <w:t xml:space="preserve">Combined: Drupal</w:t>
            </w:r>
            <w:r>
              <w:t xml:space="preserve"> </w:t>
            </w:r>
            <w:r>
              <w:rPr>
                <w:rStyle w:val="VerbatimChar"/>
              </w:rPr>
              <w:t xml:space="preserve">Description</w:t>
            </w:r>
            <w:r>
              <w:t xml:space="preserve"> </w:t>
            </w:r>
            <w:r>
              <w:t xml:space="preserve">+</w:t>
            </w:r>
            <w:r>
              <w:t xml:space="preserve"> </w:t>
            </w:r>
            <w:r>
              <w:rPr>
                <w:rStyle w:val="VerbatimChar"/>
              </w:rPr>
              <w:t xml:space="preserve">Production and Copyright</w:t>
            </w:r>
          </w:p>
        </w:tc>
        <w:tc>
          <w:tcPr/>
          <w:p>
            <w:pPr>
              <w:pStyle w:val="Compact"/>
            </w:pPr>
            <w:r>
              <w:t xml:space="preserve">Key update — rebuilds scope note with P&amp;C using same formula as Tab 7;</w:t>
            </w:r>
            <w:r>
              <w:t xml:space="preserve"> </w:t>
            </w:r>
            <w:r>
              <w:rPr>
                <w:rStyle w:val="VerbatimChar"/>
              </w:rPr>
              <w:t xml:space="preserve">[Catalog_scopeAndContentNote]</w:t>
            </w:r>
            <w:r>
              <w:t xml:space="preserve"> </w:t>
            </w:r>
            <w:r>
              <w:t xml:space="preserve">helper included for comparison</w:t>
            </w:r>
          </w:p>
        </w:tc>
      </w:tr>
      <w:tr>
        <w:tc>
          <w:tcPr/>
          <w:p>
            <w:pPr>
              <w:pStyle w:val="Compact"/>
            </w:pPr>
            <w:r>
              <w:rPr>
                <w:rStyle w:val="VerbatimChar"/>
              </w:rPr>
              <w:t xml:space="preserve">[Description]</w:t>
            </w:r>
          </w:p>
        </w:tc>
        <w:tc>
          <w:tcPr/>
          <w:p>
            <w:pPr>
              <w:pStyle w:val="Compact"/>
            </w:pPr>
            <w:r>
              <w:t xml:space="preserve">Drupal</w:t>
            </w:r>
            <w:r>
              <w:t xml:space="preserve"> </w:t>
            </w:r>
            <w:r>
              <w:rPr>
                <w:rStyle w:val="VerbatimChar"/>
              </w:rPr>
              <w:t xml:space="preserve">Description</w:t>
            </w:r>
          </w:p>
        </w:tc>
        <w:tc>
          <w:tcPr/>
          <w:p>
            <w:pPr>
              <w:pStyle w:val="Compact"/>
            </w:pPr>
            <w:r>
              <w:t xml:space="preserve">Helper column — source for scope note</w:t>
            </w:r>
          </w:p>
        </w:tc>
      </w:tr>
      <w:tr>
        <w:tc>
          <w:tcPr/>
          <w:p>
            <w:pPr>
              <w:pStyle w:val="Compact"/>
            </w:pPr>
            <w:r>
              <w:rPr>
                <w:rStyle w:val="VerbatimChar"/>
              </w:rPr>
              <w:t xml:space="preserve">[ProductionAndCopyright]</w:t>
            </w:r>
          </w:p>
        </w:tc>
        <w:tc>
          <w:tcPr/>
          <w:p>
            <w:pPr>
              <w:pStyle w:val="Compact"/>
            </w:pPr>
            <w:r>
              <w:t xml:space="preserve">Drupal</w:t>
            </w:r>
            <w:r>
              <w:t xml:space="preserve"> </w:t>
            </w:r>
            <w:r>
              <w:rPr>
                <w:rStyle w:val="VerbatimChar"/>
              </w:rPr>
              <w:t xml:space="preserve">Production and Copyright</w:t>
            </w:r>
          </w:p>
        </w:tc>
        <w:tc>
          <w:tcPr/>
          <w:p>
            <w:pPr>
              <w:pStyle w:val="Compact"/>
            </w:pPr>
            <w:r>
              <w:t xml:space="preserve">Helper column — source for scope note</w:t>
            </w:r>
          </w:p>
        </w:tc>
      </w:tr>
      <w:tr>
        <w:tc>
          <w:tcPr/>
          <w:p>
            <w:pPr>
              <w:pStyle w:val="Compact"/>
            </w:pPr>
            <w:r>
              <w:rPr>
                <w:rStyle w:val="VerbatimChar"/>
              </w:rPr>
              <w:t xml:space="preserve">topicalSubject</w:t>
            </w:r>
          </w:p>
        </w:tc>
        <w:tc>
          <w:tcPr/>
          <w:p>
            <w:pPr>
              <w:pStyle w:val="Compact"/>
            </w:pPr>
            <w:r>
              <w:t xml:space="preserve">Catalog subjects with</w:t>
            </w:r>
            <w:r>
              <w:t xml:space="preserve"> </w:t>
            </w:r>
            <w:r>
              <w:rPr>
                <w:rStyle w:val="VerbatimChar"/>
              </w:rPr>
              <w:t xml:space="preserve">authorityType = topicalSubject</w:t>
            </w:r>
          </w:p>
        </w:tc>
        <w:tc>
          <w:tcPr/>
          <w:p>
            <w:pPr>
              <w:pStyle w:val="Compact"/>
            </w:pPr>
            <w:r>
              <w:t xml:space="preserve">Authority-controlled; falls back to Drupal</w:t>
            </w:r>
            <w:r>
              <w:t xml:space="preserve"> </w:t>
            </w:r>
            <w:r>
              <w:rPr>
                <w:rStyle w:val="VerbatimChar"/>
              </w:rPr>
              <w:t xml:space="preserve">Keywords</w:t>
            </w:r>
            <w:r>
              <w:t xml:space="preserve"> </w:t>
            </w:r>
            <w:r>
              <w:t xml:space="preserve">if none</w:t>
            </w:r>
          </w:p>
        </w:tc>
      </w:tr>
      <w:tr>
        <w:tc>
          <w:tcPr/>
          <w:p>
            <w:pPr>
              <w:pStyle w:val="Compact"/>
            </w:pPr>
            <w:r>
              <w:rPr>
                <w:rStyle w:val="VerbatimChar"/>
              </w:rPr>
              <w:t xml:space="preserve">geographicReference</w:t>
            </w:r>
          </w:p>
        </w:tc>
        <w:tc>
          <w:tcPr/>
          <w:p>
            <w:pPr>
              <w:pStyle w:val="Compact"/>
            </w:pPr>
            <w:r>
              <w:t xml:space="preserve">Catalog subjects with</w:t>
            </w:r>
            <w:r>
              <w:t xml:space="preserve"> </w:t>
            </w:r>
            <w:r>
              <w:rPr>
                <w:rStyle w:val="VerbatimChar"/>
              </w:rPr>
              <w:t xml:space="preserve">authorityType = geographicPlaceName</w:t>
            </w:r>
          </w:p>
        </w:tc>
        <w:tc>
          <w:tcPr/>
          <w:p>
            <w:pPr>
              <w:pStyle w:val="Compact"/>
            </w:pPr>
            <w:r>
              <w:t xml:space="preserve">Authority-controlled; semicolon-joined when multiple</w:t>
            </w:r>
          </w:p>
        </w:tc>
      </w:tr>
      <w:tr>
        <w:tc>
          <w:tcPr/>
          <w:p>
            <w:pPr>
              <w:pStyle w:val="Compact"/>
            </w:pPr>
            <w:r>
              <w:rPr>
                <w:rStyle w:val="VerbatimChar"/>
              </w:rPr>
              <w:t xml:space="preserve">organizationalReference</w:t>
            </w:r>
          </w:p>
        </w:tc>
        <w:tc>
          <w:tcPr/>
          <w:p>
            <w:pPr>
              <w:pStyle w:val="Compact"/>
            </w:pPr>
            <w:r>
              <w:t xml:space="preserve">Catalog subjects with</w:t>
            </w:r>
            <w:r>
              <w:t xml:space="preserve"> </w:t>
            </w:r>
            <w:r>
              <w:rPr>
                <w:rStyle w:val="VerbatimChar"/>
              </w:rPr>
              <w:t xml:space="preserve">authorityType = organization</w:t>
            </w:r>
          </w:p>
        </w:tc>
        <w:tc>
          <w:tcPr/>
          <w:p>
            <w:pPr>
              <w:pStyle w:val="Compact"/>
            </w:pPr>
            <w:r>
              <w:t xml:space="preserve">Authority-controlled; semicolon-joined when multiple</w:t>
            </w:r>
          </w:p>
        </w:tc>
      </w:tr>
      <w:tr>
        <w:tc>
          <w:tcPr/>
          <w:p>
            <w:pPr>
              <w:pStyle w:val="Compact"/>
            </w:pPr>
            <w:r>
              <w:rPr>
                <w:rStyle w:val="VerbatimChar"/>
              </w:rPr>
              <w:t xml:space="preserve">personalReference</w:t>
            </w:r>
          </w:p>
        </w:tc>
        <w:tc>
          <w:tcPr/>
          <w:p>
            <w:pPr>
              <w:pStyle w:val="Compact"/>
            </w:pPr>
            <w:r>
              <w:t xml:space="preserve">Catalog subjects with</w:t>
            </w:r>
            <w:r>
              <w:t xml:space="preserve"> </w:t>
            </w:r>
            <w:r>
              <w:rPr>
                <w:rStyle w:val="VerbatimChar"/>
              </w:rPr>
              <w:t xml:space="preserve">authorityType = person</w:t>
            </w:r>
          </w:p>
        </w:tc>
        <w:tc>
          <w:tcPr/>
          <w:p>
            <w:pPr>
              <w:pStyle w:val="Compact"/>
            </w:pPr>
            <w:r>
              <w:t xml:space="preserve">Authority-controlled; falls back to Drupal</w:t>
            </w:r>
            <w:r>
              <w:t xml:space="preserve"> </w:t>
            </w:r>
            <w:r>
              <w:rPr>
                <w:rStyle w:val="VerbatimChar"/>
              </w:rPr>
              <w:t xml:space="preserve">People Mentioned</w:t>
            </w:r>
            <w:r>
              <w:t xml:space="preserve"> </w:t>
            </w:r>
            <w:r>
              <w:t xml:space="preserve">if none</w:t>
            </w:r>
          </w:p>
        </w:tc>
      </w:tr>
      <w:tr>
        <w:tc>
          <w:tcPr/>
          <w:p>
            <w:pPr>
              <w:pStyle w:val="Compact"/>
            </w:pPr>
            <w:r>
              <w:rPr>
                <w:rStyle w:val="VerbatimChar"/>
              </w:rPr>
              <w:t xml:space="preserve">variantControlNumberType</w:t>
            </w:r>
          </w:p>
        </w:tc>
        <w:tc>
          <w:tcPr/>
          <w:p>
            <w:pPr>
              <w:pStyle w:val="Compact"/>
            </w:pPr>
            <w:r>
              <w:t xml:space="preserve">Catalog</w:t>
            </w:r>
            <w:r>
              <w:t xml:space="preserve"> </w:t>
            </w:r>
            <w:r>
              <w:rPr>
                <w:rStyle w:val="VerbatimChar"/>
              </w:rPr>
              <w:t xml:space="preserve">variantControlNumbers.0.type</w:t>
            </w:r>
          </w:p>
        </w:tc>
        <w:tc>
          <w:tcPr/>
          <w:p>
            <w:pPr>
              <w:pStyle w:val="Compact"/>
            </w:pPr>
          </w:p>
        </w:tc>
      </w:tr>
      <w:tr>
        <w:tc>
          <w:tcPr/>
          <w:p>
            <w:pPr>
              <w:pStyle w:val="Compact"/>
            </w:pPr>
            <w:r>
              <w:rPr>
                <w:rStyle w:val="VerbatimChar"/>
              </w:rPr>
              <w:t xml:space="preserve">variantControlNumber</w:t>
            </w:r>
          </w:p>
        </w:tc>
        <w:tc>
          <w:tcPr/>
          <w:p>
            <w:pPr>
              <w:pStyle w:val="Compact"/>
            </w:pPr>
            <w:r>
              <w:t xml:space="preserve">Catalog</w:t>
            </w:r>
            <w:r>
              <w:t xml:space="preserve"> </w:t>
            </w:r>
            <w:r>
              <w:rPr>
                <w:rStyle w:val="VerbatimChar"/>
              </w:rPr>
              <w:t xml:space="preserve">variantControlNumbers.0.number</w:t>
            </w:r>
          </w:p>
        </w:tc>
        <w:tc>
          <w:tcPr/>
          <w:p>
            <w:pPr>
              <w:pStyle w:val="Compact"/>
            </w:pPr>
          </w:p>
        </w:tc>
      </w:tr>
      <w:tr>
        <w:tc>
          <w:tcPr/>
          <w:p>
            <w:pPr>
              <w:pStyle w:val="Compact"/>
            </w:pPr>
            <w:r>
              <w:rPr>
                <w:rStyle w:val="VerbatimChar"/>
              </w:rPr>
              <w:t xml:space="preserve">variantControlNumberNote</w:t>
            </w:r>
          </w:p>
        </w:tc>
        <w:tc>
          <w:tcPr/>
          <w:p>
            <w:pPr>
              <w:pStyle w:val="Compact"/>
            </w:pPr>
            <w:r>
              <w:t xml:space="preserve">Catalog</w:t>
            </w:r>
            <w:r>
              <w:t xml:space="preserve"> </w:t>
            </w:r>
            <w:r>
              <w:rPr>
                <w:rStyle w:val="VerbatimChar"/>
              </w:rPr>
              <w:t xml:space="preserve">variantControlNumbers.0.note</w:t>
            </w:r>
          </w:p>
        </w:tc>
        <w:tc>
          <w:tcPr/>
          <w:p>
            <w:pPr>
              <w:pStyle w:val="Compact"/>
            </w:pPr>
          </w:p>
        </w:tc>
      </w:tr>
      <w:tr>
        <w:tc>
          <w:tcPr/>
          <w:p>
            <w:pPr>
              <w:pStyle w:val="Compact"/>
            </w:pPr>
            <w:r>
              <w:rPr>
                <w:rStyle w:val="VerbatimChar"/>
              </w:rPr>
              <w:t xml:space="preserve">editStatus</w:t>
            </w:r>
          </w:p>
        </w:tc>
        <w:tc>
          <w:tcPr/>
          <w:p>
            <w:pPr>
              <w:pStyle w:val="Compact"/>
            </w:pPr>
            <w:r>
              <w:t xml:space="preserve">Drupal</w:t>
            </w:r>
            <w:r>
              <w:t xml:space="preserve"> </w:t>
            </w:r>
            <w:r>
              <w:rPr>
                <w:rStyle w:val="VerbatimChar"/>
              </w:rPr>
              <w:t xml:space="preserve">Excerpt or Complete</w:t>
            </w:r>
          </w:p>
        </w:tc>
        <w:tc>
          <w:tcPr/>
          <w:p>
            <w:pPr>
              <w:pStyle w:val="Compact"/>
            </w:pPr>
            <w:r>
              <w:rPr>
                <w:rStyle w:val="VerbatimChar"/>
              </w:rPr>
              <w:t xml:space="preserve">Complete</w:t>
            </w:r>
            <w:r>
              <w:t xml:space="preserve"> </w:t>
            </w:r>
            <w:r>
              <w:t xml:space="preserve">→</w:t>
            </w:r>
            <w:r>
              <w:t xml:space="preserve"> </w:t>
            </w:r>
            <w:r>
              <w:rPr>
                <w:rStyle w:val="VerbatimChar"/>
              </w:rPr>
              <w:t xml:space="preserve">N</w:t>
            </w:r>
            <w:r>
              <w:t xml:space="preserve">;</w:t>
            </w:r>
            <w:r>
              <w:t xml:space="preserve"> </w:t>
            </w:r>
            <w:r>
              <w:rPr>
                <w:rStyle w:val="VerbatimChar"/>
              </w:rPr>
              <w:t xml:space="preserve">Excerpt</w:t>
            </w:r>
            <w:r>
              <w:t xml:space="preserve"> </w:t>
            </w:r>
            <w:r>
              <w:t xml:space="preserve">→</w:t>
            </w:r>
            <w:r>
              <w:t xml:space="preserve"> </w:t>
            </w:r>
            <w:r>
              <w:rPr>
                <w:rStyle w:val="VerbatimChar"/>
              </w:rPr>
              <w:t xml:space="preserve">Y</w:t>
            </w:r>
            <w:r>
              <w:t xml:space="preserve">; blank → blank</w:t>
            </w:r>
          </w:p>
        </w:tc>
      </w:tr>
      <w:tr>
        <w:tc>
          <w:tcPr/>
          <w:p>
            <w:pPr>
              <w:pStyle w:val="Compact"/>
            </w:pPr>
            <w:r>
              <w:rPr>
                <w:rStyle w:val="VerbatimChar"/>
              </w:rPr>
              <w:t xml:space="preserve">recordingSpeed</w:t>
            </w:r>
          </w:p>
        </w:tc>
        <w:tc>
          <w:tcPr/>
          <w:p>
            <w:pPr>
              <w:pStyle w:val="Compact"/>
            </w:pPr>
            <w:r>
              <w:t xml:space="preserve">Drupal</w:t>
            </w:r>
            <w:r>
              <w:t xml:space="preserve"> </w:t>
            </w:r>
            <w:r>
              <w:rPr>
                <w:rStyle w:val="VerbatimChar"/>
              </w:rPr>
              <w:t xml:space="preserve">Recording Speed</w:t>
            </w:r>
            <w:r>
              <w:t xml:space="preserve"> </w:t>
            </w:r>
            <w:r>
              <w:t xml:space="preserve">→ speed lookup</w:t>
            </w:r>
          </w:p>
        </w:tc>
        <w:tc>
          <w:tcPr/>
          <w:p>
            <w:pPr>
              <w:pStyle w:val="Compact"/>
            </w:pPr>
            <w:r>
              <w:t xml:space="preserve">Not structured in catalog; see recording speed lookup table in Tab 7 section</w:t>
            </w:r>
          </w:p>
        </w:tc>
      </w:tr>
      <w:tr>
        <w:tc>
          <w:tcPr/>
          <w:p>
            <w:pPr>
              <w:pStyle w:val="Compact"/>
            </w:pPr>
            <w:r>
              <w:rPr>
                <w:rStyle w:val="VerbatimChar"/>
              </w:rPr>
              <w:t xml:space="preserve">runningTime</w:t>
            </w:r>
          </w:p>
        </w:tc>
        <w:tc>
          <w:tcPr/>
          <w:p>
            <w:pPr>
              <w:pStyle w:val="Compact"/>
            </w:pPr>
            <w:r>
              <w:rPr>
                <w:i/>
                <w:iCs/>
              </w:rPr>
              <w:t xml:space="preserve">(blank)</w:t>
            </w:r>
          </w:p>
        </w:tc>
        <w:tc>
          <w:tcPr/>
          <w:p>
            <w:pPr>
              <w:pStyle w:val="Compact"/>
            </w:pPr>
            <w:r>
              <w:t xml:space="preserve">Not in Drupal export or catalog</w:t>
            </w:r>
          </w:p>
        </w:tc>
      </w:tr>
      <w:tr>
        <w:tc>
          <w:tcPr/>
          <w:p>
            <w:pPr>
              <w:pStyle w:val="Compact"/>
            </w:pPr>
            <w:r>
              <w:rPr>
                <w:rStyle w:val="VerbatimChar"/>
              </w:rPr>
              <w:t xml:space="preserve">personalContributor</w:t>
            </w:r>
          </w:p>
        </w:tc>
        <w:tc>
          <w:tcPr/>
          <w:p>
            <w:pPr>
              <w:pStyle w:val="Compact"/>
            </w:pPr>
            <w:r>
              <w:t xml:space="preserve">Catalog contributor headings where</w:t>
            </w:r>
            <w:r>
              <w:t xml:space="preserve"> </w:t>
            </w:r>
            <w:r>
              <w:rPr>
                <w:rStyle w:val="VerbatimChar"/>
              </w:rPr>
              <w:t xml:space="preserve">contributorType = Speaker</w:t>
            </w:r>
          </w:p>
        </w:tc>
        <w:tc>
          <w:tcPr/>
          <w:p>
            <w:pPr>
              <w:pStyle w:val="Compact"/>
            </w:pPr>
            <w:r>
              <w:t xml:space="preserve">All 841 contributor entries across matched records are Speaker type; semicolon-joined when multiple; falls back to Drupal</w:t>
            </w:r>
            <w:r>
              <w:t xml:space="preserve"> </w:t>
            </w:r>
            <w:r>
              <w:rPr>
                <w:rStyle w:val="VerbatimChar"/>
              </w:rPr>
              <w:t xml:space="preserve">Speakers</w:t>
            </w:r>
            <w:r>
              <w:t xml:space="preserve"> </w:t>
            </w:r>
            <w:r>
              <w:t xml:space="preserve">if none</w:t>
            </w:r>
          </w:p>
        </w:tc>
      </w:tr>
      <w:tr>
        <w:tc>
          <w:tcPr/>
          <w:p>
            <w:pPr>
              <w:pStyle w:val="Compact"/>
            </w:pPr>
            <w:r>
              <w:rPr>
                <w:rStyle w:val="VerbatimChar"/>
              </w:rPr>
              <w:t xml:space="preserve">staffOnlyNote</w:t>
            </w:r>
          </w:p>
        </w:tc>
        <w:tc>
          <w:tcPr/>
          <w:p>
            <w:pPr>
              <w:pStyle w:val="Compact"/>
            </w:pPr>
            <w:r>
              <w:t xml:space="preserve">Combined: Drupal</w:t>
            </w:r>
            <w:r>
              <w:t xml:space="preserve"> </w:t>
            </w:r>
            <w:r>
              <w:rPr>
                <w:rStyle w:val="VerbatimChar"/>
              </w:rPr>
              <w:t xml:space="preserve">Internal Note</w:t>
            </w:r>
            <w:r>
              <w:t xml:space="preserve"> </w:t>
            </w:r>
            <w:r>
              <w:t xml:space="preserve">+</w:t>
            </w:r>
            <w:r>
              <w:t xml:space="preserve"> </w:t>
            </w:r>
            <w:r>
              <w:rPr>
                <w:rStyle w:val="VerbatimChar"/>
              </w:rPr>
              <w:t xml:space="preserve">Preservation</w:t>
            </w:r>
          </w:p>
        </w:tc>
        <w:tc>
          <w:tcPr/>
          <w:p>
            <w:pPr>
              <w:pStyle w:val="Compact"/>
            </w:pPr>
            <w:r>
              <w:t xml:space="preserve">Joined with</w:t>
            </w:r>
            <w:r>
              <w:t xml:space="preserve"> </w:t>
            </w:r>
            <w:r>
              <w:rPr>
                <w:rStyle w:val="VerbatimChar"/>
              </w:rPr>
              <w:t xml:space="preserve">\|</w:t>
            </w:r>
            <w:r>
              <w:t xml:space="preserve"> </w:t>
            </w:r>
            <w:r>
              <w:t xml:space="preserve">separator</w:t>
            </w:r>
          </w:p>
        </w:tc>
      </w:tr>
      <w:tr>
        <w:tc>
          <w:tcPr/>
          <w:p>
            <w:pPr>
              <w:pStyle w:val="Compact"/>
            </w:pPr>
            <w:r>
              <w:rPr>
                <w:rStyle w:val="VerbatimChar"/>
              </w:rPr>
              <w:t xml:space="preserve">[InternalNote]</w:t>
            </w:r>
          </w:p>
        </w:tc>
        <w:tc>
          <w:tcPr/>
          <w:p>
            <w:pPr>
              <w:pStyle w:val="Compact"/>
            </w:pPr>
            <w:r>
              <w:t xml:space="preserve">Drupal</w:t>
            </w:r>
            <w:r>
              <w:t xml:space="preserve"> </w:t>
            </w:r>
            <w:r>
              <w:rPr>
                <w:rStyle w:val="VerbatimChar"/>
              </w:rPr>
              <w:t xml:space="preserve">Internal Note</w:t>
            </w:r>
          </w:p>
        </w:tc>
        <w:tc>
          <w:tcPr/>
          <w:p>
            <w:pPr>
              <w:pStyle w:val="Compact"/>
            </w:pPr>
            <w:r>
              <w:t xml:space="preserve">Helper column</w:t>
            </w:r>
          </w:p>
        </w:tc>
      </w:tr>
      <w:tr>
        <w:tc>
          <w:tcPr/>
          <w:p>
            <w:pPr>
              <w:pStyle w:val="Compact"/>
            </w:pPr>
            <w:r>
              <w:rPr>
                <w:rStyle w:val="VerbatimChar"/>
              </w:rPr>
              <w:t xml:space="preserve">[PreservationNote]</w:t>
            </w:r>
          </w:p>
        </w:tc>
        <w:tc>
          <w:tcPr/>
          <w:p>
            <w:pPr>
              <w:pStyle w:val="Compact"/>
            </w:pPr>
            <w:r>
              <w:t xml:space="preserve">Drupal</w:t>
            </w:r>
            <w:r>
              <w:t xml:space="preserve"> </w:t>
            </w:r>
            <w:r>
              <w:rPr>
                <w:rStyle w:val="VerbatimChar"/>
              </w:rPr>
              <w:t xml:space="preserve">Preservation</w:t>
            </w:r>
          </w:p>
        </w:tc>
        <w:tc>
          <w:tcPr/>
          <w:p>
            <w:pPr>
              <w:pStyle w:val="Compact"/>
            </w:pPr>
            <w:r>
              <w:t xml:space="preserve">Helper column</w:t>
            </w:r>
          </w:p>
        </w:tc>
      </w:tr>
      <w:tr>
        <w:tc>
          <w:tcPr/>
          <w:p>
            <w:pPr>
              <w:pStyle w:val="Compact"/>
            </w:pPr>
            <w:r>
              <w:rPr>
                <w:rStyle w:val="VerbatimChar"/>
              </w:rPr>
              <w:t xml:space="preserve">personalDonor</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organizationalDonor</w:t>
            </w:r>
          </w:p>
        </w:tc>
        <w:tc>
          <w:tcPr/>
          <w:p>
            <w:pPr>
              <w:pStyle w:val="Compact"/>
            </w:pPr>
            <w:r>
              <w:rPr>
                <w:i/>
                <w:iCs/>
              </w:rPr>
              <w:t xml:space="preserve">(blank)</w:t>
            </w:r>
          </w:p>
        </w:tc>
        <w:tc>
          <w:tcPr/>
          <w:p>
            <w:pPr>
              <w:pStyle w:val="Compact"/>
            </w:pPr>
            <w:r>
              <w:t xml:space="preserve">Not in Drupal export</w:t>
            </w:r>
          </w:p>
        </w:tc>
      </w:tr>
      <w:tr>
        <w:tc>
          <w:tcPr/>
          <w:p>
            <w:pPr>
              <w:pStyle w:val="Compact"/>
            </w:pPr>
            <w:r>
              <w:rPr>
                <w:rStyle w:val="VerbatimChar"/>
              </w:rPr>
              <w:t xml:space="preserve">custodialHistoryNote</w:t>
            </w:r>
          </w:p>
        </w:tc>
        <w:tc>
          <w:tcPr/>
          <w:p>
            <w:pPr>
              <w:pStyle w:val="Compact"/>
            </w:pPr>
            <w:r>
              <w:t xml:space="preserve">Catalog</w:t>
            </w:r>
            <w:r>
              <w:t xml:space="preserve"> </w:t>
            </w:r>
            <w:r>
              <w:rPr>
                <w:rStyle w:val="VerbatimChar"/>
              </w:rPr>
              <w:t xml:space="preserve">custodialHistoryNote</w:t>
            </w:r>
          </w:p>
        </w:tc>
        <w:tc>
          <w:tcPr/>
          <w:p>
            <w:pPr>
              <w:pStyle w:val="Compact"/>
            </w:pPr>
            <w:r>
              <w:t xml:space="preserve">Falls back to Drupal</w:t>
            </w:r>
            <w:r>
              <w:t xml:space="preserve"> </w:t>
            </w:r>
            <w:r>
              <w:rPr>
                <w:rStyle w:val="VerbatimChar"/>
              </w:rPr>
              <w:t xml:space="preserve">Related Collection</w:t>
            </w:r>
            <w:r>
              <w:t xml:space="preserve"> </w:t>
            </w:r>
            <w:r>
              <w:t xml:space="preserve">prefixed formula if catalog value is blank</w:t>
            </w:r>
          </w:p>
        </w:tc>
      </w:tr>
      <w:tr>
        <w:tc>
          <w:tcPr/>
          <w:p>
            <w:pPr>
              <w:pStyle w:val="Compact"/>
            </w:pPr>
            <w:r>
              <w:rPr>
                <w:rStyle w:val="VerbatimChar"/>
              </w:rPr>
              <w:t xml:space="preserve">[RelatedCollection]</w:t>
            </w:r>
          </w:p>
        </w:tc>
        <w:tc>
          <w:tcPr/>
          <w:p>
            <w:pPr>
              <w:pStyle w:val="Compact"/>
            </w:pPr>
            <w:r>
              <w:t xml:space="preserve">Drupal</w:t>
            </w:r>
            <w:r>
              <w:t xml:space="preserve"> </w:t>
            </w:r>
            <w:r>
              <w:rPr>
                <w:rStyle w:val="VerbatimChar"/>
              </w:rPr>
              <w:t xml:space="preserve">Related Collection</w:t>
            </w:r>
          </w:p>
        </w:tc>
        <w:tc>
          <w:tcPr/>
          <w:p>
            <w:pPr>
              <w:pStyle w:val="Compact"/>
            </w:pPr>
            <w:r>
              <w:t xml:space="preserve">Helper column</w:t>
            </w:r>
          </w:p>
        </w:tc>
      </w:tr>
      <w:tr>
        <w:tc>
          <w:tcPr/>
          <w:p>
            <w:pPr>
              <w:pStyle w:val="Compact"/>
            </w:pPr>
            <w:r>
              <w:rPr>
                <w:rStyle w:val="VerbatimChar"/>
              </w:rPr>
              <w:t xml:space="preserve">accessFilename</w:t>
            </w:r>
          </w:p>
        </w:tc>
        <w:tc>
          <w:tcPr/>
          <w:p>
            <w:pPr>
              <w:pStyle w:val="Compact"/>
            </w:pPr>
            <w:r>
              <w:t xml:space="preserve">Catalog</w:t>
            </w:r>
            <w:r>
              <w:t xml:space="preserve"> </w:t>
            </w:r>
            <w:r>
              <w:rPr>
                <w:rStyle w:val="VerbatimChar"/>
              </w:rPr>
              <w:t xml:space="preserve">digitalObjects.0.objectFilename</w:t>
            </w:r>
          </w:p>
        </w:tc>
        <w:tc>
          <w:tcPr/>
          <w:p>
            <w:pPr>
              <w:pStyle w:val="Compact"/>
            </w:pPr>
            <w:r>
              <w:t xml:space="preserve">Falls back to filename extracted from Drupal</w:t>
            </w:r>
            <w:r>
              <w:t xml:space="preserve"> </w:t>
            </w:r>
            <w:r>
              <w:rPr>
                <w:rStyle w:val="VerbatimChar"/>
              </w:rPr>
              <w:t xml:space="preserve">Sound Recording</w:t>
            </w:r>
            <w:r>
              <w:t xml:space="preserve"> </w:t>
            </w:r>
            <w:r>
              <w:t xml:space="preserve">URL if blank</w:t>
            </w:r>
          </w:p>
        </w:tc>
      </w:tr>
      <w:tr>
        <w:tc>
          <w:tcPr/>
          <w:p>
            <w:pPr>
              <w:pStyle w:val="Compact"/>
            </w:pPr>
            <w:r>
              <w:rPr>
                <w:rStyle w:val="VerbatimChar"/>
              </w:rPr>
              <w:t xml:space="preserve">[soundRecordingURL]</w:t>
            </w:r>
          </w:p>
        </w:tc>
        <w:tc>
          <w:tcPr/>
          <w:p>
            <w:pPr>
              <w:pStyle w:val="Compact"/>
            </w:pPr>
            <w:r>
              <w:t xml:space="preserve">Drupal</w:t>
            </w:r>
            <w:r>
              <w:t xml:space="preserve"> </w:t>
            </w:r>
            <w:r>
              <w:rPr>
                <w:rStyle w:val="VerbatimChar"/>
              </w:rPr>
              <w:t xml:space="preserve">Sound Recording</w:t>
            </w:r>
          </w:p>
        </w:tc>
        <w:tc>
          <w:tcPr/>
          <w:p>
            <w:pPr>
              <w:pStyle w:val="Compact"/>
            </w:pPr>
            <w:r>
              <w:t xml:space="preserve">Helper column — full URL for reference</w:t>
            </w:r>
          </w:p>
        </w:tc>
      </w:tr>
      <w:tr>
        <w:tc>
          <w:tcPr/>
          <w:p>
            <w:pPr>
              <w:pStyle w:val="Compact"/>
            </w:pPr>
            <w:r>
              <w:rPr>
                <w:rStyle w:val="VerbatimChar"/>
              </w:rPr>
              <w:t xml:space="preserve">[Catalog_Title]</w:t>
            </w:r>
          </w:p>
        </w:tc>
        <w:tc>
          <w:tcPr/>
          <w:p>
            <w:pPr>
              <w:pStyle w:val="Compact"/>
            </w:pPr>
            <w:r>
              <w:t xml:space="preserve">Catalog</w:t>
            </w:r>
            <w:r>
              <w:t xml:space="preserve"> </w:t>
            </w:r>
            <w:r>
              <w:rPr>
                <w:rStyle w:val="VerbatimChar"/>
              </w:rPr>
              <w:t xml:space="preserve">title</w:t>
            </w:r>
          </w:p>
        </w:tc>
        <w:tc>
          <w:tcPr/>
          <w:p>
            <w:pPr>
              <w:pStyle w:val="Compact"/>
            </w:pPr>
            <w:r>
              <w:t xml:space="preserve">Review helper — compare with</w:t>
            </w:r>
            <w:r>
              <w:t xml:space="preserve"> </w:t>
            </w:r>
            <w:r>
              <w:rPr>
                <w:rStyle w:val="VerbatimChar"/>
              </w:rPr>
              <w:t xml:space="preserve">title</w:t>
            </w:r>
            <w:r>
              <w:t xml:space="preserve"> </w:t>
            </w:r>
            <w:r>
              <w:t xml:space="preserve">column to assess title updates needed</w:t>
            </w:r>
          </w:p>
        </w:tc>
      </w:tr>
      <w:tr>
        <w:tc>
          <w:tcPr/>
          <w:p>
            <w:pPr>
              <w:pStyle w:val="Compact"/>
            </w:pPr>
            <w:r>
              <w:rPr>
                <w:rStyle w:val="VerbatimChar"/>
              </w:rPr>
              <w:t xml:space="preserve">[Catalog_scopeAndContentNote]</w:t>
            </w:r>
          </w:p>
        </w:tc>
        <w:tc>
          <w:tcPr/>
          <w:p>
            <w:pPr>
              <w:pStyle w:val="Compact"/>
            </w:pPr>
            <w:r>
              <w:t xml:space="preserve">Catalog</w:t>
            </w:r>
            <w:r>
              <w:t xml:space="preserve"> </w:t>
            </w:r>
            <w:r>
              <w:rPr>
                <w:rStyle w:val="VerbatimChar"/>
              </w:rPr>
              <w:t xml:space="preserve">scopeAndContentNote</w:t>
            </w:r>
          </w:p>
        </w:tc>
        <w:tc>
          <w:tcPr/>
          <w:p>
            <w:pPr>
              <w:pStyle w:val="Compact"/>
            </w:pPr>
            <w:r>
              <w:t xml:space="preserve">Review helper — compare with rebuilt</w:t>
            </w:r>
            <w:r>
              <w:t xml:space="preserve"> </w:t>
            </w:r>
            <w:r>
              <w:rPr>
                <w:rStyle w:val="VerbatimChar"/>
              </w:rPr>
              <w:t xml:space="preserve">scopeAndContentNote</w:t>
            </w:r>
          </w:p>
        </w:tc>
      </w:tr>
      <w:tr>
        <w:tc>
          <w:tcPr/>
          <w:p>
            <w:pPr>
              <w:pStyle w:val="Compact"/>
            </w:pPr>
            <w:r>
              <w:rPr>
                <w:rStyle w:val="VerbatimChar"/>
              </w:rPr>
              <w:t xml:space="preserve">[Drupal_AccessionNumber]</w:t>
            </w:r>
          </w:p>
        </w:tc>
        <w:tc>
          <w:tcPr/>
          <w:p>
            <w:pPr>
              <w:pStyle w:val="Compact"/>
            </w:pPr>
            <w:r>
              <w:t xml:space="preserve">Drupal</w:t>
            </w:r>
            <w:r>
              <w:t xml:space="preserve"> </w:t>
            </w:r>
            <w:r>
              <w:rPr>
                <w:rStyle w:val="VerbatimChar"/>
              </w:rPr>
              <w:t xml:space="preserve">Accession Number</w:t>
            </w:r>
          </w:p>
        </w:tc>
        <w:tc>
          <w:tcPr/>
          <w:p>
            <w:pPr>
              <w:pStyle w:val="Compact"/>
            </w:pPr>
            <w:r>
              <w:t xml:space="preserve">Review helper — compare with</w:t>
            </w:r>
            <w:r>
              <w:t xml:space="preserve"> </w:t>
            </w:r>
            <w:r>
              <w:rPr>
                <w:rStyle w:val="VerbatimChar"/>
              </w:rPr>
              <w:t xml:space="preserve">localIdentifier</w:t>
            </w:r>
            <w:r>
              <w:t xml:space="preserve"> </w:t>
            </w:r>
            <w:r>
              <w:t xml:space="preserve">from catalog</w:t>
            </w:r>
          </w:p>
        </w:tc>
      </w:tr>
    </w:tbl>
    <w:bookmarkEnd w:id="26"/>
    <w:bookmarkStart w:id="27" w:name="date-handling-tab-8-matched-records"/>
    <w:p>
      <w:pPr>
        <w:pStyle w:val="Heading4"/>
      </w:pPr>
      <w:r>
        <w:t xml:space="preserve">Date handling (Tab 8 — matched records)</w:t>
      </w:r>
    </w:p>
    <w:p>
      <w:pPr>
        <w:pStyle w:val="FirstParagraph"/>
      </w:pPr>
      <w:r>
        <w:t xml:space="preserve">Because matched records already exist in the NARA catalog, the catalog’s pre-parsed date fields are used directly for month, day, and year — no string parsing is required for those three fields. The qualifier, however, is not captured in the catalog export and must still be derived from the Drupal</w:t>
      </w:r>
      <w:r>
        <w:t xml:space="preserve"> </w:t>
      </w:r>
      <w:r>
        <w:rPr>
          <w:rStyle w:val="VerbatimChar"/>
        </w:rPr>
        <w:t xml:space="preserve">Date</w:t>
      </w:r>
      <w:r>
        <w:t xml:space="preserve"> </w:t>
      </w:r>
      <w:r>
        <w:t xml:space="preserve">string.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 field</w:t>
            </w:r>
          </w:p>
        </w:tc>
        <w:tc>
          <w:tcPr/>
          <w:p>
            <w:pPr>
              <w:pStyle w:val="Compact"/>
            </w:pPr>
            <w:r>
              <w:t xml:space="preserve">Source</w:t>
            </w:r>
          </w:p>
        </w:tc>
        <w:tc>
          <w:tcPr/>
          <w:p>
            <w:pPr>
              <w:pStyle w:val="Compact"/>
            </w:pPr>
            <w:r>
              <w:t xml:space="preserve">Detail</w:t>
            </w:r>
          </w:p>
        </w:tc>
      </w:tr>
      <w:tr>
        <w:tc>
          <w:tcPr/>
          <w:p>
            <w:pPr>
              <w:pStyle w:val="Compact"/>
            </w:pPr>
            <w:r>
              <w:rPr>
                <w:rStyle w:val="VerbatimChar"/>
              </w:rPr>
              <w:t xml:space="preserve">productionDateMonth</w:t>
            </w:r>
          </w:p>
        </w:tc>
        <w:tc>
          <w:tcPr/>
          <w:p>
            <w:pPr>
              <w:pStyle w:val="Compact"/>
            </w:pPr>
            <w:r>
              <w:t xml:space="preserve">Catalog</w:t>
            </w:r>
            <w:r>
              <w:t xml:space="preserve"> </w:t>
            </w:r>
            <w:r>
              <w:rPr>
                <w:rStyle w:val="VerbatimChar"/>
              </w:rPr>
              <w:t xml:space="preserve">productionDates.0.month</w:t>
            </w:r>
          </w:p>
        </w:tc>
        <w:tc>
          <w:tcPr/>
          <w:p>
            <w:pPr>
              <w:pStyle w:val="Compact"/>
            </w:pPr>
            <w:r>
              <w:t xml:space="preserve">Integer month as stored in NARA (e.g.,</w:t>
            </w:r>
            <w:r>
              <w:t xml:space="preserve"> </w:t>
            </w:r>
            <w:r>
              <w:rPr>
                <w:rStyle w:val="VerbatimChar"/>
              </w:rPr>
              <w:t xml:space="preserve">4</w:t>
            </w:r>
            <w:r>
              <w:t xml:space="preserve"> </w:t>
            </w:r>
            <w:r>
              <w:t xml:space="preserve">for April)</w:t>
            </w:r>
          </w:p>
        </w:tc>
      </w:tr>
      <w:tr>
        <w:tc>
          <w:tcPr/>
          <w:p>
            <w:pPr>
              <w:pStyle w:val="Compact"/>
            </w:pPr>
            <w:r>
              <w:rPr>
                <w:rStyle w:val="VerbatimChar"/>
              </w:rPr>
              <w:t xml:space="preserve">productionDateDay</w:t>
            </w:r>
          </w:p>
        </w:tc>
        <w:tc>
          <w:tcPr/>
          <w:p>
            <w:pPr>
              <w:pStyle w:val="Compact"/>
            </w:pPr>
            <w:r>
              <w:t xml:space="preserve">Catalog</w:t>
            </w:r>
            <w:r>
              <w:t xml:space="preserve"> </w:t>
            </w:r>
            <w:r>
              <w:rPr>
                <w:rStyle w:val="VerbatimChar"/>
              </w:rPr>
              <w:t xml:space="preserve">productionDates.0.day</w:t>
            </w:r>
          </w:p>
        </w:tc>
        <w:tc>
          <w:tcPr/>
          <w:p>
            <w:pPr>
              <w:pStyle w:val="Compact"/>
            </w:pPr>
            <w:r>
              <w:t xml:space="preserve">Integer day; blank when only year or year+month is known</w:t>
            </w:r>
          </w:p>
        </w:tc>
      </w:tr>
      <w:tr>
        <w:tc>
          <w:tcPr/>
          <w:p>
            <w:pPr>
              <w:pStyle w:val="Compact"/>
            </w:pPr>
            <w:r>
              <w:rPr>
                <w:rStyle w:val="VerbatimChar"/>
              </w:rPr>
              <w:t xml:space="preserve">productionDateYear</w:t>
            </w:r>
          </w:p>
        </w:tc>
        <w:tc>
          <w:tcPr/>
          <w:p>
            <w:pPr>
              <w:pStyle w:val="Compact"/>
            </w:pPr>
            <w:r>
              <w:t xml:space="preserve">Catalog</w:t>
            </w:r>
            <w:r>
              <w:t xml:space="preserve"> </w:t>
            </w:r>
            <w:r>
              <w:rPr>
                <w:rStyle w:val="VerbatimChar"/>
              </w:rPr>
              <w:t xml:space="preserve">productionDates.0.year</w:t>
            </w:r>
          </w:p>
        </w:tc>
        <w:tc>
          <w:tcPr/>
          <w:p>
            <w:pPr>
              <w:pStyle w:val="Compact"/>
            </w:pPr>
            <w:r>
              <w:t xml:space="preserve">4-digit year</w:t>
            </w:r>
          </w:p>
        </w:tc>
      </w:tr>
      <w:tr>
        <w:tc>
          <w:tcPr/>
          <w:p>
            <w:pPr>
              <w:pStyle w:val="Compact"/>
            </w:pPr>
            <w:r>
              <w:rPr>
                <w:rStyle w:val="VerbatimChar"/>
              </w:rPr>
              <w:t xml:space="preserve">productionDateQualifier</w:t>
            </w:r>
          </w:p>
        </w:tc>
        <w:tc>
          <w:tcPr/>
          <w:p>
            <w:pPr>
              <w:pStyle w:val="Compact"/>
            </w:pPr>
            <w:r>
              <w:t xml:space="preserve">Parsed from Drupal</w:t>
            </w:r>
            <w:r>
              <w:t xml:space="preserve"> </w:t>
            </w:r>
            <w:r>
              <w:rPr>
                <w:rStyle w:val="VerbatimChar"/>
              </w:rPr>
              <w:t xml:space="preserve">Date</w:t>
            </w:r>
            <w:r>
              <w:t xml:space="preserve"> </w:t>
            </w:r>
            <w:r>
              <w:t xml:space="preserve">string</w:t>
            </w:r>
          </w:p>
        </w:tc>
        <w:tc>
          <w:tcPr/>
          <w:p>
            <w:pPr>
              <w:pStyle w:val="Compact"/>
            </w:pPr>
            <w:r>
              <w:t xml:space="preserve">Catalog has no qualifier field. The Drupal</w:t>
            </w:r>
            <w:r>
              <w:t xml:space="preserve"> </w:t>
            </w:r>
            <w:r>
              <w:rPr>
                <w:rStyle w:val="VerbatimChar"/>
              </w:rPr>
              <w:t xml:space="preserve">Date</w:t>
            </w:r>
            <w:r>
              <w:t xml:space="preserve"> </w:t>
            </w:r>
            <w:r>
              <w:t xml:space="preserve">string is checked for</w:t>
            </w:r>
            <w:r>
              <w:t xml:space="preserve"> </w:t>
            </w:r>
            <w:r>
              <w:rPr>
                <w:rStyle w:val="VerbatimChar"/>
              </w:rPr>
              <w:t xml:space="preserve">ca.</w:t>
            </w:r>
            <w:r>
              <w:t xml:space="preserve">; if found, qualifier is set to</w:t>
            </w:r>
            <w:r>
              <w:t xml:space="preserve"> </w:t>
            </w:r>
            <w:r>
              <w:rPr>
                <w:rStyle w:val="VerbatimChar"/>
              </w:rPr>
              <w:t xml:space="preserve">ca.</w:t>
            </w:r>
            <w:r>
              <w:t xml:space="preserve"> </w:t>
            </w:r>
            <w:r>
              <w:t xml:space="preserve">and removed from the date value. See date parsing table in Tab 7 section for all Drupal date formats handled.</w:t>
            </w:r>
          </w:p>
        </w:tc>
      </w:tr>
    </w:tbl>
    <w:p>
      <w:pPr>
        <w:pStyle w:val="BodyText"/>
      </w:pPr>
      <w:r>
        <w:t xml:space="preserve">The catalog also exports</w:t>
      </w:r>
      <w:r>
        <w:t xml:space="preserve"> </w:t>
      </w:r>
      <w:r>
        <w:rPr>
          <w:rStyle w:val="VerbatimChar"/>
        </w:rPr>
        <w:t xml:space="preserve">productionDates.0.logicalDate</w:t>
      </w:r>
      <w:r>
        <w:t xml:space="preserve"> </w:t>
      </w:r>
      <w:r>
        <w:t xml:space="preserve">(a pre-formatted display string such as</w:t>
      </w:r>
      <w:r>
        <w:t xml:space="preserve"> </w:t>
      </w:r>
      <w:r>
        <w:rPr>
          <w:rStyle w:val="VerbatimChar"/>
        </w:rPr>
        <w:t xml:space="preserve">4/27/1940</w:t>
      </w:r>
      <w:r>
        <w:t xml:space="preserve">), but this field is not used in the template output since the individual structured fields are already available and more suitable for bulk submission.</w:t>
      </w:r>
    </w:p>
    <w:p>
      <w:r>
        <w:pict>
          <v:rect style="width:0;height:1.5pt" o:hralign="center" o:hrstd="t" o:hr="t"/>
        </w:pict>
      </w:r>
    </w:p>
    <w:bookmarkEnd w:id="27"/>
    <w:bookmarkEnd w:id="28"/>
    <w:bookmarkEnd w:id="29"/>
    <w:bookmarkStart w:id="30" w:name="counts-summary"/>
    <w:p>
      <w:pPr>
        <w:pStyle w:val="Heading2"/>
      </w:pPr>
      <w:r>
        <w:t xml:space="preserve">Counts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Rows</w:t>
            </w:r>
          </w:p>
        </w:tc>
      </w:tr>
      <w:tr>
        <w:tc>
          <w:tcPr/>
          <w:p>
            <w:pPr>
              <w:pStyle w:val="Compact"/>
            </w:pPr>
            <w:r>
              <w:t xml:space="preserve">Matched_Combined</w:t>
            </w:r>
          </w:p>
        </w:tc>
        <w:tc>
          <w:tcPr/>
          <w:p>
            <w:pPr>
              <w:pStyle w:val="Compact"/>
            </w:pPr>
            <w:r>
              <w:t xml:space="preserve">812</w:t>
            </w:r>
          </w:p>
        </w:tc>
      </w:tr>
      <w:tr>
        <w:tc>
          <w:tcPr/>
          <w:p>
            <w:pPr>
              <w:pStyle w:val="Compact"/>
            </w:pPr>
            <w:r>
              <w:t xml:space="preserve">Description_Update</w:t>
            </w:r>
          </w:p>
        </w:tc>
        <w:tc>
          <w:tcPr/>
          <w:p>
            <w:pPr>
              <w:pStyle w:val="Compact"/>
            </w:pPr>
            <w:r>
              <w:t xml:space="preserve">812</w:t>
            </w:r>
          </w:p>
        </w:tc>
      </w:tr>
      <w:tr>
        <w:tc>
          <w:tcPr/>
          <w:p>
            <w:pPr>
              <w:pStyle w:val="Compact"/>
            </w:pPr>
            <w:r>
              <w:t xml:space="preserve">Title_Mismatch</w:t>
            </w:r>
          </w:p>
        </w:tc>
        <w:tc>
          <w:tcPr/>
          <w:p>
            <w:pPr>
              <w:pStyle w:val="Compact"/>
            </w:pPr>
            <w:r>
              <w:t xml:space="preserve">597</w:t>
            </w:r>
          </w:p>
        </w:tc>
      </w:tr>
      <w:tr>
        <w:tc>
          <w:tcPr/>
          <w:p>
            <w:pPr>
              <w:pStyle w:val="Compact"/>
            </w:pPr>
            <w:r>
              <w:t xml:space="preserve">AccNum_LocalID_Mismatch</w:t>
            </w:r>
          </w:p>
        </w:tc>
        <w:tc>
          <w:tcPr/>
          <w:p>
            <w:pPr>
              <w:pStyle w:val="Compact"/>
            </w:pPr>
            <w:r>
              <w:t xml:space="preserve">5</w:t>
            </w:r>
          </w:p>
        </w:tc>
      </w:tr>
      <w:tr>
        <w:tc>
          <w:tcPr/>
          <w:p>
            <w:pPr>
              <w:pStyle w:val="Compact"/>
            </w:pPr>
            <w:r>
              <w:t xml:space="preserve">Catalog_Only</w:t>
            </w:r>
          </w:p>
        </w:tc>
        <w:tc>
          <w:tcPr/>
          <w:p>
            <w:pPr>
              <w:pStyle w:val="Compact"/>
            </w:pPr>
            <w:r>
              <w:t xml:space="preserve">27</w:t>
            </w:r>
          </w:p>
        </w:tc>
      </w:tr>
      <w:tr>
        <w:tc>
          <w:tcPr/>
          <w:p>
            <w:pPr>
              <w:pStyle w:val="Compact"/>
            </w:pPr>
            <w:r>
              <w:t xml:space="preserve">Drupal_NoNAID_Published</w:t>
            </w:r>
          </w:p>
        </w:tc>
        <w:tc>
          <w:tcPr/>
          <w:p>
            <w:pPr>
              <w:pStyle w:val="Compact"/>
            </w:pPr>
            <w:r>
              <w:t xml:space="preserve">181</w:t>
            </w:r>
          </w:p>
        </w:tc>
      </w:tr>
      <w:tr>
        <w:tc>
          <w:tcPr/>
          <w:p>
            <w:pPr>
              <w:pStyle w:val="Compact"/>
            </w:pPr>
            <w:r>
              <w:t xml:space="preserve">Template_Mapped</w:t>
            </w:r>
          </w:p>
        </w:tc>
        <w:tc>
          <w:tcPr/>
          <w:p>
            <w:pPr>
              <w:pStyle w:val="Compact"/>
            </w:pPr>
            <w:r>
              <w:t xml:space="preserve">181</w:t>
            </w:r>
          </w:p>
        </w:tc>
      </w:tr>
      <w:tr>
        <w:tc>
          <w:tcPr/>
          <w:p>
            <w:pPr>
              <w:pStyle w:val="Compact"/>
            </w:pPr>
            <w:r>
              <w:t xml:space="preserve">Template_Matched</w:t>
            </w:r>
          </w:p>
        </w:tc>
        <w:tc>
          <w:tcPr/>
          <w:p>
            <w:pPr>
              <w:pStyle w:val="Compact"/>
            </w:pPr>
            <w:r>
              <w:t xml:space="preserve">812</w:t>
            </w:r>
          </w:p>
        </w:tc>
      </w:tr>
    </w:tbl>
    <w:p>
      <w:r>
        <w:pict>
          <v:rect style="width:0;height:1.5pt" o:hralign="center" o:hrstd="t" o:hr="t"/>
        </w:pict>
      </w:r>
    </w:p>
    <w:bookmarkEnd w:id="30"/>
    <w:bookmarkStart w:id="31" w:name="Xe049b7e5398afd897eef210556f67afc6f00a35"/>
    <w:p>
      <w:pPr>
        <w:pStyle w:val="Heading2"/>
      </w:pPr>
      <w:r>
        <w:t xml:space="preserve">Known Limitations and Items Requiring Manual Review</w:t>
      </w:r>
    </w:p>
    <w:p>
      <w:pPr>
        <w:pStyle w:val="Compact"/>
        <w:numPr>
          <w:ilvl w:val="0"/>
          <w:numId w:val="1001"/>
        </w:numPr>
      </w:pPr>
      <w:r>
        <w:rPr>
          <w:b/>
          <w:bCs/>
        </w:rPr>
        <w:t xml:space="preserve">Title mismatches (597 records):</w:t>
      </w:r>
      <w:r>
        <w:t xml:space="preserve"> </w:t>
      </w:r>
      <w:r>
        <w:t xml:space="preserve">The high count likely includes many minor formatting differences (punctuation, capitalization, abbreviations). A manual spot-check of the</w:t>
      </w:r>
      <w:r>
        <w:t xml:space="preserve"> </w:t>
      </w:r>
      <w:r>
        <w:rPr>
          <w:rStyle w:val="VerbatimChar"/>
        </w:rPr>
        <w:t xml:space="preserve">Title_Mismatch</w:t>
      </w:r>
      <w:r>
        <w:t xml:space="preserve"> </w:t>
      </w:r>
      <w:r>
        <w:t xml:space="preserve">tab is recommended before deciding on a batch update strategy. The</w:t>
      </w:r>
      <w:r>
        <w:t xml:space="preserve"> </w:t>
      </w:r>
      <w:r>
        <w:rPr>
          <w:rStyle w:val="VerbatimChar"/>
        </w:rPr>
        <w:t xml:space="preserve">[Catalog_Title]</w:t>
      </w:r>
      <w:r>
        <w:t xml:space="preserve"> </w:t>
      </w:r>
      <w:r>
        <w:t xml:space="preserve">helper column in</w:t>
      </w:r>
      <w:r>
        <w:t xml:space="preserve"> </w:t>
      </w:r>
      <w:r>
        <w:rPr>
          <w:rStyle w:val="VerbatimChar"/>
        </w:rPr>
        <w:t xml:space="preserve">Template_Matched</w:t>
      </w:r>
      <w:r>
        <w:t xml:space="preserve"> </w:t>
      </w:r>
      <w:r>
        <w:t xml:space="preserve">supports this review.</w:t>
      </w:r>
    </w:p>
    <w:p>
      <w:pPr>
        <w:pStyle w:val="Compact"/>
        <w:numPr>
          <w:ilvl w:val="0"/>
          <w:numId w:val="1001"/>
        </w:numPr>
      </w:pPr>
      <w:r>
        <w:rPr>
          <w:b/>
          <w:bCs/>
        </w:rPr>
        <w:t xml:space="preserve">Blank formats (12 records):</w:t>
      </w:r>
      <w:r>
        <w:t xml:space="preserve"> </w:t>
      </w:r>
      <w:r>
        <w:t xml:space="preserve">Twelve records in</w:t>
      </w:r>
      <w:r>
        <w:t xml:space="preserve"> </w:t>
      </w:r>
      <w:r>
        <w:rPr>
          <w:rStyle w:val="VerbatimChar"/>
        </w:rPr>
        <w:t xml:space="preserve">Template_Mapped</w:t>
      </w:r>
      <w:r>
        <w:t xml:space="preserve"> </w:t>
      </w:r>
      <w:r>
        <w:t xml:space="preserve">have no</w:t>
      </w:r>
      <w:r>
        <w:t xml:space="preserve"> </w:t>
      </w:r>
      <w:r>
        <w:rPr>
          <w:rStyle w:val="VerbatimChar"/>
        </w:rPr>
        <w:t xml:space="preserve">Original Format(s)</w:t>
      </w:r>
      <w:r>
        <w:t xml:space="preserve"> </w:t>
      </w:r>
      <w:r>
        <w:t xml:space="preserve">value.</w:t>
      </w:r>
      <w:r>
        <w:t xml:space="preserve"> </w:t>
      </w:r>
      <w:r>
        <w:rPr>
          <w:rStyle w:val="VerbatimChar"/>
        </w:rPr>
        <w:t xml:space="preserve">specificMediaType</w:t>
      </w:r>
      <w:r>
        <w:t xml:space="preserve">,</w:t>
      </w:r>
      <w:r>
        <w:t xml:space="preserve"> </w:t>
      </w:r>
      <w:r>
        <w:rPr>
          <w:rStyle w:val="VerbatimChar"/>
        </w:rPr>
        <w:t xml:space="preserve">generalMediaType</w:t>
      </w:r>
      <w:r>
        <w:t xml:space="preserve">,</w:t>
      </w:r>
      <w:r>
        <w:t xml:space="preserve"> </w:t>
      </w:r>
      <w:r>
        <w:rPr>
          <w:rStyle w:val="VerbatimChar"/>
        </w:rPr>
        <w:t xml:space="preserve">dimensions</w:t>
      </w:r>
      <w:r>
        <w:t xml:space="preserve">, and</w:t>
      </w:r>
      <w:r>
        <w:t xml:space="preserve"> </w:t>
      </w:r>
      <w:r>
        <w:rPr>
          <w:rStyle w:val="VerbatimChar"/>
        </w:rPr>
        <w:t xml:space="preserve">format</w:t>
      </w:r>
      <w:r>
        <w:t xml:space="preserve"> </w:t>
      </w:r>
      <w:r>
        <w:t xml:space="preserve">will need to be filled in manually.</w:t>
      </w:r>
    </w:p>
    <w:p>
      <w:pPr>
        <w:pStyle w:val="Compact"/>
        <w:numPr>
          <w:ilvl w:val="0"/>
          <w:numId w:val="1001"/>
        </w:numPr>
      </w:pPr>
      <w:r>
        <w:rPr>
          <w:rStyle w:val="VerbatimChar"/>
          <w:b/>
          <w:bCs/>
        </w:rPr>
        <w:t xml:space="preserve">format</w:t>
      </w:r>
      <w:r>
        <w:rPr>
          <w:b/>
          <w:bCs/>
        </w:rPr>
        <w:t xml:space="preserve"> </w:t>
      </w:r>
      <w:r>
        <w:rPr>
          <w:b/>
          <w:bCs/>
        </w:rPr>
        <w:t xml:space="preserve">field in Template_Matched:</w:t>
      </w:r>
      <w:r>
        <w:t xml:space="preserve"> </w:t>
      </w:r>
      <w:r>
        <w:t xml:space="preserve">The catalog does not have a standalone</w:t>
      </w:r>
      <w:r>
        <w:t xml:space="preserve"> </w:t>
      </w:r>
      <w:r>
        <w:rPr>
          <w:rStyle w:val="VerbatimChar"/>
        </w:rPr>
        <w:t xml:space="preserve">format</w:t>
      </w:r>
      <w:r>
        <w:t xml:space="preserve"> </w:t>
      </w:r>
      <w:r>
        <w:t xml:space="preserve">field equivalent to the template column. Left blank for all 812 records.</w:t>
      </w:r>
    </w:p>
    <w:p>
      <w:pPr>
        <w:pStyle w:val="Compact"/>
        <w:numPr>
          <w:ilvl w:val="0"/>
          <w:numId w:val="1001"/>
        </w:numPr>
      </w:pPr>
      <w:r>
        <w:rPr>
          <w:b/>
          <w:bCs/>
        </w:rPr>
        <w:t xml:space="preserve">Organizational reference:</w:t>
      </w:r>
      <w:r>
        <w:t xml:space="preserve"> </w:t>
      </w:r>
      <w:r>
        <w:t xml:space="preserve">No clear Drupal source field maps to</w:t>
      </w:r>
      <w:r>
        <w:t xml:space="preserve"> </w:t>
      </w:r>
      <w:r>
        <w:rPr>
          <w:rStyle w:val="VerbatimChar"/>
        </w:rPr>
        <w:t xml:space="preserve">organizationalReference</w:t>
      </w:r>
      <w:r>
        <w:t xml:space="preserve"> </w:t>
      </w:r>
      <w:r>
        <w:t xml:space="preserve">in</w:t>
      </w:r>
      <w:r>
        <w:t xml:space="preserve"> </w:t>
      </w:r>
      <w:r>
        <w:rPr>
          <w:rStyle w:val="VerbatimChar"/>
        </w:rPr>
        <w:t xml:space="preserve">Template_Mapped</w:t>
      </w:r>
      <w:r>
        <w:t xml:space="preserve"> </w:t>
      </w:r>
      <w:r>
        <w:t xml:space="preserve">(no-NAID records). In</w:t>
      </w:r>
      <w:r>
        <w:t xml:space="preserve"> </w:t>
      </w:r>
      <w:r>
        <w:rPr>
          <w:rStyle w:val="VerbatimChar"/>
        </w:rPr>
        <w:t xml:space="preserve">Template_Matched</w:t>
      </w:r>
      <w:r>
        <w:t xml:space="preserve">, catalog authority-controlled organization subjects are used.</w:t>
      </w:r>
    </w:p>
    <w:p>
      <w:pPr>
        <w:pStyle w:val="Compact"/>
        <w:numPr>
          <w:ilvl w:val="0"/>
          <w:numId w:val="1001"/>
        </w:numPr>
      </w:pPr>
      <w:r>
        <w:rPr>
          <w:b/>
          <w:bCs/>
        </w:rPr>
        <w:t xml:space="preserve">Running time:</w:t>
      </w:r>
      <w:r>
        <w:t xml:space="preserve"> </w:t>
      </w:r>
      <w:r>
        <w:t xml:space="preserve">Not present in either source. Left blank in both template tabs.</w:t>
      </w:r>
    </w:p>
    <w:p>
      <w:pPr>
        <w:pStyle w:val="Compact"/>
        <w:numPr>
          <w:ilvl w:val="0"/>
          <w:numId w:val="1001"/>
        </w:numPr>
      </w:pPr>
      <w:r>
        <w:rPr>
          <w:b/>
          <w:bCs/>
        </w:rPr>
        <w:t xml:space="preserve">Personal/Organizational Donor:</w:t>
      </w:r>
      <w:r>
        <w:t xml:space="preserve"> </w:t>
      </w:r>
      <w:r>
        <w:t xml:space="preserve">Not present in either source. Left blank in both template tabs.</w:t>
      </w:r>
    </w:p>
    <w:p>
      <w:pPr>
        <w:pStyle w:val="Compact"/>
        <w:numPr>
          <w:ilvl w:val="0"/>
          <w:numId w:val="1001"/>
        </w:numPr>
      </w:pPr>
      <w:r>
        <w:rPr>
          <w:b/>
          <w:bCs/>
        </w:rPr>
        <w:t xml:space="preserve">Template version:</w:t>
      </w:r>
      <w:r>
        <w:t xml:space="preserve"> </w:t>
      </w:r>
      <w:r>
        <w:t xml:space="preserve">The bulk cataloging template used (</w:t>
      </w:r>
      <w:r>
        <w:rPr>
          <w:rStyle w:val="VerbatimChar"/>
        </w:rPr>
        <w:t xml:space="preserve">LAA_2ndDraft_SoundRec_Template-BulkVer10-19-23.xlsx</w:t>
      </w:r>
      <w:r>
        <w:t xml:space="preserve">) is described as a work in progress. Column mappings may need to be updated when a final version is available.</w:t>
      </w:r>
    </w:p>
    <w:p>
      <w:pPr>
        <w:pStyle w:val="Compact"/>
        <w:numPr>
          <w:ilvl w:val="0"/>
          <w:numId w:val="1001"/>
        </w:numPr>
      </w:pPr>
      <w:r>
        <w:rPr>
          <w:b/>
          <w:bCs/>
        </w:rPr>
        <w:t xml:space="preserve">parentSeries NAID:</w:t>
      </w:r>
      <w:r>
        <w:t xml:space="preserve"> </w:t>
      </w:r>
      <w:r>
        <w:t xml:space="preserve">Hardcoded to</w:t>
      </w:r>
      <w:r>
        <w:t xml:space="preserve"> </w:t>
      </w:r>
      <w:r>
        <w:rPr>
          <w:rStyle w:val="VerbatimChar"/>
        </w:rPr>
        <w:t xml:space="preserve">310670814</w:t>
      </w:r>
      <w:r>
        <w:t xml:space="preserve"> </w:t>
      </w:r>
      <w:r>
        <w:t xml:space="preserve">(Truman series) in both template tabs. If any records belong to a non-Truman series, this will need to be corrected per record.</w:t>
      </w:r>
    </w:p>
    <w:p>
      <w:pPr>
        <w:pStyle w:val="Compact"/>
        <w:numPr>
          <w:ilvl w:val="0"/>
          <w:numId w:val="1001"/>
        </w:numPr>
      </w:pPr>
      <w:r>
        <w:rPr>
          <w:b/>
          <w:bCs/>
        </w:rPr>
        <w:t xml:space="preserve">Duplicate NAID 325599974:</w:t>
      </w:r>
      <w:r>
        <w:t xml:space="preserve"> </w:t>
      </w:r>
      <w:r>
        <w:t xml:space="preserve">Appears twice in</w:t>
      </w:r>
      <w:r>
        <w:t xml:space="preserve"> </w:t>
      </w:r>
      <w:r>
        <w:rPr>
          <w:rStyle w:val="VerbatimChar"/>
        </w:rPr>
        <w:t xml:space="preserve">Template_Matched</w:t>
      </w:r>
      <w:r>
        <w:t xml:space="preserve"> </w:t>
      </w:r>
      <w:r>
        <w:t xml:space="preserve">(Drupal records SR90-56-2 and SR90-56-3 share one catalog record). Both rows are intentionally retained.</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2026-06-09T06:45:11Z</dcterms:created>
  <dcterms:modified xsi:type="dcterms:W3CDTF">2026-06-09T06:45:11Z</dcterms:modified>
</cp:coreProperties>
</file>

<file path=docProps/custom.xml><?xml version="1.0" encoding="utf-8"?>
<Properties xmlns="http://schemas.openxmlformats.org/officeDocument/2006/custom-properties" xmlns:vt="http://schemas.openxmlformats.org/officeDocument/2006/docPropsVTypes"/>
</file>