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4813" w14:textId="202E0F7C" w:rsidR="00FB2619" w:rsidRPr="003F0ED4" w:rsidRDefault="00FB2619" w:rsidP="00FB2619">
      <w:pPr>
        <w:pStyle w:val="Ttulo1"/>
        <w:jc w:val="center"/>
        <w:rPr>
          <w:rFonts w:ascii="Arial" w:hAnsi="Arial" w:cs="Arial"/>
          <w:b/>
          <w:bCs/>
          <w:sz w:val="20"/>
          <w:szCs w:val="20"/>
        </w:rPr>
      </w:pPr>
      <w:r w:rsidRPr="003F0ED4">
        <w:rPr>
          <w:rFonts w:ascii="Arial" w:hAnsi="Arial" w:cs="Arial"/>
          <w:b/>
          <w:bCs/>
          <w:sz w:val="20"/>
          <w:szCs w:val="20"/>
        </w:rPr>
        <w:t>Preguntas Frecuentes – Mundial 2026 TDMAX</w:t>
      </w:r>
    </w:p>
    <w:p w14:paraId="7FA9A0D1" w14:textId="77777777" w:rsidR="00FB2619" w:rsidRPr="003F0ED4" w:rsidRDefault="00FB2619" w:rsidP="00FB2619">
      <w:pPr>
        <w:rPr>
          <w:rFonts w:ascii="Arial" w:hAnsi="Arial" w:cs="Arial"/>
          <w:sz w:val="20"/>
          <w:szCs w:val="20"/>
        </w:rPr>
      </w:pPr>
    </w:p>
    <w:p w14:paraId="298B80AA" w14:textId="4D93F8E8" w:rsidR="00FB2619" w:rsidRPr="003F0ED4" w:rsidRDefault="00FB2619" w:rsidP="00FB26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3F0ED4">
        <w:rPr>
          <w:rFonts w:ascii="Arial" w:hAnsi="Arial" w:cs="Arial"/>
          <w:b/>
          <w:bCs/>
          <w:sz w:val="20"/>
          <w:szCs w:val="20"/>
        </w:rPr>
        <w:t xml:space="preserve">¿Van a transmitir todos los partidos del Mundial? </w:t>
      </w:r>
    </w:p>
    <w:p w14:paraId="67D3D4A5" w14:textId="3956D767" w:rsidR="00FB2619" w:rsidRPr="003F0ED4" w:rsidRDefault="00FB2619" w:rsidP="00FB2619">
      <w:pPr>
        <w:jc w:val="both"/>
        <w:rPr>
          <w:rFonts w:ascii="Arial" w:hAnsi="Arial" w:cs="Arial"/>
          <w:sz w:val="20"/>
          <w:szCs w:val="20"/>
        </w:rPr>
      </w:pPr>
      <w:r w:rsidRPr="003F0ED4">
        <w:rPr>
          <w:rFonts w:ascii="Arial" w:hAnsi="Arial" w:cs="Arial"/>
          <w:sz w:val="20"/>
          <w:szCs w:val="20"/>
        </w:rPr>
        <w:t>¡Sí! En TDMAX vas a poder disfrutar los 104 partidos del Mundial en vivo en Costa Rica.</w:t>
      </w:r>
    </w:p>
    <w:p w14:paraId="4491A471" w14:textId="77777777" w:rsidR="00FB2619" w:rsidRPr="003F0ED4" w:rsidRDefault="00FB2619" w:rsidP="00FB2619">
      <w:pPr>
        <w:jc w:val="both"/>
        <w:rPr>
          <w:rFonts w:ascii="Arial" w:hAnsi="Arial" w:cs="Arial"/>
          <w:sz w:val="20"/>
          <w:szCs w:val="20"/>
        </w:rPr>
      </w:pPr>
      <w:r w:rsidRPr="003F0ED4">
        <w:rPr>
          <w:rFonts w:ascii="Arial" w:hAnsi="Arial" w:cs="Arial"/>
          <w:sz w:val="20"/>
          <w:szCs w:val="20"/>
        </w:rPr>
        <w:t>La distribución de señales será la siguiente:</w:t>
      </w:r>
    </w:p>
    <w:p w14:paraId="225E6F79" w14:textId="2BAFFAFA" w:rsidR="00FB2619" w:rsidRPr="003F0ED4" w:rsidRDefault="00FB2619" w:rsidP="00FB261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3F0ED4">
        <w:rPr>
          <w:rFonts w:ascii="Arial" w:hAnsi="Arial" w:cs="Arial"/>
          <w:sz w:val="20"/>
          <w:szCs w:val="20"/>
        </w:rPr>
        <w:t xml:space="preserve">32 partidos estarán disponibles por la señal de Teletica. </w:t>
      </w:r>
    </w:p>
    <w:p w14:paraId="1BE7486E" w14:textId="1D6A6360" w:rsidR="00FB2619" w:rsidRPr="003F0ED4" w:rsidRDefault="00FB2619" w:rsidP="00FB261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3F0ED4">
        <w:rPr>
          <w:rFonts w:ascii="Arial" w:hAnsi="Arial" w:cs="Arial"/>
          <w:sz w:val="20"/>
          <w:szCs w:val="20"/>
        </w:rPr>
        <w:t>Además, los 104 partidos también estarán disponibles por la señal de FOX+.</w:t>
      </w:r>
    </w:p>
    <w:p w14:paraId="12D264C7" w14:textId="77777777" w:rsidR="00FB2619" w:rsidRPr="003F0ED4" w:rsidRDefault="00FB2619" w:rsidP="00FB2619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2C70DE57" w14:textId="3D200909" w:rsidR="00FB2619" w:rsidRPr="003F0ED4" w:rsidRDefault="00FB2619" w:rsidP="00FB26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3F0ED4">
        <w:rPr>
          <w:rFonts w:ascii="Arial" w:hAnsi="Arial" w:cs="Arial"/>
          <w:b/>
          <w:bCs/>
          <w:sz w:val="20"/>
          <w:szCs w:val="20"/>
        </w:rPr>
        <w:t>¿Qué partidos van a quedar disponibles en repetición</w:t>
      </w:r>
      <w:r w:rsidR="005A6B6B" w:rsidRPr="003F0ED4">
        <w:rPr>
          <w:rFonts w:ascii="Arial" w:hAnsi="Arial" w:cs="Arial"/>
          <w:b/>
          <w:bCs/>
          <w:sz w:val="20"/>
          <w:szCs w:val="20"/>
        </w:rPr>
        <w:t>?</w:t>
      </w:r>
    </w:p>
    <w:p w14:paraId="010E845B" w14:textId="77777777" w:rsidR="00FB2619" w:rsidRPr="003F0ED4" w:rsidRDefault="00FB2619" w:rsidP="00FB2619">
      <w:pPr>
        <w:jc w:val="both"/>
        <w:rPr>
          <w:rFonts w:ascii="Arial" w:hAnsi="Arial" w:cs="Arial"/>
          <w:sz w:val="20"/>
          <w:szCs w:val="20"/>
        </w:rPr>
      </w:pPr>
      <w:r w:rsidRPr="003F0ED4">
        <w:rPr>
          <w:rFonts w:ascii="Arial" w:hAnsi="Arial" w:cs="Arial"/>
          <w:sz w:val="20"/>
          <w:szCs w:val="20"/>
        </w:rPr>
        <w:t>En la sección de repeticiones vas a encontrar únicamente los 32 partidos transmitidos por Teletica.</w:t>
      </w:r>
    </w:p>
    <w:p w14:paraId="24F834E2" w14:textId="00D7CE47" w:rsidR="00FB2619" w:rsidRPr="003F0ED4" w:rsidRDefault="00FB2619" w:rsidP="00FB2619">
      <w:pPr>
        <w:jc w:val="both"/>
        <w:rPr>
          <w:rFonts w:ascii="Arial" w:hAnsi="Arial" w:cs="Arial"/>
          <w:sz w:val="20"/>
          <w:szCs w:val="20"/>
        </w:rPr>
      </w:pPr>
      <w:r w:rsidRPr="003F0ED4">
        <w:rPr>
          <w:rFonts w:ascii="Arial" w:hAnsi="Arial" w:cs="Arial"/>
          <w:sz w:val="20"/>
          <w:szCs w:val="20"/>
        </w:rPr>
        <w:t>Los partidos transmitidos por FOX</w:t>
      </w:r>
      <w:r w:rsidR="00587DBD" w:rsidRPr="003F0ED4">
        <w:rPr>
          <w:rFonts w:ascii="Arial" w:hAnsi="Arial" w:cs="Arial"/>
          <w:sz w:val="20"/>
          <w:szCs w:val="20"/>
        </w:rPr>
        <w:t>+</w:t>
      </w:r>
      <w:r w:rsidRPr="003F0ED4">
        <w:rPr>
          <w:rFonts w:ascii="Arial" w:hAnsi="Arial" w:cs="Arial"/>
          <w:sz w:val="20"/>
          <w:szCs w:val="20"/>
        </w:rPr>
        <w:t xml:space="preserve"> estarán disponibles únicamente en vivo y no contarán con repetición completa dentro de la </w:t>
      </w:r>
      <w:proofErr w:type="gramStart"/>
      <w:r w:rsidRPr="003F0ED4">
        <w:rPr>
          <w:rFonts w:ascii="Arial" w:hAnsi="Arial" w:cs="Arial"/>
          <w:sz w:val="20"/>
          <w:szCs w:val="20"/>
        </w:rPr>
        <w:t>app</w:t>
      </w:r>
      <w:proofErr w:type="gramEnd"/>
      <w:r w:rsidRPr="003F0ED4">
        <w:rPr>
          <w:rFonts w:ascii="Arial" w:hAnsi="Arial" w:cs="Arial"/>
          <w:sz w:val="20"/>
          <w:szCs w:val="20"/>
        </w:rPr>
        <w:t>.</w:t>
      </w:r>
    </w:p>
    <w:p w14:paraId="611180D1" w14:textId="11077C28" w:rsidR="00FB2619" w:rsidRPr="003F0ED4" w:rsidRDefault="00FB2619" w:rsidP="00FB26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3F0ED4">
        <w:rPr>
          <w:rFonts w:ascii="Arial" w:hAnsi="Arial" w:cs="Arial"/>
          <w:b/>
          <w:bCs/>
          <w:sz w:val="20"/>
          <w:szCs w:val="20"/>
        </w:rPr>
        <w:t>¿Los partidos de FOX tienen un costo adicional?</w:t>
      </w:r>
      <w:r w:rsidR="005A6B6B" w:rsidRPr="003F0ED4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787B889" w14:textId="72113CDA" w:rsidR="00FB2619" w:rsidRPr="003F0ED4" w:rsidRDefault="00FB2619" w:rsidP="00FB2619">
      <w:pPr>
        <w:jc w:val="both"/>
        <w:rPr>
          <w:rFonts w:ascii="Arial" w:hAnsi="Arial" w:cs="Arial"/>
          <w:sz w:val="20"/>
          <w:szCs w:val="20"/>
        </w:rPr>
      </w:pPr>
      <w:r w:rsidRPr="003F0ED4">
        <w:rPr>
          <w:rFonts w:ascii="Arial" w:hAnsi="Arial" w:cs="Arial"/>
          <w:sz w:val="20"/>
          <w:szCs w:val="20"/>
        </w:rPr>
        <w:t>No. Todos los partidos de FOX</w:t>
      </w:r>
      <w:r w:rsidR="00587DBD" w:rsidRPr="003F0ED4">
        <w:rPr>
          <w:rFonts w:ascii="Arial" w:hAnsi="Arial" w:cs="Arial"/>
          <w:sz w:val="20"/>
          <w:szCs w:val="20"/>
        </w:rPr>
        <w:t>+</w:t>
      </w:r>
      <w:r w:rsidRPr="003F0ED4">
        <w:rPr>
          <w:rFonts w:ascii="Arial" w:hAnsi="Arial" w:cs="Arial"/>
          <w:sz w:val="20"/>
          <w:szCs w:val="20"/>
        </w:rPr>
        <w:t xml:space="preserve"> vienen incluidos dentro de tu suscripción activa de TDMAX, sin pagos extra.</w:t>
      </w:r>
    </w:p>
    <w:p w14:paraId="2CBF69CA" w14:textId="6732D4DC" w:rsidR="00FB2619" w:rsidRPr="003F0ED4" w:rsidRDefault="00FB2619" w:rsidP="00FB26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3F0ED4">
        <w:rPr>
          <w:rFonts w:ascii="Arial" w:hAnsi="Arial" w:cs="Arial"/>
          <w:b/>
          <w:bCs/>
          <w:sz w:val="20"/>
          <w:szCs w:val="20"/>
        </w:rPr>
        <w:t>Estoy fuera de Costa Rica, ¿puedo ver el Mundial desde otro país?</w:t>
      </w:r>
      <w:r w:rsidR="005A6B6B" w:rsidRPr="003F0ED4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464A3456" w14:textId="77777777" w:rsidR="00FB2619" w:rsidRPr="003F0ED4" w:rsidRDefault="00FB2619" w:rsidP="00FB2619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3F0ED4">
        <w:rPr>
          <w:rFonts w:ascii="Arial" w:hAnsi="Arial" w:cs="Arial"/>
          <w:sz w:val="20"/>
          <w:szCs w:val="20"/>
        </w:rPr>
        <w:t xml:space="preserve">No. Debido a los derechos de transmisión otorgados por FIFA, el contenido del Mundial en TDMAX estará disponible únicamente dentro de Costa Rica.   </w:t>
      </w:r>
    </w:p>
    <w:p w14:paraId="27C6ABCC" w14:textId="130D00B8" w:rsidR="00FB2619" w:rsidRPr="003F0ED4" w:rsidRDefault="00FB2619" w:rsidP="00FB2619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3F0ED4">
        <w:rPr>
          <w:rFonts w:ascii="Arial" w:hAnsi="Arial" w:cs="Arial"/>
          <w:sz w:val="20"/>
          <w:szCs w:val="20"/>
        </w:rPr>
        <w:t xml:space="preserve">Aunque </w:t>
      </w:r>
      <w:proofErr w:type="spellStart"/>
      <w:r w:rsidRPr="003F0ED4">
        <w:rPr>
          <w:rFonts w:ascii="Arial" w:hAnsi="Arial" w:cs="Arial"/>
          <w:sz w:val="20"/>
          <w:szCs w:val="20"/>
        </w:rPr>
        <w:t>teng</w:t>
      </w:r>
      <w:r w:rsidR="00023D22" w:rsidRPr="003F0ED4">
        <w:rPr>
          <w:rFonts w:ascii="Arial" w:hAnsi="Arial" w:cs="Arial"/>
          <w:sz w:val="20"/>
          <w:szCs w:val="20"/>
        </w:rPr>
        <w:t>á</w:t>
      </w:r>
      <w:r w:rsidRPr="003F0ED4">
        <w:rPr>
          <w:rFonts w:ascii="Arial" w:hAnsi="Arial" w:cs="Arial"/>
          <w:sz w:val="20"/>
          <w:szCs w:val="20"/>
        </w:rPr>
        <w:t>s</w:t>
      </w:r>
      <w:proofErr w:type="spellEnd"/>
      <w:r w:rsidRPr="003F0ED4">
        <w:rPr>
          <w:rFonts w:ascii="Arial" w:hAnsi="Arial" w:cs="Arial"/>
          <w:sz w:val="20"/>
          <w:szCs w:val="20"/>
        </w:rPr>
        <w:t xml:space="preserve"> una suscripción activa, las transmisiones no funcionarán fuera del país.</w:t>
      </w:r>
    </w:p>
    <w:p w14:paraId="0BB981D0" w14:textId="4FA01084" w:rsidR="00FB2619" w:rsidRPr="003F0ED4" w:rsidRDefault="00FB2619" w:rsidP="00FB2619">
      <w:pPr>
        <w:pStyle w:val="NormalWeb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3F0ED4">
        <w:rPr>
          <w:rFonts w:ascii="Arial" w:hAnsi="Arial" w:cs="Arial"/>
          <w:b/>
          <w:bCs/>
          <w:sz w:val="20"/>
          <w:szCs w:val="20"/>
        </w:rPr>
        <w:t>¿</w:t>
      </w:r>
      <w:r w:rsidR="00B66A32" w:rsidRPr="003F0ED4">
        <w:rPr>
          <w:rFonts w:ascii="Arial" w:hAnsi="Arial" w:cs="Arial"/>
          <w:b/>
          <w:bCs/>
          <w:sz w:val="20"/>
          <w:szCs w:val="20"/>
        </w:rPr>
        <w:t>Puedo ver los partidos c</w:t>
      </w:r>
      <w:r w:rsidRPr="003F0ED4">
        <w:rPr>
          <w:rFonts w:ascii="Arial" w:hAnsi="Arial" w:cs="Arial"/>
          <w:b/>
          <w:bCs/>
          <w:sz w:val="20"/>
          <w:szCs w:val="20"/>
        </w:rPr>
        <w:t>on cualquier proveedor de internet?</w:t>
      </w:r>
      <w:r w:rsidR="005A6B6B" w:rsidRPr="003F0ED4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6B5ADBA" w14:textId="0453230B" w:rsidR="00FB2619" w:rsidRPr="003F0ED4" w:rsidRDefault="00FB2619" w:rsidP="00FB2619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3F0ED4">
        <w:rPr>
          <w:rFonts w:ascii="Arial" w:hAnsi="Arial" w:cs="Arial"/>
          <w:sz w:val="20"/>
          <w:szCs w:val="20"/>
        </w:rPr>
        <w:t xml:space="preserve">Sí, </w:t>
      </w:r>
      <w:proofErr w:type="spellStart"/>
      <w:r w:rsidRPr="003F0ED4">
        <w:rPr>
          <w:rFonts w:ascii="Arial" w:hAnsi="Arial" w:cs="Arial"/>
          <w:sz w:val="20"/>
          <w:szCs w:val="20"/>
        </w:rPr>
        <w:t>p</w:t>
      </w:r>
      <w:r w:rsidR="00023D22" w:rsidRPr="003F0ED4">
        <w:rPr>
          <w:rFonts w:ascii="Arial" w:hAnsi="Arial" w:cs="Arial"/>
          <w:sz w:val="20"/>
          <w:szCs w:val="20"/>
        </w:rPr>
        <w:t>o</w:t>
      </w:r>
      <w:r w:rsidRPr="003F0ED4">
        <w:rPr>
          <w:rFonts w:ascii="Arial" w:hAnsi="Arial" w:cs="Arial"/>
          <w:sz w:val="20"/>
          <w:szCs w:val="20"/>
        </w:rPr>
        <w:t>d</w:t>
      </w:r>
      <w:r w:rsidR="00023D22" w:rsidRPr="003F0ED4">
        <w:rPr>
          <w:rFonts w:ascii="Arial" w:hAnsi="Arial" w:cs="Arial"/>
          <w:sz w:val="20"/>
          <w:szCs w:val="20"/>
        </w:rPr>
        <w:t>é</w:t>
      </w:r>
      <w:r w:rsidRPr="003F0ED4">
        <w:rPr>
          <w:rFonts w:ascii="Arial" w:hAnsi="Arial" w:cs="Arial"/>
          <w:sz w:val="20"/>
          <w:szCs w:val="20"/>
        </w:rPr>
        <w:t>s</w:t>
      </w:r>
      <w:proofErr w:type="spellEnd"/>
      <w:r w:rsidRPr="003F0ED4">
        <w:rPr>
          <w:rFonts w:ascii="Arial" w:hAnsi="Arial" w:cs="Arial"/>
          <w:sz w:val="20"/>
          <w:szCs w:val="20"/>
        </w:rPr>
        <w:t xml:space="preserve"> disfrutar los partidos utilizando cualquier proveedor de internet dentro de Costa Rica. </w:t>
      </w:r>
    </w:p>
    <w:p w14:paraId="62D69601" w14:textId="2B826B2E" w:rsidR="00FB2619" w:rsidRPr="003F0ED4" w:rsidRDefault="00FB2619" w:rsidP="00FB2619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3F0ED4">
        <w:rPr>
          <w:rFonts w:ascii="Arial" w:hAnsi="Arial" w:cs="Arial"/>
          <w:sz w:val="20"/>
          <w:szCs w:val="20"/>
        </w:rPr>
        <w:t xml:space="preserve">Sin embargo, es importante tomar en cuenta que, si </w:t>
      </w:r>
      <w:proofErr w:type="spellStart"/>
      <w:r w:rsidRPr="003F0ED4">
        <w:rPr>
          <w:rFonts w:ascii="Arial" w:hAnsi="Arial" w:cs="Arial"/>
          <w:sz w:val="20"/>
          <w:szCs w:val="20"/>
        </w:rPr>
        <w:t>utiliz</w:t>
      </w:r>
      <w:r w:rsidR="00023D22" w:rsidRPr="003F0ED4">
        <w:rPr>
          <w:rFonts w:ascii="Arial" w:hAnsi="Arial" w:cs="Arial"/>
          <w:sz w:val="20"/>
          <w:szCs w:val="20"/>
        </w:rPr>
        <w:t>á</w:t>
      </w:r>
      <w:r w:rsidRPr="003F0ED4">
        <w:rPr>
          <w:rFonts w:ascii="Arial" w:hAnsi="Arial" w:cs="Arial"/>
          <w:sz w:val="20"/>
          <w:szCs w:val="20"/>
        </w:rPr>
        <w:t>s</w:t>
      </w:r>
      <w:proofErr w:type="spellEnd"/>
      <w:r w:rsidRPr="003F0ED4">
        <w:rPr>
          <w:rFonts w:ascii="Arial" w:hAnsi="Arial" w:cs="Arial"/>
          <w:sz w:val="20"/>
          <w:szCs w:val="20"/>
        </w:rPr>
        <w:t xml:space="preserve"> un VPN o algún servicio que modifique tu ubicación/IP, el sistema podría detectar una conexión fuera del país y mostrar mensajes como “Contenido no disponible” debido al </w:t>
      </w:r>
      <w:proofErr w:type="spellStart"/>
      <w:r w:rsidRPr="003F0ED4">
        <w:rPr>
          <w:rFonts w:ascii="Arial" w:hAnsi="Arial" w:cs="Arial"/>
          <w:sz w:val="20"/>
          <w:szCs w:val="20"/>
        </w:rPr>
        <w:t>geobloqueo</w:t>
      </w:r>
      <w:proofErr w:type="spellEnd"/>
      <w:r w:rsidRPr="003F0ED4">
        <w:rPr>
          <w:rFonts w:ascii="Arial" w:hAnsi="Arial" w:cs="Arial"/>
          <w:sz w:val="20"/>
          <w:szCs w:val="20"/>
        </w:rPr>
        <w:t xml:space="preserve"> del Mundial.</w:t>
      </w:r>
    </w:p>
    <w:p w14:paraId="5D45919B" w14:textId="77777777" w:rsidR="00FB2619" w:rsidRPr="003F0ED4" w:rsidRDefault="00FB2619" w:rsidP="00FB2619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3F0ED4">
        <w:rPr>
          <w:rFonts w:ascii="Arial" w:hAnsi="Arial" w:cs="Arial"/>
          <w:sz w:val="20"/>
          <w:szCs w:val="20"/>
        </w:rPr>
        <w:t xml:space="preserve">En algunos servicios de internet satelital, como </w:t>
      </w:r>
      <w:proofErr w:type="spellStart"/>
      <w:r w:rsidRPr="003F0ED4">
        <w:rPr>
          <w:rFonts w:ascii="Arial" w:hAnsi="Arial" w:cs="Arial"/>
          <w:sz w:val="20"/>
          <w:szCs w:val="20"/>
        </w:rPr>
        <w:t>Starlink</w:t>
      </w:r>
      <w:proofErr w:type="spellEnd"/>
      <w:r w:rsidRPr="003F0ED4">
        <w:rPr>
          <w:rFonts w:ascii="Arial" w:hAnsi="Arial" w:cs="Arial"/>
          <w:sz w:val="20"/>
          <w:szCs w:val="20"/>
        </w:rPr>
        <w:t xml:space="preserve">, esto también puede ocurrir ocasionalmente por la asignación dinámica de </w:t>
      </w:r>
      <w:proofErr w:type="spellStart"/>
      <w:r w:rsidRPr="003F0ED4">
        <w:rPr>
          <w:rFonts w:ascii="Arial" w:hAnsi="Arial" w:cs="Arial"/>
          <w:sz w:val="20"/>
          <w:szCs w:val="20"/>
        </w:rPr>
        <w:t>IPs</w:t>
      </w:r>
      <w:proofErr w:type="spellEnd"/>
      <w:r w:rsidRPr="003F0ED4">
        <w:rPr>
          <w:rFonts w:ascii="Arial" w:hAnsi="Arial" w:cs="Arial"/>
          <w:sz w:val="20"/>
          <w:szCs w:val="20"/>
        </w:rPr>
        <w:t xml:space="preserve"> internacionales.</w:t>
      </w:r>
    </w:p>
    <w:p w14:paraId="50EFE111" w14:textId="4361E8E6" w:rsidR="00FB2619" w:rsidRPr="003F0ED4" w:rsidRDefault="00FB2619" w:rsidP="00FB261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R"/>
          <w14:ligatures w14:val="none"/>
        </w:rPr>
      </w:pPr>
      <w:r w:rsidRPr="003F0ED4">
        <w:rPr>
          <w:rFonts w:ascii="Arial" w:eastAsia="Times New Roman" w:hAnsi="Arial" w:cs="Arial"/>
          <w:b/>
          <w:bCs/>
          <w:sz w:val="20"/>
          <w:szCs w:val="20"/>
          <w:lang w:eastAsia="es-CR"/>
          <w14:ligatures w14:val="none"/>
        </w:rPr>
        <w:t xml:space="preserve">¿Por qué </w:t>
      </w:r>
      <w:r w:rsidR="00DF0BAD">
        <w:rPr>
          <w:rFonts w:ascii="Arial" w:eastAsia="Times New Roman" w:hAnsi="Arial" w:cs="Arial"/>
          <w:b/>
          <w:bCs/>
          <w:sz w:val="20"/>
          <w:szCs w:val="20"/>
          <w:lang w:eastAsia="es-CR"/>
          <w14:ligatures w14:val="none"/>
        </w:rPr>
        <w:t>mi transmisión va un poco atrasada</w:t>
      </w:r>
      <w:r w:rsidRPr="003F0ED4">
        <w:rPr>
          <w:rFonts w:ascii="Arial" w:eastAsia="Times New Roman" w:hAnsi="Arial" w:cs="Arial"/>
          <w:b/>
          <w:bCs/>
          <w:sz w:val="20"/>
          <w:szCs w:val="20"/>
          <w:lang w:eastAsia="es-CR"/>
          <w14:ligatures w14:val="none"/>
        </w:rPr>
        <w:t>?</w:t>
      </w:r>
    </w:p>
    <w:p w14:paraId="0EBE8D84" w14:textId="16D5DAB4" w:rsidR="00D07727" w:rsidRDefault="00FB2619" w:rsidP="00FB261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CR"/>
          <w14:ligatures w14:val="none"/>
        </w:rPr>
      </w:pPr>
      <w:r w:rsidRPr="003F0ED4">
        <w:rPr>
          <w:rFonts w:ascii="Arial" w:eastAsia="Times New Roman" w:hAnsi="Arial" w:cs="Arial"/>
          <w:sz w:val="20"/>
          <w:szCs w:val="20"/>
          <w:lang w:eastAsia="es-CR"/>
          <w14:ligatures w14:val="none"/>
        </w:rPr>
        <w:t>Las transmisiones por internet siempre tienen un pequeño retraso técnico natural en comparación con televisión abierta o radio. Es completamente normal que exista una diferencia de algunos segundos entre plataformas.</w:t>
      </w:r>
    </w:p>
    <w:p w14:paraId="3C6BD6F0" w14:textId="01262102" w:rsidR="00D07727" w:rsidRPr="00266A9E" w:rsidRDefault="00D07727" w:rsidP="00D0772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es-CR"/>
          <w14:ligatures w14:val="none"/>
        </w:rPr>
      </w:pPr>
      <w:r w:rsidRPr="00266A9E">
        <w:rPr>
          <w:rFonts w:ascii="Arial" w:eastAsia="Times New Roman" w:hAnsi="Arial" w:cs="Arial"/>
          <w:b/>
          <w:bCs/>
          <w:sz w:val="20"/>
          <w:szCs w:val="20"/>
          <w:lang w:eastAsia="es-CR"/>
          <w14:ligatures w14:val="none"/>
        </w:rPr>
        <w:t>¿Por qué la transmisión se visualiza en baja calidad si el contenido se promociona en HD?</w:t>
      </w:r>
    </w:p>
    <w:p w14:paraId="42F298D5" w14:textId="77777777" w:rsidR="00053FDC" w:rsidRDefault="00266A9E" w:rsidP="00053FD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CR"/>
          <w14:ligatures w14:val="none"/>
        </w:rPr>
      </w:pPr>
      <w:r w:rsidRPr="00266A9E">
        <w:rPr>
          <w:rFonts w:ascii="Arial" w:eastAsia="Times New Roman" w:hAnsi="Arial" w:cs="Arial"/>
          <w:sz w:val="20"/>
          <w:szCs w:val="20"/>
          <w:lang w:eastAsia="es-CR"/>
          <w14:ligatures w14:val="none"/>
        </w:rPr>
        <w:lastRenderedPageBreak/>
        <w:t>Tod</w:t>
      </w:r>
      <w:r w:rsidR="00502606">
        <w:rPr>
          <w:rFonts w:ascii="Arial" w:eastAsia="Times New Roman" w:hAnsi="Arial" w:cs="Arial"/>
          <w:sz w:val="20"/>
          <w:szCs w:val="20"/>
          <w:lang w:eastAsia="es-CR"/>
          <w14:ligatures w14:val="none"/>
        </w:rPr>
        <w:t xml:space="preserve">os los partidos del Mundial </w:t>
      </w:r>
      <w:r w:rsidRPr="00266A9E">
        <w:rPr>
          <w:rFonts w:ascii="Arial" w:eastAsia="Times New Roman" w:hAnsi="Arial" w:cs="Arial"/>
          <w:sz w:val="20"/>
          <w:szCs w:val="20"/>
          <w:lang w:eastAsia="es-CR"/>
          <w14:ligatures w14:val="none"/>
        </w:rPr>
        <w:t xml:space="preserve">se emiten originalmente en Alta Definición (HD). Sin embargo, </w:t>
      </w:r>
      <w:r w:rsidR="00F0649D">
        <w:rPr>
          <w:rFonts w:ascii="Arial" w:eastAsia="Times New Roman" w:hAnsi="Arial" w:cs="Arial"/>
          <w:sz w:val="20"/>
          <w:szCs w:val="20"/>
          <w:lang w:eastAsia="es-CR"/>
          <w14:ligatures w14:val="none"/>
        </w:rPr>
        <w:t>si</w:t>
      </w:r>
      <w:r w:rsidRPr="00266A9E">
        <w:rPr>
          <w:rFonts w:ascii="Arial" w:eastAsia="Times New Roman" w:hAnsi="Arial" w:cs="Arial"/>
          <w:sz w:val="20"/>
          <w:szCs w:val="20"/>
          <w:lang w:eastAsia="es-CR"/>
          <w14:ligatures w14:val="none"/>
        </w:rPr>
        <w:t xml:space="preserve"> el sistema detecta una fluctuación </w:t>
      </w:r>
      <w:r w:rsidR="00F0649D">
        <w:rPr>
          <w:rFonts w:ascii="Arial" w:eastAsia="Times New Roman" w:hAnsi="Arial" w:cs="Arial"/>
          <w:sz w:val="20"/>
          <w:szCs w:val="20"/>
          <w:lang w:eastAsia="es-CR"/>
          <w14:ligatures w14:val="none"/>
        </w:rPr>
        <w:t>en la conexión a internet</w:t>
      </w:r>
      <w:r w:rsidR="00053FDC">
        <w:rPr>
          <w:rFonts w:ascii="Arial" w:eastAsia="Times New Roman" w:hAnsi="Arial" w:cs="Arial"/>
          <w:sz w:val="20"/>
          <w:szCs w:val="20"/>
          <w:lang w:eastAsia="es-CR"/>
          <w14:ligatures w14:val="none"/>
        </w:rPr>
        <w:t xml:space="preserve"> del usuario</w:t>
      </w:r>
      <w:r w:rsidRPr="00266A9E">
        <w:rPr>
          <w:rFonts w:ascii="Arial" w:eastAsia="Times New Roman" w:hAnsi="Arial" w:cs="Arial"/>
          <w:sz w:val="20"/>
          <w:szCs w:val="20"/>
          <w:lang w:eastAsia="es-CR"/>
          <w14:ligatures w14:val="none"/>
        </w:rPr>
        <w:t>, reducirá la calidad de la imagen automáticamente para evitar que el partido se detenga o se congele.</w:t>
      </w:r>
    </w:p>
    <w:p w14:paraId="0F2B25DA" w14:textId="28EF7426" w:rsidR="005A6B6B" w:rsidRPr="00053FDC" w:rsidRDefault="005A6B6B" w:rsidP="00053FD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53FDC">
        <w:rPr>
          <w:rFonts w:ascii="Arial" w:hAnsi="Arial" w:cs="Arial"/>
          <w:b/>
          <w:bCs/>
          <w:sz w:val="20"/>
          <w:szCs w:val="20"/>
        </w:rPr>
        <w:t>¿Cuáles son los medios para recibir soporte sobre mi cuenta o suscripción?</w:t>
      </w:r>
    </w:p>
    <w:p w14:paraId="376F6C82" w14:textId="256D8965" w:rsidR="005B5398" w:rsidRPr="003F0ED4" w:rsidRDefault="005A6B6B" w:rsidP="005A6B6B">
      <w:pPr>
        <w:rPr>
          <w:rFonts w:ascii="Arial" w:hAnsi="Arial" w:cs="Arial"/>
          <w:sz w:val="20"/>
          <w:szCs w:val="20"/>
        </w:rPr>
      </w:pPr>
      <w:proofErr w:type="spellStart"/>
      <w:r w:rsidRPr="003F0ED4">
        <w:rPr>
          <w:rFonts w:ascii="Arial" w:hAnsi="Arial" w:cs="Arial"/>
          <w:sz w:val="20"/>
          <w:szCs w:val="20"/>
        </w:rPr>
        <w:t>Podés</w:t>
      </w:r>
      <w:proofErr w:type="spellEnd"/>
      <w:r w:rsidRPr="003F0ED4">
        <w:rPr>
          <w:rFonts w:ascii="Arial" w:hAnsi="Arial" w:cs="Arial"/>
          <w:sz w:val="20"/>
          <w:szCs w:val="20"/>
        </w:rPr>
        <w:t xml:space="preserve"> contactar a nuestro equipo de </w:t>
      </w:r>
      <w:r w:rsidR="00E4311B">
        <w:rPr>
          <w:rFonts w:ascii="Arial" w:hAnsi="Arial" w:cs="Arial"/>
          <w:sz w:val="20"/>
          <w:szCs w:val="20"/>
        </w:rPr>
        <w:t>s</w:t>
      </w:r>
      <w:r w:rsidRPr="003F0ED4">
        <w:rPr>
          <w:rFonts w:ascii="Arial" w:hAnsi="Arial" w:cs="Arial"/>
          <w:sz w:val="20"/>
          <w:szCs w:val="20"/>
        </w:rPr>
        <w:t>oporte a través del correo electrónico soportetdmax@teletica.com, las redes sociales de TDMAX en Facebook e Instagram o al WhatsApp 4117-1500.</w:t>
      </w:r>
    </w:p>
    <w:p w14:paraId="536EEC0D" w14:textId="77777777" w:rsidR="00BE24E6" w:rsidRPr="00C4463F" w:rsidRDefault="00BE24E6" w:rsidP="00BE24E6">
      <w:pPr>
        <w:spacing w:after="80" w:line="240" w:lineRule="auto"/>
      </w:pPr>
    </w:p>
    <w:p w14:paraId="7BF7F848" w14:textId="77777777" w:rsidR="00BE24E6" w:rsidRPr="00C4463F" w:rsidRDefault="00BE24E6" w:rsidP="00BE24E6">
      <w:pPr>
        <w:spacing w:after="80" w:line="240" w:lineRule="auto"/>
      </w:pPr>
    </w:p>
    <w:sectPr w:rsidR="00BE24E6" w:rsidRPr="00C446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C20"/>
    <w:multiLevelType w:val="hybridMultilevel"/>
    <w:tmpl w:val="58005FC4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213BD"/>
    <w:multiLevelType w:val="multilevel"/>
    <w:tmpl w:val="C498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F3418"/>
    <w:multiLevelType w:val="hybridMultilevel"/>
    <w:tmpl w:val="58005FC4"/>
    <w:lvl w:ilvl="0" w:tplc="140A000F">
      <w:start w:val="1"/>
      <w:numFmt w:val="decimal"/>
      <w:lvlText w:val="%1."/>
      <w:lvlJc w:val="left"/>
      <w:pPr>
        <w:ind w:left="644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22C0D"/>
    <w:multiLevelType w:val="multilevel"/>
    <w:tmpl w:val="484E463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660356FD"/>
    <w:multiLevelType w:val="hybridMultilevel"/>
    <w:tmpl w:val="B7BC3D2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2B0861"/>
    <w:multiLevelType w:val="multilevel"/>
    <w:tmpl w:val="496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928837">
    <w:abstractNumId w:val="2"/>
  </w:num>
  <w:num w:numId="2" w16cid:durableId="755712780">
    <w:abstractNumId w:val="4"/>
  </w:num>
  <w:num w:numId="3" w16cid:durableId="1635789014">
    <w:abstractNumId w:val="1"/>
  </w:num>
  <w:num w:numId="4" w16cid:durableId="1908566682">
    <w:abstractNumId w:val="0"/>
  </w:num>
  <w:num w:numId="5" w16cid:durableId="1991472021">
    <w:abstractNumId w:val="5"/>
  </w:num>
  <w:num w:numId="6" w16cid:durableId="1469666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19"/>
    <w:rsid w:val="00023D22"/>
    <w:rsid w:val="00053FDC"/>
    <w:rsid w:val="000B16FA"/>
    <w:rsid w:val="000C4018"/>
    <w:rsid w:val="00101AA7"/>
    <w:rsid w:val="002228D9"/>
    <w:rsid w:val="00240EFC"/>
    <w:rsid w:val="00266A9E"/>
    <w:rsid w:val="00325C8C"/>
    <w:rsid w:val="003A46DC"/>
    <w:rsid w:val="003F0ED4"/>
    <w:rsid w:val="00401312"/>
    <w:rsid w:val="00502606"/>
    <w:rsid w:val="0052456B"/>
    <w:rsid w:val="00545BFF"/>
    <w:rsid w:val="00587DBD"/>
    <w:rsid w:val="005A6B6B"/>
    <w:rsid w:val="005B5398"/>
    <w:rsid w:val="005E01DA"/>
    <w:rsid w:val="005E4B2C"/>
    <w:rsid w:val="005F6440"/>
    <w:rsid w:val="00640894"/>
    <w:rsid w:val="00651BCA"/>
    <w:rsid w:val="006E38EA"/>
    <w:rsid w:val="00747993"/>
    <w:rsid w:val="00783ED9"/>
    <w:rsid w:val="0085343E"/>
    <w:rsid w:val="008F5CD9"/>
    <w:rsid w:val="00931AD2"/>
    <w:rsid w:val="00960AD5"/>
    <w:rsid w:val="00AA3CCE"/>
    <w:rsid w:val="00B66A32"/>
    <w:rsid w:val="00BE24E6"/>
    <w:rsid w:val="00C24702"/>
    <w:rsid w:val="00C4463F"/>
    <w:rsid w:val="00D07727"/>
    <w:rsid w:val="00D30279"/>
    <w:rsid w:val="00DF0BAD"/>
    <w:rsid w:val="00DF4F37"/>
    <w:rsid w:val="00E10C19"/>
    <w:rsid w:val="00E4311B"/>
    <w:rsid w:val="00E459A2"/>
    <w:rsid w:val="00F0649D"/>
    <w:rsid w:val="00F64ED9"/>
    <w:rsid w:val="00FB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E016A"/>
  <w15:chartTrackingRefBased/>
  <w15:docId w15:val="{40F8A37C-0591-4B87-9039-B95ACE3A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619"/>
    <w:rPr>
      <w:kern w:val="0"/>
    </w:rPr>
  </w:style>
  <w:style w:type="paragraph" w:styleId="Ttulo1">
    <w:name w:val="heading 1"/>
    <w:basedOn w:val="Normal"/>
    <w:next w:val="Normal"/>
    <w:link w:val="Ttulo1Car"/>
    <w:uiPriority w:val="9"/>
    <w:qFormat/>
    <w:rsid w:val="00FB2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2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2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2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2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2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2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2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2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2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2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26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26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26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26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26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26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2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2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2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2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26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26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26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2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26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26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2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31AD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401</Words>
  <Characters>2164</Characters>
  <Application>Microsoft Office Word</Application>
  <DocSecurity>0</DocSecurity>
  <Lines>40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Bogantes Coto</dc:creator>
  <cp:keywords/>
  <dc:description/>
  <cp:lastModifiedBy>Katherine Bogantes Coto</cp:lastModifiedBy>
  <cp:revision>40</cp:revision>
  <dcterms:created xsi:type="dcterms:W3CDTF">2026-05-21T16:30:00Z</dcterms:created>
  <dcterms:modified xsi:type="dcterms:W3CDTF">2026-05-25T17:17:00Z</dcterms:modified>
</cp:coreProperties>
</file>