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AAC" w:rsidRDefault="00403AAC" w:rsidP="00403AAC">
      <w:pPr>
        <w:pStyle w:val="a3"/>
        <w:spacing w:line="432" w:lineRule="auto"/>
      </w:pPr>
      <w:r>
        <w:rPr>
          <w:rFonts w:ascii="판결서체" w:eastAsia="판결서체" w:hAnsi="판결서체" w:hint="eastAsia"/>
          <w:b/>
          <w:bCs/>
          <w:sz w:val="24"/>
          <w:szCs w:val="24"/>
        </w:rPr>
        <w:t>A1412-1</w:t>
      </w:r>
    </w:p>
    <w:p w:rsidR="00403AAC" w:rsidRDefault="00403AAC" w:rsidP="00403AAC">
      <w:pPr>
        <w:pStyle w:val="a3"/>
        <w:wordWrap/>
        <w:spacing w:line="480" w:lineRule="auto"/>
        <w:jc w:val="center"/>
      </w:pPr>
      <w:bookmarkStart w:id="0" w:name="_GoBack"/>
      <w:bookmarkEnd w:id="0"/>
      <w:r>
        <w:rPr>
          <w:rFonts w:ascii="휴먼고딕" w:eastAsia="휴먼고딕" w:hint="eastAsia"/>
          <w:b/>
          <w:bCs/>
          <w:spacing w:val="-4"/>
          <w:sz w:val="30"/>
          <w:szCs w:val="30"/>
        </w:rPr>
        <w:t xml:space="preserve">휴대전화를 통한 </w:t>
      </w:r>
      <w:r>
        <w:rPr>
          <w:rFonts w:ascii="휴먼고딕" w:eastAsia="휴먼고딕" w:hint="eastAsia"/>
          <w:b/>
          <w:bCs/>
          <w:sz w:val="30"/>
          <w:szCs w:val="30"/>
        </w:rPr>
        <w:t>정보수신</w:t>
      </w:r>
      <w:r>
        <w:rPr>
          <w:rFonts w:eastAsia="휴먼고딕"/>
          <w:b/>
          <w:bCs/>
          <w:spacing w:val="-4"/>
          <w:sz w:val="30"/>
          <w:szCs w:val="30"/>
        </w:rPr>
        <w:t xml:space="preserve"> </w:t>
      </w:r>
      <w:r>
        <w:rPr>
          <w:rFonts w:ascii="휴먼고딕" w:eastAsia="휴먼고딕" w:hint="eastAsia"/>
          <w:b/>
          <w:bCs/>
          <w:spacing w:val="-4"/>
          <w:sz w:val="30"/>
          <w:szCs w:val="30"/>
        </w:rPr>
        <w:t>신청서</w:t>
      </w:r>
    </w:p>
    <w:p w:rsidR="00403AAC" w:rsidRDefault="00403AAC" w:rsidP="00403AAC">
      <w:pPr>
        <w:pStyle w:val="a4"/>
        <w:spacing w:line="600" w:lineRule="auto"/>
      </w:pPr>
      <w:r>
        <w:rPr>
          <w:rFonts w:ascii="판결서체" w:eastAsia="판결서체" w:hAnsi="판결서체" w:hint="eastAsia"/>
        </w:rPr>
        <w:t xml:space="preserve">[담당재판부: 제 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>부]</w:t>
      </w:r>
    </w:p>
    <w:p w:rsidR="00403AAC" w:rsidRDefault="00403AAC" w:rsidP="00403AAC">
      <w:pPr>
        <w:pStyle w:val="a3"/>
        <w:tabs>
          <w:tab w:val="left" w:pos="2160"/>
          <w:tab w:val="left" w:pos="3208"/>
        </w:tabs>
        <w:spacing w:line="480" w:lineRule="auto"/>
        <w:ind w:left="5528" w:hanging="5528"/>
      </w:pPr>
      <w:r>
        <w:rPr>
          <w:rFonts w:ascii="판결서체" w:eastAsia="판결서체" w:hAnsi="판결서체" w:hint="eastAsia"/>
          <w:sz w:val="24"/>
          <w:szCs w:val="24"/>
        </w:rPr>
        <w:t xml:space="preserve">사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건</w:t>
      </w:r>
      <w:r>
        <w:tab/>
      </w:r>
      <w:r>
        <w:rPr>
          <w:rFonts w:ascii="판결서체" w:eastAsia="판결서체" w:hAnsi="판결서체" w:hint="eastAsia"/>
          <w:sz w:val="24"/>
          <w:szCs w:val="24"/>
        </w:rPr>
        <w:t xml:space="preserve">20 </w:t>
      </w:r>
    </w:p>
    <w:p w:rsidR="00403AAC" w:rsidRDefault="00403AAC" w:rsidP="00403AAC">
      <w:pPr>
        <w:pStyle w:val="a3"/>
        <w:spacing w:line="480" w:lineRule="auto"/>
      </w:pPr>
      <w:r>
        <w:rPr>
          <w:rFonts w:ascii="판결서체" w:eastAsia="판결서체" w:hAnsi="판결서체" w:hint="eastAsia"/>
          <w:sz w:val="24"/>
          <w:szCs w:val="24"/>
        </w:rPr>
        <w:t xml:space="preserve">원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고</w:t>
      </w:r>
      <w:r>
        <w:tab/>
      </w:r>
      <w:r>
        <w:tab/>
      </w:r>
    </w:p>
    <w:p w:rsidR="00403AAC" w:rsidRDefault="00403AAC" w:rsidP="00403AAC">
      <w:pPr>
        <w:pStyle w:val="a3"/>
        <w:spacing w:line="480" w:lineRule="auto"/>
        <w:rPr>
          <w:w w:val="95"/>
        </w:rPr>
      </w:pPr>
      <w:r>
        <w:rPr>
          <w:rFonts w:ascii="판결서체" w:eastAsia="판결서체" w:hAnsi="판결서체" w:hint="eastAsia"/>
          <w:sz w:val="24"/>
          <w:szCs w:val="24"/>
        </w:rPr>
        <w:t xml:space="preserve">피 </w:t>
      </w:r>
      <w:r>
        <w:rPr>
          <w:rFonts w:ascii="판결서체" w:eastAsia="판결서체" w:hAnsi="판결서체"/>
          <w:sz w:val="24"/>
          <w:szCs w:val="24"/>
        </w:rPr>
        <w:t xml:space="preserve">      </w:t>
      </w:r>
      <w:r>
        <w:rPr>
          <w:rFonts w:ascii="판결서체" w:eastAsia="판결서체" w:hAnsi="판결서체" w:hint="eastAsia"/>
          <w:sz w:val="24"/>
          <w:szCs w:val="24"/>
        </w:rPr>
        <w:t>고</w:t>
      </w:r>
      <w:r>
        <w:tab/>
      </w:r>
      <w:r>
        <w:tab/>
      </w:r>
    </w:p>
    <w:p w:rsidR="00403AAC" w:rsidRDefault="00403AAC" w:rsidP="00403AAC">
      <w:pPr>
        <w:pStyle w:val="a3"/>
        <w:spacing w:line="240" w:lineRule="auto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hint="eastAsia"/>
          <w:sz w:val="26"/>
          <w:szCs w:val="26"/>
        </w:rPr>
        <w:t xml:space="preserve">▣ 휴대전화 번호: </w:t>
      </w:r>
    </w:p>
    <w:p w:rsidR="00403AAC" w:rsidRDefault="00403AAC" w:rsidP="00403AAC">
      <w:pPr>
        <w:pStyle w:val="a3"/>
        <w:spacing w:line="240" w:lineRule="auto"/>
      </w:pPr>
    </w:p>
    <w:p w:rsidR="00403AAC" w:rsidRDefault="00403AAC" w:rsidP="00403AAC">
      <w:pPr>
        <w:pStyle w:val="a3"/>
        <w:spacing w:line="240" w:lineRule="auto"/>
        <w:ind w:left="474" w:hanging="474"/>
        <w:rPr>
          <w:sz w:val="22"/>
          <w:szCs w:val="22"/>
        </w:rPr>
      </w:pPr>
    </w:p>
    <w:p w:rsidR="00403AAC" w:rsidRDefault="00403AAC" w:rsidP="00403AAC">
      <w:pPr>
        <w:pStyle w:val="a3"/>
        <w:spacing w:line="480" w:lineRule="auto"/>
      </w:pPr>
      <w:r>
        <w:rPr>
          <w:rFonts w:ascii="판결서체" w:eastAsia="판결서체" w:hAnsi="판결서체" w:hint="eastAsia"/>
          <w:sz w:val="24"/>
          <w:szCs w:val="24"/>
        </w:rPr>
        <w:t>이 사건에 관한 재판기일 정보 등과 종국결과를 휴대전화(</w:t>
      </w:r>
      <w:r>
        <w:rPr>
          <w:rFonts w:ascii="판결서체" w:eastAsia="판결서체" w:hAnsi="판결서체" w:hint="eastAsia"/>
          <w:sz w:val="24"/>
          <w:szCs w:val="24"/>
          <w:u w:val="single" w:color="000000"/>
        </w:rPr>
        <w:t>예납의무자가 납부한 송달료 잔액 범위 내에서만 가능</w:t>
      </w:r>
      <w:r>
        <w:rPr>
          <w:rFonts w:ascii="판결서체" w:eastAsia="판결서체" w:hAnsi="판결서체" w:hint="eastAsia"/>
          <w:sz w:val="24"/>
          <w:szCs w:val="24"/>
        </w:rPr>
        <w:t xml:space="preserve">)를 통하여 알려 주시기 바랍니다. </w:t>
      </w:r>
    </w:p>
    <w:p w:rsidR="00403AAC" w:rsidRDefault="00403AAC" w:rsidP="00403AAC">
      <w:pPr>
        <w:pStyle w:val="a3"/>
        <w:rPr>
          <w:w w:val="95"/>
        </w:rPr>
      </w:pPr>
    </w:p>
    <w:p w:rsidR="00403AAC" w:rsidRDefault="00403AAC" w:rsidP="00403AAC">
      <w:pPr>
        <w:pStyle w:val="a5"/>
      </w:pPr>
      <w:r>
        <w:rPr>
          <w:rFonts w:ascii="판결서체" w:eastAsia="판결서체" w:hAnsi="판결서체" w:hint="eastAsia"/>
        </w:rPr>
        <w:t>20</w:t>
      </w:r>
      <w:r>
        <w:rPr>
          <w:rFonts w:ascii="판결서체" w:eastAsia="판결서체" w:hAnsi="판결서체"/>
        </w:rPr>
        <w:t xml:space="preserve">  </w:t>
      </w:r>
      <w:r>
        <w:rPr>
          <w:rFonts w:ascii="판결서체" w:eastAsia="판결서체" w:hAnsi="판결서체" w:hint="eastAsia"/>
        </w:rPr>
        <w:t xml:space="preserve"> .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 .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 .</w:t>
      </w:r>
    </w:p>
    <w:p w:rsidR="00403AAC" w:rsidRDefault="00403AAC" w:rsidP="00403AAC">
      <w:pPr>
        <w:pStyle w:val="a3"/>
        <w:wordWrap/>
        <w:spacing w:line="480" w:lineRule="auto"/>
        <w:jc w:val="right"/>
      </w:pPr>
      <w:r>
        <w:rPr>
          <w:rFonts w:ascii="판결서체" w:eastAsia="판결서체" w:hAnsi="판결서체" w:hint="eastAsia"/>
          <w:sz w:val="24"/>
          <w:szCs w:val="24"/>
        </w:rPr>
        <w:t>피고(또는 피신청인)</w:t>
      </w:r>
      <w:r>
        <w:rPr>
          <w:rFonts w:ascii="판결서체" w:eastAsia="판결서체" w:hAnsi="판결서체"/>
          <w:sz w:val="24"/>
          <w:szCs w:val="24"/>
        </w:rPr>
        <w:t xml:space="preserve">          </w:t>
      </w:r>
      <w:r>
        <w:rPr>
          <w:rFonts w:ascii="판결서체" w:eastAsia="판결서체" w:hAnsi="판결서체" w:hint="eastAsia"/>
          <w:sz w:val="24"/>
          <w:szCs w:val="24"/>
        </w:rPr>
        <w:t xml:space="preserve"> (서명 또는 날인)</w:t>
      </w:r>
    </w:p>
    <w:p w:rsidR="00403AAC" w:rsidRDefault="00403AAC" w:rsidP="00403AAC">
      <w:pPr>
        <w:pStyle w:val="a6"/>
        <w:jc w:val="right"/>
        <w:rPr>
          <w:sz w:val="24"/>
          <w:szCs w:val="24"/>
        </w:rPr>
      </w:pPr>
      <w:r>
        <w:rPr>
          <w:rFonts w:eastAsia="맑은 고딕" w:hAnsi="맑은 고딕" w:hint="eastAsia"/>
          <w:sz w:val="26"/>
          <w:szCs w:val="26"/>
        </w:rPr>
        <w:t>법원 귀중</w:t>
      </w:r>
    </w:p>
    <w:p w:rsidR="00403AAC" w:rsidRDefault="00403AAC" w:rsidP="00403AAC">
      <w:pPr>
        <w:pStyle w:val="a7"/>
      </w:pPr>
      <w:r>
        <w:rPr>
          <w:rFonts w:eastAsia="맑은 고딕" w:hAnsi="맑은 고딕" w:hint="eastAsia"/>
        </w:rPr>
        <w:t>◇ 유의사항 ◇</w:t>
      </w:r>
    </w:p>
    <w:p w:rsidR="00403AAC" w:rsidRDefault="00403AAC" w:rsidP="00403AAC">
      <w:pPr>
        <w:pStyle w:val="a6"/>
        <w:wordWrap w:val="0"/>
        <w:spacing w:line="360" w:lineRule="auto"/>
        <w:ind w:left="288" w:hanging="288"/>
        <w:jc w:val="both"/>
      </w:pPr>
      <w:r w:rsidRPr="00403AAC">
        <w:rPr>
          <w:rFonts w:ascii="판결서체" w:eastAsia="판결서체" w:hAnsi="판결서체" w:hint="eastAsia"/>
          <w:b w:val="0"/>
          <w:sz w:val="22"/>
          <w:szCs w:val="22"/>
        </w:rPr>
        <w:t>1.</w:t>
      </w:r>
      <w:r>
        <w:rPr>
          <w:rFonts w:ascii="판결서체" w:eastAsia="판결서체" w:hAnsi="판결서체" w:hint="eastAsia"/>
          <w:sz w:val="22"/>
          <w:szCs w:val="22"/>
        </w:rPr>
        <w:t xml:space="preserve"> 종이기록에서 사건 유형별</w:t>
      </w:r>
      <w:r w:rsidRPr="00403AAC">
        <w:rPr>
          <w:rFonts w:ascii="판결서체" w:eastAsia="판결서체" w:hAnsi="판결서체" w:hint="eastAsia"/>
          <w:b w:val="0"/>
          <w:sz w:val="22"/>
          <w:szCs w:val="22"/>
        </w:rPr>
        <w:t>로 위에서 신청한 정보가 법원재판사무시스템에 입력되는 당일</w:t>
      </w:r>
      <w:r>
        <w:rPr>
          <w:rFonts w:ascii="판결서체" w:eastAsia="판결서체" w:hAnsi="판결서체" w:hint="eastAsia"/>
          <w:sz w:val="22"/>
          <w:szCs w:val="22"/>
        </w:rPr>
        <w:t xml:space="preserve"> 문자메시지, 알림톡(카카오톡) 등</w:t>
      </w:r>
      <w:r w:rsidRPr="00375B6F">
        <w:rPr>
          <w:rFonts w:ascii="판결서체" w:eastAsia="판결서체" w:hAnsi="판결서체" w:hint="eastAsia"/>
          <w:b w:val="0"/>
          <w:sz w:val="22"/>
          <w:szCs w:val="22"/>
        </w:rPr>
        <w:t>으로 발송됩니다</w:t>
      </w:r>
      <w:r>
        <w:rPr>
          <w:rFonts w:ascii="판결서체" w:eastAsia="판결서체" w:hAnsi="판결서체" w:hint="eastAsia"/>
          <w:sz w:val="22"/>
          <w:szCs w:val="22"/>
        </w:rPr>
        <w:t>(전자기록사건은 전자소송포털에서 전자소송 동의 후 알림서비스를 신청할 수 있음).</w:t>
      </w:r>
    </w:p>
    <w:p w:rsidR="00403AAC" w:rsidRDefault="00403AAC" w:rsidP="00403AAC">
      <w:pPr>
        <w:pStyle w:val="a3"/>
        <w:spacing w:line="360" w:lineRule="auto"/>
        <w:ind w:left="298" w:hanging="298"/>
      </w:pPr>
      <w:r>
        <w:rPr>
          <w:rFonts w:ascii="판결서체" w:eastAsia="판결서체" w:hAnsi="판결서체" w:hint="eastAsia"/>
          <w:sz w:val="22"/>
          <w:szCs w:val="22"/>
        </w:rPr>
        <w:t xml:space="preserve">2. </w:t>
      </w:r>
      <w:r>
        <w:rPr>
          <w:rFonts w:ascii="판결서체" w:eastAsia="판결서체" w:hAnsi="판결서체" w:hint="eastAsia"/>
          <w:b/>
          <w:bCs/>
          <w:sz w:val="22"/>
          <w:szCs w:val="22"/>
          <w:u w:val="single" w:color="000000"/>
        </w:rPr>
        <w:t>문자메시지 등 이용 금액은 1건당 5~27원씩 송달료에서 지급</w:t>
      </w:r>
      <w:r>
        <w:rPr>
          <w:rFonts w:ascii="판결서체" w:eastAsia="판결서체" w:hAnsi="판결서체" w:hint="eastAsia"/>
          <w:sz w:val="22"/>
          <w:szCs w:val="22"/>
        </w:rPr>
        <w:t xml:space="preserve">됩니다(송달료가 부족하면 </w:t>
      </w:r>
      <w:r>
        <w:rPr>
          <w:rFonts w:ascii="판결서체" w:eastAsia="판결서체" w:hAnsi="판결서체" w:hint="eastAsia"/>
          <w:b/>
          <w:bCs/>
          <w:sz w:val="22"/>
          <w:szCs w:val="22"/>
        </w:rPr>
        <w:t>문자메시지 등이</w:t>
      </w:r>
      <w:r>
        <w:rPr>
          <w:rFonts w:eastAsia="판결서체"/>
          <w:sz w:val="22"/>
          <w:szCs w:val="22"/>
        </w:rPr>
        <w:t xml:space="preserve"> </w:t>
      </w:r>
      <w:r>
        <w:rPr>
          <w:rFonts w:ascii="판결서체" w:eastAsia="판결서체" w:hAnsi="판결서체" w:hint="eastAsia"/>
          <w:sz w:val="22"/>
          <w:szCs w:val="22"/>
        </w:rPr>
        <w:t>발송되지 않습니다).</w:t>
      </w:r>
    </w:p>
    <w:p w:rsidR="00403AAC" w:rsidRDefault="00403AAC" w:rsidP="00403AAC">
      <w:pPr>
        <w:pStyle w:val="a3"/>
        <w:spacing w:line="360" w:lineRule="auto"/>
        <w:ind w:left="316" w:hanging="316"/>
      </w:pPr>
      <w:r>
        <w:rPr>
          <w:rFonts w:ascii="판결서체" w:eastAsia="판결서체" w:hAnsi="판결서체" w:hint="eastAsia"/>
          <w:sz w:val="22"/>
          <w:szCs w:val="22"/>
        </w:rPr>
        <w:t>3. 추후 서비스 대상 정보, 이용 금액 등이 변동될 수 있습니다.</w:t>
      </w:r>
    </w:p>
    <w:p w:rsidR="007C0FD9" w:rsidRPr="00403AAC" w:rsidRDefault="00403AAC" w:rsidP="00403AAC">
      <w:pPr>
        <w:pStyle w:val="a3"/>
        <w:spacing w:line="360" w:lineRule="auto"/>
        <w:ind w:left="300" w:hanging="300"/>
      </w:pPr>
      <w:r>
        <w:rPr>
          <w:rFonts w:ascii="판결서체" w:eastAsia="판결서체" w:hAnsi="판결서체" w:hint="eastAsia"/>
          <w:sz w:val="22"/>
          <w:szCs w:val="22"/>
        </w:rPr>
        <w:t xml:space="preserve">4. 휴대전화를 통한 알림서비스는 </w:t>
      </w:r>
      <w:r>
        <w:rPr>
          <w:rFonts w:ascii="판결서체" w:eastAsia="판결서체" w:hAnsi="판결서체" w:hint="eastAsia"/>
          <w:b/>
          <w:bCs/>
          <w:sz w:val="22"/>
          <w:szCs w:val="22"/>
          <w:u w:val="single" w:color="000000"/>
        </w:rPr>
        <w:t>원칙적으로 법적인 효력이 없으니 참고자료로만 활용</w:t>
      </w:r>
      <w:r>
        <w:rPr>
          <w:rFonts w:ascii="판결서체" w:eastAsia="판결서체" w:hAnsi="판결서체" w:hint="eastAsia"/>
          <w:sz w:val="22"/>
          <w:szCs w:val="22"/>
        </w:rPr>
        <w:t>하시기 바랍니다.</w:t>
      </w:r>
    </w:p>
    <w:sectPr w:rsidR="007C0FD9" w:rsidRPr="00403A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AAC"/>
    <w:rsid w:val="00375B6F"/>
    <w:rsid w:val="00403AAC"/>
    <w:rsid w:val="007C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F1EC9-4848-426F-92E4-E96AD55E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03AA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원고 날인 서명"/>
    <w:basedOn w:val="a"/>
    <w:rsid w:val="00403AAC"/>
    <w:pPr>
      <w:wordWrap/>
      <w:snapToGrid w:val="0"/>
      <w:spacing w:after="0" w:line="480" w:lineRule="auto"/>
      <w:jc w:val="right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5">
    <w:name w:val="날짜 양식"/>
    <w:basedOn w:val="a"/>
    <w:rsid w:val="00403AAC"/>
    <w:pPr>
      <w:wordWrap/>
      <w:snapToGrid w:val="0"/>
      <w:spacing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6">
    <w:name w:val="재판부 표시"/>
    <w:basedOn w:val="a"/>
    <w:rsid w:val="00403AAC"/>
    <w:pPr>
      <w:wordWrap/>
      <w:snapToGrid w:val="0"/>
      <w:spacing w:after="0" w:line="480" w:lineRule="auto"/>
      <w:jc w:val="left"/>
      <w:textAlignment w:val="baseline"/>
    </w:pPr>
    <w:rPr>
      <w:rFonts w:ascii="맑은 고딕" w:eastAsia="굴림" w:hAnsi="굴림" w:cs="굴림"/>
      <w:b/>
      <w:bCs/>
      <w:color w:val="000000"/>
      <w:kern w:val="0"/>
      <w:sz w:val="28"/>
      <w:szCs w:val="28"/>
    </w:rPr>
  </w:style>
  <w:style w:type="paragraph" w:customStyle="1" w:styleId="a7">
    <w:name w:val="유의사항"/>
    <w:basedOn w:val="a"/>
    <w:rsid w:val="00403AAC"/>
    <w:pPr>
      <w:wordWrap/>
      <w:snapToGrid w:val="0"/>
      <w:spacing w:after="0" w:line="480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2</cp:revision>
  <dcterms:created xsi:type="dcterms:W3CDTF">2025-12-30T04:59:00Z</dcterms:created>
  <dcterms:modified xsi:type="dcterms:W3CDTF">2025-12-30T05:10:00Z</dcterms:modified>
</cp:coreProperties>
</file>