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6"/>
        <w:gridCol w:w="1455"/>
      </w:tblGrid>
      <w:tr w:rsidR="001B05C5" w:rsidRPr="001B05C5" w:rsidTr="001B05C5">
        <w:trPr>
          <w:trHeight w:val="1099"/>
        </w:trPr>
        <w:tc>
          <w:tcPr>
            <w:tcW w:w="7556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bookmarkStart w:id="0" w:name="_GoBack"/>
            <w:bookmarkEnd w:id="0"/>
            <w:r w:rsidRPr="001B05C5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>소송구조</w:t>
            </w:r>
            <w:r w:rsidRPr="001B05C5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 w:rsidRPr="001B05C5">
              <w:rPr>
                <w:rFonts w:ascii="HCI Hollyhock" w:eastAsia="한양중고딕" w:hAnsi="한양중고딕" w:cs="굴림" w:hint="eastAsia"/>
                <w:b/>
                <w:bCs/>
                <w:color w:val="000000"/>
                <w:kern w:val="0"/>
                <w:sz w:val="30"/>
                <w:szCs w:val="30"/>
              </w:rPr>
              <w:t>신청서</w:t>
            </w:r>
          </w:p>
          <w:p w:rsidR="001B05C5" w:rsidRPr="001B05C5" w:rsidRDefault="001B05C5" w:rsidP="001B05C5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HCI Hollyhock" w:eastAsia="■먼고딕" w:hAnsi="HCI Hollyhock" w:cs="굴림"/>
                <w:color w:val="000000"/>
                <w:kern w:val="0"/>
                <w:sz w:val="24"/>
                <w:szCs w:val="24"/>
              </w:rPr>
              <w:t>(</w:t>
            </w:r>
            <w:proofErr w:type="spellStart"/>
            <w:r w:rsidRPr="001B05C5">
              <w:rPr>
                <w:rFonts w:ascii="■먼고딕" w:eastAsia="■먼고딕" w:hAnsi="굴림" w:cs="굴림" w:hint="eastAsia"/>
                <w:color w:val="000000"/>
                <w:kern w:val="0"/>
                <w:sz w:val="24"/>
                <w:szCs w:val="24"/>
              </w:rPr>
              <w:t>개인파산</w:t>
            </w:r>
            <w:r w:rsidRPr="001B05C5">
              <w:rPr>
                <w:rFonts w:ascii="MS Gothic" w:eastAsia="MS Gothic" w:hAnsi="MS Gothic" w:cs="MS Gothic" w:hint="eastAsia"/>
                <w:color w:val="000000"/>
                <w:kern w:val="0"/>
                <w:sz w:val="24"/>
                <w:szCs w:val="24"/>
              </w:rPr>
              <w:t>․</w:t>
            </w:r>
            <w:r w:rsidRPr="001B05C5">
              <w:rPr>
                <w:rFonts w:ascii="■먼고딕" w:eastAsia="■먼고딕" w:hAnsi="굴림" w:cs="굴림" w:hint="eastAsia"/>
                <w:color w:val="000000"/>
                <w:kern w:val="0"/>
                <w:sz w:val="24"/>
                <w:szCs w:val="24"/>
              </w:rPr>
              <w:t>면책</w:t>
            </w:r>
            <w:proofErr w:type="spellEnd"/>
            <w:r w:rsidRPr="001B05C5">
              <w:rPr>
                <w:rFonts w:ascii="■먼고딕" w:eastAsia="■먼고딕" w:hAnsi="굴림" w:cs="굴림" w:hint="eastAsia"/>
                <w:color w:val="000000"/>
                <w:kern w:val="0"/>
                <w:sz w:val="24"/>
                <w:szCs w:val="24"/>
              </w:rPr>
              <w:t xml:space="preserve"> 및 개인회생사건 소송구조 신청</w:t>
            </w:r>
            <w:r w:rsidRPr="001B05C5">
              <w:rPr>
                <w:rFonts w:ascii="HCI Hollyhock" w:eastAsia="■먼고딕" w:hAnsi="HCI Hollyhock" w:cs="굴림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>인지 1,000원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>송달료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spacing w:val="-20"/>
                <w:kern w:val="0"/>
                <w:sz w:val="22"/>
              </w:rPr>
              <w:t xml:space="preserve"> 2회분</w:t>
            </w:r>
          </w:p>
        </w:tc>
      </w:tr>
      <w:tr w:rsidR="001B05C5" w:rsidRPr="001B05C5" w:rsidTr="001B05C5">
        <w:trPr>
          <w:trHeight w:val="826"/>
        </w:trPr>
        <w:tc>
          <w:tcPr>
            <w:tcW w:w="90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snapToGrid w:val="0"/>
              <w:spacing w:after="0" w:line="43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구조대상사건: 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20 하단 호/ 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20 하면 호/ 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20 개회 </w:t>
            </w:r>
            <w:r w:rsidRPr="001B05C5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호 </w:t>
            </w:r>
          </w:p>
        </w:tc>
      </w:tr>
      <w:tr w:rsidR="001B05C5" w:rsidRPr="001B05C5" w:rsidTr="001B05C5">
        <w:trPr>
          <w:trHeight w:val="1165"/>
        </w:trPr>
        <w:tc>
          <w:tcPr>
            <w:tcW w:w="90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신청인(채무자) 성명: 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주소: 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연락 가능한 전화번호: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팩스번호: </w:t>
            </w:r>
          </w:p>
        </w:tc>
      </w:tr>
      <w:tr w:rsidR="001B05C5" w:rsidRPr="001B05C5" w:rsidTr="001B05C5">
        <w:trPr>
          <w:trHeight w:val="6533"/>
        </w:trPr>
        <w:tc>
          <w:tcPr>
            <w:tcW w:w="90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신청인은 위 사건에 관하여 아래와 같은 사유로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소송구조를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신청합니다.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1. 구조를 신청하는 범위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송달료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2. 구조가 필요한 사유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국민기초생활보장법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수급자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: 국민기초생활수급자 증명서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국민기초생활보장법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에서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정한 기준 중위소득의 100분의 75 이하 소득자임을 소명하는 자: 근로소득원천징수영수증, 급여명세서 등 객관적 증빙서류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한부모가족지원법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지원대상자: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한부모가족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증명서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□ </w:t>
            </w:r>
            <w:r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  <w:t xml:space="preserve">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60세</w:t>
            </w:r>
            <w:proofErr w:type="gram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이상인 자: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주민등록등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(초)본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장애인복지법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장애인: 장애인 증명서 또는 장애인 복지카드 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국가유공자 등 예우 및 지원에 관한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상이등급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: 국가유공자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확인원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또는 국가보훈등록증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보훈보상대상자 지원에 관한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상이등급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: 보훈보상대상자 확인서 또는 국가보훈등록증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고엽제후유의증 등 환자지원 및 단체설립에 관한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장애등급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: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고엽제후유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(의)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증환자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등 확인서 또는 국가보훈등록증</w:t>
            </w:r>
          </w:p>
          <w:p w:rsidR="001B05C5" w:rsidRPr="001B05C5" w:rsidRDefault="001B05C5" w:rsidP="001B05C5">
            <w:pPr>
              <w:wordWrap/>
              <w:snapToGrid w:val="0"/>
              <w:spacing w:after="0" w:line="384" w:lineRule="auto"/>
              <w:ind w:left="500" w:hanging="50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□ 「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5ㆍ18민주유공자 예우 및 단체설립에 관한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법률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장해등급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판정자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: 5ㆍ18민주유공자 확인서 또는 국가보훈등록증</w:t>
            </w:r>
          </w:p>
        </w:tc>
      </w:tr>
      <w:tr w:rsidR="001B05C5" w:rsidRPr="001B05C5" w:rsidTr="001B05C5">
        <w:trPr>
          <w:trHeight w:val="646"/>
        </w:trPr>
        <w:tc>
          <w:tcPr>
            <w:tcW w:w="90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lastRenderedPageBreak/>
              <w:t>□ 「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소상공인기본법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」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제2조에 따른 소상공인 중 연 매출 3억 원 이하인 자</w:t>
            </w: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700" w:hanging="7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- 구비서류(‘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①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또는 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②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’ 서류 중 선택하여 제출 + ‘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③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’ 서류 중 하나 제출)</w:t>
            </w: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700" w:hanging="7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① 「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중소기업범위 및 확인에 관한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규정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」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따른 소상공인 확인서</w:t>
            </w: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600" w:hanging="60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② ㈀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간이과세자의 경우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간이과세용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사업자등록증, </w:t>
            </w: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㈁ </w:t>
            </w:r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일반과세자의 경우 사업자등록증 및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상시근로자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수 소명자료(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광업ㆍ어업ㆍ건설업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및 운수업의 경우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상시근로자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수 10인 미만, 그 외 업종의 경우 5인 미만을 소명할 수 있는 국민연금 사업장가입자증명, 전년도 원천징수이행상황신고서, 당해 회사의 입금지급대장 등. 단,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건강보험자격득실확인서상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지역가입자인 경우 근로자 수 소명자료 생략) </w:t>
            </w: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330" w:hanging="330"/>
              <w:jc w:val="left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4"/>
                <w:szCs w:val="24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③ </w:t>
            </w:r>
            <w:r w:rsidRPr="001B05C5"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 xml:space="preserve">국세청 발행 부가가치세 과세표준증명, 부가가치세 </w:t>
            </w:r>
            <w:proofErr w:type="spellStart"/>
            <w:r w:rsidRPr="001B05C5"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>면제사업자</w:t>
            </w:r>
            <w:proofErr w:type="spellEnd"/>
            <w:r w:rsidRPr="001B05C5"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 xml:space="preserve"> 수입금액증명, 표준재무제표상</w:t>
            </w:r>
            <w:r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 xml:space="preserve"> </w:t>
            </w:r>
            <w:r w:rsidRPr="001B05C5">
              <w:rPr>
                <w:rFonts w:ascii="휴먼명조" w:eastAsia="휴먼명조" w:hAnsi="굴림" w:cs="굴림" w:hint="eastAsia"/>
                <w:color w:val="000000"/>
                <w:spacing w:val="-2"/>
                <w:kern w:val="0"/>
                <w:szCs w:val="20"/>
              </w:rPr>
              <w:t>손익계산서</w:t>
            </w:r>
            <w:r w:rsidRPr="001B05C5">
              <w:rPr>
                <w:rFonts w:ascii="바탕" w:eastAsia="휴먼명조" w:hAnsi="굴림" w:cs="굴림"/>
                <w:color w:val="000000"/>
                <w:kern w:val="0"/>
                <w:szCs w:val="20"/>
              </w:rPr>
              <w:t xml:space="preserve"> </w:t>
            </w:r>
          </w:p>
        </w:tc>
      </w:tr>
      <w:tr w:rsidR="001B05C5" w:rsidRPr="001B05C5" w:rsidTr="001B05C5">
        <w:trPr>
          <w:trHeight w:val="646"/>
        </w:trPr>
        <w:tc>
          <w:tcPr>
            <w:tcW w:w="90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3. 첨부서류</w:t>
            </w: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소송구조 </w:t>
            </w:r>
            <w:proofErr w:type="spellStart"/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대상사유에</w:t>
            </w:r>
            <w:proofErr w:type="spellEnd"/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 xml:space="preserve"> 관한 증빙 자료</w:t>
            </w:r>
          </w:p>
        </w:tc>
      </w:tr>
      <w:tr w:rsidR="001B05C5" w:rsidRPr="001B05C5" w:rsidTr="001B05C5">
        <w:trPr>
          <w:trHeight w:val="646"/>
        </w:trPr>
        <w:tc>
          <w:tcPr>
            <w:tcW w:w="90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jc w:val="center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20 . . .</w:t>
            </w: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jc w:val="center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신청인(채무자) (서명 또는 날인)</w:t>
            </w:r>
          </w:p>
        </w:tc>
      </w:tr>
      <w:tr w:rsidR="001B05C5" w:rsidRPr="001B05C5" w:rsidTr="001B05C5">
        <w:trPr>
          <w:trHeight w:val="646"/>
        </w:trPr>
        <w:tc>
          <w:tcPr>
            <w:tcW w:w="901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jc w:val="right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법원 귀중</w:t>
            </w: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textAlignment w:val="baseline"/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</w:pPr>
          </w:p>
          <w:p w:rsidR="001B05C5" w:rsidRPr="001B05C5" w:rsidRDefault="001B05C5" w:rsidP="001B05C5">
            <w:pPr>
              <w:snapToGrid w:val="0"/>
              <w:spacing w:after="0" w:line="384" w:lineRule="auto"/>
              <w:ind w:left="402" w:hanging="402"/>
              <w:jc w:val="right"/>
              <w:textAlignment w:val="baseline"/>
              <w:rPr>
                <w:rFonts w:ascii="휴먼명조" w:eastAsia="휴먼명조" w:hAnsi="휴먼명조" w:cs="굴림"/>
                <w:color w:val="000000"/>
                <w:kern w:val="0"/>
                <w:szCs w:val="20"/>
              </w:rPr>
            </w:pPr>
            <w:r w:rsidRPr="001B05C5">
              <w:rPr>
                <w:rFonts w:ascii="휴먼명조" w:eastAsia="휴먼명조" w:hAnsi="휴먼명조" w:cs="굴림" w:hint="eastAsia"/>
                <w:color w:val="000000"/>
                <w:kern w:val="0"/>
                <w:szCs w:val="20"/>
              </w:rPr>
              <w:t>D4107</w:t>
            </w:r>
          </w:p>
        </w:tc>
      </w:tr>
    </w:tbl>
    <w:p w:rsidR="00F52B9C" w:rsidRPr="001B05C5" w:rsidRDefault="001B05C5">
      <w:pPr>
        <w:rPr>
          <w:rFonts w:hint="eastAsia"/>
        </w:rPr>
      </w:pPr>
    </w:p>
    <w:sectPr w:rsidR="00F52B9C" w:rsidRPr="001B05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Hollyhock">
    <w:altName w:val="Times New Roman"/>
    <w:panose1 w:val="00000000000000000000"/>
    <w:charset w:val="00"/>
    <w:family w:val="roman"/>
    <w:notTrueType/>
    <w:pitch w:val="default"/>
  </w:font>
  <w:font w:name="한양중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■먼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휴먼명조">
    <w:panose1 w:val="02010504000101010101"/>
    <w:charset w:val="81"/>
    <w:family w:val="auto"/>
    <w:pitch w:val="variable"/>
    <w:sig w:usb0="00000001" w:usb1="09060000" w:usb2="00000010" w:usb3="00000000" w:csb0="0008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5C5"/>
    <w:rsid w:val="001B05C5"/>
    <w:rsid w:val="00911DB0"/>
    <w:rsid w:val="00D0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A72B2"/>
  <w15:chartTrackingRefBased/>
  <w15:docId w15:val="{86EC3B0F-AB18-4242-9175-8A2661D1F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1B05C5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 w:val="24"/>
      <w:szCs w:val="24"/>
    </w:rPr>
  </w:style>
  <w:style w:type="paragraph" w:customStyle="1" w:styleId="1">
    <w:name w:val="바탕글 사본1"/>
    <w:basedOn w:val="a"/>
    <w:rsid w:val="001B05C5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81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김윤정</dc:creator>
  <cp:keywords/>
  <dc:description/>
  <cp:lastModifiedBy>김윤정</cp:lastModifiedBy>
  <cp:revision>1</cp:revision>
  <dcterms:created xsi:type="dcterms:W3CDTF">2026-02-27T02:18:00Z</dcterms:created>
  <dcterms:modified xsi:type="dcterms:W3CDTF">2026-02-27T02:22:00Z</dcterms:modified>
</cp:coreProperties>
</file>