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7835"/>
      </w:tblGrid>
      <w:tr w:rsidR="002A1ADE" w14:paraId="1FA3F6ED" w14:textId="77777777" w:rsidTr="00E808AC">
        <w:trPr>
          <w:trHeight w:val="1121"/>
        </w:trPr>
        <w:tc>
          <w:tcPr>
            <w:tcW w:w="1912" w:type="dxa"/>
          </w:tcPr>
          <w:p w14:paraId="74E805C6" w14:textId="29F8B99F" w:rsidR="002A1ADE" w:rsidRDefault="002A1ADE" w:rsidP="00D603C5">
            <w:pPr>
              <w:jc w:val="center"/>
              <w:rPr>
                <w:rFonts w:cs="Times New Roman"/>
                <w:sz w:val="36"/>
                <w:szCs w:val="36"/>
              </w:rPr>
            </w:pPr>
          </w:p>
        </w:tc>
        <w:tc>
          <w:tcPr>
            <w:tcW w:w="7835" w:type="dxa"/>
          </w:tcPr>
          <w:p w14:paraId="04327AF7" w14:textId="0C369EC1" w:rsidR="00BB1C6F" w:rsidRPr="00BB1C6F" w:rsidRDefault="0067506B" w:rsidP="00BB1C6F">
            <w:pPr>
              <w:pStyle w:val="JudulArtikel"/>
              <w:framePr w:hSpace="0" w:wrap="auto" w:vAnchor="margin" w:hAnchor="text" w:xAlign="left" w:yAlign="inline"/>
            </w:pPr>
            <w:commentRangeStart w:id="0"/>
            <w:r w:rsidRPr="00AD18CB">
              <w:rPr>
                <w:color w:val="000000"/>
              </w:rPr>
              <w:t>[</w:t>
            </w:r>
            <w:r>
              <w:rPr>
                <w:color w:val="000000"/>
              </w:rPr>
              <w:t>Judul artikel</w:t>
            </w:r>
            <w:r w:rsidRPr="00AD18CB">
              <w:rPr>
                <w:color w:val="000000"/>
              </w:rPr>
              <w:t xml:space="preserve">: </w:t>
            </w:r>
            <w:r>
              <w:rPr>
                <w:color w:val="000000"/>
              </w:rPr>
              <w:t>akhiri dengan desain penelitian</w:t>
            </w:r>
            <w:r w:rsidRPr="00AD18CB">
              <w:rPr>
                <w:color w:val="000000"/>
              </w:rPr>
              <w:t>]</w:t>
            </w:r>
            <w:commentRangeEnd w:id="0"/>
            <w:r w:rsidR="00EC6C2F" w:rsidRPr="00BB1C6F">
              <w:rPr>
                <w:rStyle w:val="CommentReference"/>
                <w:sz w:val="28"/>
                <w:szCs w:val="28"/>
              </w:rPr>
              <w:commentReference w:id="0"/>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380"/>
      </w:tblGrid>
      <w:tr w:rsidR="002A1ADE" w14:paraId="26C26CA0" w14:textId="77777777" w:rsidTr="00E808AC">
        <w:tc>
          <w:tcPr>
            <w:tcW w:w="9720" w:type="dxa"/>
            <w:gridSpan w:val="2"/>
            <w:shd w:val="clear" w:color="auto" w:fill="144728"/>
          </w:tcPr>
          <w:p w14:paraId="03531E6A" w14:textId="1CF19810" w:rsidR="002A1ADE" w:rsidRPr="00D603C5" w:rsidRDefault="00727759" w:rsidP="00FC44D9">
            <w:pPr>
              <w:pStyle w:val="JenisArtikel"/>
            </w:pPr>
            <w:commentRangeStart w:id="1"/>
            <w:r>
              <w:t>ORIGINAL ARTICLE</w:t>
            </w:r>
            <w:commentRangeEnd w:id="1"/>
            <w:r w:rsidR="006E4080" w:rsidRPr="00D603C5">
              <w:rPr>
                <w:rStyle w:val="CommentReference"/>
                <w:sz w:val="24"/>
                <w:szCs w:val="24"/>
              </w:rPr>
              <w:commentReference w:id="1"/>
            </w:r>
          </w:p>
        </w:tc>
      </w:tr>
      <w:tr w:rsidR="002A1ADE" w14:paraId="78B23D26" w14:textId="77777777" w:rsidTr="00AE40AC">
        <w:tc>
          <w:tcPr>
            <w:tcW w:w="9720" w:type="dxa"/>
            <w:gridSpan w:val="2"/>
            <w:shd w:val="clear" w:color="auto" w:fill="DFE0E1"/>
          </w:tcPr>
          <w:p w14:paraId="0BCDFEBD" w14:textId="77777777" w:rsidR="002A1ADE" w:rsidRDefault="002A1ADE" w:rsidP="00D603C5">
            <w:pPr>
              <w:ind w:right="-105"/>
              <w:rPr>
                <w:rFonts w:cs="Times New Roman"/>
              </w:rPr>
            </w:pPr>
          </w:p>
        </w:tc>
      </w:tr>
      <w:tr w:rsidR="00D603C5" w14:paraId="0B0443DF" w14:textId="77777777" w:rsidTr="00225CB2">
        <w:trPr>
          <w:gridBefore w:val="1"/>
          <w:wBefore w:w="2340" w:type="dxa"/>
          <w:trHeight w:val="557"/>
        </w:trPr>
        <w:tc>
          <w:tcPr>
            <w:tcW w:w="7377" w:type="dxa"/>
          </w:tcPr>
          <w:p w14:paraId="062D1827" w14:textId="2A97AAD0" w:rsidR="00D603C5" w:rsidRPr="005B5CD8" w:rsidRDefault="00D603C5" w:rsidP="00FC44D9">
            <w:pPr>
              <w:pStyle w:val="NamaPenulis"/>
            </w:pPr>
          </w:p>
        </w:tc>
      </w:tr>
      <w:tr w:rsidR="00D603C5" w14:paraId="1E0CB819" w14:textId="77777777" w:rsidTr="00225CB2">
        <w:trPr>
          <w:gridBefore w:val="1"/>
          <w:wBefore w:w="2340" w:type="dxa"/>
        </w:trPr>
        <w:tc>
          <w:tcPr>
            <w:tcW w:w="7377" w:type="dxa"/>
          </w:tcPr>
          <w:p w14:paraId="3DAC823A" w14:textId="0DF65A57" w:rsidR="009D1E03" w:rsidRPr="005B5CD8" w:rsidRDefault="009D1E03" w:rsidP="00EC6C2F">
            <w:pPr>
              <w:pStyle w:val="AfiliasiPenulis"/>
              <w:numPr>
                <w:ilvl w:val="0"/>
                <w:numId w:val="0"/>
              </w:numPr>
              <w:ind w:left="248"/>
            </w:pPr>
          </w:p>
        </w:tc>
      </w:tr>
    </w:tbl>
    <w:p w14:paraId="76902940" w14:textId="5228E53B" w:rsidR="002050BB" w:rsidRDefault="002050BB" w:rsidP="002A1ADE">
      <w:pPr>
        <w:ind w:right="-54"/>
        <w:rPr>
          <w:rFonts w:cs="Times New Roman"/>
        </w:rPr>
      </w:pPr>
      <w:r w:rsidRPr="002A1ADE">
        <w:rPr>
          <w:rFonts w:cs="Times New Roman"/>
          <w:noProof/>
          <w:sz w:val="36"/>
          <w:szCs w:val="36"/>
        </w:rPr>
        <w:drawing>
          <wp:anchor distT="0" distB="0" distL="114300" distR="114300" simplePos="0" relativeHeight="251656192" behindDoc="0" locked="0" layoutInCell="1" allowOverlap="1" wp14:anchorId="54057B95" wp14:editId="2C97EC77">
            <wp:simplePos x="0" y="0"/>
            <wp:positionH relativeFrom="column">
              <wp:posOffset>-34290</wp:posOffset>
            </wp:positionH>
            <wp:positionV relativeFrom="paragraph">
              <wp:posOffset>-1252855</wp:posOffset>
            </wp:positionV>
            <wp:extent cx="1351280" cy="1351280"/>
            <wp:effectExtent l="0" t="0" r="0" b="0"/>
            <wp:wrapNone/>
            <wp:docPr id="197029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E2858" w14:textId="71C6A4C0" w:rsidR="00681076" w:rsidRPr="002050BB" w:rsidRDefault="002050BB" w:rsidP="002A1ADE">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9D1E03" w14:paraId="2E3CA276" w14:textId="518AC6C2" w:rsidTr="00F5267A">
        <w:tc>
          <w:tcPr>
            <w:tcW w:w="2520" w:type="dxa"/>
            <w:shd w:val="clear" w:color="auto" w:fill="144728"/>
          </w:tcPr>
          <w:p w14:paraId="5C39BE0B" w14:textId="63321B9D" w:rsidR="009D1E03" w:rsidRPr="008A779F" w:rsidRDefault="008A779F" w:rsidP="00F5267A">
            <w:pPr>
              <w:rPr>
                <w:rFonts w:cs="Times New Roman"/>
                <w:b/>
                <w:bCs/>
                <w:color w:val="FFFFFF" w:themeColor="background1"/>
                <w:sz w:val="24"/>
                <w:szCs w:val="24"/>
              </w:rPr>
            </w:pPr>
            <w:commentRangeStart w:id="2"/>
            <w:r w:rsidRPr="008A779F">
              <w:rPr>
                <w:b/>
                <w:bCs/>
                <w:color w:val="FFFFFF" w:themeColor="background1"/>
                <w:lang w:val="en-US"/>
              </w:rPr>
              <w:t>Abstrak</w:t>
            </w:r>
            <w:commentRangeEnd w:id="2"/>
            <w:r w:rsidR="00921F88" w:rsidRPr="008A779F">
              <w:rPr>
                <w:rStyle w:val="CommentReference"/>
                <w:rFonts w:cs="Times New Roman"/>
                <w:b/>
                <w:bCs/>
                <w:color w:val="FFFFFF" w:themeColor="background1"/>
                <w:sz w:val="24"/>
                <w:szCs w:val="24"/>
              </w:rPr>
              <w:commentReference w:id="2"/>
            </w:r>
          </w:p>
        </w:tc>
        <w:tc>
          <w:tcPr>
            <w:tcW w:w="7144" w:type="dxa"/>
            <w:shd w:val="clear" w:color="auto" w:fill="DFE0E1"/>
          </w:tcPr>
          <w:p w14:paraId="53F7F1D8" w14:textId="77777777" w:rsidR="009D1E03" w:rsidRPr="00D603C5" w:rsidRDefault="009D1E03" w:rsidP="00DD6518">
            <w:pPr>
              <w:jc w:val="center"/>
              <w:rPr>
                <w:rFonts w:cs="Times New Roman"/>
                <w:b/>
                <w:bCs/>
                <w:sz w:val="24"/>
                <w:szCs w:val="24"/>
              </w:rPr>
            </w:pPr>
          </w:p>
        </w:tc>
      </w:tr>
    </w:tbl>
    <w:p w14:paraId="51E79379" w14:textId="77777777" w:rsidR="000D0EDE" w:rsidRPr="00197B43" w:rsidRDefault="000D0EDE" w:rsidP="000D0EDE">
      <w:pPr>
        <w:spacing w:after="0" w:line="240" w:lineRule="auto"/>
        <w:jc w:val="both"/>
        <w:rPr>
          <w:color w:val="000000"/>
          <w:sz w:val="20"/>
          <w:szCs w:val="20"/>
        </w:rPr>
      </w:pPr>
      <w:r w:rsidRPr="000D0EDE">
        <w:rPr>
          <w:b/>
          <w:bCs/>
          <w:color w:val="000000"/>
          <w:sz w:val="20"/>
          <w:szCs w:val="20"/>
        </w:rPr>
        <w:t>Latar Belakang:</w:t>
      </w:r>
      <w:r w:rsidRPr="000D0EDE">
        <w:rPr>
          <w:color w:val="000000"/>
          <w:sz w:val="20"/>
          <w:szCs w:val="20"/>
        </w:rPr>
        <w:t xml:space="preserve"> </w:t>
      </w:r>
      <w:r w:rsidRPr="00197B43">
        <w:rPr>
          <w:color w:val="000000"/>
          <w:sz w:val="20"/>
          <w:szCs w:val="20"/>
        </w:rPr>
        <w:t>[Mulai dengan penjelasan singkat mengenai kesenjangan pengetahuan. Akhiri bagian ini dengan secara eksplisit menyebutkan tujuan penelitian. Jika terdapat lebih dari satu tujuan, penulis dapat memilih untuk hanya menyebutkan tujuan utama.]</w:t>
      </w:r>
    </w:p>
    <w:p w14:paraId="3C115C94" w14:textId="77777777" w:rsidR="000D0EDE" w:rsidRPr="00197B43" w:rsidRDefault="000D0EDE" w:rsidP="000D0EDE">
      <w:pPr>
        <w:spacing w:after="0" w:line="240" w:lineRule="auto"/>
        <w:jc w:val="both"/>
        <w:rPr>
          <w:color w:val="000000"/>
          <w:sz w:val="20"/>
          <w:szCs w:val="20"/>
        </w:rPr>
      </w:pPr>
      <w:r w:rsidRPr="00197B43">
        <w:rPr>
          <w:b/>
          <w:bCs/>
          <w:color w:val="000000"/>
          <w:sz w:val="20"/>
          <w:szCs w:val="20"/>
        </w:rPr>
        <w:t>Pasien dan Metode:</w:t>
      </w:r>
      <w:r w:rsidRPr="00197B43">
        <w:rPr>
          <w:color w:val="000000"/>
          <w:sz w:val="20"/>
          <w:szCs w:val="20"/>
        </w:rPr>
        <w:t xml:space="preserve"> [Mulai dengan desain penelitian. Sertakan elemen kunci dari metode penelitian. Lihat daftar periksa terkait yang tersedia di situs kami untuk informasi lebih lanjut. Jika penelitian tidak melibatkan pasien, bagian ini dapat diberi judul “Material dan Metode”.] </w:t>
      </w:r>
    </w:p>
    <w:p w14:paraId="01196885" w14:textId="77777777" w:rsidR="000D0EDE" w:rsidRPr="00197B43" w:rsidRDefault="000D0EDE" w:rsidP="000D0EDE">
      <w:pPr>
        <w:spacing w:after="0" w:line="240" w:lineRule="auto"/>
        <w:jc w:val="both"/>
        <w:rPr>
          <w:color w:val="000000"/>
          <w:sz w:val="20"/>
          <w:szCs w:val="20"/>
        </w:rPr>
      </w:pPr>
      <w:r w:rsidRPr="00197B43">
        <w:rPr>
          <w:b/>
          <w:bCs/>
          <w:color w:val="000000"/>
          <w:sz w:val="20"/>
          <w:szCs w:val="20"/>
        </w:rPr>
        <w:t>Hasil:</w:t>
      </w:r>
      <w:r w:rsidRPr="00197B43">
        <w:rPr>
          <w:color w:val="000000"/>
          <w:sz w:val="20"/>
          <w:szCs w:val="20"/>
        </w:rPr>
        <w:t xml:space="preserve"> [Mulai dengan temuan demografi utama dari penelitian. Sertakan elemen penting dari hasil. Lihat daftar periksa terkait di situs kami untuk informasi lebih lanjut.]</w:t>
      </w:r>
    </w:p>
    <w:p w14:paraId="46CB661F" w14:textId="77777777" w:rsidR="000D0EDE" w:rsidRPr="00197B43" w:rsidRDefault="000D0EDE" w:rsidP="000D0EDE">
      <w:pPr>
        <w:spacing w:after="0" w:line="240" w:lineRule="auto"/>
        <w:jc w:val="both"/>
        <w:rPr>
          <w:color w:val="000000"/>
          <w:sz w:val="20"/>
          <w:szCs w:val="20"/>
        </w:rPr>
      </w:pPr>
      <w:r w:rsidRPr="00197B43">
        <w:rPr>
          <w:b/>
          <w:bCs/>
          <w:color w:val="000000"/>
          <w:sz w:val="20"/>
          <w:szCs w:val="20"/>
        </w:rPr>
        <w:t>Kesimpulan:</w:t>
      </w:r>
      <w:r w:rsidRPr="00197B43">
        <w:rPr>
          <w:color w:val="000000"/>
          <w:sz w:val="20"/>
          <w:szCs w:val="20"/>
        </w:rPr>
        <w:t xml:space="preserve"> [Ingat bahwa kesimpulan di sini harus didukung oleh bagian hasil yang telah disebutkan. Hindari menulis saran atau opini pribadi di bagian ini.]</w:t>
      </w:r>
    </w:p>
    <w:p w14:paraId="041988C3" w14:textId="77777777" w:rsidR="000D0EDE" w:rsidRPr="00197B43" w:rsidRDefault="000D0EDE" w:rsidP="000D0EDE">
      <w:pPr>
        <w:spacing w:after="0" w:line="240" w:lineRule="auto"/>
        <w:jc w:val="both"/>
        <w:rPr>
          <w:color w:val="000000"/>
          <w:sz w:val="20"/>
          <w:szCs w:val="20"/>
        </w:rPr>
      </w:pPr>
    </w:p>
    <w:p w14:paraId="4AA4E9B1" w14:textId="62A04315" w:rsidR="009D1E03" w:rsidRPr="000D0EDE" w:rsidRDefault="000D0EDE" w:rsidP="000D0EDE">
      <w:pPr>
        <w:pStyle w:val="Abstrakind"/>
        <w:spacing w:line="240" w:lineRule="auto"/>
      </w:pPr>
      <w:r w:rsidRPr="00197B43">
        <w:rPr>
          <w:color w:val="000000"/>
        </w:rPr>
        <w:t>Kata kunci</w:t>
      </w:r>
      <w:commentRangeStart w:id="3"/>
      <w:commentRangeEnd w:id="3"/>
      <w:r w:rsidR="0016244C" w:rsidRPr="00197B43">
        <w:rPr>
          <w:rStyle w:val="CommentReference"/>
          <w:color w:val="000000"/>
          <w:sz w:val="20"/>
          <w:szCs w:val="20"/>
        </w:rPr>
        <w:commentReference w:id="3"/>
      </w:r>
      <w:r w:rsidRPr="00197B43">
        <w:rPr>
          <w:color w:val="000000"/>
        </w:rPr>
        <w:t>: [katakunci1, katakunci2, katakunci3, katakunci 4, …]</w:t>
      </w:r>
    </w:p>
    <w:p w14:paraId="29E08D3C" w14:textId="1B9C3D3E" w:rsidR="00C45174" w:rsidRPr="003E69FE" w:rsidRDefault="00000000" w:rsidP="00C45174">
      <w:pPr>
        <w:pStyle w:val="Abstrakind"/>
        <w:spacing w:line="240" w:lineRule="auto"/>
      </w:pPr>
      <w:r>
        <w:rPr>
          <w:noProof/>
        </w:rPr>
        <w:pict w14:anchorId="1428EBE5">
          <v:shapetype id="_x0000_t32" coordsize="21600,21600" o:spt="32" o:oned="t" path="m,l21600,21600e" filled="f">
            <v:path arrowok="t" fillok="f" o:connecttype="none"/>
            <o:lock v:ext="edit" shapetype="t"/>
          </v:shapetype>
          <v:shape id="_x0000_s2051" type="#_x0000_t32" style="position:absolute;left:0;text-align:left;margin-left:0;margin-top:10.85pt;width:483.15pt;height:0;z-index:251657216;mso-position-horizontal-relative:text;mso-position-vertical-relative:text" o:connectortype="straight" strokecolor="#144728" strokeweight="1.5pt"/>
        </w:pict>
      </w:r>
    </w:p>
    <w:p w14:paraId="4D16EB3D" w14:textId="5702A5B7" w:rsidR="009D1E03" w:rsidRDefault="009D1E03" w:rsidP="00C45174">
      <w:pPr>
        <w:spacing w:after="0" w:line="240" w:lineRule="auto"/>
        <w:rPr>
          <w:rFonts w:cs="Times New Roman"/>
          <w:sz w:val="20"/>
          <w:szCs w:val="20"/>
        </w:rPr>
      </w:pPr>
    </w:p>
    <w:p w14:paraId="4FE66EF0" w14:textId="554943BD" w:rsidR="00DA58EB" w:rsidRDefault="0076503E" w:rsidP="0076503E">
      <w:pPr>
        <w:spacing w:after="0" w:line="240" w:lineRule="auto"/>
        <w:jc w:val="center"/>
        <w:rPr>
          <w:b/>
          <w:bCs/>
          <w:color w:val="000000"/>
          <w:sz w:val="28"/>
          <w:szCs w:val="28"/>
        </w:rPr>
      </w:pPr>
      <w:r w:rsidRPr="00AD18CB">
        <w:rPr>
          <w:b/>
          <w:bCs/>
          <w:color w:val="000000"/>
          <w:sz w:val="28"/>
          <w:szCs w:val="28"/>
        </w:rPr>
        <w:t>[Title of the article: end with study’s design]</w:t>
      </w:r>
    </w:p>
    <w:p w14:paraId="07FBEA0D" w14:textId="00D71712" w:rsidR="0076503E" w:rsidRPr="003E69FE" w:rsidRDefault="0076503E" w:rsidP="0076503E">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CD460F" w:rsidRPr="003E69FE" w14:paraId="07DE0D70" w14:textId="77777777" w:rsidTr="00DD6518">
        <w:tc>
          <w:tcPr>
            <w:tcW w:w="2520" w:type="dxa"/>
            <w:shd w:val="clear" w:color="auto" w:fill="144728"/>
          </w:tcPr>
          <w:p w14:paraId="58B1C4CB" w14:textId="43DC3EAF" w:rsidR="00CD460F" w:rsidRPr="008B19FD" w:rsidRDefault="008B19FD" w:rsidP="00C45174">
            <w:pPr>
              <w:rPr>
                <w:rFonts w:cs="Times New Roman"/>
                <w:b/>
                <w:bCs/>
                <w:color w:val="FFFFFF" w:themeColor="background1"/>
                <w:sz w:val="24"/>
                <w:szCs w:val="24"/>
              </w:rPr>
            </w:pPr>
            <w:r w:rsidRPr="008B19FD">
              <w:rPr>
                <w:b/>
                <w:bCs/>
                <w:color w:val="FFFFFF" w:themeColor="background1"/>
                <w:lang w:val="en-US"/>
              </w:rPr>
              <w:t>Abstract</w:t>
            </w:r>
          </w:p>
        </w:tc>
        <w:tc>
          <w:tcPr>
            <w:tcW w:w="7144" w:type="dxa"/>
            <w:shd w:val="clear" w:color="auto" w:fill="DFE0E1"/>
          </w:tcPr>
          <w:p w14:paraId="36D7978F" w14:textId="77777777" w:rsidR="00CD460F" w:rsidRPr="003E69FE" w:rsidRDefault="00CD460F" w:rsidP="00C45174">
            <w:pPr>
              <w:jc w:val="center"/>
              <w:rPr>
                <w:rFonts w:cs="Times New Roman"/>
                <w:b/>
                <w:bCs/>
                <w:sz w:val="20"/>
                <w:szCs w:val="20"/>
              </w:rPr>
            </w:pPr>
          </w:p>
        </w:tc>
      </w:tr>
    </w:tbl>
    <w:p w14:paraId="573EF375" w14:textId="77777777" w:rsidR="00C20578" w:rsidRPr="00197B43" w:rsidRDefault="00C20578" w:rsidP="00C20578">
      <w:pPr>
        <w:spacing w:after="0" w:line="240" w:lineRule="auto"/>
        <w:jc w:val="both"/>
        <w:rPr>
          <w:color w:val="000000"/>
          <w:sz w:val="20"/>
          <w:szCs w:val="20"/>
        </w:rPr>
      </w:pPr>
      <w:r w:rsidRPr="00197B43">
        <w:rPr>
          <w:b/>
          <w:bCs/>
          <w:color w:val="000000"/>
          <w:sz w:val="20"/>
          <w:szCs w:val="20"/>
        </w:rPr>
        <w:t>Background:</w:t>
      </w:r>
      <w:r w:rsidRPr="00197B43">
        <w:rPr>
          <w:color w:val="000000"/>
          <w:sz w:val="20"/>
          <w:szCs w:val="20"/>
        </w:rPr>
        <w:t xml:space="preserve"> [Start with brief explanation regarding the knowledge gap. End this section by explicitly stating the goal of the study. If more than one goal presents, authors may opt to only state the main goal.]</w:t>
      </w:r>
    </w:p>
    <w:p w14:paraId="250EAE71" w14:textId="77777777" w:rsidR="00C20578" w:rsidRPr="00197B43" w:rsidRDefault="00C20578" w:rsidP="00C20578">
      <w:pPr>
        <w:spacing w:after="0" w:line="240" w:lineRule="auto"/>
        <w:jc w:val="both"/>
        <w:rPr>
          <w:color w:val="000000"/>
          <w:sz w:val="20"/>
          <w:szCs w:val="20"/>
        </w:rPr>
      </w:pPr>
      <w:r w:rsidRPr="00197B43">
        <w:rPr>
          <w:b/>
          <w:bCs/>
          <w:color w:val="000000"/>
          <w:sz w:val="20"/>
          <w:szCs w:val="20"/>
        </w:rPr>
        <w:t>Patients and Methods:</w:t>
      </w:r>
      <w:r w:rsidRPr="00197B43">
        <w:rPr>
          <w:color w:val="000000"/>
          <w:sz w:val="20"/>
          <w:szCs w:val="20"/>
        </w:rPr>
        <w:t xml:space="preserve"> [Start with the design of the study. Include key elements of the method. Refer to the related checklist available on our website for more information. If the study does not include patients, authors may opt to title this section as Material and Methods] </w:t>
      </w:r>
    </w:p>
    <w:p w14:paraId="3F46DDD9" w14:textId="77777777" w:rsidR="00C20578" w:rsidRPr="00197B43" w:rsidRDefault="00C20578" w:rsidP="00C20578">
      <w:pPr>
        <w:spacing w:after="0" w:line="240" w:lineRule="auto"/>
        <w:jc w:val="both"/>
        <w:rPr>
          <w:color w:val="000000"/>
          <w:sz w:val="20"/>
          <w:szCs w:val="20"/>
        </w:rPr>
      </w:pPr>
      <w:r w:rsidRPr="00197B43">
        <w:rPr>
          <w:b/>
          <w:bCs/>
          <w:color w:val="000000"/>
          <w:sz w:val="20"/>
          <w:szCs w:val="20"/>
        </w:rPr>
        <w:t>Results:</w:t>
      </w:r>
      <w:r w:rsidRPr="00197B43">
        <w:rPr>
          <w:color w:val="000000"/>
          <w:sz w:val="20"/>
          <w:szCs w:val="20"/>
        </w:rPr>
        <w:t xml:space="preserve"> [Start with key demographic findings of the study. Include key elements of the results. Refer to the related checklist available on our website for more information.]</w:t>
      </w:r>
    </w:p>
    <w:p w14:paraId="1CB99B89" w14:textId="77777777" w:rsidR="00C20578" w:rsidRPr="00197B43" w:rsidRDefault="00C20578" w:rsidP="00C20578">
      <w:pPr>
        <w:spacing w:after="0" w:line="240" w:lineRule="auto"/>
        <w:jc w:val="both"/>
        <w:rPr>
          <w:color w:val="000000"/>
          <w:sz w:val="20"/>
          <w:szCs w:val="20"/>
        </w:rPr>
      </w:pPr>
      <w:r w:rsidRPr="00197B43">
        <w:rPr>
          <w:b/>
          <w:bCs/>
          <w:color w:val="000000"/>
          <w:sz w:val="20"/>
          <w:szCs w:val="20"/>
        </w:rPr>
        <w:t>Conclusion:</w:t>
      </w:r>
      <w:r w:rsidRPr="00197B43">
        <w:rPr>
          <w:color w:val="000000"/>
          <w:sz w:val="20"/>
          <w:szCs w:val="20"/>
        </w:rPr>
        <w:t xml:space="preserve"> [Remember that conclusion stated here should be backed up with above-stated results section. Refrain from writing suggestions or personal opinion in this section.]</w:t>
      </w:r>
    </w:p>
    <w:p w14:paraId="1790981C" w14:textId="77777777" w:rsidR="00C20578" w:rsidRPr="00197B43" w:rsidRDefault="00C20578" w:rsidP="00C20578">
      <w:pPr>
        <w:spacing w:after="0" w:line="240" w:lineRule="auto"/>
        <w:jc w:val="both"/>
        <w:rPr>
          <w:color w:val="000000"/>
          <w:sz w:val="20"/>
          <w:szCs w:val="20"/>
        </w:rPr>
      </w:pPr>
    </w:p>
    <w:p w14:paraId="09FC0AB2" w14:textId="569CB89F" w:rsidR="00C45174" w:rsidRPr="003E69FE" w:rsidRDefault="00000000" w:rsidP="00C45174">
      <w:pPr>
        <w:spacing w:after="0" w:line="240" w:lineRule="auto"/>
        <w:jc w:val="both"/>
        <w:rPr>
          <w:color w:val="000000" w:themeColor="text1"/>
          <w:sz w:val="20"/>
          <w:szCs w:val="20"/>
        </w:rPr>
      </w:pPr>
      <w:r>
        <w:rPr>
          <w:noProof/>
          <w:color w:val="000000"/>
          <w:sz w:val="20"/>
          <w:szCs w:val="20"/>
        </w:rPr>
        <w:pict w14:anchorId="1428EBE5">
          <v:shape id="_x0000_s2060" type="#_x0000_t32" style="position:absolute;left:0;text-align:left;margin-left:0;margin-top:23.25pt;width:483.15pt;height:0;z-index:251658240;mso-position-horizontal-relative:text;mso-position-vertical-relative:text" o:connectortype="straight" strokecolor="#144728" strokeweight="1.5pt"/>
        </w:pict>
      </w:r>
      <w:r w:rsidR="00C20578" w:rsidRPr="00197B43">
        <w:rPr>
          <w:color w:val="000000"/>
          <w:sz w:val="20"/>
          <w:szCs w:val="20"/>
        </w:rPr>
        <w:t>Keywords: [keyword1, keyword2, keyword3, keyword 4, …]</w:t>
      </w:r>
    </w:p>
    <w:p w14:paraId="231009CF" w14:textId="415081F6" w:rsidR="00CD460F" w:rsidRDefault="00CD460F" w:rsidP="00C45174">
      <w:pPr>
        <w:spacing w:after="0" w:line="240" w:lineRule="auto"/>
        <w:rPr>
          <w:rFonts w:cs="Times New Roman"/>
          <w:szCs w:val="24"/>
        </w:rPr>
        <w:sectPr w:rsidR="00CD460F" w:rsidSect="00154C6C">
          <w:headerReference w:type="even" r:id="rId13"/>
          <w:headerReference w:type="default" r:id="rId14"/>
          <w:footerReference w:type="even" r:id="rId15"/>
          <w:footerReference w:type="default" r:id="rId16"/>
          <w:headerReference w:type="first" r:id="rId17"/>
          <w:footerReference w:type="first" r:id="rId18"/>
          <w:pgSz w:w="11906" w:h="16838"/>
          <w:pgMar w:top="567" w:right="1106" w:bottom="1134" w:left="1134" w:header="709" w:footer="454" w:gutter="0"/>
          <w:pgNumType w:start="1"/>
          <w:cols w:space="708"/>
          <w:titlePg/>
          <w:docGrid w:linePitch="360"/>
        </w:sectPr>
      </w:pPr>
    </w:p>
    <w:p w14:paraId="01E13D6F" w14:textId="51CBC69C" w:rsidR="00921F88" w:rsidRDefault="00921F88">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162D3D" w14:paraId="0CDDCBB8" w14:textId="77777777" w:rsidTr="005777D3">
        <w:tc>
          <w:tcPr>
            <w:tcW w:w="2432" w:type="dxa"/>
            <w:shd w:val="clear" w:color="auto" w:fill="DFE0E1"/>
          </w:tcPr>
          <w:p w14:paraId="00863E57" w14:textId="12769DB8" w:rsidR="00162D3D" w:rsidRPr="001766E7" w:rsidRDefault="00F55811" w:rsidP="009662D8">
            <w:pPr>
              <w:spacing w:line="276" w:lineRule="auto"/>
              <w:jc w:val="both"/>
              <w:rPr>
                <w:rFonts w:cs="Times New Roman"/>
                <w:b/>
                <w:bCs/>
                <w:color w:val="144728"/>
                <w:sz w:val="24"/>
                <w:szCs w:val="24"/>
              </w:rPr>
            </w:pPr>
            <w:commentRangeStart w:id="4"/>
            <w:r w:rsidRPr="001766E7">
              <w:rPr>
                <w:b/>
                <w:bCs/>
                <w:color w:val="144728"/>
                <w:sz w:val="24"/>
                <w:szCs w:val="24"/>
              </w:rPr>
              <w:t>Pendahuluan</w:t>
            </w:r>
            <w:commentRangeEnd w:id="4"/>
            <w:r w:rsidRPr="001766E7">
              <w:rPr>
                <w:rStyle w:val="CommentReference"/>
                <w:rFonts w:cs="Times New Roman"/>
                <w:b/>
                <w:bCs/>
                <w:color w:val="144728"/>
                <w:sz w:val="24"/>
                <w:szCs w:val="24"/>
              </w:rPr>
              <w:commentReference w:id="4"/>
            </w:r>
          </w:p>
        </w:tc>
        <w:tc>
          <w:tcPr>
            <w:tcW w:w="2432" w:type="dxa"/>
            <w:shd w:val="clear" w:color="auto" w:fill="144628"/>
          </w:tcPr>
          <w:p w14:paraId="39124495" w14:textId="77777777" w:rsidR="00162D3D" w:rsidRDefault="00162D3D" w:rsidP="009662D8">
            <w:pPr>
              <w:spacing w:line="276" w:lineRule="auto"/>
              <w:jc w:val="both"/>
              <w:rPr>
                <w:rFonts w:cs="Times New Roman"/>
                <w:b/>
                <w:bCs/>
                <w:color w:val="144728"/>
                <w:szCs w:val="24"/>
              </w:rPr>
            </w:pPr>
          </w:p>
        </w:tc>
      </w:tr>
    </w:tbl>
    <w:p w14:paraId="2F15DFB3" w14:textId="1AF1582E" w:rsidR="00131817" w:rsidRPr="00131817" w:rsidRDefault="00131817" w:rsidP="00131817">
      <w:pPr>
        <w:spacing w:line="276" w:lineRule="auto"/>
        <w:jc w:val="both"/>
        <w:rPr>
          <w:color w:val="000000"/>
          <w:highlight w:val="lightGray"/>
        </w:rPr>
      </w:pPr>
      <w:commentRangeStart w:id="5"/>
      <w:r w:rsidRPr="00131817">
        <w:rPr>
          <w:color w:val="000000"/>
          <w:highlight w:val="lightGray"/>
        </w:rPr>
        <w:t>[</w:t>
      </w:r>
      <w:r w:rsidRPr="003F202E">
        <w:rPr>
          <w:color w:val="000000"/>
        </w:rPr>
        <w:t>Bagian ini sebaiknya singkat, sekitar 250–350 kata. Selalu ditulis dalam bentuk naratif, bukan dalam bentuk poin atau penomoran</w:t>
      </w:r>
      <w:r w:rsidRPr="00131817">
        <w:rPr>
          <w:color w:val="000000"/>
          <w:highlight w:val="lightGray"/>
        </w:rPr>
        <w:t xml:space="preserve"> </w:t>
      </w:r>
      <w:commentRangeEnd w:id="5"/>
      <w:r w:rsidRPr="00131817">
        <w:rPr>
          <w:rStyle w:val="CommentReference"/>
          <w:color w:val="000000"/>
          <w:sz w:val="24"/>
          <w:szCs w:val="22"/>
          <w:highlight w:val="lightGray"/>
        </w:rPr>
        <w:commentReference w:id="5"/>
      </w:r>
    </w:p>
    <w:p w14:paraId="7533A0BA" w14:textId="113B0AA9" w:rsidR="00131817" w:rsidRPr="00197B43" w:rsidRDefault="00131817" w:rsidP="00131817">
      <w:pPr>
        <w:spacing w:line="276" w:lineRule="auto"/>
        <w:jc w:val="both"/>
        <w:rPr>
          <w:color w:val="000000"/>
        </w:rPr>
      </w:pPr>
      <w:r w:rsidRPr="00197B43">
        <w:rPr>
          <w:color w:val="000000"/>
        </w:rPr>
        <w:t>Mulailah dengan ikhtisar singkat mengenai bidang penelitian yang luas sebelum berfokus pada area spesifik yang menjadi minat Anda. Dengan menempatkan topik studi Anda di dalam konteks yang lebih besar, Anda membuat karya Anda lebih mudah diakses oleh pembaca di luar bidang keahlian Anda.</w:t>
      </w:r>
      <w:r w:rsidRPr="00197B43">
        <w:rPr>
          <w:color w:val="000000"/>
        </w:rPr>
        <w:tab/>
      </w:r>
    </w:p>
    <w:p w14:paraId="58AA0371" w14:textId="77777777" w:rsidR="00131817" w:rsidRPr="00197B43" w:rsidRDefault="00131817" w:rsidP="00131817">
      <w:pPr>
        <w:spacing w:line="276" w:lineRule="auto"/>
        <w:jc w:val="both"/>
        <w:rPr>
          <w:color w:val="000000"/>
        </w:rPr>
      </w:pPr>
      <w:r w:rsidRPr="00197B43">
        <w:rPr>
          <w:color w:val="000000"/>
        </w:rPr>
        <w:t>Setelah fokus pada subjek tertentu dari studi Anda, lakukan telaah literatur terbaru dan relevan yang terkait secara mendalam. Hindari tinjauan pustaka yang terlalu panjang—Anda tidak sedang menulis artikel ulasan. Salah satu cara untuk membuat bagian ini lebih ringkas dan tidak terlalu padat kutipan adalah dengan mengutip artikel ulasan, bukan semua artikel individual yang sudah dibahas dalam ulasan tersebut.</w:t>
      </w:r>
    </w:p>
    <w:p w14:paraId="0B94A457" w14:textId="7ADE4A07" w:rsidR="00DB3EBD" w:rsidRDefault="00131817" w:rsidP="00131817">
      <w:pPr>
        <w:pStyle w:val="isi"/>
        <w:spacing w:after="0" w:line="276" w:lineRule="auto"/>
        <w:rPr>
          <w:noProof/>
          <w:lang w:val="en-US"/>
        </w:rPr>
      </w:pPr>
      <w:r w:rsidRPr="00197B43">
        <w:rPr>
          <w:color w:val="000000"/>
        </w:rPr>
        <w:t>Pastikan untuk mengakhiri bagian ini dengan menyatakan secara jelas tujuan studi. Semua tujuan harus disebutkan di sini, baik tujuan utama maupun sekunder (jika ada). Pernyataan eksplisit tentang tujuan studi sangat berguna karena membantu membentuk struktur artikel dan menjadi penanda (“signpost”) bagi pembaca.]</w:t>
      </w:r>
    </w:p>
    <w:p w14:paraId="2D196FDE" w14:textId="2D6FD1AC" w:rsidR="00DB3EBD" w:rsidRDefault="00DB3EBD" w:rsidP="006B17C5">
      <w:pPr>
        <w:spacing w:after="0" w:line="276" w:lineRule="auto"/>
        <w:jc w:val="both"/>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E3002B" w14:paraId="3BE7E78C" w14:textId="77777777" w:rsidTr="004D5FD1">
        <w:trPr>
          <w:trHeight w:val="86"/>
        </w:trPr>
        <w:tc>
          <w:tcPr>
            <w:tcW w:w="2432" w:type="dxa"/>
            <w:shd w:val="clear" w:color="auto" w:fill="DFE0E1"/>
          </w:tcPr>
          <w:p w14:paraId="4E6DB02D" w14:textId="26FE74E6" w:rsidR="00E3002B" w:rsidRDefault="00D04C1A" w:rsidP="006B17C5">
            <w:pPr>
              <w:spacing w:line="276" w:lineRule="auto"/>
              <w:jc w:val="both"/>
              <w:rPr>
                <w:rFonts w:cs="Times New Roman"/>
                <w:b/>
                <w:bCs/>
                <w:color w:val="144728"/>
                <w:szCs w:val="24"/>
              </w:rPr>
            </w:pPr>
            <w:r>
              <w:rPr>
                <w:rFonts w:cs="Times New Roman"/>
                <w:b/>
                <w:bCs/>
                <w:color w:val="144728"/>
                <w:sz w:val="24"/>
                <w:szCs w:val="28"/>
              </w:rPr>
              <w:t>Pasien dan Metode</w:t>
            </w:r>
          </w:p>
        </w:tc>
        <w:tc>
          <w:tcPr>
            <w:tcW w:w="2432" w:type="dxa"/>
            <w:shd w:val="clear" w:color="auto" w:fill="144628"/>
          </w:tcPr>
          <w:p w14:paraId="610C9CCA" w14:textId="77777777" w:rsidR="00E3002B" w:rsidRDefault="00E3002B" w:rsidP="006B17C5">
            <w:pPr>
              <w:spacing w:line="276" w:lineRule="auto"/>
              <w:jc w:val="both"/>
              <w:rPr>
                <w:rFonts w:cs="Times New Roman"/>
                <w:b/>
                <w:bCs/>
                <w:color w:val="144728"/>
                <w:szCs w:val="24"/>
              </w:rPr>
            </w:pPr>
          </w:p>
        </w:tc>
      </w:tr>
    </w:tbl>
    <w:p w14:paraId="5D1B580E" w14:textId="77777777" w:rsidR="00366821" w:rsidRPr="00197B43" w:rsidRDefault="00366821" w:rsidP="003A70A3">
      <w:pPr>
        <w:spacing w:line="276" w:lineRule="auto"/>
        <w:jc w:val="both"/>
        <w:rPr>
          <w:color w:val="000000"/>
        </w:rPr>
      </w:pPr>
      <w:r w:rsidRPr="00197B43">
        <w:rPr>
          <w:color w:val="000000"/>
        </w:rPr>
        <w:t>[Bagian ini harus ditulis secara rinci. Bagian metode yang baik memungkinkan peneliti di tempat lain di dunia untuk mereplikasi studi ini hanya dengan membaca bagian ini. Setelah selesai menulis, sebaiknya bagian ini dibaca oleh orang yang tidak terlibat dalam studi untuk menilai apakah bagian ini cukup jelas dan bisa direplikasi.</w:t>
      </w:r>
    </w:p>
    <w:p w14:paraId="7D0DF2B7" w14:textId="082D9E25" w:rsidR="00366821" w:rsidRPr="00197B43" w:rsidRDefault="00366821" w:rsidP="003A70A3">
      <w:pPr>
        <w:spacing w:line="276" w:lineRule="auto"/>
        <w:jc w:val="both"/>
        <w:rPr>
          <w:color w:val="000000"/>
        </w:rPr>
      </w:pPr>
      <w:r w:rsidRPr="00197B43">
        <w:rPr>
          <w:color w:val="000000"/>
        </w:rPr>
        <w:t xml:space="preserve">Selain itu, artikel jurnal bukanlah buku teks atau laporan tesis. Oleh karena itu, penulis harus mengikuti panduan sesuai desain studi yang tersedia di situs kami (misalnya, uji klinis mengikuti daftar periksa CONSORT, studi observasional mengikuti STROBE, dll.)  </w:t>
      </w:r>
    </w:p>
    <w:p w14:paraId="1B254A52" w14:textId="5D3684F8" w:rsidR="00366821" w:rsidRPr="00197B43" w:rsidRDefault="00366821" w:rsidP="003A70A3">
      <w:pPr>
        <w:spacing w:line="276" w:lineRule="auto"/>
        <w:jc w:val="both"/>
        <w:rPr>
          <w:color w:val="000000"/>
        </w:rPr>
      </w:pPr>
      <w:r w:rsidRPr="00197B43">
        <w:rPr>
          <w:color w:val="000000"/>
        </w:rPr>
        <w:t xml:space="preserve">Bagian ini biasanya diawali dengan paragraf mengenai desain penelitian, lokasi dan waktu pelaksanaan, rincian izin etik, serta pernyataan bahwa semua subjek memberikan persetujuan partisipasi. Detail etik minimal mencakup: nama komite etik, nomor registrasi, dan tanggal persetujuan. </w:t>
      </w:r>
    </w:p>
    <w:p w14:paraId="00A0FEBD" w14:textId="0F9800C7" w:rsidR="00366821" w:rsidRPr="00197B43" w:rsidRDefault="00366821" w:rsidP="003A70A3">
      <w:pPr>
        <w:spacing w:line="276" w:lineRule="auto"/>
        <w:jc w:val="both"/>
        <w:rPr>
          <w:color w:val="000000"/>
          <w:lang w:val="en-US"/>
        </w:rPr>
      </w:pPr>
      <w:r w:rsidRPr="00197B43">
        <w:rPr>
          <w:color w:val="000000"/>
          <w:lang w:val="en-US"/>
        </w:rPr>
        <w:t xml:space="preserve">Paragraf selanjutnya harus sesuai dengan desain studi. Untuk studi observasional: ukuran sampel, seleksi partisipan, sumber data, metode pengukuran, dan variabel hasil. Untuk uji klinis: ukuran sampel, seleksi partisipan, randomisasi, pembutaan, protokol studi, dan variabel hasil. </w:t>
      </w:r>
      <w:r w:rsidRPr="00197B43">
        <w:rPr>
          <w:color w:val="000000"/>
        </w:rPr>
        <w:t xml:space="preserve">Kami sangat menyarankan bagian ini dilengkapi dengan </w:t>
      </w:r>
      <w:r w:rsidRPr="00197B43">
        <w:rPr>
          <w:b/>
          <w:bCs/>
          <w:color w:val="000000"/>
        </w:rPr>
        <w:t>gambar alur studi (misal Gambar 1)</w:t>
      </w:r>
      <w:r w:rsidRPr="00197B43">
        <w:rPr>
          <w:color w:val="000000"/>
        </w:rPr>
        <w:t xml:space="preserve"> sesuai panduan daftar periksa. </w:t>
      </w:r>
    </w:p>
    <w:p w14:paraId="0B306A8B" w14:textId="22AF2A70" w:rsidR="000772DE" w:rsidRPr="00197B43" w:rsidRDefault="00366821" w:rsidP="003A70A3">
      <w:pPr>
        <w:pStyle w:val="isi"/>
        <w:spacing w:after="0" w:line="276" w:lineRule="auto"/>
        <w:jc w:val="left"/>
        <w:rPr>
          <w:rFonts w:eastAsia="Calibri"/>
          <w:noProof/>
          <w:shd w:val="clear" w:color="auto" w:fill="FFFFFF"/>
          <w:lang w:val="en-US"/>
        </w:rPr>
        <w:sectPr w:rsidR="000772DE" w:rsidRPr="00197B43" w:rsidSect="003741F8">
          <w:pgSz w:w="11906" w:h="16838"/>
          <w:pgMar w:top="567" w:right="1106" w:bottom="1134" w:left="1134" w:header="709" w:footer="454" w:gutter="0"/>
          <w:cols w:space="709"/>
          <w:docGrid w:linePitch="360"/>
        </w:sectPr>
      </w:pPr>
      <w:r w:rsidRPr="00197B43">
        <w:rPr>
          <w:color w:val="000000"/>
          <w:lang w:val="en-US"/>
        </w:rPr>
        <w:t xml:space="preserve">Bagian ini diakhiri dengan laporan analisis statistic. Sebutkan semua perangkat lunak statistik (misal: </w:t>
      </w:r>
      <w:r w:rsidRPr="00197B43">
        <w:rPr>
          <w:i/>
          <w:iCs/>
          <w:color w:val="000000"/>
          <w:lang w:val="en-US"/>
        </w:rPr>
        <w:t>IBM SPSS Statistics for Windows, versi 29.0</w:t>
      </w:r>
      <w:r w:rsidRPr="00197B43">
        <w:rPr>
          <w:color w:val="000000"/>
          <w:lang w:val="en-US"/>
        </w:rPr>
        <w:t>). Laporkan semua uji statistik yang digunakan dan nilai batas signifikansi (p-value)</w:t>
      </w:r>
    </w:p>
    <w:p w14:paraId="0BA4AD6F" w14:textId="77777777" w:rsidR="00BF3C73" w:rsidRPr="00197B43" w:rsidRDefault="00BF3C73" w:rsidP="003A70A3">
      <w:pPr>
        <w:spacing w:after="0" w:line="276" w:lineRule="auto"/>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330"/>
      </w:tblGrid>
      <w:tr w:rsidR="00871E60" w:rsidRPr="00197B43" w14:paraId="2EB61D42" w14:textId="77777777" w:rsidTr="00FE6421">
        <w:trPr>
          <w:trHeight w:val="86"/>
        </w:trPr>
        <w:tc>
          <w:tcPr>
            <w:tcW w:w="2364" w:type="dxa"/>
            <w:shd w:val="clear" w:color="auto" w:fill="DFE0E1"/>
          </w:tcPr>
          <w:p w14:paraId="14D63EB5" w14:textId="41B97B91" w:rsidR="00871E60" w:rsidRPr="00197B43" w:rsidRDefault="00BC4ED2" w:rsidP="007943DA">
            <w:pPr>
              <w:spacing w:line="276" w:lineRule="auto"/>
              <w:jc w:val="both"/>
              <w:rPr>
                <w:rFonts w:cs="Times New Roman"/>
                <w:b/>
                <w:bCs/>
                <w:color w:val="144728"/>
                <w:szCs w:val="24"/>
              </w:rPr>
            </w:pPr>
            <w:r w:rsidRPr="00197B43">
              <w:rPr>
                <w:rFonts w:cs="Times New Roman"/>
                <w:b/>
                <w:bCs/>
                <w:color w:val="144728"/>
                <w:sz w:val="24"/>
                <w:szCs w:val="28"/>
              </w:rPr>
              <w:t>Hasil</w:t>
            </w:r>
          </w:p>
        </w:tc>
        <w:tc>
          <w:tcPr>
            <w:tcW w:w="2330" w:type="dxa"/>
            <w:shd w:val="clear" w:color="auto" w:fill="144628"/>
          </w:tcPr>
          <w:p w14:paraId="7A306C42" w14:textId="77777777" w:rsidR="00871E60" w:rsidRPr="00197B43" w:rsidRDefault="00871E60" w:rsidP="007943DA">
            <w:pPr>
              <w:spacing w:line="276" w:lineRule="auto"/>
              <w:jc w:val="both"/>
              <w:rPr>
                <w:rFonts w:cs="Times New Roman"/>
                <w:b/>
                <w:bCs/>
                <w:color w:val="144728"/>
                <w:szCs w:val="24"/>
              </w:rPr>
            </w:pPr>
          </w:p>
        </w:tc>
      </w:tr>
    </w:tbl>
    <w:p w14:paraId="4C106618" w14:textId="77777777" w:rsidR="000A55B1" w:rsidRPr="00197B43" w:rsidRDefault="000A55B1" w:rsidP="0018510C">
      <w:pPr>
        <w:spacing w:line="276" w:lineRule="auto"/>
        <w:jc w:val="both"/>
        <w:rPr>
          <w:color w:val="000000"/>
        </w:rPr>
      </w:pPr>
      <w:r w:rsidRPr="00197B43">
        <w:rPr>
          <w:color w:val="000000"/>
        </w:rPr>
        <w:t xml:space="preserve">[Secara umum, bagian ini berkaitan erat dengan Tabel dan Gambar. Oleh karena itu, kami menyarankan penulis untuk tidak mengulang semua nilai yang sudah dapat dilihat pembaca di </w:t>
      </w:r>
      <w:r w:rsidRPr="00197B43">
        <w:rPr>
          <w:color w:val="000000"/>
        </w:rPr>
        <w:lastRenderedPageBreak/>
        <w:t>dalam tabel atau gambar. Sebagai gantinya, penulis dapat menyajikan temuan utama, lengkap dengan nilai dan p-value yang relevan. Semua p-value harus dituliskan dalam nilai eksaknya (hingga tiga angka desimal), kecuali untuk p-value kurang dari 0,001, yang harus ditulis sebagai p &lt;0,001.</w:t>
      </w:r>
    </w:p>
    <w:p w14:paraId="2C297C23" w14:textId="72825917" w:rsidR="000A55B1" w:rsidRPr="00197B43" w:rsidRDefault="000A55B1" w:rsidP="0018510C">
      <w:pPr>
        <w:spacing w:line="276" w:lineRule="auto"/>
        <w:jc w:val="both"/>
        <w:rPr>
          <w:color w:val="000000"/>
        </w:rPr>
      </w:pPr>
      <w:r w:rsidRPr="00197B43">
        <w:rPr>
          <w:color w:val="000000"/>
        </w:rPr>
        <w:t>Selanjutnya, bagian Hasil harus menyajikan temuan penelitian secara terstruktur. Prioritaskan pertanyaan penelitian utama dibandingkan pertanyaan lainnya dalam penyusunan bagian ini. Jika studi menjawab lebih dari satu pertanyaan, maka bagian hasil perlu membahas setiap topik secara terpisah. Hal ini penting untuk menjaga keterbacaan dan mengurangi kebingungan.</w:t>
      </w:r>
    </w:p>
    <w:p w14:paraId="4E8C2740" w14:textId="77777777" w:rsidR="000A55B1" w:rsidRPr="00197B43" w:rsidRDefault="000A55B1" w:rsidP="0018510C">
      <w:pPr>
        <w:spacing w:line="276" w:lineRule="auto"/>
        <w:jc w:val="both"/>
        <w:rPr>
          <w:color w:val="000000"/>
        </w:rPr>
      </w:pPr>
      <w:r w:rsidRPr="00197B43">
        <w:rPr>
          <w:color w:val="000000"/>
        </w:rPr>
        <w:t xml:space="preserve">Bagian ini biasanya diawali dengan data demografi. Usia rata-rata (±SD) atau median (IQR) adalah pilihan yang baik untuk memulai. Selanjutnya, jika ada variabel demografi yang dianggap berkaitan dengan hasil, penulis dipersilakan untuk menjelaskannya secara singkat. </w:t>
      </w:r>
    </w:p>
    <w:p w14:paraId="71CAA899" w14:textId="77777777" w:rsidR="000A55B1" w:rsidRPr="00197B43" w:rsidRDefault="000A55B1" w:rsidP="0018510C">
      <w:pPr>
        <w:spacing w:line="276" w:lineRule="auto"/>
        <w:jc w:val="both"/>
        <w:rPr>
          <w:color w:val="000000"/>
        </w:rPr>
      </w:pPr>
      <w:r w:rsidRPr="00197B43">
        <w:rPr>
          <w:color w:val="000000"/>
        </w:rPr>
        <w:t>Paragraf berikutnya harus berisi temuan utama, yaitu hasil yang menjawab pertanyaan utama atau tujuan primer penelitian. Pertimbangkan juga untuk menggunakan representasi grafis dari hasil penelitian. Sebagai contoh, tabel, grafik, dan gambar lain dapat membantu visualisasi kesimpulan artikel, terutama jika hasilnya melibatkan data dalam jumlah besar. Bagian hasil yang menarik dan jelas dapat meningkatkan peluang publikasi dengan memberikan pemahaman yang lebih baik kepada peninjau sejawat mengenai nilai dari penelitian Anda.</w:t>
      </w:r>
    </w:p>
    <w:p w14:paraId="04FE81E0" w14:textId="06B2FA6F" w:rsidR="00FE6421" w:rsidRPr="00197B43" w:rsidRDefault="000A55B1" w:rsidP="0018510C">
      <w:pPr>
        <w:spacing w:line="276" w:lineRule="auto"/>
        <w:contextualSpacing/>
        <w:jc w:val="both"/>
        <w:rPr>
          <w:bCs/>
          <w:color w:val="000000" w:themeColor="text1"/>
        </w:rPr>
      </w:pPr>
      <w:r w:rsidRPr="00197B43">
        <w:rPr>
          <w:color w:val="000000"/>
        </w:rPr>
        <w:t>Paragraf-paragraf selanjutnya sebaiknya disusun sedemikian rupa sehingga semua pertanyaan penelitian sekunder dalam studi ini dapat terjawab. Perlu diingat bahwa JATI Udayana membatasi jumlah maksimum gabungan tabel dan gambar dalam laporan asli sebanyak enam..]</w:t>
      </w:r>
    </w:p>
    <w:p w14:paraId="2F8A1143" w14:textId="77777777" w:rsidR="002A6E43" w:rsidRPr="00197B43" w:rsidRDefault="002A6E43" w:rsidP="00644B41">
      <w:pPr>
        <w:spacing w:line="276" w:lineRule="auto"/>
        <w:contextualSpacing/>
        <w:jc w:val="both"/>
        <w:rPr>
          <w:b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330"/>
      </w:tblGrid>
      <w:tr w:rsidR="00077D84" w:rsidRPr="00197B43" w14:paraId="7120FE36" w14:textId="77777777" w:rsidTr="00842ED3">
        <w:trPr>
          <w:trHeight w:val="86"/>
        </w:trPr>
        <w:tc>
          <w:tcPr>
            <w:tcW w:w="2364" w:type="dxa"/>
            <w:shd w:val="clear" w:color="auto" w:fill="DFE0E1"/>
          </w:tcPr>
          <w:p w14:paraId="3AF38888" w14:textId="105629D2" w:rsidR="00077D84" w:rsidRPr="00197B43" w:rsidRDefault="00776DFC" w:rsidP="00842ED3">
            <w:pPr>
              <w:spacing w:line="276" w:lineRule="auto"/>
              <w:jc w:val="both"/>
              <w:rPr>
                <w:rFonts w:cs="Times New Roman"/>
                <w:b/>
                <w:bCs/>
                <w:color w:val="144728"/>
                <w:sz w:val="24"/>
                <w:szCs w:val="24"/>
              </w:rPr>
            </w:pPr>
            <w:commentRangeStart w:id="6"/>
            <w:r w:rsidRPr="00197B43">
              <w:rPr>
                <w:b/>
                <w:bCs/>
                <w:color w:val="144728"/>
                <w:sz w:val="24"/>
                <w:szCs w:val="24"/>
              </w:rPr>
              <w:t>Diskusi</w:t>
            </w:r>
            <w:commentRangeEnd w:id="6"/>
            <w:r w:rsidRPr="00197B43">
              <w:rPr>
                <w:rStyle w:val="CommentReference"/>
                <w:rFonts w:cs="Times New Roman"/>
                <w:b/>
                <w:bCs/>
                <w:color w:val="144728"/>
                <w:sz w:val="24"/>
                <w:szCs w:val="24"/>
              </w:rPr>
              <w:commentReference w:id="6"/>
            </w:r>
          </w:p>
        </w:tc>
        <w:tc>
          <w:tcPr>
            <w:tcW w:w="2330" w:type="dxa"/>
            <w:shd w:val="clear" w:color="auto" w:fill="144628"/>
          </w:tcPr>
          <w:p w14:paraId="2BC9A08D" w14:textId="77777777" w:rsidR="00077D84" w:rsidRPr="00197B43" w:rsidRDefault="00077D84" w:rsidP="00842ED3">
            <w:pPr>
              <w:spacing w:line="276" w:lineRule="auto"/>
              <w:jc w:val="both"/>
              <w:rPr>
                <w:rFonts w:cs="Times New Roman"/>
                <w:b/>
                <w:bCs/>
                <w:color w:val="144728"/>
                <w:szCs w:val="24"/>
              </w:rPr>
            </w:pPr>
          </w:p>
        </w:tc>
      </w:tr>
    </w:tbl>
    <w:p w14:paraId="4F75A415" w14:textId="25A462E0" w:rsidR="00C902D1" w:rsidRPr="00197B43" w:rsidRDefault="00C902D1" w:rsidP="00C902D1">
      <w:pPr>
        <w:spacing w:line="276" w:lineRule="auto"/>
        <w:jc w:val="both"/>
        <w:rPr>
          <w:color w:val="000000"/>
        </w:rPr>
      </w:pPr>
      <w:r w:rsidRPr="00197B43">
        <w:rPr>
          <w:b/>
          <w:bCs/>
          <w:color w:val="000000"/>
        </w:rPr>
        <w:t>[</w:t>
      </w:r>
      <w:r w:rsidRPr="00197B43">
        <w:rPr>
          <w:color w:val="000000"/>
        </w:rPr>
        <w:t>Dewan redaksi JATI Udayana secara rutin menerima naskah dengan bagian diskusi yang sangat panjang. Namun, panjangnya diskusi tidak selalu menunjukkan kualitas yang baik. Bagian diskusi seharusnya memberikan pemahaman kepada pembaca mengenai implikasi yang lebih luas dari studi, dengan mempertimbangkan temuan yang telah dipaparkan di bagian hasil. Setiap daftar periksa protokol yang telah disebutkan sebelumnya memiliki pendekatan tersendiri dalam penulisan bagian diskusi. Namun secara tradisional, bagian diskusi biasanya terdiri dari tiga bagian utama: pendahuluan, paragraf isi, dan kesimpulan.</w:t>
      </w:r>
    </w:p>
    <w:p w14:paraId="6F2490FE" w14:textId="2824B107" w:rsidR="00C902D1" w:rsidRPr="00197B43" w:rsidRDefault="00C902D1" w:rsidP="00C902D1">
      <w:pPr>
        <w:spacing w:line="276" w:lineRule="auto"/>
        <w:jc w:val="both"/>
        <w:rPr>
          <w:color w:val="000000"/>
        </w:rPr>
      </w:pPr>
      <w:r w:rsidRPr="00197B43">
        <w:rPr>
          <w:color w:val="000000"/>
        </w:rPr>
        <w:t>Mulailah dengan paragraf yang mengulang kembali secara singkat tujuan penelitian dan merangkum temuan utama. Tekankan informasi penting dan bukti yang mendukung kesimpulan tersebut.</w:t>
      </w:r>
    </w:p>
    <w:p w14:paraId="68DB5888" w14:textId="22A82DFD" w:rsidR="00C902D1" w:rsidRPr="00197B43" w:rsidRDefault="00C902D1" w:rsidP="00C902D1">
      <w:pPr>
        <w:spacing w:line="276" w:lineRule="auto"/>
        <w:jc w:val="both"/>
        <w:rPr>
          <w:color w:val="000000"/>
        </w:rPr>
      </w:pPr>
      <w:r w:rsidRPr="00197B43">
        <w:rPr>
          <w:color w:val="000000"/>
        </w:rPr>
        <w:t>Paragraf-paragraf selanjutnya ditulis dengan mengacu pada hasil penelitian. Misalnya, penulis dapat memulai paragraf kedua dengan menyoroti temuan demografi. Kaitkan dan bandingkan temuan ini dengan penelitian sebelumnya yang meneliti pertanyaan serupa, serta bahas persamaan atau perbedaannya. Jangan hanya menyebutkan adanya perbedaan, tetapi juga bahas kemungkinan penyebabnya.</w:t>
      </w:r>
    </w:p>
    <w:p w14:paraId="41E047C7" w14:textId="28F91196" w:rsidR="00C902D1" w:rsidRPr="00197B43" w:rsidRDefault="00C902D1" w:rsidP="00C902D1">
      <w:pPr>
        <w:spacing w:line="276" w:lineRule="auto"/>
        <w:jc w:val="both"/>
        <w:rPr>
          <w:color w:val="000000"/>
        </w:rPr>
      </w:pPr>
      <w:r w:rsidRPr="00197B43">
        <w:rPr>
          <w:color w:val="000000"/>
        </w:rPr>
        <w:t xml:space="preserve">Paragraf berikutnya dapat membahas temuan utama yang menjawab tujuan penelitian. Sekali lagi, hubungkan temuan tersebut dengan studi yang telah dipublikasikan dan lakukan perbandingan. Jika memungkinkan, jelaskan apa kebaruan (novelty) dari studi ini dan bagaimana dampaknya terhadap praktik klinis. Paragraf-paragraf selanjutnya harus menjawab masing-masing tujuan sekunder (jika ada), dengan satu paragraf untuk setiap tujuan sekunder. </w:t>
      </w:r>
    </w:p>
    <w:p w14:paraId="0ACA6B7F" w14:textId="762476B0" w:rsidR="00DE54F0" w:rsidRDefault="00C902D1" w:rsidP="00C902D1">
      <w:pPr>
        <w:spacing w:line="276" w:lineRule="auto"/>
        <w:contextualSpacing/>
        <w:jc w:val="both"/>
        <w:rPr>
          <w:color w:val="000000" w:themeColor="text1"/>
        </w:rPr>
      </w:pPr>
      <w:r w:rsidRPr="00197B43">
        <w:rPr>
          <w:color w:val="000000"/>
        </w:rPr>
        <w:lastRenderedPageBreak/>
        <w:t>Setelah itu, jelaskan keterbatasan dari penelitian. Tidak ada studi yang bebas dari keterbatasan. Ukuran sampel yang kecil merupakan salah satu keterbatasan yang paling sering kami temui. Keterbatasan lain dapat mencakup desain studi atau potensi bias. Penulis sebaiknya meluangkan waktu untuk merefleksikan bagian ini.</w:t>
      </w:r>
    </w:p>
    <w:p w14:paraId="01A108BD" w14:textId="77777777" w:rsidR="00BF3C73" w:rsidRDefault="00BF3C73"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3025FE" w14:paraId="7510F890" w14:textId="77777777" w:rsidTr="005616B4">
        <w:trPr>
          <w:trHeight w:val="86"/>
        </w:trPr>
        <w:tc>
          <w:tcPr>
            <w:tcW w:w="3936" w:type="dxa"/>
            <w:shd w:val="clear" w:color="auto" w:fill="DFE0E1"/>
          </w:tcPr>
          <w:p w14:paraId="15B3D007" w14:textId="13DA766B" w:rsidR="003025FE" w:rsidRDefault="00942C17" w:rsidP="00842ED3">
            <w:pPr>
              <w:spacing w:line="276" w:lineRule="auto"/>
              <w:jc w:val="both"/>
              <w:rPr>
                <w:rFonts w:cs="Times New Roman"/>
                <w:b/>
                <w:bCs/>
                <w:color w:val="144728"/>
                <w:szCs w:val="24"/>
              </w:rPr>
            </w:pPr>
            <w:r>
              <w:rPr>
                <w:rFonts w:cs="Times New Roman"/>
                <w:b/>
                <w:bCs/>
                <w:color w:val="144728"/>
                <w:sz w:val="24"/>
                <w:szCs w:val="28"/>
              </w:rPr>
              <w:t>Kesimpulan</w:t>
            </w:r>
          </w:p>
        </w:tc>
        <w:tc>
          <w:tcPr>
            <w:tcW w:w="850" w:type="dxa"/>
            <w:shd w:val="clear" w:color="auto" w:fill="144628"/>
          </w:tcPr>
          <w:p w14:paraId="2E405531" w14:textId="77777777" w:rsidR="003025FE" w:rsidRDefault="003025FE" w:rsidP="00842ED3">
            <w:pPr>
              <w:spacing w:line="276" w:lineRule="auto"/>
              <w:jc w:val="both"/>
              <w:rPr>
                <w:rFonts w:cs="Times New Roman"/>
                <w:b/>
                <w:bCs/>
                <w:color w:val="144728"/>
                <w:szCs w:val="24"/>
              </w:rPr>
            </w:pPr>
          </w:p>
        </w:tc>
      </w:tr>
    </w:tbl>
    <w:p w14:paraId="43A44E5D" w14:textId="68E0F4D3" w:rsidR="003025FE" w:rsidRDefault="00BB61C7" w:rsidP="003025FE">
      <w:pPr>
        <w:spacing w:line="276" w:lineRule="auto"/>
        <w:contextualSpacing/>
        <w:jc w:val="both"/>
        <w:rPr>
          <w:color w:val="000000" w:themeColor="text1"/>
        </w:rPr>
      </w:pPr>
      <w:r w:rsidRPr="00197B43">
        <w:rPr>
          <w:color w:val="000000"/>
        </w:rPr>
        <w:t>[Ingat bahwa kesimpulan di sini harus didukung oleh bagian hasil yang telah disebutkan. Hindari menulis saran atau opini pribadi di bagian ini.] Terakhir, paragraf penutup harus berisi kesimpulan. Hati-hati, karena kesimpulan harus berdasarkan temuan penelitian, bukan berdasarkan opini pribadi atau hasil studi lain di masa lalu. Selain itu, penulis juga perlu menyebutkan implikasi studi ini terhadap penelitian di masa depan, misalnya: studi apa yang perlu dilakukan selanjutnya untuk memperdalam pemahaman tentang topik ini, atau untuk menjawab pertanyaan yang belum terjawab dari studi ini.]</w:t>
      </w:r>
    </w:p>
    <w:p w14:paraId="2E995639" w14:textId="77777777" w:rsidR="00AC4ACB" w:rsidRDefault="00AC4ACB"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C4ACB" w14:paraId="6A939989" w14:textId="77777777" w:rsidTr="005616B4">
        <w:trPr>
          <w:trHeight w:val="86"/>
        </w:trPr>
        <w:tc>
          <w:tcPr>
            <w:tcW w:w="3936" w:type="dxa"/>
            <w:shd w:val="clear" w:color="auto" w:fill="DFE0E1"/>
          </w:tcPr>
          <w:p w14:paraId="435AB699" w14:textId="31BB08CE" w:rsidR="00AC4ACB" w:rsidRDefault="005873DC" w:rsidP="00842ED3">
            <w:pPr>
              <w:spacing w:line="276" w:lineRule="auto"/>
              <w:jc w:val="both"/>
              <w:rPr>
                <w:rFonts w:cs="Times New Roman"/>
                <w:b/>
                <w:bCs/>
                <w:color w:val="144728"/>
                <w:szCs w:val="24"/>
              </w:rPr>
            </w:pPr>
            <w:commentRangeStart w:id="7"/>
            <w:r>
              <w:rPr>
                <w:rFonts w:cs="Times New Roman"/>
                <w:b/>
                <w:bCs/>
                <w:color w:val="144728"/>
                <w:sz w:val="24"/>
                <w:szCs w:val="28"/>
              </w:rPr>
              <w:t>Ucapan Terima Kasih</w:t>
            </w:r>
            <w:commentRangeEnd w:id="7"/>
            <w:r w:rsidR="00395F1E">
              <w:rPr>
                <w:rStyle w:val="CommentReference"/>
                <w:rFonts w:cs="Times New Roman"/>
                <w:b/>
                <w:bCs/>
                <w:color w:val="144728"/>
                <w:sz w:val="22"/>
                <w:szCs w:val="24"/>
              </w:rPr>
              <w:commentReference w:id="7"/>
            </w:r>
          </w:p>
        </w:tc>
        <w:tc>
          <w:tcPr>
            <w:tcW w:w="850" w:type="dxa"/>
            <w:shd w:val="clear" w:color="auto" w:fill="144628"/>
          </w:tcPr>
          <w:p w14:paraId="0A1BE101" w14:textId="77777777" w:rsidR="00AC4ACB" w:rsidRDefault="00AC4ACB" w:rsidP="00842ED3">
            <w:pPr>
              <w:spacing w:line="276" w:lineRule="auto"/>
              <w:jc w:val="both"/>
              <w:rPr>
                <w:rFonts w:cs="Times New Roman"/>
                <w:b/>
                <w:bCs/>
                <w:color w:val="144728"/>
                <w:szCs w:val="24"/>
              </w:rPr>
            </w:pPr>
          </w:p>
        </w:tc>
      </w:tr>
    </w:tbl>
    <w:p w14:paraId="1C5B05CF" w14:textId="7ABEC4A2" w:rsidR="003025FE" w:rsidRDefault="00BB4315" w:rsidP="003025FE">
      <w:pPr>
        <w:spacing w:line="276" w:lineRule="auto"/>
        <w:contextualSpacing/>
        <w:jc w:val="both"/>
        <w:rPr>
          <w:color w:val="000000" w:themeColor="text1"/>
        </w:rPr>
      </w:pPr>
      <w:r w:rsidRPr="00BB4315">
        <w:t>Para penulis tidak memiliki ucapan terima kasih yang perlu disampaikan.</w:t>
      </w:r>
    </w:p>
    <w:p w14:paraId="1EEF444D" w14:textId="77777777" w:rsidR="00934343" w:rsidRPr="00BF3C73" w:rsidRDefault="00934343"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DE54F0" w14:paraId="57CE764F" w14:textId="77777777" w:rsidTr="005616B4">
        <w:trPr>
          <w:trHeight w:val="86"/>
        </w:trPr>
        <w:tc>
          <w:tcPr>
            <w:tcW w:w="3936" w:type="dxa"/>
            <w:shd w:val="clear" w:color="auto" w:fill="DFE0E1"/>
          </w:tcPr>
          <w:p w14:paraId="72085432" w14:textId="45254328" w:rsidR="00DE54F0" w:rsidRDefault="00A74970" w:rsidP="005A2C1C">
            <w:pPr>
              <w:spacing w:line="276" w:lineRule="auto"/>
              <w:jc w:val="both"/>
              <w:rPr>
                <w:rFonts w:cs="Times New Roman"/>
                <w:b/>
                <w:bCs/>
                <w:color w:val="144728"/>
                <w:szCs w:val="24"/>
              </w:rPr>
            </w:pPr>
            <w:commentRangeStart w:id="8"/>
            <w:r>
              <w:rPr>
                <w:rFonts w:cs="Times New Roman"/>
                <w:b/>
                <w:bCs/>
                <w:color w:val="144728"/>
                <w:sz w:val="24"/>
                <w:szCs w:val="28"/>
              </w:rPr>
              <w:t xml:space="preserve">Dukungan </w:t>
            </w:r>
            <w:r w:rsidR="00002318">
              <w:rPr>
                <w:rFonts w:cs="Times New Roman"/>
                <w:b/>
                <w:bCs/>
                <w:color w:val="144728"/>
                <w:sz w:val="24"/>
                <w:szCs w:val="28"/>
              </w:rPr>
              <w:t>D</w:t>
            </w:r>
            <w:r w:rsidR="00DD07C4">
              <w:rPr>
                <w:rFonts w:cs="Times New Roman"/>
                <w:b/>
                <w:bCs/>
                <w:color w:val="144728"/>
                <w:sz w:val="24"/>
                <w:szCs w:val="28"/>
              </w:rPr>
              <w:t xml:space="preserve">ana </w:t>
            </w:r>
            <w:r w:rsidR="00F01CBB">
              <w:rPr>
                <w:rFonts w:cs="Times New Roman"/>
                <w:b/>
                <w:bCs/>
                <w:color w:val="144728"/>
                <w:sz w:val="24"/>
                <w:szCs w:val="28"/>
              </w:rPr>
              <w:t xml:space="preserve">dan </w:t>
            </w:r>
            <w:r w:rsidR="00002318">
              <w:rPr>
                <w:rFonts w:cs="Times New Roman"/>
                <w:b/>
                <w:bCs/>
                <w:color w:val="144728"/>
                <w:sz w:val="24"/>
                <w:szCs w:val="28"/>
              </w:rPr>
              <w:t>S</w:t>
            </w:r>
            <w:r w:rsidR="00005A59">
              <w:rPr>
                <w:rFonts w:cs="Times New Roman"/>
                <w:b/>
                <w:bCs/>
                <w:color w:val="144728"/>
                <w:sz w:val="24"/>
                <w:szCs w:val="28"/>
              </w:rPr>
              <w:t>ponsor</w:t>
            </w:r>
            <w:commentRangeEnd w:id="8"/>
            <w:r w:rsidR="00196896">
              <w:rPr>
                <w:rStyle w:val="CommentReference"/>
                <w:rFonts w:cs="Times New Roman"/>
                <w:b/>
                <w:bCs/>
                <w:color w:val="144728"/>
                <w:sz w:val="22"/>
                <w:szCs w:val="24"/>
              </w:rPr>
              <w:commentReference w:id="8"/>
            </w:r>
          </w:p>
        </w:tc>
        <w:tc>
          <w:tcPr>
            <w:tcW w:w="850" w:type="dxa"/>
            <w:shd w:val="clear" w:color="auto" w:fill="144628"/>
          </w:tcPr>
          <w:p w14:paraId="44930909" w14:textId="77777777" w:rsidR="00DE54F0" w:rsidRDefault="00DE54F0" w:rsidP="005A2C1C">
            <w:pPr>
              <w:spacing w:line="276" w:lineRule="auto"/>
              <w:jc w:val="both"/>
              <w:rPr>
                <w:rFonts w:cs="Times New Roman"/>
                <w:b/>
                <w:bCs/>
                <w:color w:val="144728"/>
                <w:szCs w:val="24"/>
              </w:rPr>
            </w:pPr>
          </w:p>
        </w:tc>
      </w:tr>
    </w:tbl>
    <w:p w14:paraId="7F5DB071" w14:textId="1B7DEA50" w:rsidR="00F755D9" w:rsidRDefault="00140591" w:rsidP="00F755D9">
      <w:pPr>
        <w:spacing w:after="0" w:line="276" w:lineRule="auto"/>
        <w:jc w:val="both"/>
        <w:rPr>
          <w:color w:val="000000" w:themeColor="text1"/>
          <w:lang w:val="en-US"/>
        </w:rPr>
      </w:pPr>
      <w:r w:rsidRPr="00140591">
        <w:rPr>
          <w:color w:val="000000" w:themeColor="text1"/>
          <w:lang w:val="en-US"/>
        </w:rPr>
        <w:t>Penelitian ini tidak menerima hibah atau dukungan pendanaan khusus dari lembaga pendanaan di sektor publik, komersial, maupun nirlaba.</w:t>
      </w:r>
    </w:p>
    <w:p w14:paraId="1CFB5DC6" w14:textId="77777777" w:rsidR="00F755D9" w:rsidRDefault="00F755D9" w:rsidP="00F755D9">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5A2C1C" w14:paraId="10C00658" w14:textId="77777777" w:rsidTr="005616B4">
        <w:trPr>
          <w:trHeight w:val="86"/>
        </w:trPr>
        <w:tc>
          <w:tcPr>
            <w:tcW w:w="3936" w:type="dxa"/>
            <w:shd w:val="clear" w:color="auto" w:fill="DFE0E1"/>
          </w:tcPr>
          <w:p w14:paraId="6C86AFC8" w14:textId="0A4CC5A3" w:rsidR="005A2C1C" w:rsidRPr="005A2C1C" w:rsidRDefault="00322FBD" w:rsidP="00F755D9">
            <w:pPr>
              <w:spacing w:line="276" w:lineRule="auto"/>
              <w:jc w:val="both"/>
              <w:rPr>
                <w:rFonts w:cs="Times New Roman"/>
                <w:b/>
                <w:bCs/>
                <w:color w:val="144728"/>
                <w:szCs w:val="24"/>
              </w:rPr>
            </w:pPr>
            <w:commentRangeStart w:id="9"/>
            <w:r>
              <w:rPr>
                <w:b/>
                <w:bCs/>
                <w:color w:val="144728"/>
                <w:sz w:val="24"/>
                <w:szCs w:val="24"/>
              </w:rPr>
              <w:t>Konflik Kepentingan</w:t>
            </w:r>
            <w:commentRangeEnd w:id="9"/>
            <w:r w:rsidR="00A02774" w:rsidRPr="005A2C1C">
              <w:rPr>
                <w:rStyle w:val="CommentReference"/>
                <w:rFonts w:cs="Times New Roman"/>
                <w:b/>
                <w:bCs/>
                <w:color w:val="144728"/>
                <w:sz w:val="22"/>
                <w:szCs w:val="24"/>
              </w:rPr>
              <w:commentReference w:id="9"/>
            </w:r>
          </w:p>
        </w:tc>
        <w:tc>
          <w:tcPr>
            <w:tcW w:w="850" w:type="dxa"/>
            <w:shd w:val="clear" w:color="auto" w:fill="144628"/>
          </w:tcPr>
          <w:p w14:paraId="06128D36" w14:textId="77777777" w:rsidR="005A2C1C" w:rsidRDefault="005A2C1C" w:rsidP="00F755D9">
            <w:pPr>
              <w:spacing w:line="276" w:lineRule="auto"/>
              <w:jc w:val="both"/>
              <w:rPr>
                <w:rFonts w:cs="Times New Roman"/>
                <w:b/>
                <w:bCs/>
                <w:color w:val="144728"/>
                <w:szCs w:val="24"/>
              </w:rPr>
            </w:pPr>
          </w:p>
        </w:tc>
      </w:tr>
    </w:tbl>
    <w:p w14:paraId="7D82D9B9" w14:textId="595EA040" w:rsidR="00F755D9" w:rsidRDefault="008D6FEA" w:rsidP="00F755D9">
      <w:pPr>
        <w:spacing w:after="0" w:line="276" w:lineRule="auto"/>
        <w:jc w:val="both"/>
      </w:pPr>
      <w:r w:rsidRPr="008D6FEA">
        <w:t>Para penulis menyatakan bahwa mereka tidak memiliki konflik kepentingan yang berkaitan dengan publikasi artikel ini.</w:t>
      </w:r>
    </w:p>
    <w:p w14:paraId="762E8A79" w14:textId="77777777" w:rsidR="00AD651E" w:rsidRDefault="00AD651E" w:rsidP="00DB3EBD">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BA343E" w14:paraId="4D5A380B" w14:textId="77777777" w:rsidTr="00184B02">
        <w:trPr>
          <w:trHeight w:val="86"/>
        </w:trPr>
        <w:tc>
          <w:tcPr>
            <w:tcW w:w="3936" w:type="dxa"/>
            <w:shd w:val="clear" w:color="auto" w:fill="DFE0E1"/>
          </w:tcPr>
          <w:p w14:paraId="137404B5" w14:textId="015D9112" w:rsidR="00BA343E" w:rsidRPr="00600FFB" w:rsidRDefault="00BA343E" w:rsidP="00184B02">
            <w:pPr>
              <w:spacing w:line="276" w:lineRule="auto"/>
              <w:jc w:val="both"/>
              <w:rPr>
                <w:rFonts w:cs="Times New Roman"/>
                <w:b/>
                <w:bCs/>
                <w:color w:val="144728"/>
                <w:szCs w:val="24"/>
              </w:rPr>
            </w:pPr>
            <w:commentRangeStart w:id="10"/>
            <w:r w:rsidRPr="00600FFB">
              <w:rPr>
                <w:b/>
                <w:bCs/>
                <w:color w:val="144728"/>
                <w:sz w:val="24"/>
                <w:szCs w:val="24"/>
              </w:rPr>
              <w:t>Pernyataan Ketersediaan Data</w:t>
            </w:r>
            <w:commentRangeEnd w:id="10"/>
            <w:r w:rsidR="008569E5" w:rsidRPr="00600FFB">
              <w:rPr>
                <w:rStyle w:val="CommentReference"/>
                <w:rFonts w:cs="Times New Roman"/>
                <w:b/>
                <w:bCs/>
                <w:color w:val="144728"/>
                <w:sz w:val="22"/>
                <w:szCs w:val="24"/>
              </w:rPr>
              <w:commentReference w:id="10"/>
            </w:r>
          </w:p>
        </w:tc>
        <w:tc>
          <w:tcPr>
            <w:tcW w:w="850" w:type="dxa"/>
            <w:shd w:val="clear" w:color="auto" w:fill="144628"/>
          </w:tcPr>
          <w:p w14:paraId="64E5577D" w14:textId="77777777" w:rsidR="00BA343E" w:rsidRDefault="00BA343E" w:rsidP="00184B02">
            <w:pPr>
              <w:spacing w:line="276" w:lineRule="auto"/>
              <w:jc w:val="both"/>
              <w:rPr>
                <w:rFonts w:cs="Times New Roman"/>
                <w:b/>
                <w:bCs/>
                <w:color w:val="144728"/>
                <w:szCs w:val="24"/>
              </w:rPr>
            </w:pPr>
          </w:p>
        </w:tc>
      </w:tr>
    </w:tbl>
    <w:p w14:paraId="65629ED3" w14:textId="7C83DFED" w:rsidR="00BA343E" w:rsidRDefault="0037409E" w:rsidP="00DB3EBD">
      <w:pPr>
        <w:spacing w:after="0"/>
        <w:jc w:val="both"/>
      </w:pPr>
      <w:r w:rsidRPr="0037409E">
        <w:t>Semua data yang mendukung temuan penelitian ini tersedia dari penulis korespondensi atas permintaan yang wajar</w:t>
      </w:r>
      <w:r>
        <w:t>.</w:t>
      </w:r>
    </w:p>
    <w:p w14:paraId="444CF9B9" w14:textId="77777777" w:rsidR="00D84B9C" w:rsidRDefault="00D84B9C" w:rsidP="00DB3EBD">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FD6429" w14:paraId="5185E624" w14:textId="77777777" w:rsidTr="00583E35">
        <w:trPr>
          <w:trHeight w:val="86"/>
        </w:trPr>
        <w:tc>
          <w:tcPr>
            <w:tcW w:w="3936" w:type="dxa"/>
            <w:shd w:val="clear" w:color="auto" w:fill="DFE0E1"/>
          </w:tcPr>
          <w:p w14:paraId="6FA30B21" w14:textId="6C449C51" w:rsidR="00FD6429" w:rsidRPr="00600FFB" w:rsidRDefault="00FD6429" w:rsidP="00583E35">
            <w:pPr>
              <w:spacing w:line="276" w:lineRule="auto"/>
              <w:jc w:val="both"/>
              <w:rPr>
                <w:rFonts w:cs="Times New Roman"/>
                <w:b/>
                <w:bCs/>
                <w:color w:val="144728"/>
                <w:szCs w:val="24"/>
              </w:rPr>
            </w:pPr>
            <w:commentRangeStart w:id="11"/>
            <w:r>
              <w:rPr>
                <w:b/>
                <w:bCs/>
                <w:color w:val="144728"/>
                <w:sz w:val="24"/>
                <w:szCs w:val="24"/>
              </w:rPr>
              <w:t>Kontribusi Penulis</w:t>
            </w:r>
            <w:commentRangeEnd w:id="11"/>
            <w:r w:rsidR="00BA1A08" w:rsidRPr="00600FFB">
              <w:rPr>
                <w:rStyle w:val="CommentReference"/>
                <w:rFonts w:cs="Times New Roman"/>
                <w:b/>
                <w:bCs/>
                <w:color w:val="144728"/>
                <w:sz w:val="22"/>
                <w:szCs w:val="24"/>
              </w:rPr>
              <w:commentReference w:id="11"/>
            </w:r>
          </w:p>
        </w:tc>
        <w:tc>
          <w:tcPr>
            <w:tcW w:w="850" w:type="dxa"/>
            <w:shd w:val="clear" w:color="auto" w:fill="144628"/>
          </w:tcPr>
          <w:p w14:paraId="5CEED59E" w14:textId="77777777" w:rsidR="00FD6429" w:rsidRDefault="00FD6429" w:rsidP="00583E35">
            <w:pPr>
              <w:spacing w:line="276" w:lineRule="auto"/>
              <w:jc w:val="both"/>
              <w:rPr>
                <w:rFonts w:cs="Times New Roman"/>
                <w:b/>
                <w:bCs/>
                <w:color w:val="144728"/>
                <w:szCs w:val="24"/>
              </w:rPr>
            </w:pPr>
          </w:p>
        </w:tc>
      </w:tr>
    </w:tbl>
    <w:p w14:paraId="449A54D7" w14:textId="03320130" w:rsidR="00634B13" w:rsidRDefault="00FD6429" w:rsidP="00600FFB">
      <w:pPr>
        <w:spacing w:after="0" w:line="276" w:lineRule="auto"/>
        <w:jc w:val="both"/>
        <w:rPr>
          <w:lang w:val="en-GB"/>
        </w:rPr>
      </w:pPr>
      <w:r w:rsidRPr="00FD6429">
        <w:rPr>
          <w:lang w:val="en-GB"/>
        </w:rPr>
        <w:t>Seluruh penulis berkontribusi secara signifikan dalam penyusunan dan perancangan penelitian, pengumpulan data, analisis, serta interpretasi hasil. Semua penulis berpartisipasi dalam penulisan dan revisi naskah secara kritis untuk isi intelektual yang penting, menyetujui versi akhir yang akan diterbitkan, serta bertanggung jawab atas seluruh aspek penelitian ini.</w:t>
      </w:r>
    </w:p>
    <w:p w14:paraId="468F292F" w14:textId="77777777" w:rsidR="00634B13" w:rsidRDefault="00634B13" w:rsidP="00600FFB">
      <w:pPr>
        <w:spacing w:after="0" w:line="276" w:lineRule="auto"/>
        <w:jc w:val="both"/>
        <w:rPr>
          <w:lang w:val="en-GB"/>
        </w:rPr>
      </w:pPr>
    </w:p>
    <w:p w14:paraId="58A3AA2F" w14:textId="77777777" w:rsidR="00634B13" w:rsidRPr="008F6690" w:rsidRDefault="00634B13" w:rsidP="00634B13">
      <w:pPr>
        <w:spacing w:after="0"/>
        <w:jc w:val="both"/>
        <w:rPr>
          <w:rFonts w:cs="Times New Roman"/>
          <w:b/>
          <w:bCs/>
          <w:color w:val="144728"/>
          <w:sz w:val="20"/>
          <w:szCs w:val="20"/>
        </w:rPr>
      </w:pPr>
      <w:commentRangeStart w:id="12"/>
      <w:r w:rsidRPr="008F6690">
        <w:rPr>
          <w:b/>
          <w:bCs/>
          <w:color w:val="144728"/>
          <w:sz w:val="20"/>
          <w:szCs w:val="20"/>
        </w:rPr>
        <w:t>Daftar pustaka</w:t>
      </w:r>
      <w:commentRangeEnd w:id="12"/>
      <w:r w:rsidRPr="008F6690">
        <w:rPr>
          <w:rStyle w:val="CommentReference"/>
          <w:rFonts w:cs="Times New Roman"/>
          <w:b/>
          <w:bCs/>
          <w:color w:val="144728"/>
          <w:sz w:val="20"/>
          <w:szCs w:val="20"/>
        </w:rPr>
        <w:commentReference w:id="12"/>
      </w:r>
    </w:p>
    <w:sdt>
      <w:sdtPr>
        <w:rPr>
          <w:b/>
          <w:bCs/>
          <w:color w:val="000000" w:themeColor="text1"/>
          <w:sz w:val="20"/>
          <w:szCs w:val="20"/>
          <w:lang w:val="en-US"/>
        </w:rPr>
        <w:tag w:val="MENDELEY_BIBLIOGRAPHY"/>
        <w:id w:val="1905407910"/>
        <w:placeholder>
          <w:docPart w:val="DFAEBA4BD36740379B0348D42B77B459"/>
        </w:placeholder>
      </w:sdtPr>
      <w:sdtContent>
        <w:p w14:paraId="19C4A963" w14:textId="77777777" w:rsidR="00634B13" w:rsidRPr="001D7EF8" w:rsidRDefault="00634B13" w:rsidP="006710D4">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28A30C6A"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122002FF"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11FA4DC"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6047CE9"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5538F38D"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04E43A33"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lastRenderedPageBreak/>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42995F10"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0E0CCEB"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B2220A0"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074A5805"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4A1F6CA4"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3297AB97" w14:textId="77777777" w:rsidR="00634B13" w:rsidRPr="001D7EF8" w:rsidRDefault="00634B13"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565538B8" w14:textId="77777777" w:rsidR="00634B13" w:rsidRDefault="00634B13" w:rsidP="006710D4">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1E6DD180" w14:textId="77777777" w:rsidR="00634B13" w:rsidRDefault="00634B13" w:rsidP="00634B13">
      <w:r>
        <w:br w:type="page"/>
      </w:r>
    </w:p>
    <w:p w14:paraId="760AE022" w14:textId="77777777" w:rsidR="00634B13" w:rsidRPr="00600FFB" w:rsidRDefault="00634B13" w:rsidP="00634B13">
      <w:pPr>
        <w:spacing w:line="360" w:lineRule="auto"/>
        <w:rPr>
          <w:b/>
          <w:bCs/>
          <w:color w:val="144728"/>
          <w:lang w:val="en-US"/>
        </w:rPr>
      </w:pPr>
      <w:r w:rsidRPr="00600FFB">
        <w:rPr>
          <w:b/>
          <w:bCs/>
          <w:color w:val="144728"/>
          <w:lang w:val="en-US"/>
        </w:rPr>
        <w:lastRenderedPageBreak/>
        <w:t>Tabel</w:t>
      </w:r>
    </w:p>
    <w:p w14:paraId="1A4560E1" w14:textId="77777777" w:rsidR="00634B13" w:rsidRDefault="00634B13" w:rsidP="00634B13">
      <w:pPr>
        <w:spacing w:line="360" w:lineRule="auto"/>
        <w:rPr>
          <w:color w:val="000000"/>
          <w:lang w:val="en-US"/>
        </w:rPr>
      </w:pPr>
      <w:commentRangeStart w:id="13"/>
      <w:r>
        <w:rPr>
          <w:color w:val="000000"/>
          <w:lang w:val="en-US"/>
        </w:rPr>
        <w:t xml:space="preserve">Tabel 1.  Profil demografis subjek penelitian </w:t>
      </w:r>
      <w:commentRangeEnd w:id="13"/>
      <w:r>
        <w:rPr>
          <w:rStyle w:val="CommentReference"/>
          <w:color w:val="000000"/>
          <w:sz w:val="24"/>
          <w:szCs w:val="22"/>
          <w:lang w:val="en-US"/>
        </w:rPr>
        <w:commentReference w:id="13"/>
      </w:r>
    </w:p>
    <w:tbl>
      <w:tblPr>
        <w:tblStyle w:val="TableGrid"/>
        <w:tblW w:w="0" w:type="auto"/>
        <w:tblLook w:val="04A0" w:firstRow="1" w:lastRow="0" w:firstColumn="1" w:lastColumn="0" w:noHBand="0" w:noVBand="1"/>
      </w:tblPr>
      <w:tblGrid>
        <w:gridCol w:w="3293"/>
        <w:gridCol w:w="3293"/>
        <w:gridCol w:w="3293"/>
      </w:tblGrid>
      <w:tr w:rsidR="00634B13" w:rsidRPr="00725F95" w14:paraId="041513F9" w14:textId="77777777" w:rsidTr="00583E35">
        <w:tc>
          <w:tcPr>
            <w:tcW w:w="3293" w:type="dxa"/>
          </w:tcPr>
          <w:p w14:paraId="72A25A32" w14:textId="77777777" w:rsidR="00634B13" w:rsidRPr="00725F95" w:rsidRDefault="00634B13" w:rsidP="00583E35">
            <w:pPr>
              <w:spacing w:line="276" w:lineRule="auto"/>
              <w:jc w:val="center"/>
              <w:rPr>
                <w:b/>
                <w:bCs/>
              </w:rPr>
            </w:pPr>
            <w:r w:rsidRPr="00725F95">
              <w:rPr>
                <w:b/>
                <w:bCs/>
              </w:rPr>
              <w:t>Variab</w:t>
            </w:r>
            <w:r>
              <w:rPr>
                <w:b/>
                <w:bCs/>
              </w:rPr>
              <w:t>el</w:t>
            </w:r>
          </w:p>
        </w:tc>
        <w:tc>
          <w:tcPr>
            <w:tcW w:w="3293" w:type="dxa"/>
          </w:tcPr>
          <w:p w14:paraId="596B34C9" w14:textId="77777777" w:rsidR="00634B13" w:rsidRPr="00725F95" w:rsidRDefault="00634B13" w:rsidP="00583E35">
            <w:pPr>
              <w:spacing w:line="276" w:lineRule="auto"/>
              <w:jc w:val="center"/>
              <w:rPr>
                <w:b/>
                <w:bCs/>
              </w:rPr>
            </w:pPr>
            <w:r w:rsidRPr="00725F95">
              <w:rPr>
                <w:b/>
                <w:bCs/>
              </w:rPr>
              <w:t>Grup A (n=100)</w:t>
            </w:r>
          </w:p>
        </w:tc>
        <w:tc>
          <w:tcPr>
            <w:tcW w:w="3293" w:type="dxa"/>
          </w:tcPr>
          <w:p w14:paraId="00D4F058" w14:textId="77777777" w:rsidR="00634B13" w:rsidRPr="00725F95" w:rsidRDefault="00634B13" w:rsidP="00583E35">
            <w:pPr>
              <w:spacing w:line="276" w:lineRule="auto"/>
              <w:jc w:val="center"/>
              <w:rPr>
                <w:b/>
                <w:bCs/>
              </w:rPr>
            </w:pPr>
            <w:r w:rsidRPr="00725F95">
              <w:rPr>
                <w:b/>
                <w:bCs/>
              </w:rPr>
              <w:t>Grup B (n=200)</w:t>
            </w:r>
          </w:p>
        </w:tc>
      </w:tr>
      <w:tr w:rsidR="00634B13" w:rsidRPr="00725F95" w14:paraId="0E56EDEA" w14:textId="77777777" w:rsidTr="00583E35">
        <w:tc>
          <w:tcPr>
            <w:tcW w:w="3293" w:type="dxa"/>
          </w:tcPr>
          <w:p w14:paraId="37ABED2F" w14:textId="77777777" w:rsidR="00634B13" w:rsidRPr="00725F95" w:rsidRDefault="00634B13" w:rsidP="00583E35">
            <w:pPr>
              <w:spacing w:line="276" w:lineRule="auto"/>
            </w:pPr>
            <w:r>
              <w:t>Umur</w:t>
            </w:r>
            <w:r w:rsidRPr="00725F95">
              <w:t xml:space="preserve"> (</w:t>
            </w:r>
            <w:r>
              <w:t>tahun</w:t>
            </w:r>
            <w:r w:rsidRPr="00725F95">
              <w:t>), mean±SD</w:t>
            </w:r>
          </w:p>
        </w:tc>
        <w:tc>
          <w:tcPr>
            <w:tcW w:w="3293" w:type="dxa"/>
          </w:tcPr>
          <w:p w14:paraId="59B6EC1D" w14:textId="77777777" w:rsidR="00634B13" w:rsidRPr="00725F95" w:rsidRDefault="00634B13" w:rsidP="00583E35">
            <w:pPr>
              <w:spacing w:line="276" w:lineRule="auto"/>
              <w:jc w:val="center"/>
            </w:pPr>
            <w:r w:rsidRPr="00725F95">
              <w:t>34.5±6.1</w:t>
            </w:r>
          </w:p>
        </w:tc>
        <w:tc>
          <w:tcPr>
            <w:tcW w:w="3293" w:type="dxa"/>
          </w:tcPr>
          <w:p w14:paraId="598CEC6D" w14:textId="77777777" w:rsidR="00634B13" w:rsidRPr="00725F95" w:rsidRDefault="00634B13" w:rsidP="00583E35">
            <w:pPr>
              <w:spacing w:line="276" w:lineRule="auto"/>
              <w:jc w:val="center"/>
            </w:pPr>
            <w:r w:rsidRPr="00725F95">
              <w:t>32.9±5.9</w:t>
            </w:r>
          </w:p>
        </w:tc>
      </w:tr>
      <w:tr w:rsidR="00634B13" w:rsidRPr="00725F95" w14:paraId="27E3A4FA" w14:textId="77777777" w:rsidTr="00583E35">
        <w:tc>
          <w:tcPr>
            <w:tcW w:w="3293" w:type="dxa"/>
          </w:tcPr>
          <w:p w14:paraId="37F1D518" w14:textId="77777777" w:rsidR="00634B13" w:rsidRPr="00725F95" w:rsidRDefault="00634B13" w:rsidP="00583E35">
            <w:pPr>
              <w:spacing w:line="276" w:lineRule="auto"/>
            </w:pPr>
            <w:r>
              <w:t>Jenis kelamin</w:t>
            </w:r>
            <w:r w:rsidRPr="00725F95">
              <w:t>, n(%)</w:t>
            </w:r>
          </w:p>
          <w:p w14:paraId="5388BE34" w14:textId="77777777" w:rsidR="00634B13" w:rsidRPr="00725F95" w:rsidRDefault="00634B13" w:rsidP="00583E35">
            <w:pPr>
              <w:spacing w:line="276" w:lineRule="auto"/>
            </w:pPr>
            <w:r w:rsidRPr="00725F95">
              <w:t xml:space="preserve">  </w:t>
            </w:r>
            <w:r>
              <w:t>Laki-laki</w:t>
            </w:r>
          </w:p>
          <w:p w14:paraId="3FF5AB7B" w14:textId="77777777" w:rsidR="00634B13" w:rsidRPr="00725F95" w:rsidRDefault="00634B13" w:rsidP="00583E35">
            <w:pPr>
              <w:spacing w:line="276" w:lineRule="auto"/>
            </w:pPr>
            <w:r w:rsidRPr="00725F95">
              <w:t xml:space="preserve">  </w:t>
            </w:r>
            <w:r>
              <w:t>Perempuan</w:t>
            </w:r>
          </w:p>
        </w:tc>
        <w:tc>
          <w:tcPr>
            <w:tcW w:w="3293" w:type="dxa"/>
          </w:tcPr>
          <w:p w14:paraId="4EC05850" w14:textId="77777777" w:rsidR="00634B13" w:rsidRPr="00725F95" w:rsidRDefault="00634B13" w:rsidP="00583E35">
            <w:pPr>
              <w:spacing w:line="276" w:lineRule="auto"/>
              <w:jc w:val="center"/>
            </w:pPr>
          </w:p>
          <w:p w14:paraId="4408CB9B" w14:textId="77777777" w:rsidR="00634B13" w:rsidRPr="00725F95" w:rsidRDefault="00634B13" w:rsidP="00583E35">
            <w:pPr>
              <w:spacing w:line="276" w:lineRule="auto"/>
              <w:jc w:val="center"/>
            </w:pPr>
            <w:r w:rsidRPr="00725F95">
              <w:t>42 (42)</w:t>
            </w:r>
          </w:p>
          <w:p w14:paraId="2077CB48" w14:textId="77777777" w:rsidR="00634B13" w:rsidRPr="00725F95" w:rsidRDefault="00634B13" w:rsidP="00583E35">
            <w:pPr>
              <w:spacing w:line="276" w:lineRule="auto"/>
              <w:jc w:val="center"/>
            </w:pPr>
            <w:r w:rsidRPr="00725F95">
              <w:t>58 (58)</w:t>
            </w:r>
          </w:p>
        </w:tc>
        <w:tc>
          <w:tcPr>
            <w:tcW w:w="3293" w:type="dxa"/>
          </w:tcPr>
          <w:p w14:paraId="2EBE580F" w14:textId="77777777" w:rsidR="00634B13" w:rsidRPr="00725F95" w:rsidRDefault="00634B13" w:rsidP="00583E35">
            <w:pPr>
              <w:spacing w:line="276" w:lineRule="auto"/>
              <w:jc w:val="center"/>
            </w:pPr>
          </w:p>
          <w:p w14:paraId="5744F530" w14:textId="77777777" w:rsidR="00634B13" w:rsidRPr="00725F95" w:rsidRDefault="00634B13" w:rsidP="00583E35">
            <w:pPr>
              <w:spacing w:line="276" w:lineRule="auto"/>
              <w:jc w:val="center"/>
            </w:pPr>
            <w:r w:rsidRPr="00725F95">
              <w:t>80 (40)</w:t>
            </w:r>
          </w:p>
          <w:p w14:paraId="0B7F260E" w14:textId="77777777" w:rsidR="00634B13" w:rsidRPr="00725F95" w:rsidRDefault="00634B13" w:rsidP="00583E35">
            <w:pPr>
              <w:spacing w:line="276" w:lineRule="auto"/>
              <w:jc w:val="center"/>
            </w:pPr>
            <w:r w:rsidRPr="00725F95">
              <w:t>120 (60)</w:t>
            </w:r>
          </w:p>
        </w:tc>
      </w:tr>
      <w:tr w:rsidR="00634B13" w:rsidRPr="00725F95" w14:paraId="75D40F66" w14:textId="77777777" w:rsidTr="00583E35">
        <w:tc>
          <w:tcPr>
            <w:tcW w:w="3293" w:type="dxa"/>
          </w:tcPr>
          <w:p w14:paraId="633CE602" w14:textId="77777777" w:rsidR="00634B13" w:rsidRPr="00725F95" w:rsidRDefault="00634B13" w:rsidP="00583E35">
            <w:pPr>
              <w:spacing w:line="276" w:lineRule="auto"/>
            </w:pPr>
            <w:r w:rsidRPr="00725F95">
              <w:t>ASA, n(%)</w:t>
            </w:r>
          </w:p>
          <w:p w14:paraId="3250B6BD" w14:textId="77777777" w:rsidR="00634B13" w:rsidRPr="00725F95" w:rsidRDefault="00634B13" w:rsidP="00583E35">
            <w:pPr>
              <w:spacing w:line="276" w:lineRule="auto"/>
            </w:pPr>
            <w:r w:rsidRPr="00725F95">
              <w:t xml:space="preserve">  1 </w:t>
            </w:r>
          </w:p>
          <w:p w14:paraId="5D7F4C98" w14:textId="77777777" w:rsidR="00634B13" w:rsidRPr="00725F95" w:rsidRDefault="00634B13" w:rsidP="00583E35">
            <w:pPr>
              <w:spacing w:line="276" w:lineRule="auto"/>
            </w:pPr>
            <w:r w:rsidRPr="00725F95">
              <w:t xml:space="preserve">  2</w:t>
            </w:r>
          </w:p>
          <w:p w14:paraId="77AA5E8C" w14:textId="77777777" w:rsidR="00634B13" w:rsidRPr="00725F95" w:rsidRDefault="00634B13" w:rsidP="00583E35">
            <w:pPr>
              <w:spacing w:line="276" w:lineRule="auto"/>
            </w:pPr>
            <w:r w:rsidRPr="00725F95">
              <w:t xml:space="preserve">  3</w:t>
            </w:r>
          </w:p>
        </w:tc>
        <w:tc>
          <w:tcPr>
            <w:tcW w:w="3293" w:type="dxa"/>
          </w:tcPr>
          <w:p w14:paraId="5DFA2050" w14:textId="77777777" w:rsidR="00634B13" w:rsidRPr="00725F95" w:rsidRDefault="00634B13" w:rsidP="00583E35">
            <w:pPr>
              <w:spacing w:line="276" w:lineRule="auto"/>
              <w:jc w:val="center"/>
            </w:pPr>
          </w:p>
        </w:tc>
        <w:tc>
          <w:tcPr>
            <w:tcW w:w="3293" w:type="dxa"/>
          </w:tcPr>
          <w:p w14:paraId="5FB675DA" w14:textId="77777777" w:rsidR="00634B13" w:rsidRPr="00725F95" w:rsidRDefault="00634B13" w:rsidP="00583E35">
            <w:pPr>
              <w:spacing w:line="276" w:lineRule="auto"/>
              <w:jc w:val="center"/>
            </w:pPr>
          </w:p>
        </w:tc>
      </w:tr>
    </w:tbl>
    <w:p w14:paraId="635FA8C6" w14:textId="77777777" w:rsidR="00634B13" w:rsidRDefault="00634B13" w:rsidP="00634B13">
      <w:pPr>
        <w:spacing w:line="360" w:lineRule="auto"/>
        <w:rPr>
          <w:sz w:val="22"/>
        </w:rPr>
      </w:pPr>
      <w:r w:rsidRPr="00747101">
        <w:rPr>
          <w:b/>
          <w:bCs/>
          <w:sz w:val="22"/>
        </w:rPr>
        <w:t>ASA</w:t>
      </w:r>
      <w:r w:rsidRPr="00747101">
        <w:rPr>
          <w:sz w:val="22"/>
        </w:rPr>
        <w:t xml:space="preserve">: </w:t>
      </w:r>
      <w:r w:rsidRPr="002F49A3">
        <w:rPr>
          <w:i/>
          <w:iCs/>
          <w:sz w:val="22"/>
        </w:rPr>
        <w:t>American Society of Anaesthesiologists</w:t>
      </w:r>
      <w:r w:rsidRPr="00747101">
        <w:rPr>
          <w:sz w:val="22"/>
        </w:rPr>
        <w:t xml:space="preserve">; </w:t>
      </w:r>
      <w:r w:rsidRPr="00634B13">
        <w:rPr>
          <w:sz w:val="22"/>
          <w:highlight w:val="lightGray"/>
        </w:rPr>
        <w:t>[tuliskan keterangan lengkapnya di sini]</w:t>
      </w:r>
    </w:p>
    <w:p w14:paraId="67DAA359" w14:textId="77777777" w:rsidR="00634B13" w:rsidRDefault="00634B13" w:rsidP="00634B13">
      <w:pPr>
        <w:spacing w:line="360" w:lineRule="auto"/>
        <w:rPr>
          <w:sz w:val="22"/>
        </w:rPr>
      </w:pPr>
    </w:p>
    <w:p w14:paraId="49B96AFE" w14:textId="77777777" w:rsidR="00634B13" w:rsidRDefault="00634B13" w:rsidP="00634B13">
      <w:pPr>
        <w:spacing w:line="360" w:lineRule="auto"/>
        <w:rPr>
          <w:sz w:val="22"/>
        </w:rPr>
      </w:pPr>
      <w:r>
        <w:rPr>
          <w:sz w:val="22"/>
        </w:rPr>
        <w:t xml:space="preserve">Tabel 2. … </w:t>
      </w:r>
    </w:p>
    <w:p w14:paraId="694A6E0F" w14:textId="77777777" w:rsidR="00634B13" w:rsidRPr="00600FFB" w:rsidRDefault="00634B13" w:rsidP="00634B13">
      <w:pPr>
        <w:spacing w:line="360" w:lineRule="auto"/>
        <w:rPr>
          <w:b/>
          <w:bCs/>
          <w:color w:val="144728"/>
          <w:lang w:val="en-US"/>
        </w:rPr>
      </w:pPr>
      <w:r w:rsidRPr="00747101">
        <w:rPr>
          <w:sz w:val="22"/>
        </w:rPr>
        <w:br w:type="page"/>
      </w:r>
      <w:commentRangeStart w:id="14"/>
      <w:r w:rsidRPr="00600FFB">
        <w:rPr>
          <w:b/>
          <w:bCs/>
          <w:color w:val="144728"/>
          <w:lang w:val="en-US"/>
        </w:rPr>
        <w:lastRenderedPageBreak/>
        <w:t>Keterangan Gambar</w:t>
      </w:r>
      <w:commentRangeEnd w:id="14"/>
      <w:r w:rsidRPr="00600FFB">
        <w:rPr>
          <w:rStyle w:val="CommentReference"/>
          <w:b/>
          <w:bCs/>
          <w:color w:val="144728"/>
          <w:sz w:val="24"/>
          <w:szCs w:val="22"/>
          <w:lang w:val="en-US"/>
        </w:rPr>
        <w:commentReference w:id="14"/>
      </w:r>
    </w:p>
    <w:p w14:paraId="676D22D8" w14:textId="77777777" w:rsidR="00634B13" w:rsidRDefault="00634B13" w:rsidP="00634B13">
      <w:pPr>
        <w:spacing w:line="360" w:lineRule="auto"/>
        <w:rPr>
          <w:color w:val="000000"/>
          <w:lang w:val="en-US"/>
        </w:rPr>
      </w:pPr>
      <w:r>
        <w:rPr>
          <w:color w:val="000000"/>
          <w:lang w:val="en-US"/>
        </w:rPr>
        <w:t>Gambar 1. CONSORT flow chart.</w:t>
      </w:r>
    </w:p>
    <w:p w14:paraId="60DE99CD" w14:textId="77777777" w:rsidR="00634B13" w:rsidRPr="00825A71" w:rsidRDefault="00634B13" w:rsidP="00634B13">
      <w:pPr>
        <w:widowControl w:val="0"/>
        <w:autoSpaceDE w:val="0"/>
        <w:autoSpaceDN w:val="0"/>
        <w:adjustRightInd w:val="0"/>
        <w:spacing w:after="0" w:line="276" w:lineRule="auto"/>
        <w:ind w:left="426" w:hanging="426"/>
        <w:jc w:val="both"/>
      </w:pPr>
      <w:r>
        <w:rPr>
          <w:color w:val="000000"/>
          <w:lang w:val="en-US"/>
        </w:rPr>
        <w:t>Gambar 2. …</w:t>
      </w:r>
    </w:p>
    <w:p w14:paraId="62D7223B" w14:textId="77777777" w:rsidR="008057FD" w:rsidRDefault="008057FD">
      <w:pPr>
        <w:rPr>
          <w:rFonts w:cs="Times New Roman"/>
          <w:b/>
          <w:bCs/>
          <w:color w:val="144728"/>
          <w:sz w:val="20"/>
          <w:szCs w:val="20"/>
        </w:rPr>
        <w:sectPr w:rsidR="008057FD" w:rsidSect="008057FD">
          <w:headerReference w:type="even" r:id="rId19"/>
          <w:headerReference w:type="default" r:id="rId20"/>
          <w:footerReference w:type="even" r:id="rId21"/>
          <w:footerReference w:type="default" r:id="rId22"/>
          <w:headerReference w:type="first" r:id="rId23"/>
          <w:footerReference w:type="first" r:id="rId24"/>
          <w:type w:val="continuous"/>
          <w:pgSz w:w="11906" w:h="16838"/>
          <w:pgMar w:top="567" w:right="1106" w:bottom="1134" w:left="1134" w:header="709" w:footer="454" w:gutter="0"/>
          <w:cols w:space="708"/>
          <w:titlePg/>
          <w:docGrid w:linePitch="360"/>
        </w:sectPr>
      </w:pPr>
    </w:p>
    <w:p w14:paraId="67560E32" w14:textId="147EE300" w:rsidR="00EE10EC" w:rsidRDefault="00EE10EC">
      <w:pPr>
        <w:rPr>
          <w:rFonts w:cs="Times New Roman"/>
          <w:b/>
          <w:bCs/>
          <w:color w:val="144728"/>
          <w:sz w:val="20"/>
          <w:szCs w:val="20"/>
        </w:rPr>
      </w:pPr>
    </w:p>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7835"/>
      </w:tblGrid>
      <w:tr w:rsidR="00AF15C0" w14:paraId="34EC2C7D" w14:textId="77777777" w:rsidTr="004A1D54">
        <w:trPr>
          <w:trHeight w:val="1121"/>
        </w:trPr>
        <w:tc>
          <w:tcPr>
            <w:tcW w:w="1912" w:type="dxa"/>
          </w:tcPr>
          <w:p w14:paraId="357AB686" w14:textId="77777777" w:rsidR="00AF15C0" w:rsidRDefault="00AF15C0" w:rsidP="004A1D54">
            <w:pPr>
              <w:jc w:val="center"/>
              <w:rPr>
                <w:rFonts w:cs="Times New Roman"/>
                <w:sz w:val="36"/>
                <w:szCs w:val="36"/>
              </w:rPr>
            </w:pPr>
          </w:p>
        </w:tc>
        <w:tc>
          <w:tcPr>
            <w:tcW w:w="7835" w:type="dxa"/>
          </w:tcPr>
          <w:p w14:paraId="3FB8F06C" w14:textId="77777777" w:rsidR="00AF15C0" w:rsidRPr="00BB1C6F" w:rsidRDefault="00AF15C0" w:rsidP="004A1D54">
            <w:pPr>
              <w:pStyle w:val="JudulArtikel"/>
              <w:framePr w:hSpace="0" w:wrap="auto" w:vAnchor="margin" w:hAnchor="text" w:xAlign="left" w:yAlign="inline"/>
            </w:pPr>
            <w:commentRangeStart w:id="15"/>
            <w:r w:rsidRPr="00AD18CB">
              <w:rPr>
                <w:color w:val="000000"/>
              </w:rPr>
              <w:t>[Title of the article: end with study’s design]</w:t>
            </w:r>
            <w:commentRangeEnd w:id="15"/>
            <w:r w:rsidRPr="00BB1C6F">
              <w:rPr>
                <w:rStyle w:val="CommentReference"/>
                <w:sz w:val="28"/>
                <w:szCs w:val="28"/>
              </w:rPr>
              <w:commentReference w:id="15"/>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380"/>
      </w:tblGrid>
      <w:tr w:rsidR="00AF15C0" w14:paraId="5F67E629" w14:textId="77777777" w:rsidTr="004A1D54">
        <w:tc>
          <w:tcPr>
            <w:tcW w:w="9720" w:type="dxa"/>
            <w:gridSpan w:val="2"/>
            <w:shd w:val="clear" w:color="auto" w:fill="144728"/>
          </w:tcPr>
          <w:p w14:paraId="6373754D" w14:textId="77777777" w:rsidR="00AF15C0" w:rsidRPr="00D603C5" w:rsidRDefault="00AF15C0" w:rsidP="004A1D54">
            <w:pPr>
              <w:pStyle w:val="JenisArtikel"/>
            </w:pPr>
            <w:commentRangeStart w:id="16"/>
            <w:r>
              <w:t>ORIGINAL ARTICLE</w:t>
            </w:r>
            <w:commentRangeEnd w:id="16"/>
            <w:r w:rsidR="008057FD" w:rsidRPr="00D603C5">
              <w:rPr>
                <w:rStyle w:val="CommentReference"/>
                <w:sz w:val="24"/>
                <w:szCs w:val="24"/>
              </w:rPr>
              <w:commentReference w:id="16"/>
            </w:r>
          </w:p>
        </w:tc>
      </w:tr>
      <w:tr w:rsidR="00AF15C0" w14:paraId="7A783637" w14:textId="77777777" w:rsidTr="004A1D54">
        <w:tc>
          <w:tcPr>
            <w:tcW w:w="9720" w:type="dxa"/>
            <w:gridSpan w:val="2"/>
            <w:shd w:val="clear" w:color="auto" w:fill="DFE0E1"/>
          </w:tcPr>
          <w:p w14:paraId="2FF58EE8" w14:textId="77777777" w:rsidR="00AF15C0" w:rsidRDefault="00AF15C0" w:rsidP="004A1D54">
            <w:pPr>
              <w:ind w:right="-105"/>
              <w:rPr>
                <w:rFonts w:cs="Times New Roman"/>
              </w:rPr>
            </w:pPr>
          </w:p>
        </w:tc>
      </w:tr>
      <w:tr w:rsidR="00AF15C0" w14:paraId="4A84F14D" w14:textId="77777777" w:rsidTr="004A1D54">
        <w:trPr>
          <w:gridBefore w:val="1"/>
          <w:wBefore w:w="2340" w:type="dxa"/>
          <w:trHeight w:val="557"/>
        </w:trPr>
        <w:tc>
          <w:tcPr>
            <w:tcW w:w="7377" w:type="dxa"/>
          </w:tcPr>
          <w:p w14:paraId="70C4D74F" w14:textId="77777777" w:rsidR="00AF15C0" w:rsidRPr="005B5CD8" w:rsidRDefault="00AF15C0" w:rsidP="004A1D54">
            <w:pPr>
              <w:pStyle w:val="NamaPenulis"/>
            </w:pPr>
          </w:p>
        </w:tc>
      </w:tr>
      <w:tr w:rsidR="00AF15C0" w14:paraId="0AF696FE" w14:textId="77777777" w:rsidTr="004A1D54">
        <w:trPr>
          <w:gridBefore w:val="1"/>
          <w:wBefore w:w="2340" w:type="dxa"/>
        </w:trPr>
        <w:tc>
          <w:tcPr>
            <w:tcW w:w="7377" w:type="dxa"/>
          </w:tcPr>
          <w:p w14:paraId="6929FDB2" w14:textId="77777777" w:rsidR="00AF15C0" w:rsidRPr="005B5CD8" w:rsidRDefault="00AF15C0" w:rsidP="004A1D54">
            <w:pPr>
              <w:pStyle w:val="AfiliasiPenulis"/>
              <w:numPr>
                <w:ilvl w:val="0"/>
                <w:numId w:val="0"/>
              </w:numPr>
              <w:ind w:left="248"/>
            </w:pPr>
          </w:p>
        </w:tc>
      </w:tr>
    </w:tbl>
    <w:p w14:paraId="310B5562" w14:textId="77777777" w:rsidR="00AF15C0" w:rsidRDefault="00AF15C0" w:rsidP="00AF15C0">
      <w:pPr>
        <w:ind w:right="-54"/>
        <w:rPr>
          <w:rFonts w:cs="Times New Roman"/>
        </w:rPr>
      </w:pPr>
      <w:r w:rsidRPr="002A1ADE">
        <w:rPr>
          <w:rFonts w:cs="Times New Roman"/>
          <w:noProof/>
          <w:sz w:val="36"/>
          <w:szCs w:val="36"/>
        </w:rPr>
        <w:drawing>
          <wp:anchor distT="0" distB="0" distL="114300" distR="114300" simplePos="0" relativeHeight="251655168" behindDoc="0" locked="0" layoutInCell="1" allowOverlap="1" wp14:anchorId="6587FB86" wp14:editId="2CC92D8E">
            <wp:simplePos x="0" y="0"/>
            <wp:positionH relativeFrom="column">
              <wp:posOffset>-34290</wp:posOffset>
            </wp:positionH>
            <wp:positionV relativeFrom="paragraph">
              <wp:posOffset>-1252855</wp:posOffset>
            </wp:positionV>
            <wp:extent cx="1351280" cy="1351280"/>
            <wp:effectExtent l="0" t="0" r="0" b="0"/>
            <wp:wrapNone/>
            <wp:docPr id="198697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7528B" w14:textId="77777777" w:rsidR="00AF15C0" w:rsidRPr="002050BB" w:rsidRDefault="00AF15C0" w:rsidP="00AF15C0">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AF15C0" w14:paraId="1295A721" w14:textId="77777777" w:rsidTr="004A1D54">
        <w:tc>
          <w:tcPr>
            <w:tcW w:w="2520" w:type="dxa"/>
            <w:shd w:val="clear" w:color="auto" w:fill="144728"/>
          </w:tcPr>
          <w:p w14:paraId="51864BFA" w14:textId="77777777" w:rsidR="00AF15C0" w:rsidRPr="008A779F" w:rsidRDefault="00AF15C0" w:rsidP="004A1D54">
            <w:pPr>
              <w:rPr>
                <w:rFonts w:cs="Times New Roman"/>
                <w:b/>
                <w:bCs/>
                <w:color w:val="FFFFFF" w:themeColor="background1"/>
                <w:sz w:val="24"/>
                <w:szCs w:val="24"/>
              </w:rPr>
            </w:pPr>
            <w:commentRangeStart w:id="17"/>
            <w:r w:rsidRPr="008A779F">
              <w:rPr>
                <w:b/>
                <w:bCs/>
                <w:color w:val="FFFFFF" w:themeColor="background1"/>
                <w:lang w:val="en-US"/>
              </w:rPr>
              <w:t>Abstr</w:t>
            </w:r>
            <w:r>
              <w:rPr>
                <w:b/>
                <w:bCs/>
                <w:color w:val="FFFFFF" w:themeColor="background1"/>
                <w:lang w:val="en-US"/>
              </w:rPr>
              <w:t>act</w:t>
            </w:r>
            <w:commentRangeEnd w:id="17"/>
            <w:r w:rsidR="008057FD" w:rsidRPr="008A779F">
              <w:rPr>
                <w:rStyle w:val="CommentReference"/>
                <w:rFonts w:cs="Times New Roman"/>
                <w:b/>
                <w:bCs/>
                <w:color w:val="FFFFFF" w:themeColor="background1"/>
                <w:sz w:val="24"/>
                <w:szCs w:val="24"/>
              </w:rPr>
              <w:commentReference w:id="17"/>
            </w:r>
          </w:p>
        </w:tc>
        <w:tc>
          <w:tcPr>
            <w:tcW w:w="7144" w:type="dxa"/>
            <w:shd w:val="clear" w:color="auto" w:fill="DFE0E1"/>
          </w:tcPr>
          <w:p w14:paraId="281D997A" w14:textId="77777777" w:rsidR="00AF15C0" w:rsidRPr="00D603C5" w:rsidRDefault="00AF15C0" w:rsidP="004A1D54">
            <w:pPr>
              <w:jc w:val="center"/>
              <w:rPr>
                <w:rFonts w:cs="Times New Roman"/>
                <w:b/>
                <w:bCs/>
                <w:sz w:val="24"/>
                <w:szCs w:val="24"/>
              </w:rPr>
            </w:pPr>
          </w:p>
        </w:tc>
      </w:tr>
    </w:tbl>
    <w:p w14:paraId="12394D3F" w14:textId="77777777" w:rsidR="00AF15C0" w:rsidRPr="00197B43" w:rsidRDefault="00AF15C0" w:rsidP="00AF15C0">
      <w:pPr>
        <w:spacing w:after="0" w:line="240" w:lineRule="auto"/>
        <w:jc w:val="both"/>
        <w:rPr>
          <w:color w:val="000000"/>
          <w:sz w:val="20"/>
          <w:szCs w:val="20"/>
        </w:rPr>
      </w:pPr>
      <w:r w:rsidRPr="00197B43">
        <w:rPr>
          <w:b/>
          <w:bCs/>
          <w:color w:val="000000"/>
          <w:sz w:val="20"/>
          <w:szCs w:val="20"/>
        </w:rPr>
        <w:t>Background:</w:t>
      </w:r>
      <w:r w:rsidRPr="00197B43">
        <w:rPr>
          <w:color w:val="000000"/>
          <w:sz w:val="20"/>
          <w:szCs w:val="20"/>
        </w:rPr>
        <w:t xml:space="preserve"> [Start with brief explanation regarding the knowledge gap. End this section by explicitly stating the goal of the study. If more than one goal presents, authors may opt to only state the main goal.]</w:t>
      </w:r>
    </w:p>
    <w:p w14:paraId="3B551C77" w14:textId="77777777" w:rsidR="00AF15C0" w:rsidRPr="00197B43" w:rsidRDefault="00AF15C0" w:rsidP="00AF15C0">
      <w:pPr>
        <w:spacing w:after="0" w:line="240" w:lineRule="auto"/>
        <w:jc w:val="both"/>
        <w:rPr>
          <w:color w:val="000000"/>
          <w:sz w:val="20"/>
          <w:szCs w:val="20"/>
        </w:rPr>
      </w:pPr>
      <w:r w:rsidRPr="00197B43">
        <w:rPr>
          <w:b/>
          <w:bCs/>
          <w:color w:val="000000"/>
          <w:sz w:val="20"/>
          <w:szCs w:val="20"/>
        </w:rPr>
        <w:t>Patients and Methods:</w:t>
      </w:r>
      <w:r w:rsidRPr="00197B43">
        <w:rPr>
          <w:color w:val="000000"/>
          <w:sz w:val="20"/>
          <w:szCs w:val="20"/>
        </w:rPr>
        <w:t xml:space="preserve"> [Start with the design of the study. Include key elements of the method. Refer to the related checklist available on our website for more information. If the study does not include patients, authors may opt to title this section as Material and Methods] </w:t>
      </w:r>
    </w:p>
    <w:p w14:paraId="4B31CC02" w14:textId="77777777" w:rsidR="00AF15C0" w:rsidRPr="00197B43" w:rsidRDefault="00AF15C0" w:rsidP="00AF15C0">
      <w:pPr>
        <w:spacing w:after="0" w:line="240" w:lineRule="auto"/>
        <w:jc w:val="both"/>
        <w:rPr>
          <w:color w:val="000000"/>
          <w:sz w:val="20"/>
          <w:szCs w:val="20"/>
        </w:rPr>
      </w:pPr>
      <w:r w:rsidRPr="00197B43">
        <w:rPr>
          <w:b/>
          <w:bCs/>
          <w:color w:val="000000"/>
          <w:sz w:val="20"/>
          <w:szCs w:val="20"/>
        </w:rPr>
        <w:t>Results:</w:t>
      </w:r>
      <w:r w:rsidRPr="00197B43">
        <w:rPr>
          <w:color w:val="000000"/>
          <w:sz w:val="20"/>
          <w:szCs w:val="20"/>
        </w:rPr>
        <w:t xml:space="preserve"> [Start with key demographic findings of the study. Include key elements of the results. Refer to the related checklist available on our website for more information.]</w:t>
      </w:r>
    </w:p>
    <w:p w14:paraId="506C4D34" w14:textId="77777777" w:rsidR="00AF15C0" w:rsidRPr="00197B43" w:rsidRDefault="00AF15C0" w:rsidP="00AF15C0">
      <w:pPr>
        <w:spacing w:after="0" w:line="240" w:lineRule="auto"/>
        <w:jc w:val="both"/>
        <w:rPr>
          <w:color w:val="000000"/>
          <w:sz w:val="20"/>
          <w:szCs w:val="20"/>
        </w:rPr>
      </w:pPr>
      <w:r w:rsidRPr="00197B43">
        <w:rPr>
          <w:b/>
          <w:bCs/>
          <w:color w:val="000000"/>
          <w:sz w:val="20"/>
          <w:szCs w:val="20"/>
        </w:rPr>
        <w:t>Conclusion:</w:t>
      </w:r>
      <w:r w:rsidRPr="00197B43">
        <w:rPr>
          <w:color w:val="000000"/>
          <w:sz w:val="20"/>
          <w:szCs w:val="20"/>
        </w:rPr>
        <w:t xml:space="preserve"> [Remember that conclusion stated here should be backed up with above-stated results section. Refrain from writing suggestions or personal opinion in this section.]</w:t>
      </w:r>
    </w:p>
    <w:p w14:paraId="65DAB3FB" w14:textId="77777777" w:rsidR="00AF15C0" w:rsidRPr="00197B43" w:rsidRDefault="00AF15C0" w:rsidP="00AF15C0">
      <w:pPr>
        <w:spacing w:after="0" w:line="240" w:lineRule="auto"/>
        <w:jc w:val="both"/>
        <w:rPr>
          <w:color w:val="000000"/>
          <w:sz w:val="20"/>
          <w:szCs w:val="20"/>
        </w:rPr>
      </w:pPr>
    </w:p>
    <w:p w14:paraId="12379A33" w14:textId="77777777" w:rsidR="00AF15C0" w:rsidRPr="003E69FE" w:rsidRDefault="00000000" w:rsidP="00AF15C0">
      <w:pPr>
        <w:spacing w:after="0" w:line="240" w:lineRule="auto"/>
        <w:jc w:val="both"/>
        <w:rPr>
          <w:color w:val="000000" w:themeColor="text1"/>
          <w:sz w:val="20"/>
          <w:szCs w:val="20"/>
        </w:rPr>
      </w:pPr>
      <w:r>
        <w:rPr>
          <w:noProof/>
          <w:color w:val="000000"/>
          <w:sz w:val="20"/>
          <w:szCs w:val="20"/>
        </w:rPr>
        <w:pict w14:anchorId="36F5D835">
          <v:shape id="_x0000_s2062" type="#_x0000_t32" style="position:absolute;left:0;text-align:left;margin-left:0;margin-top:23.25pt;width:483.15pt;height:0;z-index:251660288;mso-position-horizontal-relative:text;mso-position-vertical-relative:text" o:connectortype="straight" strokecolor="#144728" strokeweight="1.5pt"/>
        </w:pict>
      </w:r>
      <w:commentRangeStart w:id="18"/>
      <w:r w:rsidR="00AF15C0" w:rsidRPr="00197B43">
        <w:rPr>
          <w:color w:val="000000"/>
          <w:sz w:val="20"/>
          <w:szCs w:val="20"/>
        </w:rPr>
        <w:t>Keywords</w:t>
      </w:r>
      <w:commentRangeEnd w:id="18"/>
      <w:r w:rsidR="008057FD" w:rsidRPr="00197B43">
        <w:rPr>
          <w:rStyle w:val="CommentReference"/>
          <w:color w:val="000000"/>
          <w:sz w:val="20"/>
          <w:szCs w:val="20"/>
        </w:rPr>
        <w:commentReference w:id="18"/>
      </w:r>
      <w:r w:rsidR="00AF15C0" w:rsidRPr="00197B43">
        <w:rPr>
          <w:color w:val="000000"/>
          <w:sz w:val="20"/>
          <w:szCs w:val="20"/>
        </w:rPr>
        <w:t>: [keyword1, keyword2, keyword3, keyword 4, …]</w:t>
      </w:r>
    </w:p>
    <w:p w14:paraId="7A234D39" w14:textId="77777777" w:rsidR="00AF15C0" w:rsidRPr="003E69FE" w:rsidRDefault="00000000" w:rsidP="00AF15C0">
      <w:pPr>
        <w:pStyle w:val="Abstrakind"/>
        <w:spacing w:line="240" w:lineRule="auto"/>
      </w:pPr>
      <w:r>
        <w:rPr>
          <w:noProof/>
        </w:rPr>
        <w:pict w14:anchorId="107434EF">
          <v:shape id="_x0000_s2061" type="#_x0000_t32" style="position:absolute;left:0;text-align:left;margin-left:0;margin-top:10.85pt;width:483.15pt;height:0;z-index:251659264;mso-position-horizontal-relative:text;mso-position-vertical-relative:text" o:connectortype="straight" strokecolor="#144728" strokeweight="1.5pt"/>
        </w:pict>
      </w:r>
    </w:p>
    <w:p w14:paraId="3756747A" w14:textId="77777777" w:rsidR="00AF15C0" w:rsidRDefault="00AF15C0" w:rsidP="00AF15C0">
      <w:pPr>
        <w:spacing w:after="0" w:line="240" w:lineRule="auto"/>
        <w:rPr>
          <w:rFonts w:cs="Times New Roman"/>
          <w:sz w:val="20"/>
          <w:szCs w:val="20"/>
        </w:rPr>
      </w:pPr>
    </w:p>
    <w:p w14:paraId="0ABF2E09" w14:textId="77777777" w:rsidR="00AF15C0" w:rsidRDefault="00AF15C0" w:rsidP="00AF15C0">
      <w:pPr>
        <w:spacing w:after="0" w:line="240" w:lineRule="auto"/>
        <w:jc w:val="center"/>
        <w:rPr>
          <w:b/>
          <w:bCs/>
          <w:color w:val="000000"/>
          <w:sz w:val="28"/>
          <w:szCs w:val="28"/>
        </w:rPr>
      </w:pPr>
      <w:r w:rsidRPr="00AD18CB">
        <w:rPr>
          <w:b/>
          <w:bCs/>
          <w:color w:val="000000"/>
          <w:sz w:val="28"/>
          <w:szCs w:val="28"/>
        </w:rPr>
        <w:t>[</w:t>
      </w:r>
      <w:r>
        <w:rPr>
          <w:b/>
          <w:bCs/>
          <w:color w:val="000000"/>
          <w:sz w:val="28"/>
          <w:szCs w:val="28"/>
        </w:rPr>
        <w:t>Judul artikel</w:t>
      </w:r>
      <w:r w:rsidRPr="00AD18CB">
        <w:rPr>
          <w:b/>
          <w:bCs/>
          <w:color w:val="000000"/>
          <w:sz w:val="28"/>
          <w:szCs w:val="28"/>
        </w:rPr>
        <w:t xml:space="preserve">: </w:t>
      </w:r>
      <w:r>
        <w:rPr>
          <w:b/>
          <w:bCs/>
          <w:color w:val="000000"/>
          <w:sz w:val="28"/>
          <w:szCs w:val="28"/>
        </w:rPr>
        <w:t>akhiri dengan desain penelitian</w:t>
      </w:r>
      <w:r w:rsidRPr="00AD18CB">
        <w:rPr>
          <w:b/>
          <w:bCs/>
          <w:color w:val="000000"/>
          <w:sz w:val="28"/>
          <w:szCs w:val="28"/>
        </w:rPr>
        <w:t>]</w:t>
      </w:r>
    </w:p>
    <w:p w14:paraId="6355CE35" w14:textId="77777777" w:rsidR="00AF15C0" w:rsidRPr="003E69FE" w:rsidRDefault="00AF15C0" w:rsidP="00AF15C0">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AF15C0" w:rsidRPr="003E69FE" w14:paraId="37083081" w14:textId="77777777" w:rsidTr="004A1D54">
        <w:tc>
          <w:tcPr>
            <w:tcW w:w="2520" w:type="dxa"/>
            <w:shd w:val="clear" w:color="auto" w:fill="144728"/>
          </w:tcPr>
          <w:p w14:paraId="6DD4B745" w14:textId="77777777" w:rsidR="00AF15C0" w:rsidRPr="008B19FD" w:rsidRDefault="00AF15C0" w:rsidP="004A1D54">
            <w:pPr>
              <w:rPr>
                <w:rFonts w:cs="Times New Roman"/>
                <w:b/>
                <w:bCs/>
                <w:color w:val="FFFFFF" w:themeColor="background1"/>
                <w:sz w:val="24"/>
                <w:szCs w:val="24"/>
              </w:rPr>
            </w:pPr>
            <w:r w:rsidRPr="008B19FD">
              <w:rPr>
                <w:b/>
                <w:bCs/>
                <w:color w:val="FFFFFF" w:themeColor="background1"/>
                <w:lang w:val="en-US"/>
              </w:rPr>
              <w:t>Abstra</w:t>
            </w:r>
            <w:r>
              <w:rPr>
                <w:b/>
                <w:bCs/>
                <w:color w:val="FFFFFF" w:themeColor="background1"/>
                <w:lang w:val="en-US"/>
              </w:rPr>
              <w:t>k</w:t>
            </w:r>
          </w:p>
        </w:tc>
        <w:tc>
          <w:tcPr>
            <w:tcW w:w="7144" w:type="dxa"/>
            <w:shd w:val="clear" w:color="auto" w:fill="DFE0E1"/>
          </w:tcPr>
          <w:p w14:paraId="1487C11D" w14:textId="77777777" w:rsidR="00AF15C0" w:rsidRPr="003E69FE" w:rsidRDefault="00AF15C0" w:rsidP="004A1D54">
            <w:pPr>
              <w:jc w:val="center"/>
              <w:rPr>
                <w:rFonts w:cs="Times New Roman"/>
                <w:b/>
                <w:bCs/>
                <w:sz w:val="20"/>
                <w:szCs w:val="20"/>
              </w:rPr>
            </w:pPr>
          </w:p>
        </w:tc>
      </w:tr>
    </w:tbl>
    <w:p w14:paraId="50399CD4" w14:textId="77777777" w:rsidR="00AF15C0" w:rsidRPr="00197B43" w:rsidRDefault="00AF15C0" w:rsidP="00AF15C0">
      <w:pPr>
        <w:spacing w:after="0" w:line="240" w:lineRule="auto"/>
        <w:jc w:val="both"/>
        <w:rPr>
          <w:color w:val="000000"/>
          <w:sz w:val="20"/>
          <w:szCs w:val="20"/>
        </w:rPr>
      </w:pPr>
      <w:r w:rsidRPr="000D0EDE">
        <w:rPr>
          <w:b/>
          <w:bCs/>
          <w:color w:val="000000"/>
          <w:sz w:val="20"/>
          <w:szCs w:val="20"/>
        </w:rPr>
        <w:t>Latar Belakang:</w:t>
      </w:r>
      <w:r w:rsidRPr="000D0EDE">
        <w:rPr>
          <w:color w:val="000000"/>
          <w:sz w:val="20"/>
          <w:szCs w:val="20"/>
        </w:rPr>
        <w:t xml:space="preserve"> </w:t>
      </w:r>
      <w:r w:rsidRPr="00197B43">
        <w:rPr>
          <w:color w:val="000000"/>
          <w:sz w:val="20"/>
          <w:szCs w:val="20"/>
        </w:rPr>
        <w:t>[Mulai dengan penjelasan singkat mengenai kesenjangan pengetahuan. Akhiri bagian ini dengan secara eksplisit menyebutkan tujuan penelitian. Jika terdapat lebih dari satu tujuan, penulis dapat memilih untuk hanya menyebutkan tujuan utama.]</w:t>
      </w:r>
    </w:p>
    <w:p w14:paraId="4D42544C" w14:textId="77777777" w:rsidR="00AF15C0" w:rsidRPr="00197B43" w:rsidRDefault="00AF15C0" w:rsidP="00AF15C0">
      <w:pPr>
        <w:spacing w:after="0" w:line="240" w:lineRule="auto"/>
        <w:jc w:val="both"/>
        <w:rPr>
          <w:color w:val="000000"/>
          <w:sz w:val="20"/>
          <w:szCs w:val="20"/>
        </w:rPr>
      </w:pPr>
      <w:r w:rsidRPr="00197B43">
        <w:rPr>
          <w:b/>
          <w:bCs/>
          <w:color w:val="000000"/>
          <w:sz w:val="20"/>
          <w:szCs w:val="20"/>
        </w:rPr>
        <w:t>Pasien dan Metode:</w:t>
      </w:r>
      <w:r w:rsidRPr="00197B43">
        <w:rPr>
          <w:color w:val="000000"/>
          <w:sz w:val="20"/>
          <w:szCs w:val="20"/>
        </w:rPr>
        <w:t xml:space="preserve"> [Mulai dengan desain penelitian. Sertakan elemen kunci dari metode penelitian. Lihat daftar periksa terkait yang tersedia di situs kami untuk informasi lebih lanjut. Jika penelitian tidak melibatkan pasien, bagian ini dapat diberi judul “Material dan Metode”.] </w:t>
      </w:r>
    </w:p>
    <w:p w14:paraId="04A8B4F0" w14:textId="77777777" w:rsidR="00AF15C0" w:rsidRPr="00197B43" w:rsidRDefault="00AF15C0" w:rsidP="00AF15C0">
      <w:pPr>
        <w:spacing w:after="0" w:line="240" w:lineRule="auto"/>
        <w:jc w:val="both"/>
        <w:rPr>
          <w:color w:val="000000"/>
          <w:sz w:val="20"/>
          <w:szCs w:val="20"/>
        </w:rPr>
      </w:pPr>
      <w:r w:rsidRPr="00197B43">
        <w:rPr>
          <w:b/>
          <w:bCs/>
          <w:color w:val="000000"/>
          <w:sz w:val="20"/>
          <w:szCs w:val="20"/>
        </w:rPr>
        <w:t>Hasil:</w:t>
      </w:r>
      <w:r w:rsidRPr="00197B43">
        <w:rPr>
          <w:color w:val="000000"/>
          <w:sz w:val="20"/>
          <w:szCs w:val="20"/>
        </w:rPr>
        <w:t xml:space="preserve"> [Mulai dengan temuan demografi utama dari penelitian. Sertakan elemen penting dari hasil. Lihat daftar periksa terkait di situs kami untuk informasi lebih lanjut.]</w:t>
      </w:r>
    </w:p>
    <w:p w14:paraId="5732200C" w14:textId="77777777" w:rsidR="00AF15C0" w:rsidRPr="00197B43" w:rsidRDefault="00AF15C0" w:rsidP="00AF15C0">
      <w:pPr>
        <w:spacing w:after="0" w:line="240" w:lineRule="auto"/>
        <w:jc w:val="both"/>
        <w:rPr>
          <w:color w:val="000000"/>
          <w:sz w:val="20"/>
          <w:szCs w:val="20"/>
        </w:rPr>
      </w:pPr>
      <w:r w:rsidRPr="00197B43">
        <w:rPr>
          <w:b/>
          <w:bCs/>
          <w:color w:val="000000"/>
          <w:sz w:val="20"/>
          <w:szCs w:val="20"/>
        </w:rPr>
        <w:t>Kesimpulan:</w:t>
      </w:r>
      <w:r w:rsidRPr="00197B43">
        <w:rPr>
          <w:color w:val="000000"/>
          <w:sz w:val="20"/>
          <w:szCs w:val="20"/>
        </w:rPr>
        <w:t xml:space="preserve"> [Ingat bahwa kesimpulan di sini harus didukung oleh bagian hasil yang telah disebutkan. Hindari menulis saran atau opini pribadi di bagian ini.]</w:t>
      </w:r>
    </w:p>
    <w:p w14:paraId="3904436D" w14:textId="77777777" w:rsidR="00AF15C0" w:rsidRPr="00197B43" w:rsidRDefault="00AF15C0" w:rsidP="00AF15C0">
      <w:pPr>
        <w:spacing w:after="0" w:line="240" w:lineRule="auto"/>
        <w:jc w:val="both"/>
        <w:rPr>
          <w:color w:val="000000"/>
          <w:sz w:val="20"/>
          <w:szCs w:val="20"/>
        </w:rPr>
      </w:pPr>
    </w:p>
    <w:p w14:paraId="739B88FB" w14:textId="77777777" w:rsidR="00AF15C0" w:rsidRPr="00811937" w:rsidRDefault="00AF15C0" w:rsidP="00AF15C0">
      <w:pPr>
        <w:spacing w:after="0" w:line="240" w:lineRule="auto"/>
        <w:rPr>
          <w:rFonts w:cs="Times New Roman"/>
          <w:sz w:val="20"/>
          <w:szCs w:val="20"/>
        </w:rPr>
        <w:sectPr w:rsidR="00AF15C0" w:rsidRPr="00811937" w:rsidSect="008057FD">
          <w:pgSz w:w="11906" w:h="16838"/>
          <w:pgMar w:top="567" w:right="1106" w:bottom="1134" w:left="1134" w:header="709" w:footer="454" w:gutter="0"/>
          <w:pgNumType w:start="1"/>
          <w:cols w:space="708"/>
          <w:titlePg/>
          <w:docGrid w:linePitch="360"/>
        </w:sectPr>
      </w:pPr>
      <w:r w:rsidRPr="00811937">
        <w:rPr>
          <w:color w:val="000000"/>
          <w:sz w:val="20"/>
          <w:szCs w:val="20"/>
        </w:rPr>
        <w:t>Kata kunci: [katakunci1, katakunci2, katakunci3, katakunci 4, …]</w:t>
      </w:r>
    </w:p>
    <w:p w14:paraId="30E303F7" w14:textId="77777777" w:rsidR="00AF15C0" w:rsidRDefault="00AF15C0" w:rsidP="00AF15C0">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AF15C0" w14:paraId="7CC0BAAE" w14:textId="77777777" w:rsidTr="004A1D54">
        <w:tc>
          <w:tcPr>
            <w:tcW w:w="2432" w:type="dxa"/>
            <w:shd w:val="clear" w:color="auto" w:fill="DFE0E1"/>
          </w:tcPr>
          <w:p w14:paraId="101BDB19" w14:textId="77777777" w:rsidR="00AF15C0" w:rsidRPr="00B13A2D" w:rsidRDefault="00AF15C0" w:rsidP="004A1D54">
            <w:pPr>
              <w:spacing w:line="276" w:lineRule="auto"/>
              <w:jc w:val="both"/>
              <w:rPr>
                <w:rFonts w:cs="Times New Roman"/>
                <w:b/>
                <w:bCs/>
                <w:color w:val="144728"/>
                <w:sz w:val="24"/>
                <w:szCs w:val="24"/>
              </w:rPr>
            </w:pPr>
            <w:commentRangeStart w:id="19"/>
            <w:r w:rsidRPr="00B13A2D">
              <w:rPr>
                <w:b/>
                <w:bCs/>
                <w:color w:val="144728"/>
                <w:sz w:val="24"/>
                <w:szCs w:val="24"/>
              </w:rPr>
              <w:t>Introduction</w:t>
            </w:r>
            <w:commentRangeEnd w:id="19"/>
            <w:r w:rsidRPr="00B13A2D">
              <w:rPr>
                <w:rStyle w:val="CommentReference"/>
                <w:rFonts w:cs="Times New Roman"/>
                <w:b/>
                <w:bCs/>
                <w:color w:val="144728"/>
                <w:sz w:val="24"/>
                <w:szCs w:val="24"/>
              </w:rPr>
              <w:commentReference w:id="19"/>
            </w:r>
          </w:p>
        </w:tc>
        <w:tc>
          <w:tcPr>
            <w:tcW w:w="2432" w:type="dxa"/>
            <w:shd w:val="clear" w:color="auto" w:fill="144628"/>
          </w:tcPr>
          <w:p w14:paraId="17B102AF" w14:textId="77777777" w:rsidR="00AF15C0" w:rsidRDefault="00AF15C0" w:rsidP="004A1D54">
            <w:pPr>
              <w:spacing w:line="276" w:lineRule="auto"/>
              <w:jc w:val="both"/>
              <w:rPr>
                <w:rFonts w:cs="Times New Roman"/>
                <w:b/>
                <w:bCs/>
                <w:color w:val="144728"/>
                <w:szCs w:val="24"/>
              </w:rPr>
            </w:pPr>
          </w:p>
        </w:tc>
      </w:tr>
    </w:tbl>
    <w:p w14:paraId="08C68D84" w14:textId="77777777" w:rsidR="00AF15C0" w:rsidRPr="00E5615D" w:rsidRDefault="00AF15C0" w:rsidP="00AF15C0">
      <w:pPr>
        <w:spacing w:line="276" w:lineRule="auto"/>
        <w:jc w:val="both"/>
        <w:rPr>
          <w:color w:val="000000"/>
        </w:rPr>
      </w:pPr>
      <w:commentRangeStart w:id="20"/>
      <w:r w:rsidRPr="00E5615D">
        <w:rPr>
          <w:color w:val="000000"/>
        </w:rPr>
        <w:t xml:space="preserve">[This part should be brief, somewhere around 100-300 words. Always write in narrative form, do not write in bulleted or numbered layout. </w:t>
      </w:r>
      <w:commentRangeEnd w:id="20"/>
      <w:r w:rsidRPr="00E5615D">
        <w:rPr>
          <w:rStyle w:val="CommentReference"/>
          <w:color w:val="000000"/>
          <w:sz w:val="24"/>
          <w:szCs w:val="22"/>
        </w:rPr>
        <w:commentReference w:id="20"/>
      </w:r>
    </w:p>
    <w:p w14:paraId="442FAE6F" w14:textId="77777777" w:rsidR="00AF15C0" w:rsidRPr="00E5615D" w:rsidRDefault="00AF15C0" w:rsidP="00AF15C0">
      <w:pPr>
        <w:spacing w:line="276" w:lineRule="auto"/>
        <w:jc w:val="both"/>
        <w:rPr>
          <w:color w:val="000000"/>
        </w:rPr>
      </w:pPr>
      <w:r w:rsidRPr="00E5615D">
        <w:rPr>
          <w:color w:val="000000"/>
        </w:rPr>
        <w:t>Start with a brief overview of the wide research field in the opening paragraph before focusing on your specific area of interest. By placing your study topic inside the larger field, you will make the work more accessible to readers outside of your field of expertise.</w:t>
      </w:r>
    </w:p>
    <w:p w14:paraId="7443BBFA" w14:textId="77777777" w:rsidR="00AF15C0" w:rsidRPr="00E5615D" w:rsidRDefault="00AF15C0" w:rsidP="00AF15C0">
      <w:pPr>
        <w:spacing w:line="276" w:lineRule="auto"/>
        <w:jc w:val="both"/>
        <w:rPr>
          <w:color w:val="000000"/>
        </w:rPr>
      </w:pPr>
      <w:r w:rsidRPr="00E5615D">
        <w:rPr>
          <w:color w:val="000000"/>
        </w:rPr>
        <w:t xml:space="preserve">After focusing your attention on the particular subject of your study, you should read through the most recent and pertinent literature that is related to it in detail. You shouldn't write an excessively lengthy assessment of the literature—after all, you aren't writing a review article. One way to make </w:t>
      </w:r>
      <w:r w:rsidRPr="00E5615D">
        <w:rPr>
          <w:color w:val="000000"/>
        </w:rPr>
        <w:lastRenderedPageBreak/>
        <w:t>your introduction less cluttered and less citation-heavy is to cite review articles instead of all the individual papers that the review has already covered.</w:t>
      </w:r>
    </w:p>
    <w:p w14:paraId="658F55FC" w14:textId="77777777" w:rsidR="00AF15C0" w:rsidRDefault="00AF15C0" w:rsidP="00AF15C0">
      <w:pPr>
        <w:spacing w:after="0" w:line="276" w:lineRule="auto"/>
        <w:jc w:val="both"/>
        <w:rPr>
          <w:color w:val="000000"/>
        </w:rPr>
      </w:pPr>
      <w:r w:rsidRPr="00E5615D">
        <w:rPr>
          <w:color w:val="000000"/>
        </w:rPr>
        <w:t>Make sure that you end this section by clearly stating the aim of the study. All aims must be stated here, both primary and secondary (if any). Explicitly stating the study’s aims is useful because they assist the article take shape and act as "signpost phrases" to help readers navigate your work with ease.]</w:t>
      </w:r>
    </w:p>
    <w:p w14:paraId="46E2A19A" w14:textId="77777777" w:rsidR="00AF15C0" w:rsidRDefault="00AF15C0" w:rsidP="00AF15C0">
      <w:pPr>
        <w:spacing w:after="0" w:line="276" w:lineRule="auto"/>
        <w:jc w:val="both"/>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346"/>
      </w:tblGrid>
      <w:tr w:rsidR="00AF15C0" w14:paraId="090B4AEA" w14:textId="77777777" w:rsidTr="004A1D54">
        <w:trPr>
          <w:trHeight w:val="86"/>
        </w:trPr>
        <w:tc>
          <w:tcPr>
            <w:tcW w:w="2518" w:type="dxa"/>
            <w:shd w:val="clear" w:color="auto" w:fill="DFE0E1"/>
          </w:tcPr>
          <w:p w14:paraId="7F5E70DA" w14:textId="77777777" w:rsidR="00AF15C0" w:rsidRDefault="00AF15C0" w:rsidP="004A1D54">
            <w:pPr>
              <w:spacing w:line="276" w:lineRule="auto"/>
              <w:jc w:val="both"/>
              <w:rPr>
                <w:rFonts w:cs="Times New Roman"/>
                <w:b/>
                <w:bCs/>
                <w:color w:val="144728"/>
                <w:szCs w:val="24"/>
              </w:rPr>
            </w:pPr>
            <w:r w:rsidRPr="00975261">
              <w:rPr>
                <w:rFonts w:cs="Times New Roman"/>
                <w:b/>
                <w:bCs/>
                <w:color w:val="144728"/>
                <w:sz w:val="24"/>
                <w:szCs w:val="28"/>
              </w:rPr>
              <w:t>Patients and Methods</w:t>
            </w:r>
          </w:p>
        </w:tc>
        <w:tc>
          <w:tcPr>
            <w:tcW w:w="2346" w:type="dxa"/>
            <w:shd w:val="clear" w:color="auto" w:fill="144628"/>
          </w:tcPr>
          <w:p w14:paraId="651C4837" w14:textId="77777777" w:rsidR="00AF15C0" w:rsidRDefault="00AF15C0" w:rsidP="004A1D54">
            <w:pPr>
              <w:spacing w:line="276" w:lineRule="auto"/>
              <w:jc w:val="both"/>
              <w:rPr>
                <w:rFonts w:cs="Times New Roman"/>
                <w:b/>
                <w:bCs/>
                <w:color w:val="144728"/>
                <w:szCs w:val="24"/>
              </w:rPr>
            </w:pPr>
          </w:p>
        </w:tc>
      </w:tr>
    </w:tbl>
    <w:p w14:paraId="114599D3" w14:textId="77777777" w:rsidR="00AF15C0" w:rsidRPr="00654082" w:rsidRDefault="00AF15C0" w:rsidP="00AF15C0">
      <w:pPr>
        <w:spacing w:line="276" w:lineRule="auto"/>
        <w:jc w:val="both"/>
        <w:rPr>
          <w:color w:val="000000"/>
        </w:rPr>
      </w:pPr>
      <w:r w:rsidRPr="00654082">
        <w:rPr>
          <w:color w:val="000000"/>
        </w:rPr>
        <w:t>[This part should be written as detailed as possible. A good method section means that if some researcher in other parts of the world read this section, they would be able to replicate the study there. That means, after writing this section, you should at least show it to someone who was not involved in this study, and ask if he or she understood this section, and if he or she is able to replicate this study just by reading this section.</w:t>
      </w:r>
    </w:p>
    <w:p w14:paraId="362AEA93" w14:textId="77777777" w:rsidR="00AF15C0" w:rsidRPr="00654082" w:rsidRDefault="00AF15C0" w:rsidP="00AF15C0">
      <w:pPr>
        <w:spacing w:line="276" w:lineRule="auto"/>
        <w:jc w:val="both"/>
        <w:rPr>
          <w:color w:val="000000"/>
        </w:rPr>
      </w:pPr>
      <w:r w:rsidRPr="00654082">
        <w:rPr>
          <w:color w:val="000000"/>
        </w:rPr>
        <w:t xml:space="preserve">Furthermore, a journal article is not similar to textbook writing or thesis report. That implies that authors should follow the design-specific guidelines that are presented on our website (i.e., clinical trials should follow CONSORT checklist, observational studies should follow STROBE checklist, etc.).  </w:t>
      </w:r>
    </w:p>
    <w:p w14:paraId="2775E8B7" w14:textId="77777777" w:rsidR="00AF15C0" w:rsidRPr="00654082" w:rsidRDefault="00AF15C0" w:rsidP="00AF15C0">
      <w:pPr>
        <w:spacing w:line="276" w:lineRule="auto"/>
        <w:jc w:val="both"/>
        <w:rPr>
          <w:color w:val="000000"/>
        </w:rPr>
      </w:pPr>
      <w:r w:rsidRPr="00654082">
        <w:rPr>
          <w:color w:val="000000"/>
        </w:rPr>
        <w:t xml:space="preserve">Usually, this section is started with a paragraph containing the design of the study, location and timeframe of the study, details of the ethical clearance, and a sentence stating if all subjects provided informed consent to be involved in this study. The details of ethical clearance should at least include the body issues the clearance, the clearance’s registry number, and its date of issue. </w:t>
      </w:r>
    </w:p>
    <w:p w14:paraId="716D69C0" w14:textId="77777777" w:rsidR="00AF15C0" w:rsidRPr="00654082" w:rsidRDefault="00AF15C0" w:rsidP="00AF15C0">
      <w:pPr>
        <w:spacing w:line="276" w:lineRule="auto"/>
        <w:jc w:val="both"/>
        <w:rPr>
          <w:color w:val="000000"/>
        </w:rPr>
      </w:pPr>
      <w:r w:rsidRPr="00654082">
        <w:rPr>
          <w:color w:val="000000"/>
        </w:rPr>
        <w:t xml:space="preserve">The next paragraph is design-specific and should follow the checklist stated above. For example, for observational studies, the next paragraphs should contain study size, participant selection, data sources, measurements, and outcome variables. On the other hand, clinical trial reports must address sample size, participants selection, randomization, blinding, study protocol, and outcome variables. We strongly recommend to always attach this section to a figure (i.e., Figure 1), which describe the overview of the study’s flow chart, as described by the checklist. </w:t>
      </w:r>
    </w:p>
    <w:p w14:paraId="0D7EF093" w14:textId="77777777" w:rsidR="00AF15C0" w:rsidRPr="00197B43" w:rsidRDefault="00AF15C0" w:rsidP="00AF15C0">
      <w:pPr>
        <w:spacing w:line="276" w:lineRule="auto"/>
        <w:jc w:val="both"/>
        <w:rPr>
          <w:color w:val="000000" w:themeColor="text1"/>
        </w:rPr>
      </w:pPr>
      <w:r w:rsidRPr="00654082">
        <w:rPr>
          <w:color w:val="000000"/>
        </w:rPr>
        <w:t>This section should be ended with statistical analysis reporting. Start with the name of all statistical software used in this study’s analyses, for example: IBM SPSS Statistics for Windows, version 29.0 (Armonk, NY: IBM Corp.). Authors should also report all the tests carried out in this study, as well as the cutoff p-value used to determine significance.]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330"/>
      </w:tblGrid>
      <w:tr w:rsidR="00AF15C0" w:rsidRPr="00197B43" w14:paraId="2C3AC55B" w14:textId="77777777" w:rsidTr="004A1D54">
        <w:trPr>
          <w:trHeight w:val="86"/>
        </w:trPr>
        <w:tc>
          <w:tcPr>
            <w:tcW w:w="2364" w:type="dxa"/>
            <w:shd w:val="clear" w:color="auto" w:fill="DFE0E1"/>
          </w:tcPr>
          <w:p w14:paraId="59DFFAC3" w14:textId="77777777" w:rsidR="00AF15C0" w:rsidRPr="00197B43" w:rsidRDefault="00AF15C0" w:rsidP="004A1D54">
            <w:pPr>
              <w:spacing w:line="276" w:lineRule="auto"/>
              <w:jc w:val="both"/>
              <w:rPr>
                <w:rFonts w:cs="Times New Roman"/>
                <w:b/>
                <w:bCs/>
                <w:color w:val="144728"/>
                <w:szCs w:val="24"/>
              </w:rPr>
            </w:pPr>
            <w:r w:rsidRPr="001179FE">
              <w:rPr>
                <w:rFonts w:cs="Times New Roman"/>
                <w:b/>
                <w:bCs/>
                <w:color w:val="144728"/>
                <w:sz w:val="24"/>
                <w:szCs w:val="28"/>
              </w:rPr>
              <w:t>Results</w:t>
            </w:r>
          </w:p>
        </w:tc>
        <w:tc>
          <w:tcPr>
            <w:tcW w:w="2330" w:type="dxa"/>
            <w:shd w:val="clear" w:color="auto" w:fill="144628"/>
          </w:tcPr>
          <w:p w14:paraId="00A3EFFF" w14:textId="77777777" w:rsidR="00AF15C0" w:rsidRPr="00197B43" w:rsidRDefault="00AF15C0" w:rsidP="004A1D54">
            <w:pPr>
              <w:spacing w:line="276" w:lineRule="auto"/>
              <w:jc w:val="both"/>
              <w:rPr>
                <w:rFonts w:cs="Times New Roman"/>
                <w:b/>
                <w:bCs/>
                <w:color w:val="144728"/>
                <w:szCs w:val="24"/>
              </w:rPr>
            </w:pPr>
          </w:p>
        </w:tc>
      </w:tr>
    </w:tbl>
    <w:p w14:paraId="65B204FB" w14:textId="77777777" w:rsidR="00AF15C0" w:rsidRDefault="00AF15C0" w:rsidP="00AF15C0">
      <w:pPr>
        <w:spacing w:line="276" w:lineRule="auto"/>
        <w:jc w:val="both"/>
        <w:rPr>
          <w:color w:val="000000"/>
        </w:rPr>
      </w:pPr>
      <w:r w:rsidRPr="005E3B4B">
        <w:rPr>
          <w:color w:val="000000"/>
        </w:rPr>
        <w:t xml:space="preserve">[In general, this section relates to the Tables and Figures. Therefore, we recommend authors not to repeat all values that readers are able to see in the tables/figures. Instead, they can present key findings here, complete with their respective values and p-values. All p-values must be presented in its exact values (up to three decimals), except those with p-value of less than 0.001, of which the authors should present them as p &lt;0.001. </w:t>
      </w:r>
    </w:p>
    <w:p w14:paraId="7975FD1D" w14:textId="77777777" w:rsidR="00AF15C0" w:rsidRPr="005E3B4B" w:rsidRDefault="00AF15C0" w:rsidP="00AF15C0">
      <w:pPr>
        <w:spacing w:line="276" w:lineRule="auto"/>
        <w:jc w:val="both"/>
        <w:rPr>
          <w:color w:val="000000"/>
        </w:rPr>
      </w:pPr>
      <w:r w:rsidRPr="005E3B4B">
        <w:rPr>
          <w:color w:val="000000"/>
        </w:rPr>
        <w:t xml:space="preserve">Subsequently, the Results section must present your research's findings in an organized way. Prioritizing the core research question over the other research questions is necessary for the section's organization. If the study answers more than one issue, the results section needs to address each topic separately. This guarantees readability and reduces confusion. </w:t>
      </w:r>
    </w:p>
    <w:p w14:paraId="3E7C47A8" w14:textId="77777777" w:rsidR="00AF15C0" w:rsidRPr="005E3B4B" w:rsidRDefault="00AF15C0" w:rsidP="00AF15C0">
      <w:pPr>
        <w:spacing w:line="276" w:lineRule="auto"/>
        <w:jc w:val="both"/>
        <w:rPr>
          <w:color w:val="000000"/>
        </w:rPr>
      </w:pPr>
      <w:r w:rsidRPr="005E3B4B">
        <w:rPr>
          <w:color w:val="000000"/>
        </w:rPr>
        <w:lastRenderedPageBreak/>
        <w:t xml:space="preserve">We usually start this section with the demographics. Mean (±SD) or median (IQR) age is always a good place to start. Further, if any of the demographic variables are considered related to the results, authors are welcome to describe it in brief. </w:t>
      </w:r>
    </w:p>
    <w:p w14:paraId="40D5D744" w14:textId="77777777" w:rsidR="00AF15C0" w:rsidRPr="005E3B4B" w:rsidRDefault="00AF15C0" w:rsidP="00AF15C0">
      <w:pPr>
        <w:spacing w:line="276" w:lineRule="auto"/>
        <w:jc w:val="both"/>
        <w:rPr>
          <w:color w:val="000000"/>
        </w:rPr>
      </w:pPr>
      <w:r w:rsidRPr="005E3B4B">
        <w:rPr>
          <w:color w:val="000000"/>
        </w:rPr>
        <w:t>The next paragraph should be the main findings, i.e., the results that answer the main research question or primary goal.  Also, think about using a graphic representation of your findings. For instance, tables, graphs, and other figures can aid in visualizing your paper's conclusions, particularly if the results contain a substantial quantity of data. Having a compelling results section can boost your chances of publication by giving peer reviewers a clearer understanding of the value of your work.</w:t>
      </w:r>
    </w:p>
    <w:p w14:paraId="66B0205F" w14:textId="77777777" w:rsidR="00AF15C0" w:rsidRPr="00691D1B" w:rsidRDefault="00AF15C0" w:rsidP="00AF15C0">
      <w:pPr>
        <w:spacing w:line="276" w:lineRule="auto"/>
        <w:jc w:val="both"/>
        <w:rPr>
          <w:color w:val="000000"/>
        </w:rPr>
      </w:pPr>
      <w:r w:rsidRPr="005E3B4B">
        <w:rPr>
          <w:color w:val="000000"/>
        </w:rPr>
        <w:t>Next paragraphs should be presented in such a way that all secondary research questions in this study can be answered. Remember also that JATI Udayana limits the tables and figures (combined) in an original report to a maximum of six.]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330"/>
      </w:tblGrid>
      <w:tr w:rsidR="00AF15C0" w:rsidRPr="00197B43" w14:paraId="06F1F154" w14:textId="77777777" w:rsidTr="004A1D54">
        <w:trPr>
          <w:trHeight w:val="86"/>
        </w:trPr>
        <w:tc>
          <w:tcPr>
            <w:tcW w:w="2364" w:type="dxa"/>
            <w:shd w:val="clear" w:color="auto" w:fill="DFE0E1"/>
          </w:tcPr>
          <w:p w14:paraId="0DD6C018" w14:textId="77777777" w:rsidR="00AF15C0" w:rsidRPr="009828DA" w:rsidRDefault="00AF15C0" w:rsidP="004A1D54">
            <w:pPr>
              <w:spacing w:line="276" w:lineRule="auto"/>
              <w:jc w:val="both"/>
              <w:rPr>
                <w:rFonts w:cs="Times New Roman"/>
                <w:b/>
                <w:bCs/>
                <w:color w:val="144728"/>
                <w:sz w:val="24"/>
                <w:szCs w:val="24"/>
              </w:rPr>
            </w:pPr>
            <w:commentRangeStart w:id="21"/>
            <w:r w:rsidRPr="009828DA">
              <w:rPr>
                <w:b/>
                <w:bCs/>
                <w:color w:val="144728"/>
                <w:sz w:val="24"/>
                <w:szCs w:val="24"/>
              </w:rPr>
              <w:t>Discussion</w:t>
            </w:r>
            <w:commentRangeEnd w:id="21"/>
            <w:r w:rsidRPr="009828DA">
              <w:rPr>
                <w:rStyle w:val="CommentReference"/>
                <w:rFonts w:cs="Times New Roman"/>
                <w:b/>
                <w:bCs/>
                <w:color w:val="144728"/>
                <w:sz w:val="24"/>
                <w:szCs w:val="24"/>
              </w:rPr>
              <w:commentReference w:id="21"/>
            </w:r>
          </w:p>
        </w:tc>
        <w:tc>
          <w:tcPr>
            <w:tcW w:w="2330" w:type="dxa"/>
            <w:shd w:val="clear" w:color="auto" w:fill="144628"/>
          </w:tcPr>
          <w:p w14:paraId="02941B8F" w14:textId="77777777" w:rsidR="00AF15C0" w:rsidRPr="00197B43" w:rsidRDefault="00AF15C0" w:rsidP="004A1D54">
            <w:pPr>
              <w:spacing w:line="276" w:lineRule="auto"/>
              <w:jc w:val="both"/>
              <w:rPr>
                <w:rFonts w:cs="Times New Roman"/>
                <w:b/>
                <w:bCs/>
                <w:color w:val="144728"/>
                <w:szCs w:val="24"/>
              </w:rPr>
            </w:pPr>
          </w:p>
        </w:tc>
      </w:tr>
    </w:tbl>
    <w:p w14:paraId="0AC3D5B9" w14:textId="77777777" w:rsidR="00AF15C0" w:rsidRPr="00CA27BD" w:rsidRDefault="00AF15C0" w:rsidP="00AF15C0">
      <w:pPr>
        <w:spacing w:line="276" w:lineRule="auto"/>
        <w:jc w:val="both"/>
        <w:rPr>
          <w:color w:val="000000"/>
        </w:rPr>
      </w:pPr>
      <w:r w:rsidRPr="00CA27BD">
        <w:rPr>
          <w:b/>
          <w:bCs/>
          <w:color w:val="000000"/>
        </w:rPr>
        <w:t>[</w:t>
      </w:r>
      <w:r w:rsidRPr="00CA27BD">
        <w:rPr>
          <w:color w:val="000000"/>
        </w:rPr>
        <w:t xml:space="preserve">The editorial board of JATI Udayana regularly receives manuscripts with long discussion. This is not necessarily an indication of a good discussion. The discussion section should educate readers on the wider implication of the study, taking into account the findings from the results section. Each above-mentioned protocol’s checklist has different approach in composing a discussion section. However, traditionally speaking, a discussion section often consists of three main topics: introduction, body paragraphs, and conclusion. </w:t>
      </w:r>
    </w:p>
    <w:p w14:paraId="15EAD924" w14:textId="77777777" w:rsidR="00AF15C0" w:rsidRPr="00CA27BD" w:rsidRDefault="00AF15C0" w:rsidP="00AF15C0">
      <w:pPr>
        <w:spacing w:line="276" w:lineRule="auto"/>
        <w:jc w:val="both"/>
        <w:rPr>
          <w:color w:val="000000"/>
        </w:rPr>
      </w:pPr>
      <w:r w:rsidRPr="00CA27BD">
        <w:rPr>
          <w:color w:val="000000"/>
        </w:rPr>
        <w:t>Start with a paragraph that re-introduces the study’s goals (shortly) and summarizes the key findings. Emphasize the important information and proof that back up these conclusions.</w:t>
      </w:r>
    </w:p>
    <w:p w14:paraId="6D98F479" w14:textId="77777777" w:rsidR="00AF15C0" w:rsidRPr="00CA27BD" w:rsidRDefault="00AF15C0" w:rsidP="00AF15C0">
      <w:pPr>
        <w:spacing w:line="276" w:lineRule="auto"/>
        <w:jc w:val="both"/>
        <w:rPr>
          <w:color w:val="000000"/>
        </w:rPr>
      </w:pPr>
      <w:r w:rsidRPr="00CA27BD">
        <w:rPr>
          <w:color w:val="000000"/>
        </w:rPr>
        <w:t xml:space="preserve">The next few paragraphs should be written in relation to the results. For example, authors may start a second paragraph highlighting the demographic findings. Relate and compare these findings to previous studies that investigated somewhat similar questions and discuss the similarities or differences. Do not just mention it is different, but always also discuss the possible reason why it is different.  </w:t>
      </w:r>
    </w:p>
    <w:p w14:paraId="1FE7BA53" w14:textId="77777777" w:rsidR="00AF15C0" w:rsidRPr="00CA27BD" w:rsidRDefault="00AF15C0" w:rsidP="00AF15C0">
      <w:pPr>
        <w:spacing w:line="276" w:lineRule="auto"/>
        <w:jc w:val="both"/>
        <w:rPr>
          <w:color w:val="000000"/>
        </w:rPr>
      </w:pPr>
      <w:r w:rsidRPr="00CA27BD">
        <w:rPr>
          <w:color w:val="000000"/>
        </w:rPr>
        <w:t xml:space="preserve">The next paragraph may discuss the main findings that answer the study’s goals. Again, associate the findings to similar published studies and make a comparison. When possible, always explain what the novelty of the study is, and describe the study’s impact to clinical practice. The following paragraphs should then be attributed to answer each secondary questions (if any), using one paragraph for each secondary goal. </w:t>
      </w:r>
    </w:p>
    <w:p w14:paraId="17E3B914" w14:textId="77777777" w:rsidR="00AF15C0" w:rsidRDefault="00AF15C0" w:rsidP="00AF15C0">
      <w:pPr>
        <w:spacing w:line="276" w:lineRule="auto"/>
        <w:jc w:val="both"/>
        <w:rPr>
          <w:color w:val="000000" w:themeColor="text1"/>
        </w:rPr>
      </w:pPr>
      <w:r w:rsidRPr="00CA27BD">
        <w:rPr>
          <w:color w:val="000000"/>
        </w:rPr>
        <w:t>Next, we explain the limitations of our study. No study was carried out without limitation. A small size of subjects would be the most limitations that we receive in our journal. Others include design-related limitations and bias-related limitations. Authors should always take time to reflect about this chapter.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0AEEF913" w14:textId="77777777" w:rsidTr="004A1D54">
        <w:trPr>
          <w:trHeight w:val="86"/>
        </w:trPr>
        <w:tc>
          <w:tcPr>
            <w:tcW w:w="3936" w:type="dxa"/>
            <w:shd w:val="clear" w:color="auto" w:fill="DFE0E1"/>
          </w:tcPr>
          <w:p w14:paraId="163FED37" w14:textId="77777777" w:rsidR="00AF15C0" w:rsidRDefault="00AF15C0" w:rsidP="004A1D54">
            <w:pPr>
              <w:spacing w:line="276" w:lineRule="auto"/>
              <w:jc w:val="both"/>
              <w:rPr>
                <w:rFonts w:cs="Times New Roman"/>
                <w:b/>
                <w:bCs/>
                <w:color w:val="144728"/>
                <w:szCs w:val="24"/>
              </w:rPr>
            </w:pPr>
            <w:r w:rsidRPr="002C0755">
              <w:rPr>
                <w:rFonts w:cs="Times New Roman"/>
                <w:b/>
                <w:bCs/>
                <w:color w:val="144728"/>
                <w:sz w:val="24"/>
                <w:szCs w:val="28"/>
              </w:rPr>
              <w:t>Conclusion</w:t>
            </w:r>
          </w:p>
        </w:tc>
        <w:tc>
          <w:tcPr>
            <w:tcW w:w="850" w:type="dxa"/>
            <w:shd w:val="clear" w:color="auto" w:fill="144628"/>
          </w:tcPr>
          <w:p w14:paraId="2D7C0C42" w14:textId="77777777" w:rsidR="00AF15C0" w:rsidRDefault="00AF15C0" w:rsidP="004A1D54">
            <w:pPr>
              <w:spacing w:line="276" w:lineRule="auto"/>
              <w:jc w:val="both"/>
              <w:rPr>
                <w:rFonts w:cs="Times New Roman"/>
                <w:b/>
                <w:bCs/>
                <w:color w:val="144728"/>
                <w:szCs w:val="24"/>
              </w:rPr>
            </w:pPr>
          </w:p>
        </w:tc>
      </w:tr>
    </w:tbl>
    <w:p w14:paraId="0CD6111E" w14:textId="77777777" w:rsidR="00AF15C0" w:rsidRDefault="00AF15C0" w:rsidP="00AF15C0">
      <w:pPr>
        <w:spacing w:line="276" w:lineRule="auto"/>
        <w:contextualSpacing/>
        <w:jc w:val="both"/>
        <w:rPr>
          <w:color w:val="000000" w:themeColor="text1"/>
        </w:rPr>
      </w:pPr>
      <w:r w:rsidRPr="00BD7204">
        <w:rPr>
          <w:color w:val="000000"/>
        </w:rPr>
        <w:t xml:space="preserve">[Remember that conclusion stated here should be backed up with above-stated results section. Refrain from writing suggestions or personal opinion in this section.] Lastly, the final paragraph should consist of the conclusion. Be careful as the conclusion should always be based on what the study found, and not based on personal opinion or what other studies found in the past. Furthermore, authors should add the implications of this study for future research, i.e., what studies should be </w:t>
      </w:r>
      <w:r w:rsidRPr="00BD7204">
        <w:rPr>
          <w:color w:val="000000"/>
        </w:rPr>
        <w:lastRenderedPageBreak/>
        <w:t>carried out in the future to deepen our understanding of the topic, to answer unanswered questions from this study, etc.]</w:t>
      </w:r>
    </w:p>
    <w:p w14:paraId="0B5B5CC1" w14:textId="77777777" w:rsidR="00AF15C0" w:rsidRDefault="00AF15C0" w:rsidP="00AF15C0">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A2A2162" w14:textId="77777777" w:rsidTr="004A1D54">
        <w:trPr>
          <w:trHeight w:val="86"/>
        </w:trPr>
        <w:tc>
          <w:tcPr>
            <w:tcW w:w="3936" w:type="dxa"/>
            <w:shd w:val="clear" w:color="auto" w:fill="DFE0E1"/>
          </w:tcPr>
          <w:p w14:paraId="4B021C13" w14:textId="77777777" w:rsidR="00AF15C0" w:rsidRDefault="00AF15C0" w:rsidP="004A1D54">
            <w:pPr>
              <w:spacing w:line="276" w:lineRule="auto"/>
              <w:jc w:val="both"/>
              <w:rPr>
                <w:rFonts w:cs="Times New Roman"/>
                <w:b/>
                <w:bCs/>
                <w:color w:val="144728"/>
                <w:szCs w:val="24"/>
              </w:rPr>
            </w:pPr>
            <w:commentRangeStart w:id="22"/>
            <w:r w:rsidRPr="00455747">
              <w:rPr>
                <w:rFonts w:cs="Times New Roman"/>
                <w:b/>
                <w:bCs/>
                <w:color w:val="144728"/>
                <w:sz w:val="24"/>
                <w:szCs w:val="28"/>
              </w:rPr>
              <w:t>Acknowledgement</w:t>
            </w:r>
            <w:commentRangeEnd w:id="22"/>
            <w:r>
              <w:rPr>
                <w:rStyle w:val="CommentReference"/>
                <w:rFonts w:cs="Times New Roman"/>
                <w:b/>
                <w:bCs/>
                <w:color w:val="144728"/>
                <w:sz w:val="22"/>
                <w:szCs w:val="24"/>
              </w:rPr>
              <w:commentReference w:id="22"/>
            </w:r>
          </w:p>
        </w:tc>
        <w:tc>
          <w:tcPr>
            <w:tcW w:w="850" w:type="dxa"/>
            <w:shd w:val="clear" w:color="auto" w:fill="144628"/>
          </w:tcPr>
          <w:p w14:paraId="2AFBD514" w14:textId="77777777" w:rsidR="00AF15C0" w:rsidRDefault="00AF15C0" w:rsidP="004A1D54">
            <w:pPr>
              <w:spacing w:line="276" w:lineRule="auto"/>
              <w:jc w:val="both"/>
              <w:rPr>
                <w:rFonts w:cs="Times New Roman"/>
                <w:b/>
                <w:bCs/>
                <w:color w:val="144728"/>
                <w:szCs w:val="24"/>
              </w:rPr>
            </w:pPr>
          </w:p>
        </w:tc>
      </w:tr>
    </w:tbl>
    <w:p w14:paraId="5D4F5A28" w14:textId="77777777" w:rsidR="00AF15C0" w:rsidRDefault="00AF15C0" w:rsidP="00AF15C0">
      <w:pPr>
        <w:spacing w:line="276" w:lineRule="auto"/>
        <w:contextualSpacing/>
        <w:jc w:val="both"/>
        <w:rPr>
          <w:color w:val="000000" w:themeColor="text1"/>
        </w:rPr>
      </w:pPr>
      <w:r w:rsidRPr="00FC121D">
        <w:t>The authors have no acknowledgment to declare.</w:t>
      </w:r>
    </w:p>
    <w:p w14:paraId="48429B27" w14:textId="77777777" w:rsidR="00AF15C0" w:rsidRPr="00BF3C73" w:rsidRDefault="00AF15C0" w:rsidP="00AF15C0">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EA754E1" w14:textId="77777777" w:rsidTr="004A1D54">
        <w:trPr>
          <w:trHeight w:val="86"/>
        </w:trPr>
        <w:tc>
          <w:tcPr>
            <w:tcW w:w="3936" w:type="dxa"/>
            <w:shd w:val="clear" w:color="auto" w:fill="DFE0E1"/>
          </w:tcPr>
          <w:p w14:paraId="3E471337" w14:textId="77777777" w:rsidR="00AF15C0" w:rsidRDefault="00AF15C0" w:rsidP="004A1D54">
            <w:pPr>
              <w:spacing w:line="276" w:lineRule="auto"/>
              <w:jc w:val="both"/>
              <w:rPr>
                <w:rFonts w:cs="Times New Roman"/>
                <w:b/>
                <w:bCs/>
                <w:color w:val="144728"/>
                <w:szCs w:val="24"/>
              </w:rPr>
            </w:pPr>
            <w:commentRangeStart w:id="23"/>
            <w:r w:rsidRPr="00D66131">
              <w:rPr>
                <w:rFonts w:cs="Times New Roman"/>
                <w:b/>
                <w:bCs/>
                <w:color w:val="144728"/>
                <w:sz w:val="24"/>
                <w:szCs w:val="28"/>
              </w:rPr>
              <w:t xml:space="preserve">Financial </w:t>
            </w:r>
            <w:r>
              <w:rPr>
                <w:rFonts w:cs="Times New Roman"/>
                <w:b/>
                <w:bCs/>
                <w:color w:val="144728"/>
                <w:sz w:val="24"/>
                <w:szCs w:val="28"/>
              </w:rPr>
              <w:t>S</w:t>
            </w:r>
            <w:r w:rsidRPr="00D66131">
              <w:rPr>
                <w:rFonts w:cs="Times New Roman"/>
                <w:b/>
                <w:bCs/>
                <w:color w:val="144728"/>
                <w:sz w:val="24"/>
                <w:szCs w:val="28"/>
              </w:rPr>
              <w:t xml:space="preserve">upport and </w:t>
            </w:r>
            <w:r>
              <w:rPr>
                <w:rFonts w:cs="Times New Roman"/>
                <w:b/>
                <w:bCs/>
                <w:color w:val="144728"/>
                <w:sz w:val="24"/>
                <w:szCs w:val="28"/>
              </w:rPr>
              <w:t>S</w:t>
            </w:r>
            <w:r w:rsidRPr="00D66131">
              <w:rPr>
                <w:rFonts w:cs="Times New Roman"/>
                <w:b/>
                <w:bCs/>
                <w:color w:val="144728"/>
                <w:sz w:val="24"/>
                <w:szCs w:val="28"/>
              </w:rPr>
              <w:t>ponsorship</w:t>
            </w:r>
            <w:commentRangeEnd w:id="23"/>
            <w:r>
              <w:rPr>
                <w:rStyle w:val="CommentReference"/>
                <w:rFonts w:cs="Times New Roman"/>
                <w:b/>
                <w:bCs/>
                <w:color w:val="144728"/>
                <w:sz w:val="22"/>
                <w:szCs w:val="24"/>
              </w:rPr>
              <w:commentReference w:id="23"/>
            </w:r>
          </w:p>
        </w:tc>
        <w:tc>
          <w:tcPr>
            <w:tcW w:w="850" w:type="dxa"/>
            <w:shd w:val="clear" w:color="auto" w:fill="144628"/>
          </w:tcPr>
          <w:p w14:paraId="47B8FBF9" w14:textId="77777777" w:rsidR="00AF15C0" w:rsidRDefault="00AF15C0" w:rsidP="004A1D54">
            <w:pPr>
              <w:spacing w:line="276" w:lineRule="auto"/>
              <w:jc w:val="both"/>
              <w:rPr>
                <w:rFonts w:cs="Times New Roman"/>
                <w:b/>
                <w:bCs/>
                <w:color w:val="144728"/>
                <w:szCs w:val="24"/>
              </w:rPr>
            </w:pPr>
          </w:p>
        </w:tc>
      </w:tr>
    </w:tbl>
    <w:p w14:paraId="146FF1EA" w14:textId="77777777" w:rsidR="00AF15C0" w:rsidRDefault="00AF15C0" w:rsidP="00AF15C0">
      <w:pPr>
        <w:spacing w:after="0" w:line="276" w:lineRule="auto"/>
        <w:jc w:val="both"/>
        <w:rPr>
          <w:color w:val="000000" w:themeColor="text1"/>
          <w:lang w:val="en-US"/>
        </w:rPr>
      </w:pPr>
      <w:r w:rsidRPr="00855109">
        <w:rPr>
          <w:color w:val="000000" w:themeColor="text1"/>
          <w:lang w:val="en-US"/>
        </w:rPr>
        <w:t>This research did not receive any specific grant from funding agencies in the public, commercial, or not-for-profit sectors.</w:t>
      </w:r>
    </w:p>
    <w:p w14:paraId="25A05E00" w14:textId="77777777" w:rsidR="00AF15C0" w:rsidRDefault="00AF15C0" w:rsidP="00AF15C0">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71F404E2" w14:textId="77777777" w:rsidTr="004A1D54">
        <w:trPr>
          <w:trHeight w:val="86"/>
        </w:trPr>
        <w:tc>
          <w:tcPr>
            <w:tcW w:w="3936" w:type="dxa"/>
            <w:shd w:val="clear" w:color="auto" w:fill="DFE0E1"/>
          </w:tcPr>
          <w:p w14:paraId="1442DE20" w14:textId="77777777" w:rsidR="00AF15C0" w:rsidRPr="005A2C1C" w:rsidRDefault="00AF15C0" w:rsidP="004A1D54">
            <w:pPr>
              <w:spacing w:line="276" w:lineRule="auto"/>
              <w:jc w:val="both"/>
              <w:rPr>
                <w:rFonts w:cs="Times New Roman"/>
                <w:b/>
                <w:bCs/>
                <w:color w:val="144728"/>
                <w:szCs w:val="24"/>
              </w:rPr>
            </w:pPr>
            <w:commentRangeStart w:id="24"/>
            <w:r w:rsidRPr="00727927">
              <w:rPr>
                <w:b/>
                <w:bCs/>
                <w:color w:val="144728"/>
                <w:sz w:val="24"/>
                <w:szCs w:val="24"/>
              </w:rPr>
              <w:t xml:space="preserve">Conflicts of </w:t>
            </w:r>
            <w:r>
              <w:rPr>
                <w:b/>
                <w:bCs/>
                <w:color w:val="144728"/>
                <w:sz w:val="24"/>
                <w:szCs w:val="24"/>
              </w:rPr>
              <w:t>I</w:t>
            </w:r>
            <w:r w:rsidRPr="00727927">
              <w:rPr>
                <w:b/>
                <w:bCs/>
                <w:color w:val="144728"/>
                <w:sz w:val="24"/>
                <w:szCs w:val="24"/>
              </w:rPr>
              <w:t>nterest</w:t>
            </w:r>
            <w:commentRangeEnd w:id="24"/>
            <w:r w:rsidRPr="005A2C1C">
              <w:rPr>
                <w:rStyle w:val="CommentReference"/>
                <w:rFonts w:cs="Times New Roman"/>
                <w:b/>
                <w:bCs/>
                <w:color w:val="144728"/>
                <w:sz w:val="22"/>
                <w:szCs w:val="24"/>
              </w:rPr>
              <w:commentReference w:id="24"/>
            </w:r>
          </w:p>
        </w:tc>
        <w:tc>
          <w:tcPr>
            <w:tcW w:w="850" w:type="dxa"/>
            <w:shd w:val="clear" w:color="auto" w:fill="144628"/>
          </w:tcPr>
          <w:p w14:paraId="645026F9" w14:textId="77777777" w:rsidR="00AF15C0" w:rsidRDefault="00AF15C0" w:rsidP="004A1D54">
            <w:pPr>
              <w:spacing w:line="276" w:lineRule="auto"/>
              <w:jc w:val="both"/>
              <w:rPr>
                <w:rFonts w:cs="Times New Roman"/>
                <w:b/>
                <w:bCs/>
                <w:color w:val="144728"/>
                <w:szCs w:val="24"/>
              </w:rPr>
            </w:pPr>
          </w:p>
        </w:tc>
      </w:tr>
    </w:tbl>
    <w:p w14:paraId="396C378E" w14:textId="77777777" w:rsidR="00AF15C0" w:rsidRDefault="00AF15C0" w:rsidP="00AF15C0">
      <w:pPr>
        <w:spacing w:after="0" w:line="276" w:lineRule="auto"/>
        <w:jc w:val="both"/>
      </w:pPr>
      <w:r w:rsidRPr="0009639D">
        <w:t>The authors declare that they have no conflict of interest related to the publication of this article.</w:t>
      </w:r>
    </w:p>
    <w:p w14:paraId="079C1A55" w14:textId="77777777" w:rsidR="00AF15C0" w:rsidRDefault="00AF15C0" w:rsidP="00AF15C0">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FED2C0E" w14:textId="77777777" w:rsidTr="004A1D54">
        <w:trPr>
          <w:trHeight w:val="86"/>
        </w:trPr>
        <w:tc>
          <w:tcPr>
            <w:tcW w:w="3936" w:type="dxa"/>
            <w:shd w:val="clear" w:color="auto" w:fill="DFE0E1"/>
          </w:tcPr>
          <w:p w14:paraId="0AAAD6E5" w14:textId="77777777" w:rsidR="00AF15C0" w:rsidRPr="00600FFB" w:rsidRDefault="00AF15C0" w:rsidP="004A1D54">
            <w:pPr>
              <w:spacing w:line="276" w:lineRule="auto"/>
              <w:jc w:val="both"/>
              <w:rPr>
                <w:rFonts w:cs="Times New Roman"/>
                <w:b/>
                <w:bCs/>
                <w:color w:val="144728"/>
                <w:szCs w:val="24"/>
              </w:rPr>
            </w:pPr>
            <w:commentRangeStart w:id="25"/>
            <w:r w:rsidRPr="0006649B">
              <w:rPr>
                <w:b/>
                <w:bCs/>
                <w:color w:val="144728"/>
                <w:sz w:val="24"/>
                <w:szCs w:val="24"/>
              </w:rPr>
              <w:t>Data Availability Statement</w:t>
            </w:r>
            <w:commentRangeEnd w:id="25"/>
            <w:r w:rsidRPr="00600FFB">
              <w:rPr>
                <w:rStyle w:val="CommentReference"/>
                <w:rFonts w:cs="Times New Roman"/>
                <w:b/>
                <w:bCs/>
                <w:color w:val="144728"/>
                <w:sz w:val="22"/>
                <w:szCs w:val="24"/>
              </w:rPr>
              <w:commentReference w:id="25"/>
            </w:r>
          </w:p>
        </w:tc>
        <w:tc>
          <w:tcPr>
            <w:tcW w:w="850" w:type="dxa"/>
            <w:shd w:val="clear" w:color="auto" w:fill="144628"/>
          </w:tcPr>
          <w:p w14:paraId="5702C284" w14:textId="77777777" w:rsidR="00AF15C0" w:rsidRDefault="00AF15C0" w:rsidP="004A1D54">
            <w:pPr>
              <w:spacing w:line="276" w:lineRule="auto"/>
              <w:jc w:val="both"/>
              <w:rPr>
                <w:rFonts w:cs="Times New Roman"/>
                <w:b/>
                <w:bCs/>
                <w:color w:val="144728"/>
                <w:szCs w:val="24"/>
              </w:rPr>
            </w:pPr>
          </w:p>
        </w:tc>
      </w:tr>
    </w:tbl>
    <w:p w14:paraId="68BFD05A" w14:textId="77777777" w:rsidR="00AF15C0" w:rsidRDefault="00AF15C0" w:rsidP="00AF15C0">
      <w:pPr>
        <w:spacing w:after="0"/>
        <w:jc w:val="both"/>
      </w:pPr>
      <w:r w:rsidRPr="00771A4E">
        <w:t>All data supporting the findings of this study are available from the corresponding author upon reasonable request.</w:t>
      </w:r>
    </w:p>
    <w:p w14:paraId="21A90089" w14:textId="77777777" w:rsidR="00AF15C0" w:rsidRDefault="00AF15C0" w:rsidP="00AF15C0">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59F07AA2" w14:textId="77777777" w:rsidTr="004A1D54">
        <w:trPr>
          <w:trHeight w:val="86"/>
        </w:trPr>
        <w:tc>
          <w:tcPr>
            <w:tcW w:w="3936" w:type="dxa"/>
            <w:shd w:val="clear" w:color="auto" w:fill="DFE0E1"/>
          </w:tcPr>
          <w:p w14:paraId="6B865A90" w14:textId="77777777" w:rsidR="00AF15C0" w:rsidRPr="00600FFB" w:rsidRDefault="00AF15C0" w:rsidP="004A1D54">
            <w:pPr>
              <w:spacing w:line="276" w:lineRule="auto"/>
              <w:jc w:val="both"/>
              <w:rPr>
                <w:rFonts w:cs="Times New Roman"/>
                <w:b/>
                <w:bCs/>
                <w:color w:val="144728"/>
                <w:szCs w:val="24"/>
              </w:rPr>
            </w:pPr>
            <w:commentRangeStart w:id="26"/>
            <w:r w:rsidRPr="006B2FC0">
              <w:rPr>
                <w:b/>
                <w:bCs/>
                <w:color w:val="144728"/>
                <w:sz w:val="24"/>
                <w:szCs w:val="24"/>
              </w:rPr>
              <w:t xml:space="preserve">Authors’ </w:t>
            </w:r>
            <w:r>
              <w:rPr>
                <w:b/>
                <w:bCs/>
                <w:color w:val="144728"/>
                <w:sz w:val="24"/>
                <w:szCs w:val="24"/>
              </w:rPr>
              <w:t>C</w:t>
            </w:r>
            <w:r w:rsidRPr="006B2FC0">
              <w:rPr>
                <w:b/>
                <w:bCs/>
                <w:color w:val="144728"/>
                <w:sz w:val="24"/>
                <w:szCs w:val="24"/>
              </w:rPr>
              <w:t>ontributions</w:t>
            </w:r>
            <w:commentRangeEnd w:id="26"/>
            <w:r w:rsidRPr="00600FFB">
              <w:rPr>
                <w:rStyle w:val="CommentReference"/>
                <w:rFonts w:cs="Times New Roman"/>
                <w:b/>
                <w:bCs/>
                <w:color w:val="144728"/>
                <w:sz w:val="22"/>
                <w:szCs w:val="24"/>
              </w:rPr>
              <w:commentReference w:id="26"/>
            </w:r>
          </w:p>
        </w:tc>
        <w:tc>
          <w:tcPr>
            <w:tcW w:w="850" w:type="dxa"/>
            <w:shd w:val="clear" w:color="auto" w:fill="144628"/>
          </w:tcPr>
          <w:p w14:paraId="1C4D3B81" w14:textId="77777777" w:rsidR="00AF15C0" w:rsidRDefault="00AF15C0" w:rsidP="004A1D54">
            <w:pPr>
              <w:spacing w:line="276" w:lineRule="auto"/>
              <w:jc w:val="both"/>
              <w:rPr>
                <w:rFonts w:cs="Times New Roman"/>
                <w:b/>
                <w:bCs/>
                <w:color w:val="144728"/>
                <w:szCs w:val="24"/>
              </w:rPr>
            </w:pPr>
          </w:p>
        </w:tc>
      </w:tr>
    </w:tbl>
    <w:p w14:paraId="799D9095" w14:textId="39DE789A" w:rsidR="00AF15C0" w:rsidRDefault="00AF1DA7" w:rsidP="00AF15C0">
      <w:pPr>
        <w:spacing w:after="0" w:line="276" w:lineRule="auto"/>
        <w:jc w:val="both"/>
        <w:rPr>
          <w:lang w:val="en-GB"/>
        </w:rPr>
      </w:pPr>
      <w:r w:rsidRPr="00AF1DA7">
        <w:rPr>
          <w:lang w:val="en-GB"/>
        </w:rPr>
        <w:t>All authors contributed significantly to the conception and design of the study, data collection, analysis, and interpretation of the results. All authors participated in writing and critically revising the manuscript for important intellectual content, approved the final version to be published, and are accountable for all aspects of the research.</w:t>
      </w:r>
    </w:p>
    <w:p w14:paraId="2CC0AE60" w14:textId="77777777" w:rsidR="00AF15C0" w:rsidRDefault="00AF15C0" w:rsidP="00AF15C0">
      <w:pPr>
        <w:spacing w:after="0" w:line="276" w:lineRule="auto"/>
        <w:jc w:val="both"/>
        <w:rPr>
          <w:lang w:val="en-GB"/>
        </w:rPr>
      </w:pPr>
    </w:p>
    <w:p w14:paraId="76EE514B" w14:textId="77777777" w:rsidR="00AF15C0" w:rsidRPr="00AE1E7F" w:rsidRDefault="00AF15C0" w:rsidP="00AF15C0">
      <w:pPr>
        <w:spacing w:after="0"/>
        <w:jc w:val="both"/>
        <w:rPr>
          <w:b/>
          <w:bCs/>
          <w:color w:val="144728"/>
          <w:sz w:val="20"/>
          <w:szCs w:val="20"/>
        </w:rPr>
      </w:pPr>
      <w:r>
        <w:rPr>
          <w:b/>
          <w:bCs/>
          <w:color w:val="144728"/>
          <w:sz w:val="20"/>
          <w:szCs w:val="20"/>
        </w:rPr>
        <w:t>References</w:t>
      </w:r>
    </w:p>
    <w:sdt>
      <w:sdtPr>
        <w:rPr>
          <w:b/>
          <w:bCs/>
          <w:color w:val="000000" w:themeColor="text1"/>
          <w:sz w:val="20"/>
          <w:szCs w:val="20"/>
          <w:lang w:val="en-US"/>
        </w:rPr>
        <w:tag w:val="MENDELEY_BIBLIOGRAPHY"/>
        <w:id w:val="1719244739"/>
        <w:placeholder>
          <w:docPart w:val="34201128DEA140FF906F19754B869205"/>
        </w:placeholder>
      </w:sdtPr>
      <w:sdtContent>
        <w:p w14:paraId="2FB1A1D5" w14:textId="77777777" w:rsidR="00AF15C0" w:rsidRPr="001D7EF8" w:rsidRDefault="00AF15C0" w:rsidP="006710D4">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4C9A3E52"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5455B6BD"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7506086"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193FC26"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053D273C"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1616CBB7"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0391F7B0"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1D7C400"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D86FC29"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5E84614C"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1795877D"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lastRenderedPageBreak/>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5E7B88F2" w14:textId="77777777" w:rsidR="00AF15C0" w:rsidRPr="001D7EF8" w:rsidRDefault="00AF15C0" w:rsidP="006710D4">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44419124" w14:textId="77777777" w:rsidR="00AF15C0" w:rsidRDefault="00AF15C0" w:rsidP="006710D4">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2269FB21" w14:textId="77777777" w:rsidR="00AF15C0" w:rsidRDefault="00AF15C0" w:rsidP="00AF15C0">
      <w:r>
        <w:br w:type="page"/>
      </w:r>
    </w:p>
    <w:p w14:paraId="56D3EDCA" w14:textId="77777777" w:rsidR="00AF15C0" w:rsidRPr="00A215D2" w:rsidRDefault="00AF15C0" w:rsidP="00AF15C0">
      <w:pPr>
        <w:spacing w:line="360" w:lineRule="auto"/>
        <w:rPr>
          <w:b/>
          <w:bCs/>
          <w:color w:val="000000"/>
          <w:lang w:val="en-US"/>
        </w:rPr>
      </w:pPr>
      <w:r w:rsidRPr="00A215D2">
        <w:rPr>
          <w:b/>
          <w:bCs/>
          <w:color w:val="000000"/>
          <w:lang w:val="en-US"/>
        </w:rPr>
        <w:lastRenderedPageBreak/>
        <w:t>Tables</w:t>
      </w:r>
    </w:p>
    <w:p w14:paraId="1B563F31" w14:textId="77777777" w:rsidR="00AF15C0" w:rsidRDefault="00AF15C0" w:rsidP="00AF15C0">
      <w:pPr>
        <w:spacing w:line="360" w:lineRule="auto"/>
        <w:rPr>
          <w:color w:val="000000"/>
          <w:lang w:val="en-US"/>
        </w:rPr>
      </w:pPr>
      <w:commentRangeStart w:id="27"/>
      <w:r>
        <w:rPr>
          <w:color w:val="000000"/>
          <w:lang w:val="en-US"/>
        </w:rPr>
        <w:t xml:space="preserve">Table 1.  Demographic profile of the study’s subjects </w:t>
      </w:r>
      <w:commentRangeEnd w:id="27"/>
      <w:r>
        <w:rPr>
          <w:rStyle w:val="CommentReference"/>
          <w:color w:val="000000"/>
          <w:sz w:val="24"/>
          <w:szCs w:val="22"/>
          <w:lang w:val="en-US"/>
        </w:rPr>
        <w:commentReference w:id="27"/>
      </w:r>
    </w:p>
    <w:tbl>
      <w:tblPr>
        <w:tblStyle w:val="TableGrid"/>
        <w:tblW w:w="0" w:type="auto"/>
        <w:tblLook w:val="04A0" w:firstRow="1" w:lastRow="0" w:firstColumn="1" w:lastColumn="0" w:noHBand="0" w:noVBand="1"/>
      </w:tblPr>
      <w:tblGrid>
        <w:gridCol w:w="3293"/>
        <w:gridCol w:w="3293"/>
        <w:gridCol w:w="3293"/>
      </w:tblGrid>
      <w:tr w:rsidR="00AF15C0" w:rsidRPr="00725F95" w14:paraId="0665618E" w14:textId="77777777" w:rsidTr="004A1D54">
        <w:tc>
          <w:tcPr>
            <w:tcW w:w="3293" w:type="dxa"/>
          </w:tcPr>
          <w:p w14:paraId="56C3085A" w14:textId="77777777" w:rsidR="00AF15C0" w:rsidRPr="00725F95" w:rsidRDefault="00AF15C0" w:rsidP="004A1D54">
            <w:pPr>
              <w:spacing w:line="276" w:lineRule="auto"/>
              <w:jc w:val="center"/>
              <w:rPr>
                <w:b/>
                <w:bCs/>
              </w:rPr>
            </w:pPr>
            <w:r w:rsidRPr="00725F95">
              <w:rPr>
                <w:b/>
                <w:bCs/>
              </w:rPr>
              <w:t>Variables</w:t>
            </w:r>
          </w:p>
        </w:tc>
        <w:tc>
          <w:tcPr>
            <w:tcW w:w="3293" w:type="dxa"/>
          </w:tcPr>
          <w:p w14:paraId="13243E76" w14:textId="77777777" w:rsidR="00AF15C0" w:rsidRPr="00725F95" w:rsidRDefault="00AF15C0" w:rsidP="004A1D54">
            <w:pPr>
              <w:spacing w:line="276" w:lineRule="auto"/>
              <w:jc w:val="center"/>
              <w:rPr>
                <w:b/>
                <w:bCs/>
              </w:rPr>
            </w:pPr>
            <w:r w:rsidRPr="00725F95">
              <w:rPr>
                <w:b/>
                <w:bCs/>
              </w:rPr>
              <w:t>Group A (n=100)</w:t>
            </w:r>
          </w:p>
        </w:tc>
        <w:tc>
          <w:tcPr>
            <w:tcW w:w="3293" w:type="dxa"/>
          </w:tcPr>
          <w:p w14:paraId="707CFF91" w14:textId="77777777" w:rsidR="00AF15C0" w:rsidRPr="00725F95" w:rsidRDefault="00AF15C0" w:rsidP="004A1D54">
            <w:pPr>
              <w:spacing w:line="276" w:lineRule="auto"/>
              <w:jc w:val="center"/>
              <w:rPr>
                <w:b/>
                <w:bCs/>
              </w:rPr>
            </w:pPr>
            <w:r w:rsidRPr="00725F95">
              <w:rPr>
                <w:b/>
                <w:bCs/>
              </w:rPr>
              <w:t>Group B (n=200)</w:t>
            </w:r>
          </w:p>
        </w:tc>
      </w:tr>
      <w:tr w:rsidR="00AF15C0" w:rsidRPr="00725F95" w14:paraId="2B4A7337" w14:textId="77777777" w:rsidTr="004A1D54">
        <w:tc>
          <w:tcPr>
            <w:tcW w:w="3293" w:type="dxa"/>
          </w:tcPr>
          <w:p w14:paraId="7A5C2C12" w14:textId="77777777" w:rsidR="00AF15C0" w:rsidRPr="00725F95" w:rsidRDefault="00AF15C0" w:rsidP="004A1D54">
            <w:pPr>
              <w:spacing w:line="276" w:lineRule="auto"/>
            </w:pPr>
            <w:r w:rsidRPr="00725F95">
              <w:t>Age (years), mean±SD</w:t>
            </w:r>
          </w:p>
        </w:tc>
        <w:tc>
          <w:tcPr>
            <w:tcW w:w="3293" w:type="dxa"/>
          </w:tcPr>
          <w:p w14:paraId="3D13A42D" w14:textId="77777777" w:rsidR="00AF15C0" w:rsidRPr="00725F95" w:rsidRDefault="00AF15C0" w:rsidP="004A1D54">
            <w:pPr>
              <w:spacing w:line="276" w:lineRule="auto"/>
              <w:jc w:val="center"/>
            </w:pPr>
            <w:r w:rsidRPr="00725F95">
              <w:t>34.5±6.1</w:t>
            </w:r>
          </w:p>
        </w:tc>
        <w:tc>
          <w:tcPr>
            <w:tcW w:w="3293" w:type="dxa"/>
          </w:tcPr>
          <w:p w14:paraId="358E3315" w14:textId="77777777" w:rsidR="00AF15C0" w:rsidRPr="00725F95" w:rsidRDefault="00AF15C0" w:rsidP="004A1D54">
            <w:pPr>
              <w:spacing w:line="276" w:lineRule="auto"/>
              <w:jc w:val="center"/>
            </w:pPr>
            <w:r w:rsidRPr="00725F95">
              <w:t>32.9±5.9</w:t>
            </w:r>
          </w:p>
        </w:tc>
      </w:tr>
      <w:tr w:rsidR="00AF15C0" w:rsidRPr="00725F95" w14:paraId="2091BF38" w14:textId="77777777" w:rsidTr="004A1D54">
        <w:tc>
          <w:tcPr>
            <w:tcW w:w="3293" w:type="dxa"/>
          </w:tcPr>
          <w:p w14:paraId="6232BC80" w14:textId="77777777" w:rsidR="00AF15C0" w:rsidRPr="00725F95" w:rsidRDefault="00AF15C0" w:rsidP="004A1D54">
            <w:pPr>
              <w:spacing w:line="276" w:lineRule="auto"/>
            </w:pPr>
            <w:r w:rsidRPr="00725F95">
              <w:t>Sex, n(%)</w:t>
            </w:r>
          </w:p>
          <w:p w14:paraId="4F766B31" w14:textId="77777777" w:rsidR="00AF15C0" w:rsidRPr="00725F95" w:rsidRDefault="00AF15C0" w:rsidP="004A1D54">
            <w:pPr>
              <w:spacing w:line="276" w:lineRule="auto"/>
            </w:pPr>
            <w:r w:rsidRPr="00725F95">
              <w:t xml:space="preserve">  Male</w:t>
            </w:r>
          </w:p>
          <w:p w14:paraId="0CFB17D6" w14:textId="77777777" w:rsidR="00AF15C0" w:rsidRPr="00725F95" w:rsidRDefault="00AF15C0" w:rsidP="004A1D54">
            <w:pPr>
              <w:spacing w:line="276" w:lineRule="auto"/>
            </w:pPr>
            <w:r w:rsidRPr="00725F95">
              <w:t xml:space="preserve">  Female</w:t>
            </w:r>
          </w:p>
        </w:tc>
        <w:tc>
          <w:tcPr>
            <w:tcW w:w="3293" w:type="dxa"/>
          </w:tcPr>
          <w:p w14:paraId="17CE28D6" w14:textId="77777777" w:rsidR="00AF15C0" w:rsidRPr="00725F95" w:rsidRDefault="00AF15C0" w:rsidP="004A1D54">
            <w:pPr>
              <w:spacing w:line="276" w:lineRule="auto"/>
              <w:jc w:val="center"/>
            </w:pPr>
          </w:p>
          <w:p w14:paraId="5B016724" w14:textId="77777777" w:rsidR="00AF15C0" w:rsidRPr="00725F95" w:rsidRDefault="00AF15C0" w:rsidP="004A1D54">
            <w:pPr>
              <w:spacing w:line="276" w:lineRule="auto"/>
              <w:jc w:val="center"/>
            </w:pPr>
            <w:r w:rsidRPr="00725F95">
              <w:t>42 (42)</w:t>
            </w:r>
          </w:p>
          <w:p w14:paraId="5FDEC244" w14:textId="77777777" w:rsidR="00AF15C0" w:rsidRPr="00725F95" w:rsidRDefault="00AF15C0" w:rsidP="004A1D54">
            <w:pPr>
              <w:spacing w:line="276" w:lineRule="auto"/>
              <w:jc w:val="center"/>
            </w:pPr>
            <w:r w:rsidRPr="00725F95">
              <w:t>58 (58)</w:t>
            </w:r>
          </w:p>
        </w:tc>
        <w:tc>
          <w:tcPr>
            <w:tcW w:w="3293" w:type="dxa"/>
          </w:tcPr>
          <w:p w14:paraId="7FCFA402" w14:textId="77777777" w:rsidR="00AF15C0" w:rsidRPr="00725F95" w:rsidRDefault="00AF15C0" w:rsidP="004A1D54">
            <w:pPr>
              <w:spacing w:line="276" w:lineRule="auto"/>
              <w:jc w:val="center"/>
            </w:pPr>
          </w:p>
          <w:p w14:paraId="5BD3E3DA" w14:textId="77777777" w:rsidR="00AF15C0" w:rsidRPr="00725F95" w:rsidRDefault="00AF15C0" w:rsidP="004A1D54">
            <w:pPr>
              <w:spacing w:line="276" w:lineRule="auto"/>
              <w:jc w:val="center"/>
            </w:pPr>
            <w:r w:rsidRPr="00725F95">
              <w:t>80 (40)</w:t>
            </w:r>
          </w:p>
          <w:p w14:paraId="6AD8F73D" w14:textId="77777777" w:rsidR="00AF15C0" w:rsidRPr="00725F95" w:rsidRDefault="00AF15C0" w:rsidP="004A1D54">
            <w:pPr>
              <w:spacing w:line="276" w:lineRule="auto"/>
              <w:jc w:val="center"/>
            </w:pPr>
            <w:r w:rsidRPr="00725F95">
              <w:t>120 (60)</w:t>
            </w:r>
          </w:p>
        </w:tc>
      </w:tr>
      <w:tr w:rsidR="00AF15C0" w:rsidRPr="00725F95" w14:paraId="4A39EB55" w14:textId="77777777" w:rsidTr="004A1D54">
        <w:tc>
          <w:tcPr>
            <w:tcW w:w="3293" w:type="dxa"/>
          </w:tcPr>
          <w:p w14:paraId="12619C17" w14:textId="77777777" w:rsidR="00AF15C0" w:rsidRPr="00725F95" w:rsidRDefault="00AF15C0" w:rsidP="004A1D54">
            <w:pPr>
              <w:spacing w:line="276" w:lineRule="auto"/>
            </w:pPr>
            <w:r w:rsidRPr="00725F95">
              <w:t>ASA, n(%)</w:t>
            </w:r>
          </w:p>
          <w:p w14:paraId="45ADE28A" w14:textId="77777777" w:rsidR="00AF15C0" w:rsidRPr="00725F95" w:rsidRDefault="00AF15C0" w:rsidP="004A1D54">
            <w:pPr>
              <w:spacing w:line="276" w:lineRule="auto"/>
            </w:pPr>
            <w:r w:rsidRPr="00725F95">
              <w:t xml:space="preserve">  1 </w:t>
            </w:r>
          </w:p>
          <w:p w14:paraId="3AD8AD36" w14:textId="77777777" w:rsidR="00AF15C0" w:rsidRPr="00725F95" w:rsidRDefault="00AF15C0" w:rsidP="004A1D54">
            <w:pPr>
              <w:spacing w:line="276" w:lineRule="auto"/>
            </w:pPr>
            <w:r w:rsidRPr="00725F95">
              <w:t xml:space="preserve">  2</w:t>
            </w:r>
          </w:p>
          <w:p w14:paraId="2579CBBB" w14:textId="77777777" w:rsidR="00AF15C0" w:rsidRPr="00725F95" w:rsidRDefault="00AF15C0" w:rsidP="004A1D54">
            <w:pPr>
              <w:spacing w:line="276" w:lineRule="auto"/>
            </w:pPr>
            <w:r w:rsidRPr="00725F95">
              <w:t xml:space="preserve">  3</w:t>
            </w:r>
          </w:p>
        </w:tc>
        <w:tc>
          <w:tcPr>
            <w:tcW w:w="3293" w:type="dxa"/>
          </w:tcPr>
          <w:p w14:paraId="4C8999FA" w14:textId="77777777" w:rsidR="00AF15C0" w:rsidRPr="00725F95" w:rsidRDefault="00AF15C0" w:rsidP="004A1D54">
            <w:pPr>
              <w:spacing w:line="276" w:lineRule="auto"/>
              <w:jc w:val="center"/>
            </w:pPr>
          </w:p>
        </w:tc>
        <w:tc>
          <w:tcPr>
            <w:tcW w:w="3293" w:type="dxa"/>
          </w:tcPr>
          <w:p w14:paraId="55E4EBE1" w14:textId="77777777" w:rsidR="00AF15C0" w:rsidRPr="00725F95" w:rsidRDefault="00AF15C0" w:rsidP="004A1D54">
            <w:pPr>
              <w:spacing w:line="276" w:lineRule="auto"/>
              <w:jc w:val="center"/>
            </w:pPr>
          </w:p>
        </w:tc>
      </w:tr>
    </w:tbl>
    <w:p w14:paraId="1F1AC0BC" w14:textId="794FBFB8" w:rsidR="00AF15C0" w:rsidRDefault="00AF15C0" w:rsidP="00AF15C0">
      <w:pPr>
        <w:spacing w:line="360" w:lineRule="auto"/>
        <w:rPr>
          <w:sz w:val="22"/>
        </w:rPr>
      </w:pPr>
      <w:r w:rsidRPr="00747101">
        <w:rPr>
          <w:b/>
          <w:bCs/>
          <w:sz w:val="22"/>
        </w:rPr>
        <w:t>ASA</w:t>
      </w:r>
      <w:r w:rsidRPr="00747101">
        <w:rPr>
          <w:sz w:val="22"/>
        </w:rPr>
        <w:t xml:space="preserve">: American Society of Anaesthesiologists; </w:t>
      </w:r>
      <w:r w:rsidRPr="00AF15C0">
        <w:rPr>
          <w:sz w:val="22"/>
          <w:highlight w:val="lightGray"/>
        </w:rPr>
        <w:t>[write the rest of the legend here]</w:t>
      </w:r>
    </w:p>
    <w:p w14:paraId="6060A04C" w14:textId="77777777" w:rsidR="00AF15C0" w:rsidRDefault="00AF15C0" w:rsidP="00AF15C0">
      <w:pPr>
        <w:spacing w:line="360" w:lineRule="auto"/>
        <w:rPr>
          <w:sz w:val="22"/>
        </w:rPr>
      </w:pPr>
      <w:r>
        <w:rPr>
          <w:sz w:val="22"/>
        </w:rPr>
        <w:t xml:space="preserve">Table 2. … </w:t>
      </w:r>
    </w:p>
    <w:p w14:paraId="75F25FB1" w14:textId="77777777" w:rsidR="00AF15C0" w:rsidRPr="00734FE8" w:rsidRDefault="00AF15C0" w:rsidP="00AF15C0">
      <w:pPr>
        <w:spacing w:line="360" w:lineRule="auto"/>
        <w:rPr>
          <w:b/>
          <w:bCs/>
          <w:color w:val="000000"/>
          <w:lang w:val="en-US"/>
        </w:rPr>
      </w:pPr>
      <w:r w:rsidRPr="00747101">
        <w:rPr>
          <w:sz w:val="22"/>
        </w:rPr>
        <w:br w:type="page"/>
      </w:r>
      <w:commentRangeStart w:id="28"/>
      <w:r w:rsidRPr="00734FE8">
        <w:rPr>
          <w:b/>
          <w:bCs/>
          <w:color w:val="000000"/>
          <w:lang w:val="en-US"/>
        </w:rPr>
        <w:lastRenderedPageBreak/>
        <w:t>Figure Legends</w:t>
      </w:r>
      <w:commentRangeEnd w:id="28"/>
      <w:r w:rsidRPr="00734FE8">
        <w:rPr>
          <w:rStyle w:val="CommentReference"/>
          <w:b/>
          <w:bCs/>
          <w:color w:val="000000"/>
          <w:sz w:val="24"/>
          <w:szCs w:val="22"/>
          <w:lang w:val="en-US"/>
        </w:rPr>
        <w:commentReference w:id="28"/>
      </w:r>
    </w:p>
    <w:p w14:paraId="6E4E1291" w14:textId="77777777" w:rsidR="00AF15C0" w:rsidRDefault="00AF15C0" w:rsidP="00AF15C0">
      <w:pPr>
        <w:spacing w:line="360" w:lineRule="auto"/>
        <w:rPr>
          <w:color w:val="000000"/>
          <w:lang w:val="en-US"/>
        </w:rPr>
      </w:pPr>
      <w:r>
        <w:rPr>
          <w:color w:val="000000"/>
          <w:lang w:val="en-US"/>
        </w:rPr>
        <w:t>Figure 1. CONSORT flow chart.</w:t>
      </w:r>
    </w:p>
    <w:p w14:paraId="442B3BE3" w14:textId="77777777" w:rsidR="00AF15C0" w:rsidRPr="00825A71" w:rsidRDefault="00AF15C0" w:rsidP="00AF15C0">
      <w:pPr>
        <w:widowControl w:val="0"/>
        <w:autoSpaceDE w:val="0"/>
        <w:autoSpaceDN w:val="0"/>
        <w:adjustRightInd w:val="0"/>
        <w:spacing w:after="0" w:line="276" w:lineRule="auto"/>
        <w:ind w:left="426" w:hanging="426"/>
        <w:jc w:val="both"/>
      </w:pPr>
      <w:r>
        <w:rPr>
          <w:color w:val="000000"/>
          <w:lang w:val="en-US"/>
        </w:rPr>
        <w:t>Figure 2. …</w:t>
      </w:r>
    </w:p>
    <w:p w14:paraId="49A54D01" w14:textId="77777777" w:rsidR="00AF15C0" w:rsidRDefault="00AF15C0" w:rsidP="00AF15C0">
      <w:pPr>
        <w:spacing w:after="0"/>
        <w:jc w:val="both"/>
        <w:rPr>
          <w:rFonts w:cs="Times New Roman"/>
          <w:b/>
          <w:bCs/>
          <w:color w:val="144728"/>
          <w:sz w:val="20"/>
          <w:szCs w:val="20"/>
        </w:rPr>
      </w:pPr>
    </w:p>
    <w:p w14:paraId="4895125E" w14:textId="77777777" w:rsidR="00FF43A3" w:rsidRDefault="00FF43A3" w:rsidP="00DB3EBD">
      <w:pPr>
        <w:spacing w:after="0"/>
        <w:jc w:val="both"/>
        <w:rPr>
          <w:rFonts w:cs="Times New Roman"/>
          <w:b/>
          <w:bCs/>
          <w:color w:val="144728"/>
          <w:sz w:val="20"/>
          <w:szCs w:val="20"/>
        </w:rPr>
      </w:pPr>
    </w:p>
    <w:sectPr w:rsidR="00FF43A3" w:rsidSect="003A70A3">
      <w:type w:val="continuous"/>
      <w:pgSz w:w="11906" w:h="16838"/>
      <w:pgMar w:top="567" w:right="1106" w:bottom="1134" w:left="1134" w:header="709" w:footer="454" w:gutter="0"/>
      <w:cols w:space="36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38BF7A57" w14:textId="77777777" w:rsidR="00D725B4" w:rsidRDefault="0067506B" w:rsidP="00D725B4">
      <w:pPr>
        <w:pStyle w:val="CommentText"/>
      </w:pPr>
      <w:r>
        <w:rPr>
          <w:rStyle w:val="CommentReference"/>
          <w:rFonts w:eastAsiaTheme="majorEastAsia"/>
        </w:rPr>
        <w:annotationRef/>
      </w:r>
      <w:r w:rsidR="00D725B4">
        <w:t>Judul harus ditulis dalam format sentence case, menggunakan font Times New Roman (TNR) ukuran 14 poin, dan rata tengah. Judul maksimal menggunakan 16 kata. Nama penulis dan affiliasi tidak dicantumkan.</w:t>
      </w:r>
    </w:p>
    <w:p w14:paraId="24C52ABB" w14:textId="77777777" w:rsidR="00D725B4" w:rsidRDefault="00D725B4" w:rsidP="00D725B4">
      <w:pPr>
        <w:pStyle w:val="CommentText"/>
      </w:pPr>
    </w:p>
    <w:p w14:paraId="3B051A95" w14:textId="77777777" w:rsidR="00D725B4" w:rsidRDefault="00D725B4" w:rsidP="00D725B4">
      <w:pPr>
        <w:pStyle w:val="CommentText"/>
      </w:pPr>
      <w:r>
        <w:t>Judul harus diakhiri dengan desain penelitian Anda. Contohnya:</w:t>
      </w:r>
    </w:p>
    <w:p w14:paraId="4DD98704" w14:textId="77777777" w:rsidR="00D725B4" w:rsidRDefault="00D725B4" w:rsidP="00D725B4">
      <w:pPr>
        <w:pStyle w:val="CommentText"/>
      </w:pPr>
      <w:r>
        <w:t>…. : uji klinis acak tersamar ganda (a double-blind, randomised clinical trial)</w:t>
      </w:r>
    </w:p>
    <w:p w14:paraId="2D1D89D5" w14:textId="77777777" w:rsidR="00D725B4" w:rsidRDefault="00D725B4" w:rsidP="00D725B4">
      <w:pPr>
        <w:pStyle w:val="CommentText"/>
      </w:pPr>
    </w:p>
    <w:p w14:paraId="31C62CEB" w14:textId="77777777" w:rsidR="00D725B4" w:rsidRDefault="00D725B4" w:rsidP="00D725B4">
      <w:pPr>
        <w:pStyle w:val="CommentText"/>
      </w:pPr>
      <w:r>
        <w:t>Kecuali dinyatakan lain, seluruh dokumen harus ditulis dalam format sentence case, menggunakan font Times New Roman ukuran 12 poin, dan dengan format rata kanan.</w:t>
      </w:r>
    </w:p>
  </w:comment>
  <w:comment w:id="1" w:author="Author" w:date="2025-10-18T14:50:00Z" w:initials="LLU">
    <w:p w14:paraId="1F488A8B" w14:textId="0F8AC7ED" w:rsidR="006E4080" w:rsidRDefault="006E4080" w:rsidP="006E4080">
      <w:pPr>
        <w:pStyle w:val="CommentText"/>
      </w:pPr>
      <w:r>
        <w:rPr>
          <w:rStyle w:val="CommentReference"/>
        </w:rPr>
        <w:annotationRef/>
      </w:r>
      <w:r>
        <w:t xml:space="preserve">Gunakan ukuran font, jenis font, spasi, margin, paragraf sesuai dengan template ini. </w:t>
      </w:r>
    </w:p>
  </w:comment>
  <w:comment w:id="2" w:author="Author" w:initials="A">
    <w:p w14:paraId="145A4754" w14:textId="77777777" w:rsidR="008A779F" w:rsidRDefault="008A779F" w:rsidP="00487000">
      <w:pPr>
        <w:pStyle w:val="CommentText"/>
      </w:pPr>
      <w:r>
        <w:rPr>
          <w:rStyle w:val="CommentReference"/>
          <w:rFonts w:eastAsiaTheme="majorEastAsia"/>
        </w:rPr>
        <w:annotationRef/>
      </w:r>
      <w:r>
        <w:t>Abstrak harus ditulis dengan panjang maksimal 300 kata. Pastikan Anda berpikir secara mendalam sebelum menulis abstrak. Abstrak yang ditulis dengan buruk akan mengurangi kemungkinan pembaca tertarik untuk membaca naskah secara keseluruhan. Akibatnya, artikel Anda tidak akan mencapai dampak maksimal di komunitas ilmiah.</w:t>
      </w:r>
    </w:p>
  </w:comment>
  <w:comment w:id="3" w:author="Author" w:initials="A">
    <w:p w14:paraId="393A56D8" w14:textId="77777777" w:rsidR="000D0EDE" w:rsidRDefault="000D0EDE" w:rsidP="000D0EDE">
      <w:pPr>
        <w:pStyle w:val="CommentText"/>
      </w:pPr>
      <w:r>
        <w:rPr>
          <w:rStyle w:val="CommentReference"/>
          <w:rFonts w:eastAsiaTheme="majorEastAsia"/>
        </w:rPr>
        <w:annotationRef/>
      </w:r>
      <w:r>
        <w:t>Kata kunci harus ditulis sesuai dengan kata kunci dari Medical Subject Headings (MeSH).</w:t>
      </w:r>
    </w:p>
    <w:p w14:paraId="0E226A9F" w14:textId="77777777" w:rsidR="000D0EDE" w:rsidRDefault="000D0EDE" w:rsidP="000D0EDE">
      <w:pPr>
        <w:pStyle w:val="CommentText"/>
      </w:pPr>
      <w:r>
        <w:t xml:space="preserve">Cara alternatif untuk melakukannya adalah dengan menyalin dan menempelkan abstrak Anda ke situs: </w:t>
      </w:r>
      <w:hyperlink r:id="rId1" w:history="1">
        <w:r w:rsidRPr="002E27A8">
          <w:rPr>
            <w:rStyle w:val="Hyperlink"/>
            <w:rFonts w:eastAsiaTheme="majorEastAsia"/>
          </w:rPr>
          <w:t>https://meshb.nlm.nih.gov/MeSHonDemand</w:t>
        </w:r>
      </w:hyperlink>
      <w:r>
        <w:t>, kemudian Anda dapat menemukan dan memilih kata kunci MeSH yang tersedia di bagian kanan halaman tersebut.</w:t>
      </w:r>
    </w:p>
  </w:comment>
  <w:comment w:id="4" w:author="Author" w:initials="A">
    <w:p w14:paraId="6B8D5D1B" w14:textId="77777777" w:rsidR="00F55811" w:rsidRDefault="00F55811" w:rsidP="00F55811">
      <w:pPr>
        <w:pStyle w:val="CommentText"/>
      </w:pPr>
      <w:r>
        <w:rPr>
          <w:rStyle w:val="CommentReference"/>
          <w:rFonts w:eastAsiaTheme="majorEastAsia"/>
        </w:rPr>
        <w:annotationRef/>
      </w:r>
      <w:r>
        <w:t>Seperti yang dijelaskan di situs web kami, kami tidak menganjurkan penulis untuk menyebutkan nama seseorang dalam naskah (misalnya: “Sebuah studi oleh Smith[5] menemukan…” atau “Doe[13] melaporkan bahwa…”). Kami percaya bahwa gaya penulisan seperti ini mengganggu alur narasi tulisan.</w:t>
      </w:r>
    </w:p>
    <w:p w14:paraId="2939B6AB" w14:textId="77777777" w:rsidR="00F55811" w:rsidRDefault="00F55811" w:rsidP="00F55811">
      <w:pPr>
        <w:pStyle w:val="CommentText"/>
      </w:pPr>
    </w:p>
    <w:p w14:paraId="26217A4A" w14:textId="77777777" w:rsidR="00F55811" w:rsidRDefault="00F55811" w:rsidP="00F55811">
      <w:pPr>
        <w:pStyle w:val="CommentText"/>
      </w:pPr>
      <w:r>
        <w:t>Oleh karena itu, kami mewajibkan penulis untuk mengubah kalimat dengan menghapus penyebutan nama orang dari naskah. Dalam kondisi yang sangat terbatas di mana penyebutan nama memang diperlukan, kami akan memungkinkan pengecualian terhadap rekomendasi ini.</w:t>
      </w:r>
    </w:p>
  </w:comment>
  <w:comment w:id="5" w:author="Author" w:initials="A">
    <w:p w14:paraId="6A61CABD" w14:textId="77777777" w:rsidR="00A66C9D" w:rsidRDefault="00131817" w:rsidP="00A66C9D">
      <w:pPr>
        <w:pStyle w:val="CommentText"/>
      </w:pPr>
      <w:r>
        <w:rPr>
          <w:rStyle w:val="CommentReference"/>
          <w:rFonts w:eastAsiaTheme="majorEastAsia"/>
        </w:rPr>
        <w:annotationRef/>
      </w:r>
      <w:r w:rsidR="00A66C9D">
        <w:t>Ingat untuk selalu mengikuti daftar periksa (checklist) yang sesuai dengan rincian studi Anda di semua bagian naskah.</w:t>
      </w:r>
    </w:p>
    <w:p w14:paraId="44AB9864" w14:textId="77777777" w:rsidR="00A66C9D" w:rsidRDefault="00A66C9D" w:rsidP="00A66C9D">
      <w:pPr>
        <w:pStyle w:val="CommentText"/>
      </w:pPr>
    </w:p>
    <w:p w14:paraId="0602051B" w14:textId="77777777" w:rsidR="00A66C9D" w:rsidRDefault="00A66C9D" w:rsidP="00A66C9D">
      <w:pPr>
        <w:pStyle w:val="CommentText"/>
      </w:pPr>
      <w:r>
        <w:t>Seperti yang dijelaskan di situs web kami, penulis diwajibkan untuk mengunggah daftar periksa yang telah diisi sebagai file pelengkap melalui sistem pengajuan daring kami.</w:t>
      </w:r>
    </w:p>
    <w:p w14:paraId="168A88F2" w14:textId="77777777" w:rsidR="00A66C9D" w:rsidRDefault="00A66C9D" w:rsidP="00A66C9D">
      <w:pPr>
        <w:pStyle w:val="CommentText"/>
      </w:pPr>
    </w:p>
    <w:p w14:paraId="2D14AA27" w14:textId="77777777" w:rsidR="00A66C9D" w:rsidRDefault="00A66C9D" w:rsidP="00A66C9D">
      <w:pPr>
        <w:pStyle w:val="CommentText"/>
      </w:pPr>
      <w:r>
        <w:t xml:space="preserve">Untuk informasi lebih lanjut, silakan merujuk ke </w:t>
      </w:r>
      <w:hyperlink r:id="rId2" w:history="1">
        <w:r w:rsidRPr="00E62073">
          <w:rPr>
            <w:rStyle w:val="Hyperlink"/>
          </w:rPr>
          <w:t>https://ejournal4.unud.ac.id/index.php/jati/en/panduanmenulis</w:t>
        </w:r>
      </w:hyperlink>
    </w:p>
  </w:comment>
  <w:comment w:id="6" w:author="Author" w:initials="A">
    <w:p w14:paraId="548F1629" w14:textId="31A831E8" w:rsidR="00776DFC" w:rsidRDefault="00776DFC" w:rsidP="00776DFC">
      <w:pPr>
        <w:pStyle w:val="CommentText"/>
      </w:pPr>
      <w:r>
        <w:rPr>
          <w:rStyle w:val="CommentReference"/>
          <w:rFonts w:eastAsiaTheme="majorEastAsia"/>
        </w:rPr>
        <w:annotationRef/>
      </w:r>
      <w:r>
        <w:t>Seperti yang dijelaskan di situs web kami, kami tidak menganjurkan penulis untuk menyebutkan nama seseorang dalam naskah (misalnya: “Sebuah studi oleh Smith[5] menemukan…” atau “Doe[13] melaporkan bahwa…”). Kami meyakini bahwa gaya penulisan seperti ini dapat mengganggu alur cerita dalam naskah.</w:t>
      </w:r>
    </w:p>
    <w:p w14:paraId="1051F791" w14:textId="77777777" w:rsidR="00776DFC" w:rsidRDefault="00776DFC" w:rsidP="00776DFC">
      <w:pPr>
        <w:pStyle w:val="CommentText"/>
      </w:pPr>
    </w:p>
    <w:p w14:paraId="339332E5" w14:textId="77777777" w:rsidR="00776DFC" w:rsidRDefault="00776DFC" w:rsidP="00776DFC">
      <w:pPr>
        <w:pStyle w:val="CommentText"/>
      </w:pPr>
      <w:r>
        <w:t>Oleh karena itu, kami mewajibkan penulis untuk mengubah kalimat dengan menghilangkan penyebutan nama orang dari naskah. Dalam situasi yang sangat terbatas di mana penyebutan nama dianggap penting dan tidak dapat dihindari, kami akan memperbolehkan adanya pengecualian terhadap ketentuan ini.</w:t>
      </w:r>
    </w:p>
  </w:comment>
  <w:comment w:id="7" w:author="Author" w:date="2025-10-18T14:36:00Z" w:initials="LLU">
    <w:p w14:paraId="3ABCF073" w14:textId="77777777" w:rsidR="00395F1E" w:rsidRDefault="00395F1E" w:rsidP="00395F1E">
      <w:pPr>
        <w:pStyle w:val="CommentText"/>
      </w:pPr>
      <w:r>
        <w:rPr>
          <w:rStyle w:val="CommentReference"/>
        </w:rPr>
        <w:annotationRef/>
      </w:r>
      <w:r>
        <w:t>Para penulis menyampaikan terima kasih yang sebesar-besarnya kepada semua pihak dan institusi yang telah memberikan kontribusi dalam penelitian ini. Ucapan terima kasih khusus disampaikan kepada [nama individu, departemen, atau institusi] atas dukungan dan bantuannya selama proses penelitian dan penyusunan naskah.</w:t>
      </w:r>
    </w:p>
  </w:comment>
  <w:comment w:id="8" w:author="Author" w:date="2025-10-18T14:35:00Z" w:initials="LLU">
    <w:p w14:paraId="21522087" w14:textId="77777777" w:rsidR="00196896" w:rsidRDefault="00196896" w:rsidP="00196896">
      <w:pPr>
        <w:pStyle w:val="CommentText"/>
      </w:pPr>
      <w:r>
        <w:rPr>
          <w:rStyle w:val="CommentReference"/>
        </w:rPr>
        <w:annotationRef/>
      </w:r>
      <w:r>
        <w:t>Penelitian ini didanai oleh [nama institusi, organisasi, atau nomor hibah]. Sponsor tidak memiliki peran dalam desain penelitian, pengumpulan dan analisis data, keputusan untuk mempublikasikan, maupun penyusunan naskah.</w:t>
      </w:r>
    </w:p>
  </w:comment>
  <w:comment w:id="9" w:author="Author" w:date="2025-10-18T14:34:00Z" w:initials="LLU">
    <w:p w14:paraId="50E9FFB5" w14:textId="77777777" w:rsidR="00A02774" w:rsidRDefault="00A02774" w:rsidP="00A02774">
      <w:pPr>
        <w:pStyle w:val="CommentText"/>
      </w:pPr>
      <w:r>
        <w:rPr>
          <w:rStyle w:val="CommentReference"/>
        </w:rPr>
        <w:annotationRef/>
      </w:r>
      <w:r>
        <w:t xml:space="preserve">Jika ada: Para penulis menyatakan adanya potensi konflik kepentingan sebagai berikut: [jelaskan secara singkat, misalnya dukungan pendanaan, pekerjaan, konsultansi, kepemilikan saham, atau hubungan lainnya]. </w:t>
      </w:r>
    </w:p>
  </w:comment>
  <w:comment w:id="10" w:author="Author" w:date="2025-10-18T14:32:00Z" w:initials="LLU">
    <w:p w14:paraId="4348BF11" w14:textId="77777777" w:rsidR="00CA2B75" w:rsidRDefault="008569E5" w:rsidP="00CA2B75">
      <w:pPr>
        <w:pStyle w:val="CommentText"/>
      </w:pPr>
      <w:r>
        <w:rPr>
          <w:rStyle w:val="CommentReference"/>
        </w:rPr>
        <w:annotationRef/>
      </w:r>
      <w:r w:rsidR="00CA2B75">
        <w:t>Alternatif:</w:t>
      </w:r>
    </w:p>
    <w:p w14:paraId="58D6B4DC" w14:textId="77777777" w:rsidR="00CA2B75" w:rsidRDefault="00CA2B75" w:rsidP="00CA2B75">
      <w:pPr>
        <w:pStyle w:val="CommentText"/>
      </w:pPr>
      <w:r>
        <w:t>Data Tersedia Secara Publik</w:t>
      </w:r>
    </w:p>
    <w:p w14:paraId="3FE549EB" w14:textId="77777777" w:rsidR="00CA2B75" w:rsidRDefault="00CA2B75" w:rsidP="00CA2B75">
      <w:pPr>
        <w:pStyle w:val="CommentText"/>
      </w:pPr>
      <w:r>
        <w:t>Seluruh data yang dihasilkan atau dianalisis dalam penelitian ini telah disertakan dalam artikel yang dipublikasikan ini [dan file informasi tambahannya] atau tersedia di [nama repositori, misalnya Figshare, Zenodo] pada tautan [DOI/link].</w:t>
      </w:r>
    </w:p>
    <w:p w14:paraId="5A5188B9" w14:textId="77777777" w:rsidR="00CA2B75" w:rsidRDefault="00CA2B75" w:rsidP="00CA2B75">
      <w:pPr>
        <w:pStyle w:val="CommentText"/>
      </w:pPr>
    </w:p>
    <w:p w14:paraId="04F6FE92" w14:textId="77777777" w:rsidR="00CA2B75" w:rsidRDefault="00CA2B75" w:rsidP="00CA2B75">
      <w:pPr>
        <w:pStyle w:val="CommentText"/>
      </w:pPr>
      <w:r>
        <w:t>Data Bersifat Rahasia atau Terbatas</w:t>
      </w:r>
    </w:p>
    <w:p w14:paraId="1290E6F5" w14:textId="77777777" w:rsidR="00CA2B75" w:rsidRDefault="00CA2B75" w:rsidP="00CA2B75">
      <w:pPr>
        <w:pStyle w:val="CommentText"/>
      </w:pPr>
      <w:r>
        <w:t>Data yang mendukung temuan penelitian ini tunduk pada perjanjian kerahasiaan dan tidak tersedia untuk publik. Data dapat diperoleh dari penulis korespondensi atas permintaan yang sah dan dengan izin dari [institusi atau pihak berwenang].</w:t>
      </w:r>
    </w:p>
    <w:p w14:paraId="5BF8F628" w14:textId="77777777" w:rsidR="00CA2B75" w:rsidRDefault="00CA2B75" w:rsidP="00CA2B75">
      <w:pPr>
        <w:pStyle w:val="CommentText"/>
      </w:pPr>
    </w:p>
    <w:p w14:paraId="79083C5D" w14:textId="77777777" w:rsidR="00CA2B75" w:rsidRDefault="00CA2B75" w:rsidP="00CA2B75">
      <w:pPr>
        <w:pStyle w:val="CommentText"/>
      </w:pPr>
      <w:r>
        <w:t>Penggunaan Data Sekunder</w:t>
      </w:r>
    </w:p>
    <w:p w14:paraId="322CF380" w14:textId="77777777" w:rsidR="00CA2B75" w:rsidRDefault="00CA2B75" w:rsidP="00CA2B75">
      <w:pPr>
        <w:pStyle w:val="CommentText"/>
      </w:pPr>
      <w:r>
        <w:t>Penelitian ini menggunakan data sekunder yang tersedia dari [nama sumber atau repositori]. Akses terhadap data tersebut dapat diperoleh sesuai dengan ketentuan dan syarat dari penyedia data asli.</w:t>
      </w:r>
    </w:p>
  </w:comment>
  <w:comment w:id="11" w:author="Author" w:date="2025-10-18T14:44:00Z" w:initials="LLU">
    <w:p w14:paraId="765035E7" w14:textId="4F4D77DE" w:rsidR="00BA1A08" w:rsidRDefault="00BA1A08" w:rsidP="00BA1A08">
      <w:pPr>
        <w:pStyle w:val="CommentText"/>
      </w:pPr>
      <w:r>
        <w:rPr>
          <w:rStyle w:val="CommentReference"/>
        </w:rPr>
        <w:annotationRef/>
      </w:r>
      <w:r>
        <w:t>Alternatif, penulis dapat mencantumkan kontribusi masing-masing penulis dengan inisial.</w:t>
      </w:r>
    </w:p>
    <w:p w14:paraId="7E30D96C" w14:textId="77777777" w:rsidR="00BA1A08" w:rsidRDefault="00BA1A08" w:rsidP="00BA1A08">
      <w:pPr>
        <w:pStyle w:val="CommentText"/>
      </w:pPr>
    </w:p>
    <w:p w14:paraId="331203D7" w14:textId="77777777" w:rsidR="00BA1A08" w:rsidRDefault="00BA1A08" w:rsidP="00BA1A08">
      <w:pPr>
        <w:pStyle w:val="CommentText"/>
      </w:pPr>
      <w:r>
        <w:t>Contoh:</w:t>
      </w:r>
    </w:p>
    <w:p w14:paraId="552A0F78" w14:textId="77777777" w:rsidR="00BA1A08" w:rsidRDefault="00BA1A08" w:rsidP="00BA1A08">
      <w:pPr>
        <w:pStyle w:val="CommentText"/>
      </w:pPr>
      <w:r>
        <w:t>Penulis A: Konseptualisasi, Metodologi, Supervisi</w:t>
      </w:r>
    </w:p>
    <w:p w14:paraId="49A0498E" w14:textId="77777777" w:rsidR="00BA1A08" w:rsidRDefault="00BA1A08" w:rsidP="00BA1A08">
      <w:pPr>
        <w:pStyle w:val="CommentText"/>
      </w:pPr>
    </w:p>
    <w:p w14:paraId="2532BA0F" w14:textId="77777777" w:rsidR="00BA1A08" w:rsidRDefault="00BA1A08" w:rsidP="00BA1A08">
      <w:pPr>
        <w:pStyle w:val="CommentText"/>
      </w:pPr>
      <w:r>
        <w:t>Penulis B: Pengumpulan Data, Analisis Formal, Penulisan Draf Awal</w:t>
      </w:r>
    </w:p>
    <w:p w14:paraId="26189363" w14:textId="77777777" w:rsidR="00BA1A08" w:rsidRDefault="00BA1A08" w:rsidP="00BA1A08">
      <w:pPr>
        <w:pStyle w:val="CommentText"/>
      </w:pPr>
    </w:p>
    <w:p w14:paraId="17DB10D0" w14:textId="77777777" w:rsidR="00BA1A08" w:rsidRDefault="00BA1A08" w:rsidP="00BA1A08">
      <w:pPr>
        <w:pStyle w:val="CommentText"/>
      </w:pPr>
      <w:r>
        <w:t>Penulis C: Peninjauan dan Penyuntingan Naskah, Visualisasi</w:t>
      </w:r>
    </w:p>
    <w:p w14:paraId="634F0C41" w14:textId="77777777" w:rsidR="00BA1A08" w:rsidRDefault="00BA1A08" w:rsidP="00BA1A08">
      <w:pPr>
        <w:pStyle w:val="CommentText"/>
      </w:pPr>
      <w:r>
        <w:t>Seluruh penulis telah meninjau dan menyetujui naskah akhir.</w:t>
      </w:r>
    </w:p>
  </w:comment>
  <w:comment w:id="12" w:author="Author" w:initials="A">
    <w:p w14:paraId="56BF2570" w14:textId="77777777" w:rsidR="00634B13" w:rsidRDefault="00634B13" w:rsidP="00634B13">
      <w:pPr>
        <w:pStyle w:val="CommentText"/>
      </w:pPr>
      <w:r>
        <w:rPr>
          <w:rStyle w:val="CommentReference"/>
          <w:rFonts w:eastAsiaTheme="majorEastAsia"/>
        </w:rPr>
        <w:annotationRef/>
      </w:r>
      <w:r>
        <w:t>Perlu diingat bahwa batas jumlah referensi bergantung pada desain penelitian. Silakan lihat halaman Information for Authors kami untuk detail lebih lanjut.</w:t>
      </w:r>
    </w:p>
    <w:p w14:paraId="7E0C1CF7" w14:textId="77777777" w:rsidR="00634B13" w:rsidRDefault="00634B13" w:rsidP="00634B13">
      <w:pPr>
        <w:pStyle w:val="CommentText"/>
      </w:pPr>
    </w:p>
    <w:p w14:paraId="31C0236C" w14:textId="77777777" w:rsidR="00634B13" w:rsidRDefault="00634B13" w:rsidP="00634B13">
      <w:pPr>
        <w:pStyle w:val="CommentText"/>
      </w:pPr>
      <w:r>
        <w:t>Berikut ini kami sediakan bentuk referensi yang paling umum digunakan dalam jurnal kami (yaitu artikel jurnal, buku, dan situs web). Lihat contoh yang sesuai berikut:</w:t>
      </w:r>
    </w:p>
    <w:p w14:paraId="331BAB18" w14:textId="77777777" w:rsidR="00634B13" w:rsidRDefault="00634B13" w:rsidP="00634B13">
      <w:pPr>
        <w:pStyle w:val="CommentText"/>
      </w:pPr>
      <w:r>
        <w:t>[1] Artikel jurnal (≤6 penulis)</w:t>
      </w:r>
    </w:p>
    <w:p w14:paraId="477F8EC9" w14:textId="77777777" w:rsidR="00634B13" w:rsidRDefault="00634B13" w:rsidP="00634B13">
      <w:pPr>
        <w:pStyle w:val="CommentText"/>
      </w:pPr>
      <w:r>
        <w:t>[2] Artikel jurnal (&gt;6 penulis)</w:t>
      </w:r>
    </w:p>
    <w:p w14:paraId="03959169" w14:textId="77777777" w:rsidR="00634B13" w:rsidRDefault="00634B13" w:rsidP="00634B13">
      <w:pPr>
        <w:pStyle w:val="CommentText"/>
      </w:pPr>
      <w:r>
        <w:t>[3] Artikel jurnal dalam edisi suplemen</w:t>
      </w:r>
    </w:p>
    <w:p w14:paraId="1BF81B33" w14:textId="77777777" w:rsidR="00634B13" w:rsidRDefault="00634B13" w:rsidP="00634B13">
      <w:pPr>
        <w:pStyle w:val="CommentText"/>
      </w:pPr>
      <w:r>
        <w:t>[4] Artikel jurnal yang diterima tetapi belum dipublikasikan</w:t>
      </w:r>
    </w:p>
    <w:p w14:paraId="183833E5" w14:textId="77777777" w:rsidR="00634B13" w:rsidRDefault="00634B13" w:rsidP="00634B13">
      <w:pPr>
        <w:pStyle w:val="CommentText"/>
      </w:pPr>
      <w:r>
        <w:t>[5] Buku dengan penulis tunggal atau ganda</w:t>
      </w:r>
    </w:p>
    <w:p w14:paraId="3F2B8CCB" w14:textId="77777777" w:rsidR="00634B13" w:rsidRDefault="00634B13" w:rsidP="00634B13">
      <w:pPr>
        <w:pStyle w:val="CommentText"/>
      </w:pPr>
      <w:r>
        <w:t>[6] Bab dalam sebuah buku</w:t>
      </w:r>
    </w:p>
    <w:p w14:paraId="04C50EDB" w14:textId="77777777" w:rsidR="00634B13" w:rsidRDefault="00634B13" w:rsidP="00634B13">
      <w:pPr>
        <w:pStyle w:val="CommentText"/>
      </w:pPr>
      <w:r>
        <w:t>[7] Halaman dari situs web</w:t>
      </w:r>
    </w:p>
    <w:p w14:paraId="16D7A980" w14:textId="77777777" w:rsidR="00634B13" w:rsidRDefault="00634B13" w:rsidP="00634B13">
      <w:pPr>
        <w:pStyle w:val="CommentText"/>
      </w:pPr>
      <w:r>
        <w:t>[8] Artikel dari situs web</w:t>
      </w:r>
    </w:p>
    <w:p w14:paraId="6A8E40FB" w14:textId="77777777" w:rsidR="00634B13" w:rsidRDefault="00634B13" w:rsidP="00634B13">
      <w:pPr>
        <w:pStyle w:val="CommentText"/>
      </w:pPr>
      <w:r>
        <w:t>[9] Artikel berita dari situs web</w:t>
      </w:r>
    </w:p>
    <w:p w14:paraId="6E5FC0D6" w14:textId="77777777" w:rsidR="00634B13" w:rsidRDefault="00634B13" w:rsidP="00634B13">
      <w:pPr>
        <w:pStyle w:val="CommentText"/>
      </w:pPr>
    </w:p>
    <w:p w14:paraId="6A75C1E8" w14:textId="77777777" w:rsidR="00634B13" w:rsidRDefault="00634B13" w:rsidP="00634B13">
      <w:pPr>
        <w:pStyle w:val="CommentText"/>
      </w:pPr>
      <w:r>
        <w:t>Kami sangat menyarankan penulis untuk hanya mencantumkan referensi berbahasa Inggris. Pengecualian mungkin diberikan dalam kondisi tertentu bila penulis memberikan penjelasan yang kuat.</w:t>
      </w:r>
    </w:p>
  </w:comment>
  <w:comment w:id="13" w:author="Author" w:initials="A">
    <w:p w14:paraId="429CDE56" w14:textId="77777777" w:rsidR="00634B13" w:rsidRDefault="00634B13" w:rsidP="00634B13">
      <w:pPr>
        <w:pStyle w:val="CommentText"/>
      </w:pPr>
      <w:r>
        <w:rPr>
          <w:rStyle w:val="CommentReference"/>
          <w:rFonts w:eastAsiaTheme="majorEastAsia"/>
        </w:rPr>
        <w:annotationRef/>
      </w:r>
      <w:r>
        <w:t>Berikut adalah contoh Tabel 1 yang dapat diterima. Jangan memformat atau memberi warna pada tabel dalam format tertentu. Buat tabel sesederhana mungkin, dan kami akan melakukan pemformatan setelah naskah diterima.</w:t>
      </w:r>
    </w:p>
    <w:p w14:paraId="170A6927" w14:textId="77777777" w:rsidR="00634B13" w:rsidRDefault="00634B13" w:rsidP="00634B13">
      <w:pPr>
        <w:pStyle w:val="CommentText"/>
      </w:pPr>
    </w:p>
    <w:p w14:paraId="0570C3D4" w14:textId="77777777" w:rsidR="00634B13" w:rsidRDefault="00634B13" w:rsidP="00634B13">
      <w:pPr>
        <w:pStyle w:val="CommentText"/>
      </w:pPr>
      <w:r>
        <w:t>Tabel harus ditulis dengan font Times New Roman ukuran 11 poin dan spasi tunggal.</w:t>
      </w:r>
    </w:p>
    <w:p w14:paraId="52155A81" w14:textId="77777777" w:rsidR="00634B13" w:rsidRDefault="00634B13" w:rsidP="00634B13">
      <w:pPr>
        <w:pStyle w:val="CommentText"/>
      </w:pPr>
    </w:p>
    <w:p w14:paraId="183DF370" w14:textId="77777777" w:rsidR="00634B13" w:rsidRDefault="00634B13" w:rsidP="00634B13">
      <w:pPr>
        <w:pStyle w:val="CommentText"/>
      </w:pPr>
      <w:r>
        <w:t>Perhatikan cara kami menyajikan variabel kategorik dalam tabel. Ikuti template ini untuk semua tabel dan jangan membuat format tabel versi Anda sendiri.</w:t>
      </w:r>
    </w:p>
  </w:comment>
  <w:comment w:id="14" w:author="Author" w:initials="A">
    <w:p w14:paraId="1BB0CABC" w14:textId="77777777" w:rsidR="00634B13" w:rsidRDefault="00634B13" w:rsidP="00433D22">
      <w:pPr>
        <w:pStyle w:val="CommentText"/>
      </w:pPr>
      <w:r>
        <w:rPr>
          <w:rStyle w:val="CommentReference"/>
          <w:rFonts w:eastAsiaTheme="majorEastAsia"/>
        </w:rPr>
        <w:annotationRef/>
      </w:r>
      <w:r>
        <w:rPr>
          <w:b/>
          <w:bCs/>
        </w:rPr>
        <w:t>Jangan menempelkan atau menyisipkan gambar di sini.</w:t>
      </w:r>
      <w:r>
        <w:t xml:space="preserve"> Setiap gambar harus dikirimkan sebagai </w:t>
      </w:r>
      <w:r>
        <w:rPr>
          <w:b/>
          <w:bCs/>
        </w:rPr>
        <w:t>file terpisah</w:t>
      </w:r>
      <w:r>
        <w:t xml:space="preserve"> melalui sistem pengajuan kami. </w:t>
      </w:r>
    </w:p>
  </w:comment>
  <w:comment w:id="15" w:author="Author" w:initials="A">
    <w:p w14:paraId="3CE56D50" w14:textId="77777777" w:rsidR="00AF15C0" w:rsidRDefault="00AF15C0" w:rsidP="00AF15C0">
      <w:pPr>
        <w:pStyle w:val="CommentText"/>
      </w:pPr>
      <w:r>
        <w:rPr>
          <w:rStyle w:val="CommentReference"/>
          <w:rFonts w:eastAsiaTheme="majorEastAsia"/>
        </w:rPr>
        <w:annotationRef/>
      </w:r>
      <w:r>
        <w:t xml:space="preserve">Title should be written in sentence case, 14-pts Times New Roman (TNR), and centered. </w:t>
      </w:r>
    </w:p>
    <w:p w14:paraId="489F6FE7" w14:textId="77777777" w:rsidR="00AF15C0" w:rsidRDefault="00AF15C0" w:rsidP="00AF15C0">
      <w:pPr>
        <w:pStyle w:val="CommentText"/>
      </w:pPr>
    </w:p>
    <w:p w14:paraId="2794C297" w14:textId="77777777" w:rsidR="00AF15C0" w:rsidRDefault="00AF15C0" w:rsidP="00AF15C0">
      <w:pPr>
        <w:pStyle w:val="CommentText"/>
      </w:pPr>
      <w:r>
        <w:t xml:space="preserve">The title should end with the design of your study. For example: </w:t>
      </w:r>
    </w:p>
    <w:p w14:paraId="10F9F440" w14:textId="77777777" w:rsidR="00AF15C0" w:rsidRDefault="00AF15C0" w:rsidP="00AF15C0">
      <w:pPr>
        <w:pStyle w:val="CommentText"/>
      </w:pPr>
      <w:r>
        <w:rPr>
          <w:b/>
          <w:bCs/>
        </w:rPr>
        <w:t>….  : a double-blind, randomised clinical trial</w:t>
      </w:r>
    </w:p>
    <w:p w14:paraId="601BE31C" w14:textId="77777777" w:rsidR="00AF15C0" w:rsidRDefault="00AF15C0" w:rsidP="00AF15C0">
      <w:pPr>
        <w:pStyle w:val="CommentText"/>
      </w:pPr>
    </w:p>
    <w:p w14:paraId="28E49B4A" w14:textId="77777777" w:rsidR="00AF15C0" w:rsidRDefault="00AF15C0" w:rsidP="00AF15C0">
      <w:pPr>
        <w:pStyle w:val="CommentText"/>
      </w:pPr>
      <w:r>
        <w:t xml:space="preserve">Unless specified otherwise, the whole document should be written in sentence case, 12-pts TNR, and right-justified format. </w:t>
      </w:r>
    </w:p>
  </w:comment>
  <w:comment w:id="16" w:author="Author" w:date="2025-10-18T14:50:00Z" w:initials="LLU">
    <w:p w14:paraId="652631DC" w14:textId="77777777" w:rsidR="00AF15C0" w:rsidRDefault="00AF15C0" w:rsidP="005D1C9F">
      <w:pPr>
        <w:pStyle w:val="CommentText"/>
      </w:pPr>
      <w:r>
        <w:rPr>
          <w:rStyle w:val="CommentReference"/>
        </w:rPr>
        <w:annotationRef/>
      </w:r>
      <w:r>
        <w:rPr>
          <w:highlight w:val="black"/>
        </w:rPr>
        <w:t>Use font size, font type, spacing, margins, paragraphs according to this template.</w:t>
      </w:r>
    </w:p>
  </w:comment>
  <w:comment w:id="17" w:author="Author" w:date="2025-10-18T14:53:00Z" w:initials="LLU">
    <w:p w14:paraId="0553A5CF" w14:textId="77777777" w:rsidR="00AF15C0" w:rsidRDefault="00AF15C0" w:rsidP="00942242">
      <w:pPr>
        <w:pStyle w:val="CommentText"/>
      </w:pPr>
      <w:r>
        <w:rPr>
          <w:rStyle w:val="CommentReference"/>
        </w:rPr>
        <w:annotationRef/>
      </w:r>
      <w:r>
        <w:t xml:space="preserve">Abstract should be 300 words (maximum). Make sure to think deep before writing your abstract. Awfully presented abstract will reduce the chance the readers will read the full-text of your manuscript. Consequently, the article will not reach its maximum impact in the scientific community. </w:t>
      </w:r>
    </w:p>
  </w:comment>
  <w:comment w:id="18" w:author="Author" w:initials="A">
    <w:p w14:paraId="750CA45A" w14:textId="77777777" w:rsidR="00AF15C0" w:rsidRDefault="00AF15C0" w:rsidP="00057797">
      <w:pPr>
        <w:pStyle w:val="CommentText"/>
      </w:pPr>
      <w:r>
        <w:rPr>
          <w:rStyle w:val="CommentReference"/>
          <w:rFonts w:eastAsiaTheme="majorEastAsia"/>
        </w:rPr>
        <w:annotationRef/>
      </w:r>
      <w:r>
        <w:t xml:space="preserve">Keywords must be written as per Medical Subjects Headings (MeSH) keywords. An alternative way to do this is to copy and past your abstract to: </w:t>
      </w:r>
      <w:hyperlink r:id="rId3" w:history="1">
        <w:r w:rsidRPr="00C70C57">
          <w:rPr>
            <w:rStyle w:val="Hyperlink"/>
            <w:rFonts w:eastAsiaTheme="majorEastAsia"/>
          </w:rPr>
          <w:t>https://meshb.nlm.nih.gov/MeSHonDemand</w:t>
        </w:r>
      </w:hyperlink>
      <w:r>
        <w:t xml:space="preserve"> and then you can find and choose the MeSH keywords available in the right part of the page.</w:t>
      </w:r>
    </w:p>
  </w:comment>
  <w:comment w:id="19" w:author="Author" w:initials="A">
    <w:p w14:paraId="1136E7F2" w14:textId="77777777" w:rsidR="00AF15C0" w:rsidRDefault="00AF15C0" w:rsidP="00AF15C0">
      <w:pPr>
        <w:pStyle w:val="CommentText"/>
      </w:pPr>
      <w:r>
        <w:rPr>
          <w:rStyle w:val="CommentReference"/>
          <w:rFonts w:eastAsiaTheme="majorEastAsia"/>
        </w:rPr>
        <w:annotationRef/>
      </w:r>
      <w:r>
        <w:t xml:space="preserve">As outlined on our website, we discourage authors from citing a person’s name in the manuscript (e.g., “A study by Smith[5] found…” or “Doe[13] reported that…”). We believe that such style disrupts the flow of the story. </w:t>
      </w:r>
    </w:p>
    <w:p w14:paraId="026CE577" w14:textId="77777777" w:rsidR="00AF15C0" w:rsidRDefault="00AF15C0" w:rsidP="00AF15C0">
      <w:pPr>
        <w:pStyle w:val="CommentText"/>
      </w:pPr>
    </w:p>
    <w:p w14:paraId="26ABC2B3" w14:textId="77777777" w:rsidR="00AF15C0" w:rsidRDefault="00AF15C0" w:rsidP="00AF15C0">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20" w:author="Author" w:initials="A">
    <w:p w14:paraId="7D2D06E2" w14:textId="77777777" w:rsidR="00A66C9D" w:rsidRDefault="00AF15C0" w:rsidP="00A66C9D">
      <w:pPr>
        <w:pStyle w:val="CommentText"/>
      </w:pPr>
      <w:r>
        <w:rPr>
          <w:rStyle w:val="CommentReference"/>
          <w:rFonts w:eastAsiaTheme="majorEastAsia"/>
        </w:rPr>
        <w:annotationRef/>
      </w:r>
      <w:r w:rsidR="00A66C9D">
        <w:t>Remember to always follow the checklist that is specific to your study details in all parts of the manuscript.</w:t>
      </w:r>
    </w:p>
    <w:p w14:paraId="436E0DA7" w14:textId="77777777" w:rsidR="00A66C9D" w:rsidRDefault="00A66C9D" w:rsidP="00A66C9D">
      <w:pPr>
        <w:pStyle w:val="CommentText"/>
      </w:pPr>
    </w:p>
    <w:p w14:paraId="700E9BC1" w14:textId="77777777" w:rsidR="00A66C9D" w:rsidRDefault="00A66C9D" w:rsidP="00A66C9D">
      <w:pPr>
        <w:pStyle w:val="CommentText"/>
      </w:pPr>
      <w:r>
        <w:t>As explained on our website, authors are required to submit the filled-in checklist as a supplementary file to our online submission system.</w:t>
      </w:r>
    </w:p>
    <w:p w14:paraId="7B7A1E04" w14:textId="77777777" w:rsidR="00A66C9D" w:rsidRDefault="00A66C9D" w:rsidP="00A66C9D">
      <w:pPr>
        <w:pStyle w:val="CommentText"/>
      </w:pPr>
    </w:p>
    <w:p w14:paraId="16DE76AB" w14:textId="77777777" w:rsidR="00A66C9D" w:rsidRDefault="00A66C9D" w:rsidP="00A66C9D">
      <w:pPr>
        <w:pStyle w:val="CommentText"/>
      </w:pPr>
      <w:r>
        <w:t xml:space="preserve">For further information, refer to: </w:t>
      </w:r>
    </w:p>
    <w:p w14:paraId="552093BD" w14:textId="77777777" w:rsidR="00A66C9D" w:rsidRDefault="00A66C9D" w:rsidP="00A66C9D">
      <w:pPr>
        <w:pStyle w:val="CommentText"/>
      </w:pPr>
      <w:hyperlink r:id="rId4" w:history="1">
        <w:r w:rsidRPr="00AE610B">
          <w:rPr>
            <w:rStyle w:val="Hyperlink"/>
          </w:rPr>
          <w:t>https://ejournal4.unud.ac.id/index.php/jati/en/panduanmenulis</w:t>
        </w:r>
      </w:hyperlink>
    </w:p>
  </w:comment>
  <w:comment w:id="21" w:author="Author" w:initials="A">
    <w:p w14:paraId="5DD08F4D" w14:textId="641F0CC5" w:rsidR="00AF15C0" w:rsidRDefault="00AF15C0" w:rsidP="00AF15C0">
      <w:pPr>
        <w:pStyle w:val="CommentText"/>
      </w:pPr>
      <w:r>
        <w:rPr>
          <w:rStyle w:val="CommentReference"/>
          <w:rFonts w:eastAsiaTheme="majorEastAsia"/>
        </w:rPr>
        <w:annotationRef/>
      </w:r>
      <w:r>
        <w:t xml:space="preserve">As outlined on our website, we discourage authors from citing a person’s name in the manuscript (e.g., “A study by Smith[5] found…” or “Doe[13] reported that…”). We believe that such style disrupts the flow of the story. </w:t>
      </w:r>
    </w:p>
    <w:p w14:paraId="25166E6B" w14:textId="77777777" w:rsidR="00AF15C0" w:rsidRDefault="00AF15C0" w:rsidP="00AF15C0">
      <w:pPr>
        <w:pStyle w:val="CommentText"/>
      </w:pPr>
    </w:p>
    <w:p w14:paraId="6896B27F" w14:textId="77777777" w:rsidR="00AF15C0" w:rsidRDefault="00AF15C0" w:rsidP="00AF15C0">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22" w:author="Author" w:date="2025-10-18T15:09:00Z" w:initials="LLU">
    <w:p w14:paraId="784A91BE" w14:textId="77777777" w:rsidR="00AF15C0" w:rsidRDefault="00AF15C0" w:rsidP="00356F88">
      <w:pPr>
        <w:pStyle w:val="CommentText"/>
      </w:pPr>
      <w:r>
        <w:rPr>
          <w:rStyle w:val="CommentReference"/>
        </w:rPr>
        <w:annotationRef/>
      </w:r>
      <w:r>
        <w:t>The authors would like to express their sincere gratitude to all individuals and institutions who contributed to this study. Special thanks to [name(s) of individuals, departments, or institutions] for their valuable support and assistance during the research and manuscript preparation.</w:t>
      </w:r>
    </w:p>
  </w:comment>
  <w:comment w:id="23" w:author="Author" w:date="2025-10-18T15:11:00Z" w:initials="LLU">
    <w:p w14:paraId="5FC61D88" w14:textId="77777777" w:rsidR="00AF15C0" w:rsidRDefault="00AF15C0" w:rsidP="00C10E82">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4" w:author="Author" w:date="2025-10-18T15:13:00Z" w:initials="LLU">
    <w:p w14:paraId="4E67DFD1" w14:textId="77777777" w:rsidR="00AF15C0" w:rsidRDefault="00AF15C0" w:rsidP="009675AD">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5" w:author="Author" w:date="2025-10-18T15:22:00Z" w:initials="LLU">
    <w:p w14:paraId="020246F9" w14:textId="77777777" w:rsidR="00AF15C0" w:rsidRDefault="00AF15C0" w:rsidP="00AF15C0">
      <w:pPr>
        <w:pStyle w:val="CommentText"/>
      </w:pPr>
      <w:r>
        <w:rPr>
          <w:rStyle w:val="CommentReference"/>
        </w:rPr>
        <w:annotationRef/>
      </w:r>
      <w:r>
        <w:t>Alternative :</w:t>
      </w:r>
      <w:r>
        <w:br/>
        <w:t>Publicly Available Data</w:t>
      </w:r>
    </w:p>
    <w:p w14:paraId="2C695D1B" w14:textId="77777777" w:rsidR="00AF15C0" w:rsidRDefault="00AF15C0" w:rsidP="00AF15C0">
      <w:pPr>
        <w:pStyle w:val="CommentText"/>
      </w:pPr>
      <w:r>
        <w:t>All data generated or analyzed during this study are included in this published article [and its supplementary information files] or are available in [repository name, e.g., Figshare, Zenodo] at [DOI/link].</w:t>
      </w:r>
    </w:p>
    <w:p w14:paraId="61259373" w14:textId="77777777" w:rsidR="00AF15C0" w:rsidRDefault="00AF15C0" w:rsidP="00AF15C0">
      <w:pPr>
        <w:pStyle w:val="CommentText"/>
      </w:pPr>
    </w:p>
    <w:p w14:paraId="79968DEC" w14:textId="77777777" w:rsidR="00AF15C0" w:rsidRDefault="00AF15C0" w:rsidP="00AF15C0">
      <w:pPr>
        <w:pStyle w:val="CommentText"/>
      </w:pPr>
      <w:r>
        <w:t>Restricted or Confidential Data</w:t>
      </w:r>
    </w:p>
    <w:p w14:paraId="1FCF8D33" w14:textId="77777777" w:rsidR="00AF15C0" w:rsidRDefault="00AF15C0" w:rsidP="00AF15C0">
      <w:pPr>
        <w:pStyle w:val="CommentText"/>
      </w:pPr>
      <w:r>
        <w:t>The data supporting the findings of this study are subject to confidentiality agreements and are not publicly available. Data may be obtained from the corresponding author upon justified request and with permission from [institution or authority].</w:t>
      </w:r>
    </w:p>
    <w:p w14:paraId="786897BE" w14:textId="77777777" w:rsidR="00AF15C0" w:rsidRDefault="00AF15C0" w:rsidP="00AF15C0">
      <w:pPr>
        <w:pStyle w:val="CommentText"/>
      </w:pPr>
    </w:p>
    <w:p w14:paraId="5F925965" w14:textId="77777777" w:rsidR="00AF15C0" w:rsidRDefault="00AF15C0" w:rsidP="00AF15C0">
      <w:pPr>
        <w:pStyle w:val="CommentText"/>
      </w:pPr>
      <w:r>
        <w:t>Secondary Data Use</w:t>
      </w:r>
    </w:p>
    <w:p w14:paraId="0C7C5DD2" w14:textId="77777777" w:rsidR="00AF15C0" w:rsidRDefault="00AF15C0" w:rsidP="00AF15C0">
      <w:pPr>
        <w:pStyle w:val="CommentText"/>
      </w:pPr>
      <w:r>
        <w:t>This study used secondary data available from [source or repository name]. Access to these data can be obtained according to the terms and conditions of the original data provider.</w:t>
      </w:r>
    </w:p>
  </w:comment>
  <w:comment w:id="26" w:author="Author" w:date="2025-10-18T16:12:00Z" w:initials="LLU">
    <w:p w14:paraId="1A280ADF" w14:textId="77777777" w:rsidR="00AF15C0" w:rsidRDefault="00AF15C0" w:rsidP="00AF15C0">
      <w:pPr>
        <w:pStyle w:val="CommentText"/>
      </w:pPr>
      <w:r>
        <w:rPr>
          <w:rStyle w:val="CommentReference"/>
        </w:rPr>
        <w:annotationRef/>
      </w:r>
      <w:r>
        <w:t xml:space="preserve">Alternatively, authors may list each author's contributions by initial. </w:t>
      </w:r>
      <w:r>
        <w:br/>
      </w:r>
      <w:r>
        <w:br/>
        <w:t>Author A: Conceptualization, Methodology, Supervision</w:t>
      </w:r>
    </w:p>
    <w:p w14:paraId="0D35CEBA" w14:textId="77777777" w:rsidR="00AF15C0" w:rsidRDefault="00AF15C0" w:rsidP="00AF15C0">
      <w:pPr>
        <w:pStyle w:val="CommentText"/>
      </w:pPr>
    </w:p>
    <w:p w14:paraId="64487482" w14:textId="77777777" w:rsidR="00AF15C0" w:rsidRDefault="00AF15C0" w:rsidP="00AF15C0">
      <w:pPr>
        <w:pStyle w:val="CommentText"/>
      </w:pPr>
      <w:r>
        <w:t>Author B: Data Collection, Formal Analysis, Writing – Original Draft</w:t>
      </w:r>
    </w:p>
    <w:p w14:paraId="4AAA8F3E" w14:textId="77777777" w:rsidR="00AF15C0" w:rsidRDefault="00AF15C0" w:rsidP="00AF15C0">
      <w:pPr>
        <w:pStyle w:val="CommentText"/>
      </w:pPr>
    </w:p>
    <w:p w14:paraId="0C462C92" w14:textId="77777777" w:rsidR="00AF15C0" w:rsidRDefault="00AF15C0" w:rsidP="00AF15C0">
      <w:pPr>
        <w:pStyle w:val="CommentText"/>
      </w:pPr>
      <w:r>
        <w:t>Author C: Writing – Review &amp; Editing, Visualization</w:t>
      </w:r>
    </w:p>
    <w:p w14:paraId="7B2897DB" w14:textId="77777777" w:rsidR="00AF15C0" w:rsidRDefault="00AF15C0" w:rsidP="00AF15C0">
      <w:pPr>
        <w:pStyle w:val="CommentText"/>
      </w:pPr>
      <w:r>
        <w:t>All authors reviewed and approved the final manuscript.</w:t>
      </w:r>
    </w:p>
  </w:comment>
  <w:comment w:id="27" w:author="Author" w:initials="A">
    <w:p w14:paraId="5F569CF3" w14:textId="77777777" w:rsidR="00AF15C0" w:rsidRDefault="00AF15C0" w:rsidP="00AF15C0">
      <w:pPr>
        <w:pStyle w:val="CommentText"/>
      </w:pPr>
      <w:r>
        <w:rPr>
          <w:rStyle w:val="CommentReference"/>
          <w:rFonts w:eastAsiaTheme="majorEastAsia"/>
        </w:rPr>
        <w:annotationRef/>
      </w:r>
      <w:r>
        <w:t>This is an example of acceptable Table 1. Do not format or colorize the table in certain formats. Keep it simple and we will do the formatting once the manuscript is accepted.</w:t>
      </w:r>
    </w:p>
    <w:p w14:paraId="18D001CD" w14:textId="77777777" w:rsidR="00AF15C0" w:rsidRDefault="00AF15C0" w:rsidP="00AF15C0">
      <w:pPr>
        <w:pStyle w:val="CommentText"/>
      </w:pPr>
    </w:p>
    <w:p w14:paraId="7EE1E20C" w14:textId="77777777" w:rsidR="00AF15C0" w:rsidRDefault="00AF15C0" w:rsidP="00AF15C0">
      <w:pPr>
        <w:pStyle w:val="CommentText"/>
      </w:pPr>
      <w:r>
        <w:t>Tables should be written in 11-pts TNR and singled-space.</w:t>
      </w:r>
    </w:p>
    <w:p w14:paraId="3AA9D8A0" w14:textId="77777777" w:rsidR="00AF15C0" w:rsidRDefault="00AF15C0" w:rsidP="00AF15C0">
      <w:pPr>
        <w:pStyle w:val="CommentText"/>
      </w:pPr>
    </w:p>
    <w:p w14:paraId="20E84C1E" w14:textId="77777777" w:rsidR="00AF15C0" w:rsidRDefault="00AF15C0" w:rsidP="00AF15C0">
      <w:pPr>
        <w:pStyle w:val="CommentText"/>
      </w:pPr>
      <w:r>
        <w:t>Pay attention on how we want a categorical variables to be presented in a table. Follow this template for all tables and do not create your own individualized table.</w:t>
      </w:r>
    </w:p>
  </w:comment>
  <w:comment w:id="28" w:author="Author" w:initials="A">
    <w:p w14:paraId="0ABCD426" w14:textId="77777777" w:rsidR="00AF15C0" w:rsidRDefault="00AF15C0" w:rsidP="00450F76">
      <w:pPr>
        <w:pStyle w:val="CommentText"/>
      </w:pPr>
      <w:r>
        <w:rPr>
          <w:rStyle w:val="CommentReference"/>
          <w:rFonts w:eastAsiaTheme="majorEastAsia"/>
        </w:rPr>
        <w:annotationRef/>
      </w:r>
      <w:r>
        <w:t xml:space="preserve">Do not post or paste the figures here. Each figure must be submitted as an individual file to our submission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C62CEB" w15:done="0"/>
  <w15:commentEx w15:paraId="1F488A8B" w15:done="0"/>
  <w15:commentEx w15:paraId="145A4754" w15:done="0"/>
  <w15:commentEx w15:paraId="0E226A9F" w15:done="0"/>
  <w15:commentEx w15:paraId="26217A4A" w15:done="0"/>
  <w15:commentEx w15:paraId="2D14AA27" w15:done="0"/>
  <w15:commentEx w15:paraId="339332E5" w15:done="0"/>
  <w15:commentEx w15:paraId="3ABCF073" w15:done="0"/>
  <w15:commentEx w15:paraId="21522087" w15:done="0"/>
  <w15:commentEx w15:paraId="50E9FFB5" w15:done="0"/>
  <w15:commentEx w15:paraId="322CF380" w15:done="0"/>
  <w15:commentEx w15:paraId="634F0C41" w15:done="0"/>
  <w15:commentEx w15:paraId="6A75C1E8" w15:done="0"/>
  <w15:commentEx w15:paraId="183DF370" w15:done="0"/>
  <w15:commentEx w15:paraId="1BB0CABC" w15:done="0"/>
  <w15:commentEx w15:paraId="28E49B4A" w15:done="0"/>
  <w15:commentEx w15:paraId="652631DC" w15:done="0"/>
  <w15:commentEx w15:paraId="0553A5CF" w15:done="0"/>
  <w15:commentEx w15:paraId="750CA45A" w15:done="0"/>
  <w15:commentEx w15:paraId="26ABC2B3" w15:done="0"/>
  <w15:commentEx w15:paraId="552093BD" w15:done="0"/>
  <w15:commentEx w15:paraId="6896B27F" w15:done="0"/>
  <w15:commentEx w15:paraId="784A91BE" w15:done="0"/>
  <w15:commentEx w15:paraId="5FC61D88" w15:done="0"/>
  <w15:commentEx w15:paraId="4E67DFD1" w15:done="0"/>
  <w15:commentEx w15:paraId="0C7C5DD2" w15:done="0"/>
  <w15:commentEx w15:paraId="7B2897DB" w15:done="0"/>
  <w15:commentEx w15:paraId="20E84C1E" w15:done="0"/>
  <w15:commentEx w15:paraId="0ABCD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95B2D0" w16cex:dateUtc="2025-10-18T06:50:00Z"/>
  <w16cex:commentExtensible w16cex:durableId="50C1F91B" w16cex:dateUtc="2025-10-18T06:36:00Z"/>
  <w16cex:commentExtensible w16cex:durableId="6CF38653" w16cex:dateUtc="2025-10-18T06:35:00Z"/>
  <w16cex:commentExtensible w16cex:durableId="64AC2F7E" w16cex:dateUtc="2025-10-18T06:34:00Z"/>
  <w16cex:commentExtensible w16cex:durableId="62536344" w16cex:dateUtc="2025-10-18T06:32:00Z"/>
  <w16cex:commentExtensible w16cex:durableId="0D6DBABB" w16cex:dateUtc="2025-10-18T06:44:00Z"/>
  <w16cex:commentExtensible w16cex:durableId="35A261B6" w16cex:dateUtc="2025-10-18T06:50:00Z"/>
  <w16cex:commentExtensible w16cex:durableId="2F738969" w16cex:dateUtc="2025-10-18T06:53:00Z"/>
  <w16cex:commentExtensible w16cex:durableId="13DDC886" w16cex:dateUtc="2025-10-18T07:09:00Z"/>
  <w16cex:commentExtensible w16cex:durableId="06D96CA8" w16cex:dateUtc="2025-10-18T07:11:00Z"/>
  <w16cex:commentExtensible w16cex:durableId="2CADBB51" w16cex:dateUtc="2025-10-18T07:13:00Z"/>
  <w16cex:commentExtensible w16cex:durableId="0EA033E3" w16cex:dateUtc="2025-10-18T07:22:00Z"/>
  <w16cex:commentExtensible w16cex:durableId="42453356" w16cex:dateUtc="2025-10-18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C62CEB" w16cid:durableId="1E9EE59B"/>
  <w16cid:commentId w16cid:paraId="1F488A8B" w16cid:durableId="3E95B2D0"/>
  <w16cid:commentId w16cid:paraId="145A4754" w16cid:durableId="4C75486C"/>
  <w16cid:commentId w16cid:paraId="0E226A9F" w16cid:durableId="730B81A2"/>
  <w16cid:commentId w16cid:paraId="26217A4A" w16cid:durableId="765BA8DE"/>
  <w16cid:commentId w16cid:paraId="2D14AA27" w16cid:durableId="1C8EEE62"/>
  <w16cid:commentId w16cid:paraId="339332E5" w16cid:durableId="13DEAD45"/>
  <w16cid:commentId w16cid:paraId="3ABCF073" w16cid:durableId="50C1F91B"/>
  <w16cid:commentId w16cid:paraId="21522087" w16cid:durableId="6CF38653"/>
  <w16cid:commentId w16cid:paraId="50E9FFB5" w16cid:durableId="64AC2F7E"/>
  <w16cid:commentId w16cid:paraId="322CF380" w16cid:durableId="62536344"/>
  <w16cid:commentId w16cid:paraId="634F0C41" w16cid:durableId="0D6DBABB"/>
  <w16cid:commentId w16cid:paraId="6A75C1E8" w16cid:durableId="760BD666"/>
  <w16cid:commentId w16cid:paraId="183DF370" w16cid:durableId="19DEEBF0"/>
  <w16cid:commentId w16cid:paraId="1BB0CABC" w16cid:durableId="755723B0"/>
  <w16cid:commentId w16cid:paraId="28E49B4A" w16cid:durableId="0E174AB9"/>
  <w16cid:commentId w16cid:paraId="652631DC" w16cid:durableId="35A261B6"/>
  <w16cid:commentId w16cid:paraId="0553A5CF" w16cid:durableId="2F738969"/>
  <w16cid:commentId w16cid:paraId="750CA45A" w16cid:durableId="337E8B89"/>
  <w16cid:commentId w16cid:paraId="26ABC2B3" w16cid:durableId="6145D068"/>
  <w16cid:commentId w16cid:paraId="552093BD" w16cid:durableId="652D70C7"/>
  <w16cid:commentId w16cid:paraId="6896B27F" w16cid:durableId="26EBE89F"/>
  <w16cid:commentId w16cid:paraId="784A91BE" w16cid:durableId="13DDC886"/>
  <w16cid:commentId w16cid:paraId="5FC61D88" w16cid:durableId="06D96CA8"/>
  <w16cid:commentId w16cid:paraId="4E67DFD1" w16cid:durableId="2CADBB51"/>
  <w16cid:commentId w16cid:paraId="0C7C5DD2" w16cid:durableId="0EA033E3"/>
  <w16cid:commentId w16cid:paraId="7B2897DB" w16cid:durableId="42453356"/>
  <w16cid:commentId w16cid:paraId="20E84C1E" w16cid:durableId="3E3B8061"/>
  <w16cid:commentId w16cid:paraId="0ABCD426" w16cid:durableId="4E2D1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3BD2B" w14:textId="77777777" w:rsidR="00E0227B" w:rsidRDefault="00E0227B" w:rsidP="00875920">
      <w:pPr>
        <w:spacing w:after="0" w:line="240" w:lineRule="auto"/>
      </w:pPr>
      <w:r>
        <w:separator/>
      </w:r>
    </w:p>
    <w:p w14:paraId="718CFB20" w14:textId="77777777" w:rsidR="00E0227B" w:rsidRDefault="00E0227B"/>
    <w:p w14:paraId="488AF907" w14:textId="77777777" w:rsidR="00E0227B" w:rsidRDefault="00E0227B" w:rsidP="005B4F5C"/>
    <w:p w14:paraId="16806BDE" w14:textId="77777777" w:rsidR="00E0227B" w:rsidRDefault="00E0227B" w:rsidP="005B4F5C"/>
    <w:p w14:paraId="57B6F3D2" w14:textId="77777777" w:rsidR="00E0227B" w:rsidRDefault="00E0227B" w:rsidP="005B4F5C"/>
  </w:endnote>
  <w:endnote w:type="continuationSeparator" w:id="0">
    <w:p w14:paraId="4D6E811F" w14:textId="77777777" w:rsidR="00E0227B" w:rsidRDefault="00E0227B" w:rsidP="00875920">
      <w:pPr>
        <w:spacing w:after="0" w:line="240" w:lineRule="auto"/>
      </w:pPr>
      <w:r>
        <w:continuationSeparator/>
      </w:r>
    </w:p>
    <w:p w14:paraId="235C6CE3" w14:textId="77777777" w:rsidR="00E0227B" w:rsidRDefault="00E0227B"/>
    <w:p w14:paraId="2BCA0626" w14:textId="77777777" w:rsidR="00E0227B" w:rsidRDefault="00E0227B" w:rsidP="005B4F5C"/>
    <w:p w14:paraId="005AB6CD" w14:textId="77777777" w:rsidR="00E0227B" w:rsidRDefault="00E0227B" w:rsidP="005B4F5C"/>
    <w:p w14:paraId="33238587" w14:textId="77777777" w:rsidR="00E0227B" w:rsidRDefault="00E0227B" w:rsidP="005B4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31F49B58" w14:textId="77777777" w:rsidTr="001A4FE8">
      <w:trPr>
        <w:trHeight w:hRule="exact" w:val="360"/>
        <w:jc w:val="center"/>
      </w:trPr>
      <w:tc>
        <w:tcPr>
          <w:tcW w:w="220" w:type="pct"/>
          <w:shd w:val="clear" w:color="auto" w:fill="144728"/>
          <w:vAlign w:val="center"/>
        </w:tcPr>
        <w:p w14:paraId="4C83D683"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78C94BDC" w14:textId="39708534" w:rsidR="008663A9" w:rsidRDefault="008663A9" w:rsidP="008663A9">
          <w:pPr>
            <w:pStyle w:val="Footer"/>
            <w:spacing w:before="40" w:after="40"/>
            <w:ind w:left="144" w:right="144"/>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Vol.</w:t>
          </w:r>
          <w:r w:rsidR="002050BB">
            <w:rPr>
              <w:rFonts w:ascii="Angsana New" w:hAnsi="Angsana New" w:cs="Angsana New"/>
              <w:szCs w:val="24"/>
            </w:rPr>
            <w:t>X</w:t>
          </w:r>
          <w:r>
            <w:rPr>
              <w:rFonts w:ascii="Angsana New" w:hAnsi="Angsana New" w:cs="Angsana New"/>
              <w:szCs w:val="24"/>
            </w:rPr>
            <w:t xml:space="preserve"> No.</w:t>
          </w:r>
          <w:r w:rsidR="002050BB">
            <w:rPr>
              <w:rFonts w:ascii="Angsana New" w:hAnsi="Angsana New" w:cs="Angsana New"/>
              <w:szCs w:val="24"/>
            </w:rPr>
            <w:t>X</w:t>
          </w:r>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(Month)</w:t>
          </w:r>
        </w:p>
      </w:tc>
      <w:tc>
        <w:tcPr>
          <w:tcW w:w="250" w:type="pct"/>
          <w:shd w:val="clear" w:color="auto" w:fill="144728"/>
          <w:vAlign w:val="center"/>
        </w:tcPr>
        <w:p w14:paraId="5D7022D1"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3BF42E4F" w14:textId="72D9435C" w:rsidR="00DB5B81" w:rsidRDefault="00DB5B81" w:rsidP="00DB3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17214B5F" w14:textId="77777777" w:rsidTr="001A4FE8">
      <w:trPr>
        <w:trHeight w:hRule="exact" w:val="360"/>
      </w:trPr>
      <w:tc>
        <w:tcPr>
          <w:tcW w:w="220" w:type="pct"/>
          <w:shd w:val="clear" w:color="auto" w:fill="144728"/>
          <w:vAlign w:val="center"/>
        </w:tcPr>
        <w:p w14:paraId="60EF50FB"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58028BF7" w14:textId="65778F73" w:rsidR="008663A9" w:rsidRDefault="008663A9" w:rsidP="008663A9">
          <w:pPr>
            <w:pStyle w:val="Footer"/>
            <w:spacing w:before="40" w:after="40"/>
            <w:ind w:left="144" w:right="144"/>
            <w:jc w:val="right"/>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Vol.</w:t>
          </w:r>
          <w:r w:rsidR="002050BB">
            <w:rPr>
              <w:rFonts w:ascii="Angsana New" w:hAnsi="Angsana New" w:cs="Angsana New"/>
              <w:szCs w:val="24"/>
            </w:rPr>
            <w:t>X</w:t>
          </w:r>
          <w:r>
            <w:rPr>
              <w:rFonts w:ascii="Angsana New" w:hAnsi="Angsana New" w:cs="Angsana New"/>
              <w:szCs w:val="24"/>
            </w:rPr>
            <w:t xml:space="preserve"> No.</w:t>
          </w:r>
          <w:r w:rsidR="002050BB">
            <w:rPr>
              <w:rFonts w:ascii="Angsana New" w:hAnsi="Angsana New" w:cs="Angsana New"/>
              <w:szCs w:val="24"/>
            </w:rPr>
            <w:t>X</w:t>
          </w:r>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(Month)</w:t>
          </w:r>
        </w:p>
      </w:tc>
      <w:tc>
        <w:tcPr>
          <w:tcW w:w="250" w:type="pct"/>
          <w:shd w:val="clear" w:color="auto" w:fill="144728"/>
          <w:vAlign w:val="center"/>
        </w:tcPr>
        <w:p w14:paraId="74C07A50"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6665F22" w14:textId="77777777" w:rsidR="00DB5B81" w:rsidRDefault="00DB5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319D6B6B" w14:textId="77777777" w:rsidTr="001A4FE8">
      <w:trPr>
        <w:trHeight w:hRule="exact" w:val="360"/>
      </w:trPr>
      <w:tc>
        <w:tcPr>
          <w:tcW w:w="220" w:type="pct"/>
          <w:shd w:val="clear" w:color="auto" w:fill="144728"/>
          <w:vAlign w:val="center"/>
        </w:tcPr>
        <w:p w14:paraId="4A3A63FC" w14:textId="77777777" w:rsidR="008663A9" w:rsidRDefault="008663A9" w:rsidP="008663A9">
          <w:pPr>
            <w:pStyle w:val="Footer"/>
            <w:spacing w:before="40" w:after="40"/>
            <w:rPr>
              <w:color w:val="FFFFFF" w:themeColor="background1"/>
            </w:rPr>
          </w:pPr>
        </w:p>
      </w:tc>
      <w:tc>
        <w:tcPr>
          <w:tcW w:w="4530" w:type="pct"/>
        </w:tcPr>
        <w:p w14:paraId="3D1A95E3" w14:textId="0F8EDDA9" w:rsidR="008663A9" w:rsidRPr="000F606A" w:rsidRDefault="008663A9" w:rsidP="008663A9">
          <w:pPr>
            <w:pStyle w:val="Footer"/>
            <w:spacing w:before="40" w:after="40"/>
            <w:ind w:right="144"/>
            <w:jc w:val="right"/>
            <w:rPr>
              <w:rFonts w:ascii="Angsana New" w:hAnsi="Angsana New" w:cs="Angsana New"/>
              <w:szCs w:val="24"/>
            </w:rPr>
          </w:pPr>
          <w:r>
            <w:rPr>
              <w:rFonts w:ascii="Angsana New" w:hAnsi="Angsana New" w:cs="Angsana New"/>
              <w:szCs w:val="24"/>
            </w:rPr>
            <w:t>20</w:t>
          </w:r>
          <w:r w:rsidR="002050BB">
            <w:rPr>
              <w:rFonts w:ascii="Angsana New" w:hAnsi="Angsana New" w:cs="Angsana New"/>
              <w:szCs w:val="24"/>
            </w:rPr>
            <w:t>XX</w:t>
          </w:r>
          <w:r>
            <w:rPr>
              <w:rFonts w:ascii="Angsana New" w:hAnsi="Angsana New" w:cs="Angsana New"/>
              <w:szCs w:val="24"/>
            </w:rPr>
            <w:t xml:space="preserve"> Jurnal Anestesi</w:t>
          </w:r>
          <w:r w:rsidR="002050BB">
            <w:rPr>
              <w:rFonts w:ascii="Angsana New" w:hAnsi="Angsana New" w:cs="Angsana New"/>
              <w:szCs w:val="24"/>
            </w:rPr>
            <w:t>ologi</w:t>
          </w:r>
          <w:r>
            <w:rPr>
              <w:rFonts w:ascii="Angsana New" w:hAnsi="Angsana New" w:cs="Angsana New"/>
              <w:szCs w:val="24"/>
            </w:rPr>
            <w:t xml:space="preserve"> dan Terapi Intensif | Published by Universitas Udayana</w:t>
          </w:r>
          <w:r>
            <w:rPr>
              <w:rFonts w:ascii="Angsana New" w:hAnsi="Angsana New" w:cs="Angsana New"/>
            </w:rPr>
            <w:t xml:space="preserve"> </w:t>
          </w:r>
        </w:p>
      </w:tc>
      <w:tc>
        <w:tcPr>
          <w:tcW w:w="250" w:type="pct"/>
          <w:shd w:val="clear" w:color="auto" w:fill="144728"/>
          <w:vAlign w:val="center"/>
        </w:tcPr>
        <w:p w14:paraId="3FF4E90D"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152DEC8E" w14:textId="77777777" w:rsidR="00875920" w:rsidRPr="00DB5B81" w:rsidRDefault="00875920" w:rsidP="00DB5B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303AAD3C" w14:textId="77777777" w:rsidTr="001A4FE8">
      <w:trPr>
        <w:trHeight w:hRule="exact" w:val="360"/>
        <w:jc w:val="center"/>
      </w:trPr>
      <w:tc>
        <w:tcPr>
          <w:tcW w:w="220" w:type="pct"/>
          <w:shd w:val="clear" w:color="auto" w:fill="144728"/>
          <w:vAlign w:val="center"/>
        </w:tcPr>
        <w:p w14:paraId="61B7A3AD"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5D0EFB83" w14:textId="77777777" w:rsidR="00AF15C0" w:rsidRDefault="00AF15C0" w:rsidP="008663A9">
          <w:pPr>
            <w:pStyle w:val="Footer"/>
            <w:spacing w:before="40" w:after="40"/>
            <w:ind w:left="144" w:right="144"/>
            <w:rPr>
              <w:color w:val="FFFFFF" w:themeColor="background1"/>
            </w:rPr>
          </w:pPr>
          <w:r>
            <w:rPr>
              <w:rFonts w:ascii="Angsana New" w:hAnsi="Angsana New" w:cs="Angsana New"/>
              <w:szCs w:val="24"/>
            </w:rPr>
            <w:t>Jurnal Anestesiologi dan Terapi Intensif | Vol.X No.X (20XX) : JATI (Month)</w:t>
          </w:r>
        </w:p>
      </w:tc>
      <w:tc>
        <w:tcPr>
          <w:tcW w:w="250" w:type="pct"/>
          <w:shd w:val="clear" w:color="auto" w:fill="144728"/>
          <w:vAlign w:val="center"/>
        </w:tcPr>
        <w:p w14:paraId="22D3BE5D"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56149A28" w14:textId="77777777" w:rsidR="00AF15C0" w:rsidRDefault="00AF15C0" w:rsidP="00DB3E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487811BC" w14:textId="77777777" w:rsidTr="001A4FE8">
      <w:trPr>
        <w:trHeight w:hRule="exact" w:val="360"/>
      </w:trPr>
      <w:tc>
        <w:tcPr>
          <w:tcW w:w="220" w:type="pct"/>
          <w:shd w:val="clear" w:color="auto" w:fill="144728"/>
          <w:vAlign w:val="center"/>
        </w:tcPr>
        <w:p w14:paraId="70947CA7"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0B7F0A08" w14:textId="77777777" w:rsidR="00AF15C0" w:rsidRDefault="00AF15C0" w:rsidP="008663A9">
          <w:pPr>
            <w:pStyle w:val="Footer"/>
            <w:spacing w:before="40" w:after="40"/>
            <w:ind w:left="144" w:right="144"/>
            <w:jc w:val="right"/>
            <w:rPr>
              <w:color w:val="FFFFFF" w:themeColor="background1"/>
            </w:rPr>
          </w:pPr>
          <w:r>
            <w:rPr>
              <w:rFonts w:ascii="Angsana New" w:hAnsi="Angsana New" w:cs="Angsana New"/>
              <w:szCs w:val="24"/>
            </w:rPr>
            <w:t>Jurnal Anestesiologi dan Terapi Intensif | Vol.X No.X (20XX) : JATI (Month)</w:t>
          </w:r>
        </w:p>
      </w:tc>
      <w:tc>
        <w:tcPr>
          <w:tcW w:w="250" w:type="pct"/>
          <w:shd w:val="clear" w:color="auto" w:fill="144728"/>
          <w:vAlign w:val="center"/>
        </w:tcPr>
        <w:p w14:paraId="23B09605"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14D43EC" w14:textId="77777777" w:rsidR="00AF15C0" w:rsidRDefault="00AF15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62447B0D" w14:textId="77777777" w:rsidTr="001A4FE8">
      <w:trPr>
        <w:trHeight w:hRule="exact" w:val="360"/>
      </w:trPr>
      <w:tc>
        <w:tcPr>
          <w:tcW w:w="220" w:type="pct"/>
          <w:shd w:val="clear" w:color="auto" w:fill="144728"/>
          <w:vAlign w:val="center"/>
        </w:tcPr>
        <w:p w14:paraId="0A8A95EE" w14:textId="77777777" w:rsidR="00AF15C0" w:rsidRDefault="00AF15C0" w:rsidP="008663A9">
          <w:pPr>
            <w:pStyle w:val="Footer"/>
            <w:spacing w:before="40" w:after="40"/>
            <w:rPr>
              <w:color w:val="FFFFFF" w:themeColor="background1"/>
            </w:rPr>
          </w:pPr>
        </w:p>
      </w:tc>
      <w:tc>
        <w:tcPr>
          <w:tcW w:w="4530" w:type="pct"/>
        </w:tcPr>
        <w:p w14:paraId="01A68B74" w14:textId="77777777" w:rsidR="00AF15C0" w:rsidRPr="000F606A" w:rsidRDefault="00AF15C0" w:rsidP="008663A9">
          <w:pPr>
            <w:pStyle w:val="Footer"/>
            <w:spacing w:before="40" w:after="40"/>
            <w:ind w:right="144"/>
            <w:jc w:val="right"/>
            <w:rPr>
              <w:rFonts w:ascii="Angsana New" w:hAnsi="Angsana New" w:cs="Angsana New"/>
              <w:szCs w:val="24"/>
            </w:rPr>
          </w:pPr>
          <w:r>
            <w:rPr>
              <w:rFonts w:ascii="Angsana New" w:hAnsi="Angsana New" w:cs="Angsana New"/>
              <w:szCs w:val="24"/>
            </w:rPr>
            <w:t>20XX Jurnal Anestesiologi dan Terapi Intensif | Published by Universitas Udayana</w:t>
          </w:r>
          <w:r>
            <w:rPr>
              <w:rFonts w:ascii="Angsana New" w:hAnsi="Angsana New" w:cs="Angsana New"/>
            </w:rPr>
            <w:t xml:space="preserve"> </w:t>
          </w:r>
        </w:p>
      </w:tc>
      <w:tc>
        <w:tcPr>
          <w:tcW w:w="250" w:type="pct"/>
          <w:shd w:val="clear" w:color="auto" w:fill="144728"/>
          <w:vAlign w:val="center"/>
        </w:tcPr>
        <w:p w14:paraId="6D409942"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783193AF" w14:textId="77777777" w:rsidR="00AF15C0" w:rsidRPr="00DB5B81" w:rsidRDefault="00AF15C0" w:rsidP="00DB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515BB" w14:textId="77777777" w:rsidR="00E0227B" w:rsidRDefault="00E0227B" w:rsidP="00875920">
      <w:pPr>
        <w:spacing w:after="0" w:line="240" w:lineRule="auto"/>
      </w:pPr>
      <w:r>
        <w:separator/>
      </w:r>
    </w:p>
    <w:p w14:paraId="3A5F60A1" w14:textId="77777777" w:rsidR="00E0227B" w:rsidRDefault="00E0227B"/>
    <w:p w14:paraId="780AD514" w14:textId="77777777" w:rsidR="00E0227B" w:rsidRDefault="00E0227B" w:rsidP="005B4F5C"/>
    <w:p w14:paraId="529D633D" w14:textId="77777777" w:rsidR="00E0227B" w:rsidRDefault="00E0227B" w:rsidP="005B4F5C"/>
    <w:p w14:paraId="7AF5087A" w14:textId="77777777" w:rsidR="00E0227B" w:rsidRDefault="00E0227B" w:rsidP="005B4F5C"/>
  </w:footnote>
  <w:footnote w:type="continuationSeparator" w:id="0">
    <w:p w14:paraId="038D759A" w14:textId="77777777" w:rsidR="00E0227B" w:rsidRDefault="00E0227B" w:rsidP="00875920">
      <w:pPr>
        <w:spacing w:after="0" w:line="240" w:lineRule="auto"/>
      </w:pPr>
      <w:r>
        <w:continuationSeparator/>
      </w:r>
    </w:p>
    <w:p w14:paraId="64E5390F" w14:textId="77777777" w:rsidR="00E0227B" w:rsidRDefault="00E0227B"/>
    <w:p w14:paraId="48CAE36B" w14:textId="77777777" w:rsidR="00E0227B" w:rsidRDefault="00E0227B" w:rsidP="005B4F5C"/>
    <w:p w14:paraId="2A835A16" w14:textId="77777777" w:rsidR="00E0227B" w:rsidRDefault="00E0227B" w:rsidP="005B4F5C"/>
    <w:p w14:paraId="0C23CC25" w14:textId="77777777" w:rsidR="00E0227B" w:rsidRDefault="00E0227B" w:rsidP="005B4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A7F0C" w14:textId="77777777" w:rsidR="00DB5B81" w:rsidRDefault="00DB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3C2A" w14:textId="77777777" w:rsidR="00DB5B81" w:rsidRDefault="00DB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C1120" w14:textId="40834E92" w:rsidR="00DB5B81" w:rsidRDefault="003741F8" w:rsidP="003741F8">
    <w:pPr>
      <w:pStyle w:val="Header"/>
      <w:jc w:val="right"/>
    </w:pPr>
    <w:r w:rsidRPr="003741F8">
      <w:t>ISSN No. 3090-3580</w:t>
    </w:r>
    <w:r w:rsidR="00711139">
      <w:t xml:space="preserve"> </w:t>
    </w:r>
    <w:r w:rsidR="00711139">
      <w:tab/>
      <w:t xml:space="preserve">                                            </w:t>
    </w:r>
    <w:r w:rsidR="00711139" w:rsidRPr="00711139">
      <w:rPr>
        <w:b/>
        <w:bCs/>
      </w:rPr>
      <w:t>TEMPLATE ARTIKEL BAHASA INDONESIA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36098" w14:textId="77777777" w:rsidR="00AF15C0" w:rsidRDefault="00AF15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C6317" w14:textId="77777777" w:rsidR="00AF15C0" w:rsidRDefault="00AF15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1DC" w14:textId="77777777" w:rsidR="00AF15C0" w:rsidRDefault="00AF15C0" w:rsidP="003741F8">
    <w:pPr>
      <w:pStyle w:val="Header"/>
      <w:jc w:val="right"/>
    </w:pPr>
    <w:r w:rsidRPr="003741F8">
      <w:t>ISSN No. 3090-3580</w:t>
    </w:r>
    <w:r>
      <w:t xml:space="preserve"> </w:t>
    </w:r>
    <w:r>
      <w:tab/>
      <w:t xml:space="preserve">                                                                  </w:t>
    </w:r>
    <w:r>
      <w:rPr>
        <w:b/>
        <w:bCs/>
      </w:rPr>
      <w:t>ENGLISH ARTICLE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308"/>
    <w:multiLevelType w:val="hybridMultilevel"/>
    <w:tmpl w:val="7D1C4234"/>
    <w:lvl w:ilvl="0" w:tplc="16E4A990">
      <w:start w:val="1"/>
      <w:numFmt w:val="decimal"/>
      <w:pStyle w:val="AfiliasiPenulis"/>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B7B6874"/>
    <w:multiLevelType w:val="hybridMultilevel"/>
    <w:tmpl w:val="1F404D5E"/>
    <w:lvl w:ilvl="0" w:tplc="7F7E9D02">
      <w:start w:val="1"/>
      <w:numFmt w:val="decimal"/>
      <w:pStyle w:val="reference"/>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16555239">
    <w:abstractNumId w:val="0"/>
  </w:num>
  <w:num w:numId="2" w16cid:durableId="16749938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08D1"/>
    <w:rsid w:val="00002318"/>
    <w:rsid w:val="00005A59"/>
    <w:rsid w:val="00007B9C"/>
    <w:rsid w:val="00012662"/>
    <w:rsid w:val="00016126"/>
    <w:rsid w:val="00016789"/>
    <w:rsid w:val="000218E4"/>
    <w:rsid w:val="000239F8"/>
    <w:rsid w:val="0003319D"/>
    <w:rsid w:val="000347B9"/>
    <w:rsid w:val="00036ED3"/>
    <w:rsid w:val="00037156"/>
    <w:rsid w:val="0003738C"/>
    <w:rsid w:val="00045E95"/>
    <w:rsid w:val="0004716F"/>
    <w:rsid w:val="00053A21"/>
    <w:rsid w:val="00062E92"/>
    <w:rsid w:val="0006300D"/>
    <w:rsid w:val="000772DE"/>
    <w:rsid w:val="00077D84"/>
    <w:rsid w:val="000810F3"/>
    <w:rsid w:val="00085CDF"/>
    <w:rsid w:val="0009346F"/>
    <w:rsid w:val="00093912"/>
    <w:rsid w:val="00094AAC"/>
    <w:rsid w:val="00094F8E"/>
    <w:rsid w:val="0009524C"/>
    <w:rsid w:val="00097483"/>
    <w:rsid w:val="000A3058"/>
    <w:rsid w:val="000A413E"/>
    <w:rsid w:val="000A55B1"/>
    <w:rsid w:val="000B4F8F"/>
    <w:rsid w:val="000B78F5"/>
    <w:rsid w:val="000B7B62"/>
    <w:rsid w:val="000C05CC"/>
    <w:rsid w:val="000C0E6F"/>
    <w:rsid w:val="000C4A62"/>
    <w:rsid w:val="000D0EDE"/>
    <w:rsid w:val="000D5132"/>
    <w:rsid w:val="000E067E"/>
    <w:rsid w:val="000F140F"/>
    <w:rsid w:val="000F3C54"/>
    <w:rsid w:val="000F6968"/>
    <w:rsid w:val="000F7405"/>
    <w:rsid w:val="000F7F1C"/>
    <w:rsid w:val="001004F2"/>
    <w:rsid w:val="00111D98"/>
    <w:rsid w:val="00114B3B"/>
    <w:rsid w:val="0012326B"/>
    <w:rsid w:val="001269E8"/>
    <w:rsid w:val="001315E5"/>
    <w:rsid w:val="00131817"/>
    <w:rsid w:val="00140591"/>
    <w:rsid w:val="00153437"/>
    <w:rsid w:val="00153885"/>
    <w:rsid w:val="00154C6C"/>
    <w:rsid w:val="00157CB9"/>
    <w:rsid w:val="0016179B"/>
    <w:rsid w:val="0016203E"/>
    <w:rsid w:val="0016244C"/>
    <w:rsid w:val="00162D3D"/>
    <w:rsid w:val="001656F6"/>
    <w:rsid w:val="001766E7"/>
    <w:rsid w:val="0018510C"/>
    <w:rsid w:val="00185DFD"/>
    <w:rsid w:val="001873B8"/>
    <w:rsid w:val="00196896"/>
    <w:rsid w:val="00197B43"/>
    <w:rsid w:val="00197EB9"/>
    <w:rsid w:val="001A1597"/>
    <w:rsid w:val="001A30D2"/>
    <w:rsid w:val="001A7CCF"/>
    <w:rsid w:val="001B4740"/>
    <w:rsid w:val="001C1DAC"/>
    <w:rsid w:val="001C61A3"/>
    <w:rsid w:val="001D7EF8"/>
    <w:rsid w:val="001E10AA"/>
    <w:rsid w:val="001E2908"/>
    <w:rsid w:val="001F3B7A"/>
    <w:rsid w:val="00200B7B"/>
    <w:rsid w:val="002050BB"/>
    <w:rsid w:val="002054BF"/>
    <w:rsid w:val="00207229"/>
    <w:rsid w:val="0021162D"/>
    <w:rsid w:val="00215171"/>
    <w:rsid w:val="00224D4F"/>
    <w:rsid w:val="00225CB2"/>
    <w:rsid w:val="00233358"/>
    <w:rsid w:val="00244727"/>
    <w:rsid w:val="0024511B"/>
    <w:rsid w:val="00245923"/>
    <w:rsid w:val="00247A8E"/>
    <w:rsid w:val="0026200A"/>
    <w:rsid w:val="0026470F"/>
    <w:rsid w:val="002675E4"/>
    <w:rsid w:val="0027207A"/>
    <w:rsid w:val="0027585A"/>
    <w:rsid w:val="002758E4"/>
    <w:rsid w:val="00286955"/>
    <w:rsid w:val="00290D42"/>
    <w:rsid w:val="00290F3D"/>
    <w:rsid w:val="0029565C"/>
    <w:rsid w:val="00296B82"/>
    <w:rsid w:val="002A0B14"/>
    <w:rsid w:val="002A1ADE"/>
    <w:rsid w:val="002A22F1"/>
    <w:rsid w:val="002A6E43"/>
    <w:rsid w:val="002B0417"/>
    <w:rsid w:val="002C0262"/>
    <w:rsid w:val="002C6292"/>
    <w:rsid w:val="002C68FD"/>
    <w:rsid w:val="002E1CB4"/>
    <w:rsid w:val="002E2789"/>
    <w:rsid w:val="002E2895"/>
    <w:rsid w:val="002E4EC7"/>
    <w:rsid w:val="002F0F3E"/>
    <w:rsid w:val="002F3F82"/>
    <w:rsid w:val="00300A88"/>
    <w:rsid w:val="003025FE"/>
    <w:rsid w:val="003046EA"/>
    <w:rsid w:val="003074E2"/>
    <w:rsid w:val="00314A92"/>
    <w:rsid w:val="00315438"/>
    <w:rsid w:val="00321979"/>
    <w:rsid w:val="00322FBD"/>
    <w:rsid w:val="00324C07"/>
    <w:rsid w:val="0033662B"/>
    <w:rsid w:val="00363BAC"/>
    <w:rsid w:val="00365D2B"/>
    <w:rsid w:val="00366821"/>
    <w:rsid w:val="0037409E"/>
    <w:rsid w:val="003741F8"/>
    <w:rsid w:val="00375920"/>
    <w:rsid w:val="00377007"/>
    <w:rsid w:val="0038001A"/>
    <w:rsid w:val="00384F21"/>
    <w:rsid w:val="0038516A"/>
    <w:rsid w:val="003859B6"/>
    <w:rsid w:val="00395F1E"/>
    <w:rsid w:val="00397371"/>
    <w:rsid w:val="003A090D"/>
    <w:rsid w:val="003A70A3"/>
    <w:rsid w:val="003B152B"/>
    <w:rsid w:val="003C1E57"/>
    <w:rsid w:val="003D07A2"/>
    <w:rsid w:val="003D17B1"/>
    <w:rsid w:val="003D3093"/>
    <w:rsid w:val="003D33C2"/>
    <w:rsid w:val="003D6E33"/>
    <w:rsid w:val="003E3896"/>
    <w:rsid w:val="003E433F"/>
    <w:rsid w:val="003E69FE"/>
    <w:rsid w:val="00406C55"/>
    <w:rsid w:val="0041201A"/>
    <w:rsid w:val="00412675"/>
    <w:rsid w:val="004204B7"/>
    <w:rsid w:val="00430C67"/>
    <w:rsid w:val="00431B98"/>
    <w:rsid w:val="0043478A"/>
    <w:rsid w:val="00434FAD"/>
    <w:rsid w:val="00435035"/>
    <w:rsid w:val="004418D2"/>
    <w:rsid w:val="00446F36"/>
    <w:rsid w:val="004537EA"/>
    <w:rsid w:val="0045780F"/>
    <w:rsid w:val="004667E6"/>
    <w:rsid w:val="004707EA"/>
    <w:rsid w:val="00491D7C"/>
    <w:rsid w:val="0049516D"/>
    <w:rsid w:val="004A1E89"/>
    <w:rsid w:val="004A6A1F"/>
    <w:rsid w:val="004A78F2"/>
    <w:rsid w:val="004B1E2E"/>
    <w:rsid w:val="004B6F4A"/>
    <w:rsid w:val="004C46F3"/>
    <w:rsid w:val="004C4E5F"/>
    <w:rsid w:val="004D193D"/>
    <w:rsid w:val="004D3169"/>
    <w:rsid w:val="004D3B74"/>
    <w:rsid w:val="004D5FD1"/>
    <w:rsid w:val="004E0363"/>
    <w:rsid w:val="004E0D60"/>
    <w:rsid w:val="004E6456"/>
    <w:rsid w:val="004F4D2F"/>
    <w:rsid w:val="005117C6"/>
    <w:rsid w:val="005240BF"/>
    <w:rsid w:val="00530872"/>
    <w:rsid w:val="005317E3"/>
    <w:rsid w:val="005320A8"/>
    <w:rsid w:val="00542318"/>
    <w:rsid w:val="005448B1"/>
    <w:rsid w:val="005504D1"/>
    <w:rsid w:val="00556D00"/>
    <w:rsid w:val="005616B4"/>
    <w:rsid w:val="00562459"/>
    <w:rsid w:val="00565C90"/>
    <w:rsid w:val="00575BDE"/>
    <w:rsid w:val="005777D3"/>
    <w:rsid w:val="00582FE3"/>
    <w:rsid w:val="005873DC"/>
    <w:rsid w:val="005877E9"/>
    <w:rsid w:val="005911E1"/>
    <w:rsid w:val="0059292C"/>
    <w:rsid w:val="0059712F"/>
    <w:rsid w:val="005978FC"/>
    <w:rsid w:val="005A2C1C"/>
    <w:rsid w:val="005B1DC0"/>
    <w:rsid w:val="005B41CA"/>
    <w:rsid w:val="005B4F5C"/>
    <w:rsid w:val="005B5CD8"/>
    <w:rsid w:val="005B6C4D"/>
    <w:rsid w:val="005B7AB5"/>
    <w:rsid w:val="005C36FE"/>
    <w:rsid w:val="005D1431"/>
    <w:rsid w:val="005D670C"/>
    <w:rsid w:val="005E5CD2"/>
    <w:rsid w:val="005F15A5"/>
    <w:rsid w:val="005F2290"/>
    <w:rsid w:val="00600FFB"/>
    <w:rsid w:val="00604954"/>
    <w:rsid w:val="006067C7"/>
    <w:rsid w:val="00616A93"/>
    <w:rsid w:val="00616B5E"/>
    <w:rsid w:val="0062155C"/>
    <w:rsid w:val="00630632"/>
    <w:rsid w:val="00634B13"/>
    <w:rsid w:val="00640562"/>
    <w:rsid w:val="00644B41"/>
    <w:rsid w:val="00652ACF"/>
    <w:rsid w:val="00654872"/>
    <w:rsid w:val="00656903"/>
    <w:rsid w:val="006579B9"/>
    <w:rsid w:val="00663067"/>
    <w:rsid w:val="00666B5F"/>
    <w:rsid w:val="006710D4"/>
    <w:rsid w:val="0067506B"/>
    <w:rsid w:val="00681076"/>
    <w:rsid w:val="006856F4"/>
    <w:rsid w:val="006864B5"/>
    <w:rsid w:val="006928C2"/>
    <w:rsid w:val="00697B8B"/>
    <w:rsid w:val="006A42B1"/>
    <w:rsid w:val="006A5A12"/>
    <w:rsid w:val="006B17C5"/>
    <w:rsid w:val="006B1960"/>
    <w:rsid w:val="006B55DB"/>
    <w:rsid w:val="006D00F8"/>
    <w:rsid w:val="006D2BFF"/>
    <w:rsid w:val="006D595D"/>
    <w:rsid w:val="006D5CB6"/>
    <w:rsid w:val="006E222D"/>
    <w:rsid w:val="006E4080"/>
    <w:rsid w:val="006F3DDB"/>
    <w:rsid w:val="0071041D"/>
    <w:rsid w:val="00711139"/>
    <w:rsid w:val="00712D0C"/>
    <w:rsid w:val="00714D6F"/>
    <w:rsid w:val="00717274"/>
    <w:rsid w:val="007209FE"/>
    <w:rsid w:val="00721E40"/>
    <w:rsid w:val="00727759"/>
    <w:rsid w:val="00742370"/>
    <w:rsid w:val="00744590"/>
    <w:rsid w:val="00744E31"/>
    <w:rsid w:val="0074774D"/>
    <w:rsid w:val="00763626"/>
    <w:rsid w:val="0076503E"/>
    <w:rsid w:val="00767A20"/>
    <w:rsid w:val="007735B4"/>
    <w:rsid w:val="00776DFC"/>
    <w:rsid w:val="007820F2"/>
    <w:rsid w:val="0078590F"/>
    <w:rsid w:val="00794614"/>
    <w:rsid w:val="007B21BC"/>
    <w:rsid w:val="007B5C84"/>
    <w:rsid w:val="007C0DC0"/>
    <w:rsid w:val="007C2FDA"/>
    <w:rsid w:val="007C3BD0"/>
    <w:rsid w:val="007D1448"/>
    <w:rsid w:val="007F52D7"/>
    <w:rsid w:val="007F60C0"/>
    <w:rsid w:val="007F6863"/>
    <w:rsid w:val="00801311"/>
    <w:rsid w:val="00804517"/>
    <w:rsid w:val="008057FD"/>
    <w:rsid w:val="00807113"/>
    <w:rsid w:val="008108D1"/>
    <w:rsid w:val="00825174"/>
    <w:rsid w:val="00825A71"/>
    <w:rsid w:val="00826D98"/>
    <w:rsid w:val="008404DF"/>
    <w:rsid w:val="00842270"/>
    <w:rsid w:val="00845F7F"/>
    <w:rsid w:val="00851C16"/>
    <w:rsid w:val="008542B2"/>
    <w:rsid w:val="008569E5"/>
    <w:rsid w:val="00857E0F"/>
    <w:rsid w:val="00863030"/>
    <w:rsid w:val="008656A5"/>
    <w:rsid w:val="008663A9"/>
    <w:rsid w:val="00867CCF"/>
    <w:rsid w:val="008708ED"/>
    <w:rsid w:val="008710FC"/>
    <w:rsid w:val="00871E60"/>
    <w:rsid w:val="00875920"/>
    <w:rsid w:val="008901FD"/>
    <w:rsid w:val="00894CC0"/>
    <w:rsid w:val="008A1DC8"/>
    <w:rsid w:val="008A779F"/>
    <w:rsid w:val="008B19FD"/>
    <w:rsid w:val="008B3197"/>
    <w:rsid w:val="008B57E8"/>
    <w:rsid w:val="008C02E7"/>
    <w:rsid w:val="008C0BCC"/>
    <w:rsid w:val="008C0D78"/>
    <w:rsid w:val="008D6FEA"/>
    <w:rsid w:val="008D7714"/>
    <w:rsid w:val="008E00C4"/>
    <w:rsid w:val="008E0ED9"/>
    <w:rsid w:val="008E7F5D"/>
    <w:rsid w:val="008F3476"/>
    <w:rsid w:val="008F6690"/>
    <w:rsid w:val="00902859"/>
    <w:rsid w:val="00911173"/>
    <w:rsid w:val="00912026"/>
    <w:rsid w:val="00921F88"/>
    <w:rsid w:val="00925AA7"/>
    <w:rsid w:val="00931978"/>
    <w:rsid w:val="00934343"/>
    <w:rsid w:val="0094125F"/>
    <w:rsid w:val="009420A3"/>
    <w:rsid w:val="0094214D"/>
    <w:rsid w:val="00942C17"/>
    <w:rsid w:val="009460E5"/>
    <w:rsid w:val="00954974"/>
    <w:rsid w:val="009605A5"/>
    <w:rsid w:val="009644DF"/>
    <w:rsid w:val="009662D8"/>
    <w:rsid w:val="00975F8B"/>
    <w:rsid w:val="009906FC"/>
    <w:rsid w:val="009926CB"/>
    <w:rsid w:val="009A5871"/>
    <w:rsid w:val="009B570C"/>
    <w:rsid w:val="009B6670"/>
    <w:rsid w:val="009D1B10"/>
    <w:rsid w:val="009D1E03"/>
    <w:rsid w:val="009D2ADE"/>
    <w:rsid w:val="009D2AF8"/>
    <w:rsid w:val="009D4A18"/>
    <w:rsid w:val="009D6724"/>
    <w:rsid w:val="009E4860"/>
    <w:rsid w:val="009F1ACC"/>
    <w:rsid w:val="00A02774"/>
    <w:rsid w:val="00A02A89"/>
    <w:rsid w:val="00A02CF5"/>
    <w:rsid w:val="00A243EE"/>
    <w:rsid w:val="00A26409"/>
    <w:rsid w:val="00A31527"/>
    <w:rsid w:val="00A33F8E"/>
    <w:rsid w:val="00A402A4"/>
    <w:rsid w:val="00A40E0C"/>
    <w:rsid w:val="00A537E6"/>
    <w:rsid w:val="00A5425E"/>
    <w:rsid w:val="00A54C56"/>
    <w:rsid w:val="00A60035"/>
    <w:rsid w:val="00A60EBC"/>
    <w:rsid w:val="00A61683"/>
    <w:rsid w:val="00A65A98"/>
    <w:rsid w:val="00A66C9D"/>
    <w:rsid w:val="00A67D7A"/>
    <w:rsid w:val="00A74970"/>
    <w:rsid w:val="00A8007C"/>
    <w:rsid w:val="00AA146B"/>
    <w:rsid w:val="00AB14E7"/>
    <w:rsid w:val="00AC1059"/>
    <w:rsid w:val="00AC377F"/>
    <w:rsid w:val="00AC4ACB"/>
    <w:rsid w:val="00AC794B"/>
    <w:rsid w:val="00AD09CF"/>
    <w:rsid w:val="00AD651E"/>
    <w:rsid w:val="00AE40AC"/>
    <w:rsid w:val="00AE7BB4"/>
    <w:rsid w:val="00AF15C0"/>
    <w:rsid w:val="00AF1DA7"/>
    <w:rsid w:val="00AF65CA"/>
    <w:rsid w:val="00AF6A94"/>
    <w:rsid w:val="00B06431"/>
    <w:rsid w:val="00B07431"/>
    <w:rsid w:val="00B14769"/>
    <w:rsid w:val="00B203DE"/>
    <w:rsid w:val="00B30302"/>
    <w:rsid w:val="00B37738"/>
    <w:rsid w:val="00B37BB8"/>
    <w:rsid w:val="00B4130E"/>
    <w:rsid w:val="00B47294"/>
    <w:rsid w:val="00B50FA1"/>
    <w:rsid w:val="00B62299"/>
    <w:rsid w:val="00B83A89"/>
    <w:rsid w:val="00B91E4F"/>
    <w:rsid w:val="00B9448D"/>
    <w:rsid w:val="00BA1755"/>
    <w:rsid w:val="00BA1A08"/>
    <w:rsid w:val="00BA3067"/>
    <w:rsid w:val="00BA343E"/>
    <w:rsid w:val="00BA53C9"/>
    <w:rsid w:val="00BA5549"/>
    <w:rsid w:val="00BA6020"/>
    <w:rsid w:val="00BB1C6F"/>
    <w:rsid w:val="00BB2274"/>
    <w:rsid w:val="00BB4315"/>
    <w:rsid w:val="00BB61C7"/>
    <w:rsid w:val="00BC4ED2"/>
    <w:rsid w:val="00BD23F5"/>
    <w:rsid w:val="00BE0AE3"/>
    <w:rsid w:val="00BE2B4D"/>
    <w:rsid w:val="00BF1FAC"/>
    <w:rsid w:val="00BF3C73"/>
    <w:rsid w:val="00C140FB"/>
    <w:rsid w:val="00C20578"/>
    <w:rsid w:val="00C22241"/>
    <w:rsid w:val="00C438AF"/>
    <w:rsid w:val="00C449AD"/>
    <w:rsid w:val="00C45174"/>
    <w:rsid w:val="00C50088"/>
    <w:rsid w:val="00C75C3F"/>
    <w:rsid w:val="00C902D1"/>
    <w:rsid w:val="00C97683"/>
    <w:rsid w:val="00CA2B75"/>
    <w:rsid w:val="00CA4CDC"/>
    <w:rsid w:val="00CB3108"/>
    <w:rsid w:val="00CB7014"/>
    <w:rsid w:val="00CC1667"/>
    <w:rsid w:val="00CC2B09"/>
    <w:rsid w:val="00CD460F"/>
    <w:rsid w:val="00CE5EDB"/>
    <w:rsid w:val="00CE660D"/>
    <w:rsid w:val="00CE6993"/>
    <w:rsid w:val="00CE78D9"/>
    <w:rsid w:val="00CF570F"/>
    <w:rsid w:val="00D02940"/>
    <w:rsid w:val="00D04C1A"/>
    <w:rsid w:val="00D125CA"/>
    <w:rsid w:val="00D219D6"/>
    <w:rsid w:val="00D264A6"/>
    <w:rsid w:val="00D32906"/>
    <w:rsid w:val="00D335ED"/>
    <w:rsid w:val="00D37932"/>
    <w:rsid w:val="00D47CF2"/>
    <w:rsid w:val="00D50E2A"/>
    <w:rsid w:val="00D54933"/>
    <w:rsid w:val="00D57468"/>
    <w:rsid w:val="00D603C5"/>
    <w:rsid w:val="00D60AAD"/>
    <w:rsid w:val="00D62940"/>
    <w:rsid w:val="00D675A2"/>
    <w:rsid w:val="00D725B4"/>
    <w:rsid w:val="00D759AB"/>
    <w:rsid w:val="00D82C6A"/>
    <w:rsid w:val="00D84925"/>
    <w:rsid w:val="00D84B9C"/>
    <w:rsid w:val="00D8789A"/>
    <w:rsid w:val="00D900C7"/>
    <w:rsid w:val="00DA28AD"/>
    <w:rsid w:val="00DA4747"/>
    <w:rsid w:val="00DA58EB"/>
    <w:rsid w:val="00DB3D24"/>
    <w:rsid w:val="00DB3EBD"/>
    <w:rsid w:val="00DB5B81"/>
    <w:rsid w:val="00DB7A88"/>
    <w:rsid w:val="00DC7F84"/>
    <w:rsid w:val="00DD07C4"/>
    <w:rsid w:val="00DD4FDE"/>
    <w:rsid w:val="00DD7FCB"/>
    <w:rsid w:val="00DE40EE"/>
    <w:rsid w:val="00DE54F0"/>
    <w:rsid w:val="00DE6D1E"/>
    <w:rsid w:val="00DF16B6"/>
    <w:rsid w:val="00DF3394"/>
    <w:rsid w:val="00DF3AE3"/>
    <w:rsid w:val="00E0227B"/>
    <w:rsid w:val="00E160A6"/>
    <w:rsid w:val="00E3002B"/>
    <w:rsid w:val="00E34E72"/>
    <w:rsid w:val="00E40236"/>
    <w:rsid w:val="00E60721"/>
    <w:rsid w:val="00E67BF9"/>
    <w:rsid w:val="00E71DFC"/>
    <w:rsid w:val="00E72384"/>
    <w:rsid w:val="00E808AC"/>
    <w:rsid w:val="00E86376"/>
    <w:rsid w:val="00E90697"/>
    <w:rsid w:val="00E93A1A"/>
    <w:rsid w:val="00EA1ED4"/>
    <w:rsid w:val="00EA36FE"/>
    <w:rsid w:val="00EB071E"/>
    <w:rsid w:val="00EB3AD6"/>
    <w:rsid w:val="00EB6832"/>
    <w:rsid w:val="00EC3A55"/>
    <w:rsid w:val="00EC41FF"/>
    <w:rsid w:val="00EC6C2F"/>
    <w:rsid w:val="00EE10EC"/>
    <w:rsid w:val="00EE6C70"/>
    <w:rsid w:val="00EF0D89"/>
    <w:rsid w:val="00EF213C"/>
    <w:rsid w:val="00F01CBB"/>
    <w:rsid w:val="00F1362A"/>
    <w:rsid w:val="00F1457E"/>
    <w:rsid w:val="00F230BC"/>
    <w:rsid w:val="00F36FC6"/>
    <w:rsid w:val="00F37E11"/>
    <w:rsid w:val="00F407AD"/>
    <w:rsid w:val="00F425B6"/>
    <w:rsid w:val="00F45722"/>
    <w:rsid w:val="00F5267A"/>
    <w:rsid w:val="00F55811"/>
    <w:rsid w:val="00F601A9"/>
    <w:rsid w:val="00F64E8F"/>
    <w:rsid w:val="00F65E77"/>
    <w:rsid w:val="00F6748A"/>
    <w:rsid w:val="00F67C5D"/>
    <w:rsid w:val="00F708DD"/>
    <w:rsid w:val="00F73421"/>
    <w:rsid w:val="00F750B6"/>
    <w:rsid w:val="00F755D9"/>
    <w:rsid w:val="00F94CE8"/>
    <w:rsid w:val="00FA2569"/>
    <w:rsid w:val="00FC44D9"/>
    <w:rsid w:val="00FC5F67"/>
    <w:rsid w:val="00FC6D64"/>
    <w:rsid w:val="00FC783E"/>
    <w:rsid w:val="00FD4A15"/>
    <w:rsid w:val="00FD6429"/>
    <w:rsid w:val="00FE1D64"/>
    <w:rsid w:val="00FE35F0"/>
    <w:rsid w:val="00FE6421"/>
    <w:rsid w:val="00FF383A"/>
    <w:rsid w:val="00FF3B4B"/>
    <w:rsid w:val="00FF43A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1" type="connector" idref="#_x0000_s2051"/>
        <o:r id="V:Rule2" type="connector" idref="#_x0000_s2061"/>
        <o:r id="V:Rule3" type="connector" idref="#_x0000_s2060"/>
        <o:r id="V:Rule4" type="connector" idref="#_x0000_s2062"/>
      </o:rules>
    </o:shapelayout>
  </w:shapeDefaults>
  <w:decimalSymbol w:val=","/>
  <w:listSeparator w:val=";"/>
  <w14:docId w14:val="321A13D5"/>
  <w15:chartTrackingRefBased/>
  <w15:docId w15:val="{49452D2B-4EBF-46DA-962B-3957B052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enis Artikel"/>
    <w:rsid w:val="00FD6429"/>
    <w:rPr>
      <w:rFonts w:ascii="Times New Roman" w:hAnsi="Times New Roman"/>
      <w:sz w:val="24"/>
    </w:rPr>
  </w:style>
  <w:style w:type="paragraph" w:styleId="Heading1">
    <w:name w:val="heading 1"/>
    <w:basedOn w:val="Normal"/>
    <w:next w:val="Normal"/>
    <w:link w:val="Heading1Char"/>
    <w:uiPriority w:val="9"/>
    <w:rsid w:val="00810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810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8D1"/>
    <w:rPr>
      <w:rFonts w:eastAsiaTheme="majorEastAsia" w:cstheme="majorBidi"/>
      <w:color w:val="272727" w:themeColor="text1" w:themeTint="D8"/>
    </w:rPr>
  </w:style>
  <w:style w:type="paragraph" w:styleId="Title">
    <w:name w:val="Title"/>
    <w:basedOn w:val="Normal"/>
    <w:next w:val="Normal"/>
    <w:link w:val="TitleChar"/>
    <w:uiPriority w:val="10"/>
    <w:rsid w:val="00810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810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8108D1"/>
    <w:pPr>
      <w:spacing w:before="160"/>
      <w:jc w:val="center"/>
    </w:pPr>
    <w:rPr>
      <w:i/>
      <w:iCs/>
      <w:color w:val="404040" w:themeColor="text1" w:themeTint="BF"/>
    </w:rPr>
  </w:style>
  <w:style w:type="character" w:customStyle="1" w:styleId="QuoteChar">
    <w:name w:val="Quote Char"/>
    <w:basedOn w:val="DefaultParagraphFont"/>
    <w:link w:val="Quote"/>
    <w:uiPriority w:val="29"/>
    <w:rsid w:val="008108D1"/>
    <w:rPr>
      <w:i/>
      <w:iCs/>
      <w:color w:val="404040" w:themeColor="text1" w:themeTint="BF"/>
    </w:rPr>
  </w:style>
  <w:style w:type="paragraph" w:styleId="ListParagraph">
    <w:name w:val="List Paragraph"/>
    <w:basedOn w:val="Normal"/>
    <w:link w:val="ListParagraphChar"/>
    <w:uiPriority w:val="34"/>
    <w:rsid w:val="008108D1"/>
    <w:pPr>
      <w:ind w:left="720"/>
      <w:contextualSpacing/>
    </w:pPr>
  </w:style>
  <w:style w:type="character" w:styleId="IntenseEmphasis">
    <w:name w:val="Intense Emphasis"/>
    <w:basedOn w:val="DefaultParagraphFont"/>
    <w:uiPriority w:val="21"/>
    <w:rsid w:val="008108D1"/>
    <w:rPr>
      <w:i/>
      <w:iCs/>
      <w:color w:val="0F4761" w:themeColor="accent1" w:themeShade="BF"/>
    </w:rPr>
  </w:style>
  <w:style w:type="paragraph" w:styleId="IntenseQuote">
    <w:name w:val="Intense Quote"/>
    <w:basedOn w:val="Normal"/>
    <w:next w:val="Normal"/>
    <w:link w:val="IntenseQuoteChar"/>
    <w:uiPriority w:val="30"/>
    <w:rsid w:val="00810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8D1"/>
    <w:rPr>
      <w:i/>
      <w:iCs/>
      <w:color w:val="0F4761" w:themeColor="accent1" w:themeShade="BF"/>
    </w:rPr>
  </w:style>
  <w:style w:type="character" w:styleId="IntenseReference">
    <w:name w:val="Intense Reference"/>
    <w:basedOn w:val="DefaultParagraphFont"/>
    <w:uiPriority w:val="32"/>
    <w:rsid w:val="008108D1"/>
    <w:rPr>
      <w:b/>
      <w:bCs/>
      <w:smallCaps/>
      <w:color w:val="0F4761" w:themeColor="accent1" w:themeShade="BF"/>
      <w:spacing w:val="5"/>
    </w:rPr>
  </w:style>
  <w:style w:type="table" w:styleId="TableGrid">
    <w:name w:val="Table Grid"/>
    <w:basedOn w:val="TableNormal"/>
    <w:uiPriority w:val="59"/>
    <w:rsid w:val="002A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920"/>
  </w:style>
  <w:style w:type="paragraph" w:styleId="Footer">
    <w:name w:val="footer"/>
    <w:basedOn w:val="Normal"/>
    <w:link w:val="FooterChar"/>
    <w:uiPriority w:val="99"/>
    <w:unhideWhenUsed/>
    <w:rsid w:val="00875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920"/>
  </w:style>
  <w:style w:type="paragraph" w:customStyle="1" w:styleId="JenisArtikel">
    <w:name w:val="Jenis_Artikel"/>
    <w:basedOn w:val="NoSpacing"/>
    <w:link w:val="JenisArtikelChar"/>
    <w:autoRedefine/>
    <w:qFormat/>
    <w:rsid w:val="00FC44D9"/>
    <w:pPr>
      <w:jc w:val="center"/>
    </w:pPr>
    <w:rPr>
      <w:rFonts w:cs="Times New Roman"/>
      <w:b/>
      <w:bCs/>
      <w:szCs w:val="24"/>
    </w:rPr>
  </w:style>
  <w:style w:type="paragraph" w:styleId="NoSpacing">
    <w:name w:val="No Spacing"/>
    <w:link w:val="NoSpacingChar"/>
    <w:uiPriority w:val="1"/>
    <w:rsid w:val="00FC44D9"/>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FC44D9"/>
    <w:rPr>
      <w:rFonts w:ascii="Times New Roman" w:hAnsi="Times New Roman"/>
      <w:sz w:val="24"/>
    </w:rPr>
  </w:style>
  <w:style w:type="character" w:customStyle="1" w:styleId="JenisArtikelChar">
    <w:name w:val="Jenis_Artikel Char"/>
    <w:basedOn w:val="NoSpacingChar"/>
    <w:link w:val="JenisArtikel"/>
    <w:rsid w:val="00FC44D9"/>
    <w:rPr>
      <w:rFonts w:ascii="Times New Roman" w:hAnsi="Times New Roman" w:cs="Times New Roman"/>
      <w:b/>
      <w:bCs/>
      <w:sz w:val="24"/>
      <w:szCs w:val="24"/>
    </w:rPr>
  </w:style>
  <w:style w:type="paragraph" w:customStyle="1" w:styleId="JudulArtikel">
    <w:name w:val="Judul_Artikel"/>
    <w:basedOn w:val="Normal"/>
    <w:link w:val="JudulArtikelChar"/>
    <w:qFormat/>
    <w:rsid w:val="00FC44D9"/>
    <w:pPr>
      <w:framePr w:hSpace="180" w:wrap="around" w:vAnchor="text" w:hAnchor="margin" w:xAlign="center" w:y="901"/>
      <w:spacing w:after="0" w:line="240" w:lineRule="auto"/>
      <w:jc w:val="center"/>
    </w:pPr>
    <w:rPr>
      <w:rFonts w:cs="Times New Roman"/>
      <w:b/>
      <w:bCs/>
      <w:sz w:val="28"/>
      <w:szCs w:val="28"/>
    </w:rPr>
  </w:style>
  <w:style w:type="character" w:customStyle="1" w:styleId="JudulArtikelChar">
    <w:name w:val="Judul_Artikel Char"/>
    <w:basedOn w:val="DefaultParagraphFont"/>
    <w:link w:val="JudulArtikel"/>
    <w:rsid w:val="00FC44D9"/>
    <w:rPr>
      <w:rFonts w:ascii="Times New Roman" w:hAnsi="Times New Roman" w:cs="Times New Roman"/>
      <w:b/>
      <w:bCs/>
      <w:sz w:val="28"/>
      <w:szCs w:val="28"/>
    </w:rPr>
  </w:style>
  <w:style w:type="paragraph" w:customStyle="1" w:styleId="NamaPenulis">
    <w:name w:val="Nama_Penulis"/>
    <w:basedOn w:val="Normal"/>
    <w:link w:val="NamaPenulisChar"/>
    <w:qFormat/>
    <w:rsid w:val="00FC44D9"/>
    <w:pPr>
      <w:spacing w:after="0" w:line="240" w:lineRule="auto"/>
      <w:jc w:val="center"/>
    </w:pPr>
    <w:rPr>
      <w:rFonts w:cs="Times New Roman"/>
      <w:b/>
      <w:bCs/>
      <w:sz w:val="22"/>
    </w:rPr>
  </w:style>
  <w:style w:type="character" w:customStyle="1" w:styleId="NamaPenulisChar">
    <w:name w:val="Nama_Penulis Char"/>
    <w:basedOn w:val="DefaultParagraphFont"/>
    <w:link w:val="NamaPenulis"/>
    <w:rsid w:val="00FC44D9"/>
    <w:rPr>
      <w:rFonts w:ascii="Times New Roman" w:hAnsi="Times New Roman" w:cs="Times New Roman"/>
      <w:b/>
      <w:bCs/>
    </w:rPr>
  </w:style>
  <w:style w:type="paragraph" w:customStyle="1" w:styleId="AfiliasiPenulis">
    <w:name w:val="Afiliasi_Penulis"/>
    <w:basedOn w:val="ListParagraph"/>
    <w:link w:val="AfiliasiPenulisChar"/>
    <w:qFormat/>
    <w:rsid w:val="00FC44D9"/>
    <w:pPr>
      <w:numPr>
        <w:numId w:val="1"/>
      </w:numPr>
      <w:spacing w:after="0" w:line="240" w:lineRule="auto"/>
      <w:ind w:left="248"/>
    </w:pPr>
    <w:rPr>
      <w:rFonts w:cs="Times New Roman"/>
      <w:b/>
      <w:bCs/>
      <w:i/>
      <w:iCs/>
      <w:sz w:val="22"/>
    </w:rPr>
  </w:style>
  <w:style w:type="character" w:customStyle="1" w:styleId="ListParagraphChar">
    <w:name w:val="List Paragraph Char"/>
    <w:basedOn w:val="DefaultParagraphFont"/>
    <w:link w:val="ListParagraph"/>
    <w:uiPriority w:val="34"/>
    <w:rsid w:val="00FC44D9"/>
    <w:rPr>
      <w:rFonts w:ascii="Times New Roman" w:hAnsi="Times New Roman"/>
      <w:sz w:val="24"/>
    </w:rPr>
  </w:style>
  <w:style w:type="character" w:customStyle="1" w:styleId="AfiliasiPenulisChar">
    <w:name w:val="Afiliasi_Penulis Char"/>
    <w:basedOn w:val="ListParagraphChar"/>
    <w:link w:val="AfiliasiPenulis"/>
    <w:rsid w:val="00FC44D9"/>
    <w:rPr>
      <w:rFonts w:ascii="Times New Roman" w:hAnsi="Times New Roman" w:cs="Times New Roman"/>
      <w:b/>
      <w:bCs/>
      <w:i/>
      <w:iCs/>
      <w:sz w:val="24"/>
    </w:rPr>
  </w:style>
  <w:style w:type="paragraph" w:customStyle="1" w:styleId="Abstrakind">
    <w:name w:val="Abstrak_ind"/>
    <w:basedOn w:val="Normal"/>
    <w:link w:val="AbstrakindChar"/>
    <w:qFormat/>
    <w:rsid w:val="00FC44D9"/>
    <w:pPr>
      <w:spacing w:after="0"/>
      <w:jc w:val="both"/>
    </w:pPr>
    <w:rPr>
      <w:rFonts w:cs="Times New Roman"/>
      <w:bCs/>
      <w:sz w:val="20"/>
      <w:szCs w:val="20"/>
    </w:rPr>
  </w:style>
  <w:style w:type="character" w:customStyle="1" w:styleId="AbstrakindChar">
    <w:name w:val="Abstrak_ind Char"/>
    <w:basedOn w:val="DefaultParagraphFont"/>
    <w:link w:val="Abstrakind"/>
    <w:rsid w:val="00FC44D9"/>
    <w:rPr>
      <w:rFonts w:ascii="Times New Roman" w:hAnsi="Times New Roman" w:cs="Times New Roman"/>
      <w:bCs/>
      <w:sz w:val="20"/>
      <w:szCs w:val="20"/>
    </w:rPr>
  </w:style>
  <w:style w:type="paragraph" w:customStyle="1" w:styleId="isi">
    <w:name w:val="isi"/>
    <w:basedOn w:val="Normal"/>
    <w:link w:val="isiChar"/>
    <w:qFormat/>
    <w:rsid w:val="00FC44D9"/>
    <w:pPr>
      <w:jc w:val="both"/>
    </w:pPr>
    <w:rPr>
      <w:rFonts w:cs="Times New Roman"/>
      <w:szCs w:val="24"/>
    </w:rPr>
  </w:style>
  <w:style w:type="character" w:customStyle="1" w:styleId="isiChar">
    <w:name w:val="isi Char"/>
    <w:basedOn w:val="DefaultParagraphFont"/>
    <w:link w:val="isi"/>
    <w:rsid w:val="00FC44D9"/>
    <w:rPr>
      <w:rFonts w:ascii="Times New Roman" w:hAnsi="Times New Roman" w:cs="Times New Roman"/>
      <w:sz w:val="24"/>
      <w:szCs w:val="24"/>
    </w:rPr>
  </w:style>
  <w:style w:type="paragraph" w:customStyle="1" w:styleId="reference">
    <w:name w:val="reference"/>
    <w:basedOn w:val="ListParagraph"/>
    <w:link w:val="referenceChar"/>
    <w:qFormat/>
    <w:rsid w:val="00954974"/>
    <w:pPr>
      <w:numPr>
        <w:numId w:val="2"/>
      </w:numPr>
      <w:spacing w:after="0"/>
      <w:ind w:left="284" w:hanging="284"/>
      <w:jc w:val="both"/>
    </w:pPr>
    <w:rPr>
      <w:rFonts w:cs="Times New Roman"/>
      <w:sz w:val="20"/>
      <w:szCs w:val="20"/>
    </w:rPr>
  </w:style>
  <w:style w:type="character" w:customStyle="1" w:styleId="referenceChar">
    <w:name w:val="reference Char"/>
    <w:basedOn w:val="ListParagraphChar"/>
    <w:link w:val="reference"/>
    <w:rsid w:val="00954974"/>
    <w:rPr>
      <w:rFonts w:ascii="Times New Roman" w:hAnsi="Times New Roman" w:cs="Times New Roman"/>
      <w:sz w:val="20"/>
      <w:szCs w:val="20"/>
    </w:rPr>
  </w:style>
  <w:style w:type="character" w:styleId="Hyperlink">
    <w:name w:val="Hyperlink"/>
    <w:basedOn w:val="DefaultParagraphFont"/>
    <w:uiPriority w:val="99"/>
    <w:unhideWhenUsed/>
    <w:rsid w:val="00640562"/>
    <w:rPr>
      <w:color w:val="467886" w:themeColor="hyperlink"/>
      <w:u w:val="single"/>
    </w:rPr>
  </w:style>
  <w:style w:type="character" w:styleId="UnresolvedMention">
    <w:name w:val="Unresolved Mention"/>
    <w:basedOn w:val="DefaultParagraphFont"/>
    <w:uiPriority w:val="99"/>
    <w:semiHidden/>
    <w:unhideWhenUsed/>
    <w:rsid w:val="00640562"/>
    <w:rPr>
      <w:color w:val="605E5C"/>
      <w:shd w:val="clear" w:color="auto" w:fill="E1DFDD"/>
    </w:rPr>
  </w:style>
  <w:style w:type="character" w:styleId="CommentReference">
    <w:name w:val="annotation reference"/>
    <w:rsid w:val="00D264A6"/>
    <w:rPr>
      <w:sz w:val="16"/>
      <w:szCs w:val="16"/>
    </w:rPr>
  </w:style>
  <w:style w:type="paragraph" w:styleId="CommentText">
    <w:name w:val="annotation text"/>
    <w:basedOn w:val="Normal"/>
    <w:link w:val="CommentTextChar"/>
    <w:rsid w:val="00D264A6"/>
    <w:pPr>
      <w:suppressAutoHyphens/>
      <w:spacing w:after="0" w:line="240" w:lineRule="auto"/>
    </w:pPr>
    <w:rPr>
      <w:rFonts w:eastAsia="Times New Roman" w:cs="Times New Roman"/>
      <w:kern w:val="0"/>
      <w:sz w:val="20"/>
      <w:szCs w:val="20"/>
      <w:lang w:val="en-GB" w:eastAsia="ar-SA"/>
    </w:rPr>
  </w:style>
  <w:style w:type="character" w:customStyle="1" w:styleId="CommentTextChar">
    <w:name w:val="Comment Text Char"/>
    <w:basedOn w:val="DefaultParagraphFont"/>
    <w:link w:val="CommentText"/>
    <w:rsid w:val="00D264A6"/>
    <w:rPr>
      <w:rFonts w:ascii="Times New Roman" w:eastAsia="Times New Roman" w:hAnsi="Times New Roman" w:cs="Times New Roman"/>
      <w:kern w:val="0"/>
      <w:sz w:val="20"/>
      <w:szCs w:val="20"/>
      <w:lang w:val="en-GB" w:eastAsia="ar-SA"/>
    </w:rPr>
  </w:style>
  <w:style w:type="paragraph" w:customStyle="1" w:styleId="p">
    <w:name w:val="p"/>
    <w:basedOn w:val="Normal"/>
    <w:rsid w:val="002A22F1"/>
    <w:pPr>
      <w:spacing w:before="100" w:beforeAutospacing="1" w:after="100" w:afterAutospacing="1" w:line="240" w:lineRule="auto"/>
    </w:pPr>
    <w:rPr>
      <w:rFonts w:eastAsia="Times New Roman" w:cs="Times New Roman"/>
      <w:kern w:val="0"/>
      <w:szCs w:val="24"/>
      <w:lang w:val="en-ID"/>
    </w:rPr>
  </w:style>
  <w:style w:type="paragraph" w:styleId="CommentSubject">
    <w:name w:val="annotation subject"/>
    <w:basedOn w:val="CommentText"/>
    <w:next w:val="CommentText"/>
    <w:link w:val="CommentSubjectChar"/>
    <w:uiPriority w:val="99"/>
    <w:semiHidden/>
    <w:unhideWhenUsed/>
    <w:rsid w:val="008569E5"/>
    <w:pPr>
      <w:suppressAutoHyphens w:val="0"/>
      <w:spacing w:after="160"/>
    </w:pPr>
    <w:rPr>
      <w:rFonts w:eastAsiaTheme="minorHAnsi" w:cstheme="minorBidi"/>
      <w:b/>
      <w:bCs/>
      <w:kern w:val="2"/>
      <w:lang w:val="id-ID" w:eastAsia="en-US"/>
    </w:rPr>
  </w:style>
  <w:style w:type="character" w:customStyle="1" w:styleId="CommentSubjectChar">
    <w:name w:val="Comment Subject Char"/>
    <w:basedOn w:val="CommentTextChar"/>
    <w:link w:val="CommentSubject"/>
    <w:uiPriority w:val="99"/>
    <w:semiHidden/>
    <w:rsid w:val="008569E5"/>
    <w:rPr>
      <w:rFonts w:ascii="Times New Roman" w:eastAsia="Times New Roman" w:hAnsi="Times New Roman"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06756">
      <w:bodyDiv w:val="1"/>
      <w:marLeft w:val="0"/>
      <w:marRight w:val="0"/>
      <w:marTop w:val="0"/>
      <w:marBottom w:val="0"/>
      <w:divBdr>
        <w:top w:val="none" w:sz="0" w:space="0" w:color="auto"/>
        <w:left w:val="none" w:sz="0" w:space="0" w:color="auto"/>
        <w:bottom w:val="none" w:sz="0" w:space="0" w:color="auto"/>
        <w:right w:val="none" w:sz="0" w:space="0" w:color="auto"/>
      </w:divBdr>
    </w:div>
    <w:div w:id="1246574757">
      <w:bodyDiv w:val="1"/>
      <w:marLeft w:val="0"/>
      <w:marRight w:val="0"/>
      <w:marTop w:val="0"/>
      <w:marBottom w:val="0"/>
      <w:divBdr>
        <w:top w:val="none" w:sz="0" w:space="0" w:color="auto"/>
        <w:left w:val="none" w:sz="0" w:space="0" w:color="auto"/>
        <w:bottom w:val="none" w:sz="0" w:space="0" w:color="auto"/>
        <w:right w:val="none" w:sz="0" w:space="0" w:color="auto"/>
      </w:divBdr>
    </w:div>
    <w:div w:id="1579435095">
      <w:bodyDiv w:val="1"/>
      <w:marLeft w:val="0"/>
      <w:marRight w:val="0"/>
      <w:marTop w:val="0"/>
      <w:marBottom w:val="0"/>
      <w:divBdr>
        <w:top w:val="none" w:sz="0" w:space="0" w:color="auto"/>
        <w:left w:val="none" w:sz="0" w:space="0" w:color="auto"/>
        <w:bottom w:val="none" w:sz="0" w:space="0" w:color="auto"/>
        <w:right w:val="none" w:sz="0" w:space="0" w:color="auto"/>
      </w:divBdr>
    </w:div>
    <w:div w:id="16455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eshb.nlm.nih.gov/MeSHonDemand" TargetMode="External"/><Relationship Id="rId2" Type="http://schemas.openxmlformats.org/officeDocument/2006/relationships/hyperlink" Target="https://ejournal4.unud.ac.id/index.php/jati/en/panduanmenulis" TargetMode="External"/><Relationship Id="rId1" Type="http://schemas.openxmlformats.org/officeDocument/2006/relationships/hyperlink" Target="https://meshb.nlm.nih.gov/MeSHonDemand" TargetMode="External"/><Relationship Id="rId4" Type="http://schemas.openxmlformats.org/officeDocument/2006/relationships/hyperlink" Target="https://ejournal4.unud.ac.id/index.php/jati/en/panduanmenul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EBA4BD36740379B0348D42B77B459"/>
        <w:category>
          <w:name w:val="General"/>
          <w:gallery w:val="placeholder"/>
        </w:category>
        <w:types>
          <w:type w:val="bbPlcHdr"/>
        </w:types>
        <w:behaviors>
          <w:behavior w:val="content"/>
        </w:behaviors>
        <w:guid w:val="{C2B5BCBB-E78E-497E-A4E7-13E20841E89F}"/>
      </w:docPartPr>
      <w:docPartBody>
        <w:p w:rsidR="009D7318" w:rsidRDefault="009524EE" w:rsidP="009524EE">
          <w:pPr>
            <w:pStyle w:val="DFAEBA4BD36740379B0348D42B77B459"/>
          </w:pPr>
          <w:r w:rsidRPr="007B0C19">
            <w:rPr>
              <w:rStyle w:val="PlaceholderText"/>
            </w:rPr>
            <w:t>Click or tap here to enter text.</w:t>
          </w:r>
        </w:p>
      </w:docPartBody>
    </w:docPart>
    <w:docPart>
      <w:docPartPr>
        <w:name w:val="34201128DEA140FF906F19754B869205"/>
        <w:category>
          <w:name w:val="General"/>
          <w:gallery w:val="placeholder"/>
        </w:category>
        <w:types>
          <w:type w:val="bbPlcHdr"/>
        </w:types>
        <w:behaviors>
          <w:behavior w:val="content"/>
        </w:behaviors>
        <w:guid w:val="{2FE0419F-9D3C-416F-9854-475685DEEC17}"/>
      </w:docPartPr>
      <w:docPartBody>
        <w:p w:rsidR="001262C7" w:rsidRDefault="000421DE" w:rsidP="000421DE">
          <w:pPr>
            <w:pStyle w:val="34201128DEA140FF906F19754B869205"/>
          </w:pPr>
          <w:r w:rsidRPr="007B0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8"/>
    <w:rsid w:val="000421DE"/>
    <w:rsid w:val="00085CDF"/>
    <w:rsid w:val="001262C7"/>
    <w:rsid w:val="001F3B7A"/>
    <w:rsid w:val="002E2895"/>
    <w:rsid w:val="00300A88"/>
    <w:rsid w:val="00373ED7"/>
    <w:rsid w:val="00435035"/>
    <w:rsid w:val="004D193D"/>
    <w:rsid w:val="00527630"/>
    <w:rsid w:val="0057686B"/>
    <w:rsid w:val="005B173D"/>
    <w:rsid w:val="005B1DC0"/>
    <w:rsid w:val="00630632"/>
    <w:rsid w:val="007B6AF4"/>
    <w:rsid w:val="007F6863"/>
    <w:rsid w:val="00803F0B"/>
    <w:rsid w:val="008A0CD6"/>
    <w:rsid w:val="008D4B9A"/>
    <w:rsid w:val="008D7C1D"/>
    <w:rsid w:val="009524EE"/>
    <w:rsid w:val="009D7318"/>
    <w:rsid w:val="00A243EE"/>
    <w:rsid w:val="00AA21D0"/>
    <w:rsid w:val="00B06431"/>
    <w:rsid w:val="00B94EB8"/>
    <w:rsid w:val="00BA6020"/>
    <w:rsid w:val="00C22241"/>
    <w:rsid w:val="00D214B0"/>
    <w:rsid w:val="00D50085"/>
    <w:rsid w:val="00D54933"/>
    <w:rsid w:val="00D759AB"/>
    <w:rsid w:val="00DF2994"/>
    <w:rsid w:val="00E34E72"/>
    <w:rsid w:val="00ED3043"/>
    <w:rsid w:val="00EF213C"/>
    <w:rsid w:val="00F827E8"/>
    <w:rsid w:val="00F83E19"/>
    <w:rsid w:val="00FC5777"/>
    <w:rsid w:val="00FD46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1DE"/>
    <w:rPr>
      <w:color w:val="808080"/>
    </w:rPr>
  </w:style>
  <w:style w:type="paragraph" w:customStyle="1" w:styleId="DFAEBA4BD36740379B0348D42B77B459">
    <w:name w:val="DFAEBA4BD36740379B0348D42B77B459"/>
    <w:rsid w:val="009524EE"/>
  </w:style>
  <w:style w:type="paragraph" w:customStyle="1" w:styleId="34201128DEA140FF906F19754B869205">
    <w:name w:val="34201128DEA140FF906F19754B869205"/>
    <w:rsid w:val="0004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743B-A0B0-4511-B29E-BE4C5EBD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15</Pages>
  <Words>3871</Words>
  <Characters>22764</Characters>
  <Application>Microsoft Office Word</Application>
  <DocSecurity>0</DocSecurity>
  <Lines>474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 Jurnal Anestesi dan Terapi Intensif | Published by Universitas Udayana</dc:creator>
  <cp:keywords/>
  <dc:description/>
  <cp:lastModifiedBy>Author</cp:lastModifiedBy>
  <cp:revision>427</cp:revision>
  <cp:lastPrinted>2025-07-28T13:35:00Z</cp:lastPrinted>
  <dcterms:created xsi:type="dcterms:W3CDTF">2025-04-06T10:46:00Z</dcterms:created>
  <dcterms:modified xsi:type="dcterms:W3CDTF">2025-10-18T13:12:00Z</dcterms:modified>
</cp:coreProperties>
</file>