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E9031" w14:textId="77777777" w:rsidR="00D5448E" w:rsidRDefault="00F877C8">
      <w:pPr>
        <w:pStyle w:val="Title"/>
        <w:jc w:val="center"/>
      </w:pPr>
      <w:r>
        <w:t>Version Description Document</w:t>
      </w:r>
    </w:p>
    <w:p w14:paraId="4BFE926C" w14:textId="77777777" w:rsidR="00D5448E" w:rsidRDefault="00F877C8">
      <w:pPr>
        <w:jc w:val="center"/>
      </w:pPr>
      <w:r>
        <w:t>Equipment Inventory Management Application</w:t>
      </w:r>
    </w:p>
    <w:p w14:paraId="00442549" w14:textId="77777777" w:rsidR="00D5448E" w:rsidRDefault="00F877C8">
      <w:pPr>
        <w:jc w:val="center"/>
      </w:pPr>
      <w:r>
        <w:t>Devin Puckett &amp; Justin Albecker | Grand Canyon University | CST-326</w:t>
      </w:r>
    </w:p>
    <w:p w14:paraId="51571226" w14:textId="77777777" w:rsidR="00D5448E" w:rsidRDefault="00F877C8">
      <w:pPr>
        <w:jc w:val="center"/>
      </w:pPr>
      <w:r>
        <w:t>Milestone 4 | Due October 18, 2026</w:t>
      </w:r>
    </w:p>
    <w:p w14:paraId="1460113A" w14:textId="77777777" w:rsidR="00D5448E" w:rsidRDefault="00D5448E"/>
    <w:p w14:paraId="4481A2A1" w14:textId="77777777" w:rsidR="00D5448E" w:rsidRDefault="00F877C8">
      <w:r>
        <w:t>Milestone 4 includes the acceptance test procedures and the current design documentation for the Equipment Inventory Management Application.</w:t>
      </w:r>
    </w:p>
    <w:p w14:paraId="3C48DC0C" w14:textId="77777777" w:rsidR="00D5448E" w:rsidRDefault="00F877C8">
      <w:pPr>
        <w:pStyle w:val="Heading1"/>
      </w:pPr>
      <w:r>
        <w:t>List of New Features</w:t>
      </w:r>
    </w:p>
    <w:p w14:paraId="522E7EDE" w14:textId="77777777" w:rsidR="00D5448E" w:rsidRDefault="00F877C8">
      <w:r>
        <w:t>The Milestone 4 delivery extends the existing Equipment Inventory Management requirements and technical design by documenting repeatable acceptance procedures for the major application workflows. The current ATP includes login and role routing, searching/filtering, checkout, return, reservations, administrator equipment management, and a provisional checkout-limit boundary test.</w:t>
      </w:r>
    </w:p>
    <w:p w14:paraId="5CC5E190" w14:textId="77777777" w:rsidR="00D5448E" w:rsidRDefault="00F877C8">
      <w:r>
        <w:t>Previous documented design artifacts include the layered architecture, user control flow, browser wireframes, entity relationship diagram, checkout/return flows, reservation approval flow, damage-report flow, security design, and nonfunctional verification plan. These are documented designs, not verified working software features.</w:t>
      </w:r>
    </w:p>
    <w:p w14:paraId="2E6B4621" w14:textId="77777777" w:rsidR="00D5448E" w:rsidRDefault="00F877C8">
      <w:r>
        <w:t xml:space="preserve">Agile issue evidence: </w:t>
      </w:r>
    </w:p>
    <w:p w14:paraId="646E1A48" w14:textId="77777777" w:rsidR="00D5448E" w:rsidRDefault="00F877C8">
      <w:pPr>
        <w:pStyle w:val="Heading1"/>
      </w:pPr>
      <w:r>
        <w:t>List of Known Issues</w:t>
      </w:r>
    </w:p>
    <w:tbl>
      <w:tblPr>
        <w:tblStyle w:val="LightShading-Accent1"/>
        <w:tblW w:w="0" w:type="auto"/>
        <w:jc w:val="center"/>
        <w:tblLook w:val="04A0" w:firstRow="1" w:lastRow="0" w:firstColumn="1" w:lastColumn="0" w:noHBand="0" w:noVBand="1"/>
      </w:tblPr>
      <w:tblGrid>
        <w:gridCol w:w="3264"/>
        <w:gridCol w:w="3264"/>
        <w:gridCol w:w="3264"/>
      </w:tblGrid>
      <w:tr w:rsidR="00D5448E" w14:paraId="1593A26F" w14:textId="77777777" w:rsidTr="00D5448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EF32222" w14:textId="77777777" w:rsidR="003317C1" w:rsidRDefault="00F877C8">
            <w:r>
              <w:t>Issue</w:t>
            </w:r>
          </w:p>
        </w:tc>
        <w:tc>
          <w:tcPr>
            <w:tcW w:w="3264" w:type="dxa"/>
          </w:tcPr>
          <w:p w14:paraId="0071545D" w14:textId="77777777" w:rsidR="00D5448E" w:rsidRDefault="00F877C8">
            <w:pPr>
              <w:cnfStyle w:val="100000000000" w:firstRow="1" w:lastRow="0" w:firstColumn="0" w:lastColumn="0" w:oddVBand="0" w:evenVBand="0" w:oddHBand="0" w:evenHBand="0" w:firstRowFirstColumn="0" w:firstRowLastColumn="0" w:lastRowFirstColumn="0" w:lastRowLastColumn="0"/>
            </w:pPr>
            <w:r>
              <w:t>Known issue / omission</w:t>
            </w:r>
          </w:p>
        </w:tc>
        <w:tc>
          <w:tcPr>
            <w:tcW w:w="3264" w:type="dxa"/>
          </w:tcPr>
          <w:p w14:paraId="16BE1761" w14:textId="77777777" w:rsidR="00D5448E" w:rsidRDefault="00F877C8">
            <w:pPr>
              <w:cnfStyle w:val="100000000000" w:firstRow="1" w:lastRow="0" w:firstColumn="0" w:lastColumn="0" w:oddVBand="0" w:evenVBand="0" w:oddHBand="0" w:evenHBand="0" w:firstRowFirstColumn="0" w:firstRowLastColumn="0" w:lastRowFirstColumn="0" w:lastRowLastColumn="0"/>
            </w:pPr>
            <w:r>
              <w:t>Disposition</w:t>
            </w:r>
          </w:p>
        </w:tc>
      </w:tr>
      <w:tr w:rsidR="00D5448E" w14:paraId="0856C10F" w14:textId="77777777" w:rsidTr="00D544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BCB3229" w14:textId="77777777" w:rsidR="003317C1" w:rsidRDefault="003317C1"/>
        </w:tc>
        <w:tc>
          <w:tcPr>
            <w:tcW w:w="3264" w:type="dxa"/>
          </w:tcPr>
          <w:p w14:paraId="1D502913" w14:textId="77777777" w:rsidR="00D5448E" w:rsidRDefault="00F877C8">
            <w:pPr>
              <w:cnfStyle w:val="000000100000" w:firstRow="0" w:lastRow="0" w:firstColumn="0" w:lastColumn="0" w:oddVBand="0" w:evenVBand="0" w:oddHBand="1" w:evenHBand="0" w:firstRowFirstColumn="0" w:firstRowLastColumn="0" w:lastRowFirstColumn="0" w:lastRowLastColumn="0"/>
            </w:pPr>
            <w:r>
              <w:t>Default checkout period remains undecided.</w:t>
            </w:r>
          </w:p>
        </w:tc>
        <w:tc>
          <w:tcPr>
            <w:tcW w:w="3264" w:type="dxa"/>
          </w:tcPr>
          <w:p w14:paraId="2744755A" w14:textId="77777777" w:rsidR="003317C1" w:rsidRDefault="003317C1">
            <w:pPr>
              <w:cnfStyle w:val="000000100000" w:firstRow="0" w:lastRow="0" w:firstColumn="0" w:lastColumn="0" w:oddVBand="0" w:evenVBand="0" w:oddHBand="1" w:evenHBand="0" w:firstRowFirstColumn="0" w:firstRowLastColumn="0" w:lastRowFirstColumn="0" w:lastRowLastColumn="0"/>
            </w:pPr>
          </w:p>
        </w:tc>
      </w:tr>
      <w:tr w:rsidR="00D5448E" w14:paraId="291618DA" w14:textId="77777777" w:rsidTr="00D5448E">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03391B3E" w14:textId="77777777" w:rsidR="003317C1" w:rsidRDefault="003317C1"/>
        </w:tc>
        <w:tc>
          <w:tcPr>
            <w:tcW w:w="3264" w:type="dxa"/>
          </w:tcPr>
          <w:p w14:paraId="40D6D53E" w14:textId="77777777" w:rsidR="00D5448E" w:rsidRDefault="00F877C8">
            <w:pPr>
              <w:cnfStyle w:val="000000000000" w:firstRow="0" w:lastRow="0" w:firstColumn="0" w:lastColumn="0" w:oddVBand="0" w:evenVBand="0" w:oddHBand="0" w:evenHBand="0" w:firstRowFirstColumn="0" w:firstRowLastColumn="0" w:lastRowFirstColumn="0" w:lastRowLastColumn="0"/>
            </w:pPr>
            <w:r>
              <w:t>Maximum active checkout count per Employee is undecided.</w:t>
            </w:r>
          </w:p>
        </w:tc>
        <w:tc>
          <w:tcPr>
            <w:tcW w:w="3264" w:type="dxa"/>
          </w:tcPr>
          <w:p w14:paraId="0CBF7C74" w14:textId="77777777" w:rsidR="003317C1" w:rsidRDefault="003317C1">
            <w:pPr>
              <w:cnfStyle w:val="000000000000" w:firstRow="0" w:lastRow="0" w:firstColumn="0" w:lastColumn="0" w:oddVBand="0" w:evenVBand="0" w:oddHBand="0" w:evenHBand="0" w:firstRowFirstColumn="0" w:firstRowLastColumn="0" w:lastRowFirstColumn="0" w:lastRowLastColumn="0"/>
            </w:pPr>
          </w:p>
        </w:tc>
      </w:tr>
      <w:tr w:rsidR="00D5448E" w14:paraId="5E29E484" w14:textId="77777777" w:rsidTr="00D544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4FC42B33" w14:textId="77777777" w:rsidR="003317C1" w:rsidRDefault="003317C1"/>
        </w:tc>
        <w:tc>
          <w:tcPr>
            <w:tcW w:w="3264" w:type="dxa"/>
          </w:tcPr>
          <w:p w14:paraId="33BA32B9" w14:textId="77777777" w:rsidR="00D5448E" w:rsidRDefault="00F877C8">
            <w:pPr>
              <w:cnfStyle w:val="000000100000" w:firstRow="0" w:lastRow="0" w:firstColumn="0" w:lastColumn="0" w:oddVBand="0" w:evenVBand="0" w:oddHBand="1" w:evenHBand="0" w:firstRowFirstColumn="0" w:firstRowLastColumn="0" w:lastRowFirstColumn="0" w:lastRowLastColumn="0"/>
            </w:pPr>
            <w:r>
              <w:t>Final hosting/deployment environment is not selected.</w:t>
            </w:r>
          </w:p>
        </w:tc>
        <w:tc>
          <w:tcPr>
            <w:tcW w:w="3264" w:type="dxa"/>
          </w:tcPr>
          <w:p w14:paraId="0938ABF7" w14:textId="77777777" w:rsidR="003317C1" w:rsidRDefault="003317C1">
            <w:pPr>
              <w:cnfStyle w:val="000000100000" w:firstRow="0" w:lastRow="0" w:firstColumn="0" w:lastColumn="0" w:oddVBand="0" w:evenVBand="0" w:oddHBand="1" w:evenHBand="0" w:firstRowFirstColumn="0" w:firstRowLastColumn="0" w:lastRowFirstColumn="0" w:lastRowLastColumn="0"/>
            </w:pPr>
          </w:p>
        </w:tc>
      </w:tr>
      <w:tr w:rsidR="00D5448E" w14:paraId="20CC3273" w14:textId="77777777" w:rsidTr="00D5448E">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0830883A" w14:textId="77777777" w:rsidR="003317C1" w:rsidRDefault="003317C1"/>
        </w:tc>
        <w:tc>
          <w:tcPr>
            <w:tcW w:w="3264" w:type="dxa"/>
          </w:tcPr>
          <w:p w14:paraId="48E6DE9B" w14:textId="77777777" w:rsidR="00D5448E" w:rsidRDefault="00F877C8">
            <w:pPr>
              <w:cnfStyle w:val="000000000000" w:firstRow="0" w:lastRow="0" w:firstColumn="0" w:lastColumn="0" w:oddVBand="0" w:evenVBand="0" w:oddHBand="0" w:evenHBand="0" w:firstRowFirstColumn="0" w:firstRowLastColumn="0" w:lastRowFirstColumn="0" w:lastRowLastColumn="0"/>
            </w:pPr>
            <w:r>
              <w:t>No GitHub Projects board is linked to the repository in the provided October 17 screenshot.</w:t>
            </w:r>
          </w:p>
        </w:tc>
        <w:tc>
          <w:tcPr>
            <w:tcW w:w="3264" w:type="dxa"/>
          </w:tcPr>
          <w:p w14:paraId="5BF6A95D" w14:textId="77777777" w:rsidR="003317C1" w:rsidRDefault="003317C1">
            <w:pPr>
              <w:cnfStyle w:val="000000000000" w:firstRow="0" w:lastRow="0" w:firstColumn="0" w:lastColumn="0" w:oddVBand="0" w:evenVBand="0" w:oddHBand="0" w:evenHBand="0" w:firstRowFirstColumn="0" w:firstRowLastColumn="0" w:lastRowFirstColumn="0" w:lastRowLastColumn="0"/>
            </w:pPr>
          </w:p>
        </w:tc>
      </w:tr>
      <w:tr w:rsidR="00D5448E" w14:paraId="03D3A725" w14:textId="77777777" w:rsidTr="00D544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4B81B33" w14:textId="77777777" w:rsidR="003317C1" w:rsidRDefault="003317C1"/>
        </w:tc>
        <w:tc>
          <w:tcPr>
            <w:tcW w:w="3264" w:type="dxa"/>
          </w:tcPr>
          <w:p w14:paraId="35F860EC" w14:textId="77777777" w:rsidR="00D5448E" w:rsidRDefault="00F877C8">
            <w:pPr>
              <w:cnfStyle w:val="000000100000" w:firstRow="0" w:lastRow="0" w:firstColumn="0" w:lastColumn="0" w:oddVBand="0" w:evenVBand="0" w:oddHBand="1" w:evenHBand="0" w:firstRowFirstColumn="0" w:firstRowLastColumn="0" w:lastRowFirstColumn="0" w:lastRowLastColumn="0"/>
            </w:pPr>
            <w:r>
              <w:t>ATP cannot be executed without a running, implemented application and test data.</w:t>
            </w:r>
          </w:p>
        </w:tc>
        <w:tc>
          <w:tcPr>
            <w:tcW w:w="3264" w:type="dxa"/>
          </w:tcPr>
          <w:p w14:paraId="14AB1F12" w14:textId="77777777" w:rsidR="003317C1" w:rsidRDefault="003317C1">
            <w:pPr>
              <w:cnfStyle w:val="000000100000" w:firstRow="0" w:lastRow="0" w:firstColumn="0" w:lastColumn="0" w:oddVBand="0" w:evenVBand="0" w:oddHBand="1" w:evenHBand="0" w:firstRowFirstColumn="0" w:firstRowLastColumn="0" w:lastRowFirstColumn="0" w:lastRowLastColumn="0"/>
            </w:pPr>
          </w:p>
        </w:tc>
      </w:tr>
    </w:tbl>
    <w:p w14:paraId="69BFF35B" w14:textId="77777777" w:rsidR="00E8734A" w:rsidRDefault="00E8734A"/>
    <w:p w14:paraId="03E7DDC0" w14:textId="77777777" w:rsidR="00E8734A" w:rsidRDefault="00E8734A"/>
    <w:p w14:paraId="3B51AE46" w14:textId="77777777" w:rsidR="00566687" w:rsidRDefault="00566687"/>
    <w:p w14:paraId="1BA90687" w14:textId="77777777" w:rsidR="00566687" w:rsidRDefault="00566687"/>
    <w:p w14:paraId="54584E72" w14:textId="77777777" w:rsidR="00566687" w:rsidRDefault="00566687"/>
    <w:p w14:paraId="7132D39B" w14:textId="77777777" w:rsidR="00D5448E" w:rsidRDefault="00F877C8">
      <w:pPr>
        <w:pStyle w:val="Heading1"/>
      </w:pPr>
      <w:r>
        <w:lastRenderedPageBreak/>
        <w:t>Version Identification</w:t>
      </w:r>
    </w:p>
    <w:p w14:paraId="45ECDEBD" w14:textId="77777777" w:rsidR="00D5448E" w:rsidRDefault="00F877C8">
      <w:r>
        <w:rPr>
          <w:b/>
        </w:rPr>
        <w:t xml:space="preserve">Repository: </w:t>
      </w:r>
      <w:r>
        <w:t>https://github.com/jus10albeck/CST-326-Milestone-Project</w:t>
      </w:r>
    </w:p>
    <w:p w14:paraId="2B29D533" w14:textId="77777777" w:rsidR="00D5448E" w:rsidRDefault="00F877C8">
      <w:r>
        <w:rPr>
          <w:b/>
        </w:rPr>
        <w:t xml:space="preserve">Known branch: </w:t>
      </w:r>
      <w:r>
        <w:t>main</w:t>
      </w:r>
    </w:p>
    <w:p w14:paraId="7EE4C583" w14:textId="77EB796A" w:rsidR="00D5448E" w:rsidRDefault="00F877C8">
      <w:r>
        <w:rPr>
          <w:b/>
        </w:rPr>
        <w:t xml:space="preserve">Repository activity: 14 commits and no tags </w:t>
      </w:r>
    </w:p>
    <w:p w14:paraId="297A3770" w14:textId="77777777" w:rsidR="00D5448E" w:rsidRDefault="00F877C8">
      <w:r>
        <w:rPr>
          <w:b/>
        </w:rPr>
        <w:t xml:space="preserve">Specific delivery identifier: </w:t>
      </w:r>
    </w:p>
    <w:p w14:paraId="50AD9F79" w14:textId="77777777" w:rsidR="00D5448E" w:rsidRDefault="00F877C8">
      <w:r>
        <w:rPr>
          <w:b/>
        </w:rPr>
        <w:t xml:space="preserve">Included files: </w:t>
      </w:r>
    </w:p>
    <w:p w14:paraId="2FCBD25B" w14:textId="77777777" w:rsidR="00D5448E" w:rsidRDefault="00F877C8">
      <w:pPr>
        <w:pStyle w:val="Heading1"/>
      </w:pPr>
      <w:r>
        <w:t>Sprint Capacity and Backlog Management Strategy</w:t>
      </w:r>
    </w:p>
    <w:p w14:paraId="3951A807" w14:textId="77777777" w:rsidR="00D5448E" w:rsidRDefault="00F877C8">
      <w:r>
        <w:t>Because the CLC team has two members, the sprint plan should be based on each person’s actual available hours rather than a large wish list. At the start of each sprint, split work into small GitHub issues, estimate hours for each item, give each issue one owner, and rank must-have acceptance and delivery tasks before optional improvements. Keep some capacity free for review, corrections, and unexpected rework. Move lower-priority items to the next sprint if estimates exceed available time.</w:t>
      </w:r>
    </w:p>
    <w:p w14:paraId="0CA7EC83" w14:textId="77777777" w:rsidR="00D5448E" w:rsidRDefault="00F877C8">
      <w:r>
        <w:t>For tracking, GitHub Projects can display issues in To Do, In Progress, and Done, while GitHub Issues records the scope and acceptance conditions. Review remaining hours and unfinished tasks together before taking on new work. Do not treat a completed document as a completed software feature.</w:t>
      </w:r>
    </w:p>
    <w:tbl>
      <w:tblPr>
        <w:tblStyle w:val="LightShading-Accent1"/>
        <w:tblW w:w="0" w:type="auto"/>
        <w:jc w:val="center"/>
        <w:tblLook w:val="04A0" w:firstRow="1" w:lastRow="0" w:firstColumn="1" w:lastColumn="0" w:noHBand="0" w:noVBand="1"/>
      </w:tblPr>
      <w:tblGrid>
        <w:gridCol w:w="3264"/>
        <w:gridCol w:w="3264"/>
        <w:gridCol w:w="3264"/>
      </w:tblGrid>
      <w:tr w:rsidR="00D5448E" w14:paraId="0DE2527C" w14:textId="77777777" w:rsidTr="00D5448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1291A82" w14:textId="77777777" w:rsidR="00D5448E" w:rsidRDefault="00F877C8">
            <w:r>
              <w:t>Sprint measurement</w:t>
            </w:r>
          </w:p>
        </w:tc>
        <w:tc>
          <w:tcPr>
            <w:tcW w:w="3264" w:type="dxa"/>
          </w:tcPr>
          <w:p w14:paraId="40EABA8E" w14:textId="77777777" w:rsidR="00D5448E" w:rsidRDefault="00F877C8">
            <w:pPr>
              <w:cnfStyle w:val="100000000000" w:firstRow="1" w:lastRow="0" w:firstColumn="0" w:lastColumn="0" w:oddVBand="0" w:evenVBand="0" w:oddHBand="0" w:evenHBand="0" w:firstRowFirstColumn="0" w:firstRowLastColumn="0" w:lastRowFirstColumn="0" w:lastRowLastColumn="0"/>
            </w:pPr>
            <w:r>
              <w:t>Verified data available</w:t>
            </w:r>
          </w:p>
        </w:tc>
        <w:tc>
          <w:tcPr>
            <w:tcW w:w="3264" w:type="dxa"/>
          </w:tcPr>
          <w:p w14:paraId="08039E73" w14:textId="77777777" w:rsidR="003317C1" w:rsidRDefault="00F877C8">
            <w:pPr>
              <w:cnfStyle w:val="100000000000" w:firstRow="1" w:lastRow="0" w:firstColumn="0" w:lastColumn="0" w:oddVBand="0" w:evenVBand="0" w:oddHBand="0" w:evenHBand="0" w:firstRowFirstColumn="0" w:firstRowLastColumn="0" w:lastRowFirstColumn="0" w:lastRowLastColumn="0"/>
            </w:pPr>
            <w:r>
              <w:t>Sprint data</w:t>
            </w:r>
          </w:p>
        </w:tc>
      </w:tr>
      <w:tr w:rsidR="00D5448E" w14:paraId="71C9EF1C" w14:textId="77777777" w:rsidTr="00D544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3E831512" w14:textId="77777777" w:rsidR="00D5448E" w:rsidRDefault="00F877C8">
            <w:r>
              <w:t>Team size</w:t>
            </w:r>
          </w:p>
        </w:tc>
        <w:tc>
          <w:tcPr>
            <w:tcW w:w="3264" w:type="dxa"/>
          </w:tcPr>
          <w:p w14:paraId="45CC2BF4" w14:textId="77777777" w:rsidR="00D5448E" w:rsidRDefault="00F877C8">
            <w:pPr>
              <w:cnfStyle w:val="000000100000" w:firstRow="0" w:lastRow="0" w:firstColumn="0" w:lastColumn="0" w:oddVBand="0" w:evenVBand="0" w:oddHBand="1" w:evenHBand="0" w:firstRowFirstColumn="0" w:firstRowLastColumn="0" w:lastRowFirstColumn="0" w:lastRowLastColumn="0"/>
            </w:pPr>
            <w:r>
              <w:t>2 contributors named in technical design</w:t>
            </w:r>
          </w:p>
        </w:tc>
        <w:tc>
          <w:tcPr>
            <w:tcW w:w="3264" w:type="dxa"/>
          </w:tcPr>
          <w:p w14:paraId="44BF165E" w14:textId="77777777" w:rsidR="003317C1" w:rsidRDefault="003317C1">
            <w:pPr>
              <w:cnfStyle w:val="000000100000" w:firstRow="0" w:lastRow="0" w:firstColumn="0" w:lastColumn="0" w:oddVBand="0" w:evenVBand="0" w:oddHBand="1" w:evenHBand="0" w:firstRowFirstColumn="0" w:firstRowLastColumn="0" w:lastRowFirstColumn="0" w:lastRowLastColumn="0"/>
            </w:pPr>
          </w:p>
        </w:tc>
      </w:tr>
      <w:tr w:rsidR="00D5448E" w14:paraId="0CC64D8C" w14:textId="77777777" w:rsidTr="00D5448E">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6AE6F2A4" w14:textId="77777777" w:rsidR="00D5448E" w:rsidRDefault="00F877C8">
            <w:r>
              <w:t>Repository activity</w:t>
            </w:r>
          </w:p>
        </w:tc>
        <w:tc>
          <w:tcPr>
            <w:tcW w:w="3264" w:type="dxa"/>
          </w:tcPr>
          <w:p w14:paraId="38F765F4" w14:textId="77777777" w:rsidR="00D5448E" w:rsidRDefault="00F877C8">
            <w:pPr>
              <w:cnfStyle w:val="000000000000" w:firstRow="0" w:lastRow="0" w:firstColumn="0" w:lastColumn="0" w:oddVBand="0" w:evenVBand="0" w:oddHBand="0" w:evenHBand="0" w:firstRowFirstColumn="0" w:firstRowLastColumn="0" w:lastRowFirstColumn="0" w:lastRowLastColumn="0"/>
            </w:pPr>
            <w:r>
              <w:t>14 commits in supplied screenshot</w:t>
            </w:r>
          </w:p>
        </w:tc>
        <w:tc>
          <w:tcPr>
            <w:tcW w:w="3264" w:type="dxa"/>
          </w:tcPr>
          <w:p w14:paraId="060F1C88" w14:textId="77777777" w:rsidR="003317C1" w:rsidRDefault="003317C1">
            <w:pPr>
              <w:cnfStyle w:val="000000000000" w:firstRow="0" w:lastRow="0" w:firstColumn="0" w:lastColumn="0" w:oddVBand="0" w:evenVBand="0" w:oddHBand="0" w:evenHBand="0" w:firstRowFirstColumn="0" w:firstRowLastColumn="0" w:lastRowFirstColumn="0" w:lastRowLastColumn="0"/>
            </w:pPr>
          </w:p>
        </w:tc>
      </w:tr>
      <w:tr w:rsidR="00D5448E" w14:paraId="6FB86290" w14:textId="77777777" w:rsidTr="00D544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E99B9EB" w14:textId="77777777" w:rsidR="00D5448E" w:rsidRDefault="00F877C8">
            <w:r>
              <w:t>Linked project board</w:t>
            </w:r>
          </w:p>
        </w:tc>
        <w:tc>
          <w:tcPr>
            <w:tcW w:w="3264" w:type="dxa"/>
          </w:tcPr>
          <w:p w14:paraId="5A7E3FD7" w14:textId="77777777" w:rsidR="00D5448E" w:rsidRDefault="00F877C8">
            <w:pPr>
              <w:cnfStyle w:val="000000100000" w:firstRow="0" w:lastRow="0" w:firstColumn="0" w:lastColumn="0" w:oddVBand="0" w:evenVBand="0" w:oddHBand="1" w:evenHBand="0" w:firstRowFirstColumn="0" w:firstRowLastColumn="0" w:lastRowFirstColumn="0" w:lastRowLastColumn="0"/>
            </w:pPr>
            <w:r>
              <w:t>None in supplied screenshot</w:t>
            </w:r>
          </w:p>
        </w:tc>
        <w:tc>
          <w:tcPr>
            <w:tcW w:w="3264" w:type="dxa"/>
          </w:tcPr>
          <w:p w14:paraId="38640248" w14:textId="77777777" w:rsidR="003317C1" w:rsidRDefault="003317C1">
            <w:pPr>
              <w:cnfStyle w:val="000000100000" w:firstRow="0" w:lastRow="0" w:firstColumn="0" w:lastColumn="0" w:oddVBand="0" w:evenVBand="0" w:oddHBand="1" w:evenHBand="0" w:firstRowFirstColumn="0" w:firstRowLastColumn="0" w:lastRowFirstColumn="0" w:lastRowLastColumn="0"/>
            </w:pPr>
          </w:p>
        </w:tc>
      </w:tr>
      <w:tr w:rsidR="00D5448E" w14:paraId="2DA46048" w14:textId="77777777" w:rsidTr="00D5448E">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0FAA296C" w14:textId="77777777" w:rsidR="00D5448E" w:rsidRDefault="00F877C8">
            <w:r>
              <w:t>Planned vs. completed effort</w:t>
            </w:r>
          </w:p>
        </w:tc>
        <w:tc>
          <w:tcPr>
            <w:tcW w:w="3264" w:type="dxa"/>
          </w:tcPr>
          <w:p w14:paraId="0E03D87F" w14:textId="77777777" w:rsidR="00D5448E" w:rsidRDefault="00F877C8">
            <w:pPr>
              <w:cnfStyle w:val="000000000000" w:firstRow="0" w:lastRow="0" w:firstColumn="0" w:lastColumn="0" w:oddVBand="0" w:evenVBand="0" w:oddHBand="0" w:evenHBand="0" w:firstRowFirstColumn="0" w:firstRowLastColumn="0" w:lastRowFirstColumn="0" w:lastRowLastColumn="0"/>
            </w:pPr>
            <w:r>
              <w:t>Not provided</w:t>
            </w:r>
          </w:p>
        </w:tc>
        <w:tc>
          <w:tcPr>
            <w:tcW w:w="3264" w:type="dxa"/>
          </w:tcPr>
          <w:p w14:paraId="449545D2" w14:textId="77777777" w:rsidR="003317C1" w:rsidRDefault="003317C1">
            <w:pPr>
              <w:cnfStyle w:val="000000000000" w:firstRow="0" w:lastRow="0" w:firstColumn="0" w:lastColumn="0" w:oddVBand="0" w:evenVBand="0" w:oddHBand="0" w:evenHBand="0" w:firstRowFirstColumn="0" w:firstRowLastColumn="0" w:lastRowFirstColumn="0" w:lastRowLastColumn="0"/>
            </w:pPr>
          </w:p>
        </w:tc>
      </w:tr>
    </w:tbl>
    <w:p w14:paraId="160E7F94" w14:textId="77777777" w:rsidR="00D5448E" w:rsidRDefault="00F877C8">
      <w:r>
        <w:t>Sprint capacity is based on the hours available to each team member and the estimated time required for the work. The team will compare planned tasks with completed tasks before adding more work to a sprint.</w:t>
      </w:r>
    </w:p>
    <w:p w14:paraId="454106F0" w14:textId="77777777" w:rsidR="000B433A" w:rsidRDefault="000B433A"/>
    <w:p w14:paraId="6AB40B8A" w14:textId="77777777" w:rsidR="000B433A" w:rsidRDefault="000B433A"/>
    <w:p w14:paraId="182B8B9F" w14:textId="77777777" w:rsidR="000B433A" w:rsidRDefault="000B433A"/>
    <w:p w14:paraId="5998081C" w14:textId="77777777" w:rsidR="000B433A" w:rsidRDefault="000B433A"/>
    <w:p w14:paraId="387C009A" w14:textId="77777777" w:rsidR="000B433A" w:rsidRDefault="000B433A"/>
    <w:p w14:paraId="082FD30A" w14:textId="77777777" w:rsidR="000B433A" w:rsidRDefault="000B433A"/>
    <w:p w14:paraId="2DBFD7DD" w14:textId="77777777" w:rsidR="000B433A" w:rsidRDefault="000B433A"/>
    <w:p w14:paraId="33C8F9B9" w14:textId="77777777" w:rsidR="00D5448E" w:rsidRDefault="00F877C8">
      <w:pPr>
        <w:pStyle w:val="Heading1"/>
      </w:pPr>
      <w:r>
        <w:t>References</w:t>
      </w:r>
    </w:p>
    <w:p w14:paraId="40211023" w14:textId="77777777" w:rsidR="00D5448E" w:rsidRDefault="00F877C8">
      <w:r>
        <w:t>Puckett, D., &amp; Albecker, J. (2026). Equipment inventory management technical design [Unpublished course assignment]. Grand Canyon University.</w:t>
      </w:r>
    </w:p>
    <w:p w14:paraId="4F74F810" w14:textId="77777777" w:rsidR="00D5448E" w:rsidRDefault="00F877C8">
      <w:r>
        <w:t>GitHub. (n.d.). About Projects. GitHub Docs. https://docs.github.com/en/issues/planning-and-tracking-with-projects/learning-about-projects/about-projects</w:t>
      </w:r>
    </w:p>
    <w:sectPr w:rsidR="00D5448E" w:rsidSect="00034616">
      <w:pgSz w:w="12240" w:h="15840"/>
      <w:pgMar w:top="1080" w:right="1224" w:bottom="1008"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9846671">
    <w:abstractNumId w:val="8"/>
  </w:num>
  <w:num w:numId="2" w16cid:durableId="1920827370">
    <w:abstractNumId w:val="6"/>
  </w:num>
  <w:num w:numId="3" w16cid:durableId="63072101">
    <w:abstractNumId w:val="5"/>
  </w:num>
  <w:num w:numId="4" w16cid:durableId="118884237">
    <w:abstractNumId w:val="4"/>
  </w:num>
  <w:num w:numId="5" w16cid:durableId="58066660">
    <w:abstractNumId w:val="7"/>
  </w:num>
  <w:num w:numId="6" w16cid:durableId="369426793">
    <w:abstractNumId w:val="3"/>
  </w:num>
  <w:num w:numId="7" w16cid:durableId="1545408778">
    <w:abstractNumId w:val="2"/>
  </w:num>
  <w:num w:numId="8" w16cid:durableId="364258429">
    <w:abstractNumId w:val="1"/>
  </w:num>
  <w:num w:numId="9" w16cid:durableId="1642032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33A"/>
    <w:rsid w:val="0015074B"/>
    <w:rsid w:val="0029639D"/>
    <w:rsid w:val="00326F90"/>
    <w:rsid w:val="003317C1"/>
    <w:rsid w:val="00566687"/>
    <w:rsid w:val="00AA1D8D"/>
    <w:rsid w:val="00B47730"/>
    <w:rsid w:val="00C4552C"/>
    <w:rsid w:val="00CB0664"/>
    <w:rsid w:val="00D5448E"/>
    <w:rsid w:val="00E33064"/>
    <w:rsid w:val="00E8734A"/>
    <w:rsid w:val="00F877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4E7FA"/>
  <w14:defaultImageDpi w14:val="300"/>
  <w15:docId w15:val="{3D881577-9A8F-487B-938E-177135B6C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9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9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95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Devin Puckett</cp:lastModifiedBy>
  <cp:revision>2</cp:revision>
  <dcterms:created xsi:type="dcterms:W3CDTF">2026-10-17T16:10:00Z</dcterms:created>
  <dcterms:modified xsi:type="dcterms:W3CDTF">2026-10-17T16:10:00Z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893f4633600c015942b15439b495df2eefb608a99e8d7c9d87dbecb3986bbe59</vt:lpwstr>
  </property>
</Properties>
</file>