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B3A" w:rsidRPr="0019085B" w:rsidRDefault="0031115F" w:rsidP="000A30FF">
      <w:pPr>
        <w:pStyle w:val="Heading1"/>
        <w:tabs>
          <w:tab w:val="left" w:pos="4500"/>
        </w:tabs>
        <w:spacing w:before="0" w:after="0"/>
        <w:jc w:val="center"/>
        <w:rPr>
          <w:rFonts w:ascii="Calibri" w:hAnsi="Calibri" w:cs="Calibri"/>
          <w:sz w:val="28"/>
          <w:szCs w:val="28"/>
        </w:rPr>
      </w:pPr>
      <w:r w:rsidRPr="0019085B">
        <w:rPr>
          <w:rFonts w:ascii="Calibri" w:hAnsi="Calibri" w:cs="Calibri"/>
          <w:sz w:val="28"/>
          <w:szCs w:val="28"/>
        </w:rPr>
        <w:t>Dublin Business School</w:t>
      </w:r>
    </w:p>
    <w:p w:rsidR="00AB6B3A" w:rsidRPr="0019085B" w:rsidRDefault="00B57265">
      <w:pPr>
        <w:pStyle w:val="Heading1"/>
        <w:spacing w:before="0" w:after="0"/>
        <w:jc w:val="center"/>
        <w:rPr>
          <w:rFonts w:ascii="Calibri" w:hAnsi="Calibri" w:cs="Calibri"/>
          <w:sz w:val="28"/>
          <w:szCs w:val="28"/>
        </w:rPr>
      </w:pPr>
      <w:r w:rsidRPr="0019085B">
        <w:rPr>
          <w:rFonts w:ascii="Calibri" w:hAnsi="Calibri" w:cs="Calibri"/>
          <w:sz w:val="28"/>
          <w:szCs w:val="28"/>
        </w:rPr>
        <w:t>Assessment</w:t>
      </w:r>
      <w:r w:rsidR="00AB6B3A" w:rsidRPr="0019085B">
        <w:rPr>
          <w:rFonts w:ascii="Calibri" w:hAnsi="Calibri" w:cs="Calibri"/>
          <w:sz w:val="28"/>
          <w:szCs w:val="28"/>
        </w:rPr>
        <w:t xml:space="preserve"> </w:t>
      </w:r>
      <w:r w:rsidR="001172B6" w:rsidRPr="0019085B">
        <w:rPr>
          <w:rFonts w:ascii="Calibri" w:hAnsi="Calibri" w:cs="Calibri"/>
          <w:sz w:val="28"/>
          <w:szCs w:val="28"/>
        </w:rPr>
        <w:t>Brief</w:t>
      </w:r>
    </w:p>
    <w:p w:rsidR="00AB6B3A" w:rsidRPr="0019085B" w:rsidRDefault="00AB6B3A">
      <w:pPr>
        <w:pStyle w:val="Heading1"/>
        <w:rPr>
          <w:rFonts w:ascii="Calibri" w:hAnsi="Calibri" w:cs="Calibri"/>
          <w:sz w:val="24"/>
          <w:szCs w:val="24"/>
        </w:rPr>
      </w:pPr>
      <w:r w:rsidRPr="0019085B">
        <w:rPr>
          <w:rFonts w:ascii="Calibri" w:hAnsi="Calibri" w:cs="Calibri"/>
          <w:sz w:val="24"/>
          <w:szCs w:val="24"/>
        </w:rPr>
        <w:t>Ass</w:t>
      </w:r>
      <w:r w:rsidR="00B57265" w:rsidRPr="0019085B">
        <w:rPr>
          <w:rFonts w:ascii="Calibri" w:hAnsi="Calibri" w:cs="Calibri"/>
          <w:sz w:val="24"/>
          <w:szCs w:val="24"/>
        </w:rPr>
        <w:t>ess</w:t>
      </w:r>
      <w:r w:rsidRPr="0019085B">
        <w:rPr>
          <w:rFonts w:ascii="Calibri" w:hAnsi="Calibri" w:cs="Calibri"/>
          <w:sz w:val="24"/>
          <w:szCs w:val="24"/>
        </w:rPr>
        <w:t>ment Details</w:t>
      </w:r>
    </w:p>
    <w:p w:rsidR="00B57265" w:rsidRPr="0019085B" w:rsidRDefault="00B57265" w:rsidP="00B57265">
      <w:pPr>
        <w:rPr>
          <w:rFonts w:ascii="Calibri" w:hAnsi="Calibri" w:cs="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88"/>
      </w:tblGrid>
      <w:tr w:rsidR="00AB6B3A" w:rsidRPr="0019085B" w:rsidTr="00AA6C00">
        <w:tc>
          <w:tcPr>
            <w:tcW w:w="3960" w:type="dxa"/>
          </w:tcPr>
          <w:p w:rsidR="00AB6B3A"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T</w:t>
            </w:r>
            <w:r w:rsidR="00AB6B3A" w:rsidRPr="0019085B">
              <w:rPr>
                <w:rFonts w:ascii="Calibri" w:hAnsi="Calibri" w:cs="Calibri"/>
                <w:sz w:val="22"/>
                <w:szCs w:val="22"/>
              </w:rPr>
              <w:t>itle:</w:t>
            </w:r>
          </w:p>
        </w:tc>
        <w:tc>
          <w:tcPr>
            <w:tcW w:w="5688" w:type="dxa"/>
          </w:tcPr>
          <w:p w:rsidR="00D06504" w:rsidRPr="0019085B" w:rsidRDefault="00742328">
            <w:pPr>
              <w:rPr>
                <w:rFonts w:ascii="Calibri" w:hAnsi="Calibri" w:cs="Calibri"/>
              </w:rPr>
            </w:pPr>
            <w:r>
              <w:rPr>
                <w:rFonts w:ascii="Calibri" w:hAnsi="Calibri" w:cs="Calibri"/>
              </w:rPr>
              <w:t>Statistics for</w:t>
            </w:r>
            <w:r w:rsidR="00E65B28">
              <w:rPr>
                <w:rFonts w:ascii="Calibri" w:hAnsi="Calibri" w:cs="Calibri"/>
              </w:rPr>
              <w:t xml:space="preserve"> Data Analytics </w:t>
            </w:r>
          </w:p>
        </w:tc>
      </w:tr>
      <w:tr w:rsidR="00B57265" w:rsidRPr="0019085B" w:rsidTr="00AA6C00">
        <w:tc>
          <w:tcPr>
            <w:tcW w:w="3960" w:type="dxa"/>
          </w:tcPr>
          <w:p w:rsidR="00B57265" w:rsidRPr="0019085B" w:rsidRDefault="00BC5B2A">
            <w:pPr>
              <w:rPr>
                <w:rFonts w:ascii="Calibri" w:hAnsi="Calibri" w:cs="Calibri"/>
                <w:sz w:val="22"/>
                <w:szCs w:val="22"/>
              </w:rPr>
            </w:pPr>
            <w:r>
              <w:rPr>
                <w:rFonts w:ascii="Calibri" w:hAnsi="Calibri" w:cs="Calibri"/>
                <w:sz w:val="22"/>
                <w:szCs w:val="22"/>
              </w:rPr>
              <w:t>Module</w:t>
            </w:r>
            <w:r w:rsidR="00B57265" w:rsidRPr="0019085B">
              <w:rPr>
                <w:rFonts w:ascii="Calibri" w:hAnsi="Calibri" w:cs="Calibri"/>
                <w:sz w:val="22"/>
                <w:szCs w:val="22"/>
              </w:rPr>
              <w:t xml:space="preserve"> </w:t>
            </w:r>
            <w:r w:rsidR="000C4246" w:rsidRPr="0019085B">
              <w:rPr>
                <w:rFonts w:ascii="Calibri" w:hAnsi="Calibri" w:cs="Calibri"/>
                <w:sz w:val="22"/>
                <w:szCs w:val="22"/>
              </w:rPr>
              <w:t>Code</w:t>
            </w:r>
            <w:r w:rsidR="00B57265" w:rsidRPr="0019085B">
              <w:rPr>
                <w:rFonts w:ascii="Calibri" w:hAnsi="Calibri" w:cs="Calibri"/>
                <w:sz w:val="22"/>
                <w:szCs w:val="22"/>
              </w:rPr>
              <w:t>:</w:t>
            </w:r>
          </w:p>
        </w:tc>
        <w:tc>
          <w:tcPr>
            <w:tcW w:w="5688" w:type="dxa"/>
          </w:tcPr>
          <w:p w:rsidR="00E65B28" w:rsidRPr="00E65B28" w:rsidRDefault="0091118D" w:rsidP="00E65B28">
            <w:pPr>
              <w:rPr>
                <w:rFonts w:ascii="Calibri" w:hAnsi="Calibri" w:cs="Calibri"/>
                <w:lang w:val="en-NZ"/>
              </w:rPr>
            </w:pPr>
            <w:hyperlink r:id="rId8" w:history="1"/>
            <w:r w:rsidR="00742328">
              <w:rPr>
                <w:rStyle w:val="Hyperlink"/>
                <w:rFonts w:ascii="Calibri" w:hAnsi="Calibri" w:cs="Calibri"/>
                <w:lang w:val="en-NZ"/>
              </w:rPr>
              <w:t xml:space="preserve"> B9DA101</w:t>
            </w:r>
          </w:p>
          <w:p w:rsidR="00B57265" w:rsidRPr="00E8440A" w:rsidRDefault="00B57265">
            <w:pPr>
              <w:rPr>
                <w:rFonts w:ascii="Calibri" w:hAnsi="Calibri" w:cs="Calibri"/>
              </w:rPr>
            </w:pPr>
          </w:p>
        </w:tc>
      </w:tr>
      <w:tr w:rsidR="00AB6B3A" w:rsidRPr="0019085B" w:rsidTr="00AA6C00">
        <w:tc>
          <w:tcPr>
            <w:tcW w:w="3960" w:type="dxa"/>
          </w:tcPr>
          <w:p w:rsidR="00AB6B3A" w:rsidRPr="0019085B" w:rsidRDefault="00566448">
            <w:pPr>
              <w:rPr>
                <w:rFonts w:ascii="Calibri" w:hAnsi="Calibri" w:cs="Calibri"/>
                <w:sz w:val="22"/>
                <w:szCs w:val="22"/>
              </w:rPr>
            </w:pPr>
            <w:r>
              <w:rPr>
                <w:rFonts w:ascii="Calibri" w:hAnsi="Calibri" w:cs="Calibri"/>
                <w:sz w:val="22"/>
                <w:szCs w:val="22"/>
              </w:rPr>
              <w:t>Module</w:t>
            </w:r>
            <w:r w:rsidR="00AB6B3A" w:rsidRPr="0019085B">
              <w:rPr>
                <w:rFonts w:ascii="Calibri" w:hAnsi="Calibri" w:cs="Calibri"/>
                <w:sz w:val="22"/>
                <w:szCs w:val="22"/>
              </w:rPr>
              <w:t xml:space="preserve"> Leader</w:t>
            </w:r>
            <w:r w:rsidR="00B57265" w:rsidRPr="0019085B">
              <w:rPr>
                <w:rFonts w:ascii="Calibri" w:hAnsi="Calibri" w:cs="Calibri"/>
                <w:sz w:val="22"/>
                <w:szCs w:val="22"/>
              </w:rPr>
              <w:t>:</w:t>
            </w:r>
          </w:p>
        </w:tc>
        <w:tc>
          <w:tcPr>
            <w:tcW w:w="5688" w:type="dxa"/>
          </w:tcPr>
          <w:p w:rsidR="00AB6B3A" w:rsidRPr="0019085B" w:rsidRDefault="00E65B28" w:rsidP="0031115F">
            <w:pPr>
              <w:rPr>
                <w:rFonts w:ascii="Calibri" w:hAnsi="Calibri" w:cs="Calibri"/>
              </w:rPr>
            </w:pPr>
            <w:r>
              <w:rPr>
                <w:rFonts w:ascii="Calibri" w:hAnsi="Calibri" w:cs="Calibri"/>
              </w:rPr>
              <w:t xml:space="preserve">Dr </w:t>
            </w:r>
            <w:proofErr w:type="spellStart"/>
            <w:r>
              <w:rPr>
                <w:rFonts w:ascii="Calibri" w:hAnsi="Calibri" w:cs="Calibri"/>
              </w:rPr>
              <w:t>Shahram</w:t>
            </w:r>
            <w:proofErr w:type="spellEnd"/>
            <w:r>
              <w:rPr>
                <w:rFonts w:ascii="Calibri" w:hAnsi="Calibri" w:cs="Calibri"/>
              </w:rPr>
              <w:t xml:space="preserve"> </w:t>
            </w:r>
            <w:proofErr w:type="spellStart"/>
            <w:r>
              <w:rPr>
                <w:rFonts w:ascii="Calibri" w:hAnsi="Calibri" w:cs="Calibri"/>
              </w:rPr>
              <w:t>Azizi</w:t>
            </w:r>
            <w:proofErr w:type="spellEnd"/>
          </w:p>
        </w:tc>
      </w:tr>
      <w:tr w:rsidR="008D582C" w:rsidRPr="0019085B" w:rsidTr="00AA6C00">
        <w:tc>
          <w:tcPr>
            <w:tcW w:w="3960" w:type="dxa"/>
          </w:tcPr>
          <w:p w:rsidR="008D582C" w:rsidRPr="0019085B" w:rsidRDefault="00566448">
            <w:pPr>
              <w:rPr>
                <w:rFonts w:ascii="Calibri" w:hAnsi="Calibri" w:cs="Calibri"/>
                <w:sz w:val="22"/>
                <w:szCs w:val="22"/>
              </w:rPr>
            </w:pPr>
            <w:r>
              <w:rPr>
                <w:rFonts w:ascii="Calibri" w:hAnsi="Calibri" w:cs="Calibri"/>
                <w:sz w:val="22"/>
                <w:szCs w:val="22"/>
              </w:rPr>
              <w:t>Stage</w:t>
            </w:r>
            <w:r w:rsidR="00211E78">
              <w:rPr>
                <w:rFonts w:ascii="Calibri" w:hAnsi="Calibri" w:cs="Calibri"/>
                <w:sz w:val="22"/>
                <w:szCs w:val="22"/>
              </w:rPr>
              <w:t xml:space="preserve"> (if relevant)</w:t>
            </w:r>
            <w:r w:rsidR="008D582C" w:rsidRPr="0019085B">
              <w:rPr>
                <w:rFonts w:ascii="Calibri" w:hAnsi="Calibri" w:cs="Calibri"/>
                <w:sz w:val="22"/>
                <w:szCs w:val="22"/>
              </w:rPr>
              <w:t>:</w:t>
            </w:r>
          </w:p>
        </w:tc>
        <w:tc>
          <w:tcPr>
            <w:tcW w:w="5688" w:type="dxa"/>
          </w:tcPr>
          <w:p w:rsidR="008D582C" w:rsidRPr="0019085B" w:rsidRDefault="008D582C">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T</w:t>
            </w:r>
            <w:r w:rsidR="00AB6B3A" w:rsidRPr="0019085B">
              <w:rPr>
                <w:rFonts w:ascii="Calibri" w:hAnsi="Calibri" w:cs="Calibri"/>
                <w:sz w:val="22"/>
                <w:szCs w:val="22"/>
              </w:rPr>
              <w:t>itle</w:t>
            </w:r>
            <w:r w:rsidRPr="0019085B">
              <w:rPr>
                <w:rFonts w:ascii="Calibri" w:hAnsi="Calibri" w:cs="Calibri"/>
                <w:sz w:val="22"/>
                <w:szCs w:val="22"/>
              </w:rPr>
              <w:t>:</w:t>
            </w:r>
          </w:p>
        </w:tc>
        <w:tc>
          <w:tcPr>
            <w:tcW w:w="5688" w:type="dxa"/>
          </w:tcPr>
          <w:p w:rsidR="00AB6B3A" w:rsidRPr="0019085B" w:rsidRDefault="00E65B28" w:rsidP="00742328">
            <w:pPr>
              <w:rPr>
                <w:rFonts w:ascii="Calibri" w:hAnsi="Calibri" w:cs="Calibri"/>
              </w:rPr>
            </w:pPr>
            <w:r>
              <w:rPr>
                <w:rFonts w:ascii="Calibri" w:hAnsi="Calibri" w:cs="Calibri"/>
              </w:rPr>
              <w:t xml:space="preserve">CA </w:t>
            </w:r>
            <w:r w:rsidR="00742328">
              <w:rPr>
                <w:rFonts w:ascii="Calibri" w:hAnsi="Calibri" w:cs="Calibri"/>
              </w:rPr>
              <w:t>two</w:t>
            </w:r>
            <w:r>
              <w:rPr>
                <w:rFonts w:ascii="Calibri" w:hAnsi="Calibri" w:cs="Calibri"/>
              </w:rPr>
              <w:t xml:space="preserve"> </w:t>
            </w: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Number</w:t>
            </w:r>
            <w:r w:rsidR="00BC5B2A">
              <w:rPr>
                <w:rFonts w:ascii="Calibri" w:hAnsi="Calibri" w:cs="Calibri"/>
                <w:sz w:val="22"/>
                <w:szCs w:val="22"/>
              </w:rPr>
              <w:t xml:space="preserve"> (if relevant)</w:t>
            </w:r>
            <w:r w:rsidRPr="0019085B">
              <w:rPr>
                <w:rFonts w:ascii="Calibri" w:hAnsi="Calibri" w:cs="Calibri"/>
                <w:sz w:val="22"/>
                <w:szCs w:val="22"/>
              </w:rPr>
              <w:t>:</w:t>
            </w:r>
          </w:p>
        </w:tc>
        <w:tc>
          <w:tcPr>
            <w:tcW w:w="5688" w:type="dxa"/>
          </w:tcPr>
          <w:p w:rsidR="00B57265" w:rsidRPr="0019085B" w:rsidRDefault="00B57265">
            <w:pPr>
              <w:rPr>
                <w:rFonts w:ascii="Calibri" w:hAnsi="Calibri" w:cs="Calibri"/>
              </w:rPr>
            </w:pPr>
          </w:p>
        </w:tc>
      </w:tr>
      <w:tr w:rsidR="00B57265" w:rsidRPr="0019085B" w:rsidTr="00AA6C00">
        <w:tc>
          <w:tcPr>
            <w:tcW w:w="3960" w:type="dxa"/>
          </w:tcPr>
          <w:p w:rsidR="00B57265" w:rsidRPr="0019085B" w:rsidRDefault="00B57265">
            <w:pPr>
              <w:rPr>
                <w:rFonts w:ascii="Calibri" w:hAnsi="Calibri" w:cs="Calibri"/>
                <w:sz w:val="22"/>
                <w:szCs w:val="22"/>
              </w:rPr>
            </w:pPr>
            <w:r w:rsidRPr="0019085B">
              <w:rPr>
                <w:rFonts w:ascii="Calibri" w:hAnsi="Calibri" w:cs="Calibri"/>
                <w:sz w:val="22"/>
                <w:szCs w:val="22"/>
              </w:rPr>
              <w:t>Assessment Type:</w:t>
            </w:r>
          </w:p>
        </w:tc>
        <w:tc>
          <w:tcPr>
            <w:tcW w:w="5688" w:type="dxa"/>
          </w:tcPr>
          <w:p w:rsidR="00B57265" w:rsidRPr="0019085B" w:rsidRDefault="00B57265">
            <w:pPr>
              <w:rPr>
                <w:rFonts w:ascii="Calibri" w:hAnsi="Calibri" w:cs="Calibri"/>
              </w:rPr>
            </w:pPr>
          </w:p>
        </w:tc>
      </w:tr>
      <w:tr w:rsidR="00AB6B3A" w:rsidRPr="0019085B" w:rsidTr="00AA6C00">
        <w:tc>
          <w:tcPr>
            <w:tcW w:w="3960" w:type="dxa"/>
          </w:tcPr>
          <w:p w:rsidR="00AB6B3A" w:rsidRPr="0019085B" w:rsidRDefault="00AB6B3A">
            <w:pPr>
              <w:rPr>
                <w:rFonts w:ascii="Calibri" w:hAnsi="Calibri" w:cs="Calibri"/>
                <w:sz w:val="22"/>
                <w:szCs w:val="22"/>
              </w:rPr>
            </w:pPr>
            <w:r w:rsidRPr="0019085B">
              <w:rPr>
                <w:rFonts w:ascii="Calibri" w:hAnsi="Calibri" w:cs="Calibri"/>
                <w:sz w:val="22"/>
                <w:szCs w:val="22"/>
              </w:rPr>
              <w:t>Restrictions</w:t>
            </w:r>
            <w:r w:rsidR="00B57265" w:rsidRPr="0019085B">
              <w:rPr>
                <w:rFonts w:ascii="Calibri" w:hAnsi="Calibri" w:cs="Calibri"/>
                <w:sz w:val="22"/>
                <w:szCs w:val="22"/>
              </w:rPr>
              <w:t xml:space="preserve"> </w:t>
            </w:r>
            <w:r w:rsidR="000A30FF" w:rsidRPr="0019085B">
              <w:rPr>
                <w:rFonts w:ascii="Calibri" w:hAnsi="Calibri" w:cs="Calibri"/>
                <w:sz w:val="22"/>
                <w:szCs w:val="22"/>
              </w:rPr>
              <w:t xml:space="preserve">on </w:t>
            </w:r>
            <w:r w:rsidR="00B57265" w:rsidRPr="0019085B">
              <w:rPr>
                <w:rFonts w:ascii="Calibri" w:hAnsi="Calibri" w:cs="Calibri"/>
                <w:sz w:val="22"/>
                <w:szCs w:val="22"/>
              </w:rPr>
              <w:t>Time/L</w:t>
            </w:r>
            <w:r w:rsidRPr="0019085B">
              <w:rPr>
                <w:rFonts w:ascii="Calibri" w:hAnsi="Calibri" w:cs="Calibri"/>
                <w:sz w:val="22"/>
                <w:szCs w:val="22"/>
              </w:rPr>
              <w:t>ength</w:t>
            </w:r>
            <w:r w:rsidR="00B57265" w:rsidRPr="0019085B">
              <w:rPr>
                <w:rFonts w:ascii="Calibri" w:hAnsi="Calibri" w:cs="Calibri"/>
                <w:sz w:val="22"/>
                <w:szCs w:val="22"/>
              </w:rPr>
              <w:t xml:space="preserve"> </w:t>
            </w:r>
            <w:r w:rsidRPr="0019085B">
              <w:rPr>
                <w:rFonts w:ascii="Calibri" w:hAnsi="Calibri" w:cs="Calibri"/>
                <w:sz w:val="22"/>
                <w:szCs w:val="22"/>
              </w:rPr>
              <w:t>:</w:t>
            </w:r>
          </w:p>
        </w:tc>
        <w:tc>
          <w:tcPr>
            <w:tcW w:w="5688" w:type="dxa"/>
          </w:tcPr>
          <w:p w:rsidR="00AB6B3A" w:rsidRPr="0019085B" w:rsidRDefault="00E65B28">
            <w:pPr>
              <w:rPr>
                <w:rFonts w:ascii="Calibri" w:hAnsi="Calibri" w:cs="Calibri"/>
              </w:rPr>
            </w:pPr>
            <w:r>
              <w:rPr>
                <w:rFonts w:ascii="Calibri" w:hAnsi="Calibri" w:cs="Calibri"/>
              </w:rPr>
              <w:t xml:space="preserve">Submission before deadline </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Individual/G</w:t>
            </w:r>
            <w:r w:rsidR="00AB6B3A" w:rsidRPr="0019085B">
              <w:rPr>
                <w:rFonts w:ascii="Calibri" w:hAnsi="Calibri" w:cs="Calibri"/>
                <w:sz w:val="22"/>
                <w:szCs w:val="22"/>
              </w:rPr>
              <w:t>roup:</w:t>
            </w:r>
          </w:p>
        </w:tc>
        <w:tc>
          <w:tcPr>
            <w:tcW w:w="5688" w:type="dxa"/>
          </w:tcPr>
          <w:p w:rsidR="00AB6B3A" w:rsidRPr="0019085B" w:rsidRDefault="00AB6B3A">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Assessment W</w:t>
            </w:r>
            <w:r w:rsidR="00AB6B3A" w:rsidRPr="0019085B">
              <w:rPr>
                <w:rFonts w:ascii="Calibri" w:hAnsi="Calibri" w:cs="Calibri"/>
                <w:sz w:val="22"/>
                <w:szCs w:val="22"/>
              </w:rPr>
              <w:t>eighting:</w:t>
            </w:r>
          </w:p>
        </w:tc>
        <w:tc>
          <w:tcPr>
            <w:tcW w:w="5688" w:type="dxa"/>
          </w:tcPr>
          <w:p w:rsidR="00AB6B3A" w:rsidRPr="0019085B" w:rsidRDefault="00AB6B3A" w:rsidP="000E2595">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Issue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Hand In D</w:t>
            </w:r>
            <w:r w:rsidR="00AB6B3A" w:rsidRPr="0019085B">
              <w:rPr>
                <w:rFonts w:ascii="Calibri" w:hAnsi="Calibri" w:cs="Calibri"/>
                <w:sz w:val="22"/>
                <w:szCs w:val="22"/>
              </w:rPr>
              <w:t>ate:</w:t>
            </w:r>
          </w:p>
        </w:tc>
        <w:tc>
          <w:tcPr>
            <w:tcW w:w="5688" w:type="dxa"/>
          </w:tcPr>
          <w:p w:rsidR="0006769D" w:rsidRPr="0019085B" w:rsidRDefault="00742328" w:rsidP="003A1E05">
            <w:pPr>
              <w:rPr>
                <w:rFonts w:ascii="Calibri" w:hAnsi="Calibri" w:cs="Calibri"/>
                <w:color w:val="000000"/>
              </w:rPr>
            </w:pPr>
            <w:r>
              <w:rPr>
                <w:rFonts w:ascii="Calibri" w:hAnsi="Calibri" w:cs="Calibri"/>
                <w:color w:val="000000"/>
              </w:rPr>
              <w:t>Before final exam</w:t>
            </w:r>
          </w:p>
        </w:tc>
      </w:tr>
      <w:tr w:rsidR="00AB6B3A" w:rsidRPr="0019085B" w:rsidTr="00AA6C00">
        <w:tc>
          <w:tcPr>
            <w:tcW w:w="3960" w:type="dxa"/>
          </w:tcPr>
          <w:p w:rsidR="00AB6B3A" w:rsidRPr="0019085B" w:rsidRDefault="00B57265">
            <w:pPr>
              <w:rPr>
                <w:rFonts w:ascii="Calibri" w:hAnsi="Calibri" w:cs="Calibri"/>
                <w:sz w:val="22"/>
                <w:szCs w:val="22"/>
              </w:rPr>
            </w:pPr>
            <w:r w:rsidRPr="0019085B">
              <w:rPr>
                <w:rFonts w:ascii="Calibri" w:hAnsi="Calibri" w:cs="Calibri"/>
                <w:sz w:val="22"/>
                <w:szCs w:val="22"/>
              </w:rPr>
              <w:t>Planned Feedback D</w:t>
            </w:r>
            <w:r w:rsidR="00AB6B3A" w:rsidRPr="0019085B">
              <w:rPr>
                <w:rFonts w:ascii="Calibri" w:hAnsi="Calibri" w:cs="Calibri"/>
                <w:sz w:val="22"/>
                <w:szCs w:val="22"/>
              </w:rPr>
              <w:t>ate:</w:t>
            </w:r>
          </w:p>
        </w:tc>
        <w:tc>
          <w:tcPr>
            <w:tcW w:w="5688" w:type="dxa"/>
          </w:tcPr>
          <w:p w:rsidR="00AB6B3A" w:rsidRPr="0019085B" w:rsidRDefault="00AB6B3A" w:rsidP="0031115F">
            <w:pPr>
              <w:rPr>
                <w:rFonts w:ascii="Calibri" w:hAnsi="Calibri" w:cs="Calibri"/>
              </w:rPr>
            </w:pPr>
          </w:p>
        </w:tc>
      </w:tr>
      <w:tr w:rsidR="007F6401" w:rsidRPr="0019085B" w:rsidTr="00AA6C00">
        <w:tc>
          <w:tcPr>
            <w:tcW w:w="3960" w:type="dxa"/>
          </w:tcPr>
          <w:p w:rsidR="007F6401" w:rsidRPr="0019085B" w:rsidRDefault="007F6401" w:rsidP="00387641">
            <w:pPr>
              <w:jc w:val="left"/>
              <w:rPr>
                <w:rFonts w:ascii="Calibri" w:hAnsi="Calibri" w:cs="Calibri"/>
                <w:sz w:val="22"/>
                <w:szCs w:val="22"/>
              </w:rPr>
            </w:pPr>
            <w:r w:rsidRPr="0019085B">
              <w:rPr>
                <w:rFonts w:ascii="Calibri" w:hAnsi="Calibri" w:cs="Calibri"/>
                <w:sz w:val="22"/>
                <w:szCs w:val="22"/>
              </w:rPr>
              <w:t>Mode of Submission:</w:t>
            </w:r>
          </w:p>
        </w:tc>
        <w:tc>
          <w:tcPr>
            <w:tcW w:w="5688" w:type="dxa"/>
          </w:tcPr>
          <w:p w:rsidR="007F6401" w:rsidRPr="0019085B" w:rsidRDefault="00E65B28">
            <w:pPr>
              <w:rPr>
                <w:rFonts w:ascii="Calibri" w:hAnsi="Calibri" w:cs="Calibri"/>
                <w:sz w:val="22"/>
                <w:szCs w:val="22"/>
              </w:rPr>
            </w:pPr>
            <w:r>
              <w:rPr>
                <w:rFonts w:ascii="Calibri" w:hAnsi="Calibri" w:cs="Calibri"/>
                <w:sz w:val="22"/>
                <w:szCs w:val="22"/>
              </w:rPr>
              <w:t xml:space="preserve">Online </w:t>
            </w:r>
          </w:p>
        </w:tc>
      </w:tr>
    </w:tbl>
    <w:p w:rsidR="00F71BDE" w:rsidRDefault="00F71BDE" w:rsidP="002E4A78">
      <w:pPr>
        <w:pStyle w:val="Heading1"/>
        <w:spacing w:before="0" w:after="120"/>
        <w:jc w:val="left"/>
        <w:rPr>
          <w:rFonts w:ascii="Calibri" w:hAnsi="Calibri" w:cs="Calibri"/>
          <w:sz w:val="24"/>
          <w:szCs w:val="24"/>
        </w:rPr>
      </w:pPr>
    </w:p>
    <w:p w:rsidR="00E65B28" w:rsidRDefault="00E65B28" w:rsidP="00E65B28">
      <w:pPr>
        <w:ind w:left="360"/>
        <w:rPr>
          <w:b/>
          <w:bCs/>
          <w:sz w:val="28"/>
          <w:szCs w:val="28"/>
        </w:rPr>
      </w:pPr>
      <w:r>
        <w:rPr>
          <w:b/>
          <w:bCs/>
          <w:sz w:val="28"/>
          <w:szCs w:val="28"/>
        </w:rPr>
        <w:t>Guideline:</w:t>
      </w:r>
    </w:p>
    <w:p w:rsidR="00E65B28" w:rsidRDefault="00E65B28" w:rsidP="00E65B28">
      <w:pPr>
        <w:pStyle w:val="ListParagraph"/>
        <w:numPr>
          <w:ilvl w:val="0"/>
          <w:numId w:val="23"/>
        </w:numPr>
        <w:spacing w:after="160" w:line="259" w:lineRule="auto"/>
        <w:rPr>
          <w:rFonts w:ascii="Times New Roman" w:hAnsi="Times New Roman"/>
          <w:sz w:val="28"/>
          <w:szCs w:val="28"/>
        </w:rPr>
      </w:pPr>
      <w:r>
        <w:rPr>
          <w:rFonts w:ascii="Times New Roman" w:hAnsi="Times New Roman"/>
          <w:sz w:val="28"/>
          <w:szCs w:val="28"/>
        </w:rPr>
        <w:t xml:space="preserve">This CA assesses students </w:t>
      </w:r>
      <w:r w:rsidRPr="00962E98">
        <w:rPr>
          <w:rFonts w:ascii="Times New Roman" w:hAnsi="Times New Roman"/>
          <w:sz w:val="28"/>
          <w:szCs w:val="28"/>
        </w:rPr>
        <w:t xml:space="preserve">on </w:t>
      </w:r>
      <w:r>
        <w:rPr>
          <w:rFonts w:ascii="Times New Roman" w:hAnsi="Times New Roman"/>
          <w:sz w:val="28"/>
          <w:szCs w:val="28"/>
        </w:rPr>
        <w:t xml:space="preserve">core </w:t>
      </w:r>
      <w:r w:rsidR="00742328">
        <w:rPr>
          <w:rFonts w:ascii="Times New Roman" w:hAnsi="Times New Roman"/>
          <w:sz w:val="28"/>
          <w:szCs w:val="28"/>
        </w:rPr>
        <w:t>concept in</w:t>
      </w:r>
      <w:r w:rsidR="002517B5">
        <w:rPr>
          <w:rFonts w:ascii="Times New Roman" w:hAnsi="Times New Roman"/>
          <w:sz w:val="28"/>
          <w:szCs w:val="28"/>
        </w:rPr>
        <w:t xml:space="preserve"> Hypotheses tests, </w:t>
      </w:r>
      <w:r>
        <w:rPr>
          <w:rFonts w:ascii="Times New Roman" w:hAnsi="Times New Roman"/>
          <w:sz w:val="28"/>
          <w:szCs w:val="28"/>
        </w:rPr>
        <w:t xml:space="preserve">GLM analytics, </w:t>
      </w:r>
      <w:r w:rsidR="00742328">
        <w:rPr>
          <w:rFonts w:ascii="Times New Roman" w:hAnsi="Times New Roman"/>
          <w:sz w:val="28"/>
          <w:szCs w:val="28"/>
        </w:rPr>
        <w:t xml:space="preserve">and Bayesian </w:t>
      </w:r>
      <w:r>
        <w:rPr>
          <w:rFonts w:ascii="Times New Roman" w:hAnsi="Times New Roman"/>
          <w:sz w:val="28"/>
          <w:szCs w:val="28"/>
        </w:rPr>
        <w:t xml:space="preserve">analytics.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All questions </w:t>
      </w:r>
      <w:r>
        <w:rPr>
          <w:rFonts w:ascii="Times New Roman" w:hAnsi="Times New Roman"/>
          <w:sz w:val="28"/>
          <w:szCs w:val="28"/>
        </w:rPr>
        <w:t>are mandatory</w:t>
      </w:r>
      <w:r w:rsidRPr="001A522C">
        <w:rPr>
          <w:rFonts w:ascii="Times New Roman" w:hAnsi="Times New Roman"/>
          <w:sz w:val="28"/>
          <w:szCs w:val="28"/>
        </w:rPr>
        <w:t xml:space="preserve">. </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Use R/</w:t>
      </w:r>
      <w:proofErr w:type="spellStart"/>
      <w:r w:rsidRPr="001A522C">
        <w:rPr>
          <w:rFonts w:ascii="Times New Roman" w:hAnsi="Times New Roman"/>
          <w:sz w:val="28"/>
          <w:szCs w:val="28"/>
        </w:rPr>
        <w:t>Rstudio</w:t>
      </w:r>
      <w:proofErr w:type="spellEnd"/>
      <w:r w:rsidRPr="001A522C">
        <w:rPr>
          <w:rFonts w:ascii="Times New Roman" w:hAnsi="Times New Roman"/>
          <w:sz w:val="28"/>
          <w:szCs w:val="28"/>
        </w:rPr>
        <w:t xml:space="preserve"> to solve questions and perform analytics.</w:t>
      </w:r>
    </w:p>
    <w:p w:rsidR="00E65B28" w:rsidRPr="001A522C" w:rsidRDefault="00E65B28" w:rsidP="00E65B28">
      <w:pPr>
        <w:pStyle w:val="ListParagraph"/>
        <w:numPr>
          <w:ilvl w:val="0"/>
          <w:numId w:val="23"/>
        </w:numPr>
        <w:spacing w:after="160" w:line="259" w:lineRule="auto"/>
        <w:rPr>
          <w:rFonts w:ascii="Times New Roman" w:hAnsi="Times New Roman"/>
          <w:sz w:val="28"/>
          <w:szCs w:val="28"/>
        </w:rPr>
      </w:pPr>
      <w:r w:rsidRPr="001A522C">
        <w:rPr>
          <w:rFonts w:ascii="Times New Roman" w:hAnsi="Times New Roman"/>
          <w:sz w:val="28"/>
          <w:szCs w:val="28"/>
        </w:rPr>
        <w:t xml:space="preserve">Any submission after deadline will not be considered and scored. </w:t>
      </w:r>
    </w:p>
    <w:p w:rsidR="00E65B28" w:rsidRPr="00E65B28" w:rsidRDefault="00E65B28" w:rsidP="00E362F9">
      <w:pPr>
        <w:ind w:left="360"/>
        <w:rPr>
          <w:b/>
          <w:bCs/>
          <w:sz w:val="28"/>
          <w:szCs w:val="28"/>
        </w:rPr>
      </w:pPr>
      <w:r>
        <w:rPr>
          <w:b/>
          <w:bCs/>
          <w:sz w:val="28"/>
          <w:szCs w:val="28"/>
        </w:rPr>
        <w:t xml:space="preserve">   </w:t>
      </w:r>
      <w:r w:rsidR="00742328">
        <w:rPr>
          <w:b/>
          <w:bCs/>
          <w:sz w:val="28"/>
          <w:szCs w:val="28"/>
        </w:rPr>
        <w:t xml:space="preserve"> </w:t>
      </w:r>
      <w:bookmarkStart w:id="0" w:name="_Hlk515483883"/>
    </w:p>
    <w:p w:rsidR="00E65B28" w:rsidRPr="00E65B28" w:rsidRDefault="00E65B28" w:rsidP="00E65B28">
      <w:pPr>
        <w:pStyle w:val="ListParagraph"/>
        <w:rPr>
          <w:rFonts w:ascii="Times New Roman" w:hAnsi="Times New Roman"/>
          <w:b/>
          <w:bCs/>
          <w:sz w:val="28"/>
          <w:szCs w:val="28"/>
          <w:lang w:val="en-GB"/>
        </w:rPr>
      </w:pPr>
      <w:r w:rsidRPr="00E65B28">
        <w:rPr>
          <w:rFonts w:ascii="Times New Roman" w:hAnsi="Times New Roman"/>
          <w:b/>
          <w:bCs/>
          <w:sz w:val="28"/>
          <w:szCs w:val="28"/>
          <w:lang w:val="en-GB"/>
        </w:rPr>
        <w:t xml:space="preserve">Question </w:t>
      </w:r>
      <w:r w:rsidR="00742328">
        <w:rPr>
          <w:rFonts w:ascii="Times New Roman" w:hAnsi="Times New Roman"/>
          <w:b/>
          <w:bCs/>
          <w:sz w:val="28"/>
          <w:szCs w:val="28"/>
          <w:lang w:val="en-GB"/>
        </w:rPr>
        <w:t>1</w:t>
      </w:r>
    </w:p>
    <w:bookmarkEnd w:id="0"/>
    <w:p w:rsidR="003F7BD2" w:rsidRPr="00E96106" w:rsidRDefault="00EB376F" w:rsidP="00E96106">
      <w:pPr>
        <w:pStyle w:val="ListParagraph"/>
        <w:rPr>
          <w:rFonts w:ascii="Times New Roman" w:hAnsi="Times New Roman"/>
          <w:sz w:val="28"/>
          <w:szCs w:val="28"/>
        </w:rPr>
      </w:pPr>
      <w:r>
        <w:rPr>
          <w:rFonts w:ascii="Times New Roman" w:hAnsi="Times New Roman"/>
          <w:sz w:val="28"/>
          <w:szCs w:val="28"/>
        </w:rPr>
        <w:t xml:space="preserve">Consider a relational </w:t>
      </w:r>
      <w:r w:rsidR="00E65B28" w:rsidRPr="00E65B28">
        <w:rPr>
          <w:rFonts w:ascii="Times New Roman" w:hAnsi="Times New Roman"/>
          <w:sz w:val="28"/>
          <w:szCs w:val="28"/>
        </w:rPr>
        <w:t xml:space="preserve">dataset </w:t>
      </w:r>
      <w:r>
        <w:rPr>
          <w:rFonts w:ascii="Times New Roman" w:hAnsi="Times New Roman"/>
          <w:sz w:val="28"/>
          <w:szCs w:val="28"/>
        </w:rPr>
        <w:t>and specify your input and output variables</w:t>
      </w:r>
      <w:r w:rsidR="00E65B28">
        <w:t xml:space="preserve">, </w:t>
      </w:r>
      <w:r w:rsidR="00E65B28" w:rsidRPr="00E65B28">
        <w:rPr>
          <w:rFonts w:ascii="Times New Roman" w:hAnsi="Times New Roman"/>
          <w:sz w:val="28"/>
          <w:szCs w:val="28"/>
        </w:rPr>
        <w:t>then:</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 xml:space="preserve">Train the model using 80% of this dataset and suggest an appropriate GLM to model </w:t>
      </w:r>
      <w:proofErr w:type="spellStart"/>
      <w:r w:rsidR="00EB376F">
        <w:rPr>
          <w:rFonts w:ascii="Times New Roman" w:hAnsi="Times New Roman"/>
          <w:b/>
          <w:bCs/>
          <w:sz w:val="28"/>
          <w:szCs w:val="28"/>
          <w:lang w:val="en-IE"/>
        </w:rPr>
        <w:t>ouput</w:t>
      </w:r>
      <w:proofErr w:type="spellEnd"/>
      <w:r w:rsidRPr="00E65B28">
        <w:rPr>
          <w:rFonts w:ascii="Times New Roman" w:hAnsi="Times New Roman"/>
          <w:sz w:val="28"/>
          <w:szCs w:val="28"/>
          <w:lang w:val="en-IE"/>
        </w:rPr>
        <w:t xml:space="preserve"> to </w:t>
      </w:r>
      <w:r w:rsidR="00EB376F">
        <w:rPr>
          <w:rFonts w:ascii="Times New Roman" w:hAnsi="Times New Roman"/>
          <w:b/>
          <w:bCs/>
          <w:sz w:val="28"/>
          <w:szCs w:val="28"/>
          <w:lang w:val="en-IE"/>
        </w:rPr>
        <w:t xml:space="preserve">input </w:t>
      </w:r>
      <w:r w:rsidR="00EB376F" w:rsidRPr="00EB376F">
        <w:rPr>
          <w:rFonts w:ascii="Times New Roman" w:hAnsi="Times New Roman"/>
          <w:sz w:val="28"/>
          <w:szCs w:val="28"/>
          <w:lang w:val="en-IE"/>
        </w:rPr>
        <w:t>variable</w:t>
      </w:r>
      <w:r w:rsidR="00EB376F">
        <w:rPr>
          <w:rFonts w:ascii="Times New Roman" w:hAnsi="Times New Roman"/>
          <w:sz w:val="28"/>
          <w:szCs w:val="28"/>
          <w:lang w:val="en-IE"/>
        </w:rPr>
        <w:t>s</w:t>
      </w:r>
      <w:r w:rsidRPr="00E65B28">
        <w:rPr>
          <w:rFonts w:ascii="Times New Roman" w:hAnsi="Times New Roman"/>
          <w:sz w:val="28"/>
          <w:szCs w:val="28"/>
          <w:lang w:val="en-IE"/>
        </w:rPr>
        <w:t xml:space="preserve">. </w:t>
      </w:r>
      <w:r w:rsidRPr="00B521F5">
        <w:rPr>
          <w:rFonts w:ascii="Book Antiqua" w:hAnsi="Book Antiqua"/>
          <w:b/>
          <w:i/>
          <w:color w:val="0070C0"/>
          <w:sz w:val="28"/>
          <w:szCs w:val="28"/>
        </w:rPr>
        <w:t xml:space="preserve"> </w:t>
      </w:r>
    </w:p>
    <w:p w:rsidR="00E65B28" w:rsidRPr="006A32F9" w:rsidRDefault="00E65B28" w:rsidP="00E65F0F">
      <w:pPr>
        <w:ind w:left="360" w:firstLine="360"/>
        <w:contextualSpacing/>
        <w:jc w:val="right"/>
        <w:rPr>
          <w:sz w:val="28"/>
          <w:szCs w:val="28"/>
        </w:rPr>
      </w:pPr>
      <w:r w:rsidRPr="006A32F9">
        <w:rPr>
          <w:b/>
        </w:rPr>
        <w:t>(</w:t>
      </w:r>
      <w:r w:rsidR="00742328">
        <w:rPr>
          <w:b/>
        </w:rPr>
        <w:t>10</w:t>
      </w:r>
      <w:r w:rsidRPr="006A32F9">
        <w:rPr>
          <w:b/>
        </w:rPr>
        <w:t xml:space="preserve"> Marks)</w:t>
      </w:r>
    </w:p>
    <w:p w:rsidR="00E65B28" w:rsidRPr="00E65B28" w:rsidRDefault="00E65B28" w:rsidP="00EB376F">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Specify the significant variables on</w:t>
      </w:r>
      <w:r w:rsidR="00EB376F">
        <w:rPr>
          <w:rFonts w:ascii="Times New Roman" w:hAnsi="Times New Roman"/>
          <w:sz w:val="28"/>
          <w:szCs w:val="28"/>
          <w:lang w:val="en-IE"/>
        </w:rPr>
        <w:t xml:space="preserve"> the</w:t>
      </w:r>
      <w:r w:rsidRPr="00E65B28">
        <w:rPr>
          <w:rFonts w:ascii="Times New Roman" w:hAnsi="Times New Roman"/>
          <w:sz w:val="28"/>
          <w:szCs w:val="28"/>
          <w:lang w:val="en-IE"/>
        </w:rPr>
        <w:t xml:space="preserve"> </w:t>
      </w:r>
      <w:r w:rsidR="00EB376F">
        <w:rPr>
          <w:rFonts w:ascii="Times New Roman" w:hAnsi="Times New Roman"/>
          <w:b/>
          <w:bCs/>
          <w:sz w:val="28"/>
          <w:szCs w:val="28"/>
          <w:lang w:val="en-IE"/>
        </w:rPr>
        <w:t xml:space="preserve">output </w:t>
      </w:r>
      <w:r w:rsidR="00EB376F" w:rsidRPr="00EB376F">
        <w:rPr>
          <w:rFonts w:ascii="Times New Roman" w:hAnsi="Times New Roman"/>
          <w:sz w:val="28"/>
          <w:szCs w:val="28"/>
          <w:lang w:val="en-IE"/>
        </w:rPr>
        <w:t>variable</w:t>
      </w:r>
      <w:r w:rsidRPr="00E65B28">
        <w:rPr>
          <w:rFonts w:ascii="Times New Roman" w:hAnsi="Times New Roman"/>
          <w:sz w:val="28"/>
          <w:szCs w:val="28"/>
          <w:lang w:val="en-IE"/>
        </w:rPr>
        <w:t xml:space="preserve"> at the level of </w:t>
      </w:r>
      <w:r w:rsidRPr="001172CC">
        <w:rPr>
          <w:rFonts w:ascii="Cambria Math" w:hAnsi="Cambria Math" w:cs="Cambria Math"/>
          <w:sz w:val="28"/>
          <w:szCs w:val="28"/>
          <w:lang w:val="en-IE"/>
        </w:rPr>
        <w:t>𝛼</w:t>
      </w:r>
      <w:r w:rsidRPr="00E65B28">
        <w:rPr>
          <w:rFonts w:ascii="Times New Roman" w:hAnsi="Times New Roman"/>
          <w:sz w:val="28"/>
          <w:szCs w:val="28"/>
          <w:lang w:val="en-IE"/>
        </w:rPr>
        <w:t>=0.05</w:t>
      </w:r>
      <w:r w:rsidR="00EB376F">
        <w:rPr>
          <w:rFonts w:ascii="Times New Roman" w:hAnsi="Times New Roman"/>
          <w:sz w:val="28"/>
          <w:szCs w:val="28"/>
          <w:lang w:val="en-IE"/>
        </w:rPr>
        <w:t xml:space="preserve"> and </w:t>
      </w:r>
      <w:r w:rsidR="00EB376F" w:rsidRPr="003D0A24">
        <w:rPr>
          <w:rFonts w:ascii="Times New Roman" w:hAnsi="Times New Roman"/>
          <w:sz w:val="28"/>
          <w:szCs w:val="28"/>
          <w:lang w:val="en-IE"/>
        </w:rPr>
        <w:t>explore the related hypotheses test. E</w:t>
      </w:r>
      <w:r w:rsidRPr="003D0A24">
        <w:rPr>
          <w:rFonts w:ascii="Times New Roman" w:hAnsi="Times New Roman"/>
          <w:sz w:val="28"/>
          <w:szCs w:val="28"/>
          <w:lang w:val="en-IE"/>
        </w:rPr>
        <w:t>stimate</w:t>
      </w:r>
      <w:r w:rsidRPr="00E65B28">
        <w:rPr>
          <w:rFonts w:ascii="Times New Roman" w:hAnsi="Times New Roman"/>
          <w:sz w:val="28"/>
          <w:szCs w:val="28"/>
          <w:lang w:val="en-IE"/>
        </w:rPr>
        <w:t xml:space="preserve"> the parameters of your model. </w:t>
      </w:r>
    </w:p>
    <w:p w:rsidR="00E65B28" w:rsidRPr="006A32F9" w:rsidRDefault="00E65B28" w:rsidP="00453A00">
      <w:pPr>
        <w:ind w:left="360"/>
        <w:contextualSpacing/>
        <w:jc w:val="right"/>
        <w:rPr>
          <w:sz w:val="28"/>
          <w:szCs w:val="28"/>
        </w:rPr>
      </w:pPr>
      <w:r w:rsidRPr="006A32F9">
        <w:rPr>
          <w:b/>
        </w:rPr>
        <w:t>(</w:t>
      </w:r>
      <w:r w:rsidR="002517B5">
        <w:rPr>
          <w:b/>
        </w:rPr>
        <w:t>1</w:t>
      </w:r>
      <w:r w:rsidR="00453A00">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t>Predict the</w:t>
      </w:r>
      <w:r w:rsidR="00453A00">
        <w:rPr>
          <w:rFonts w:ascii="Times New Roman" w:hAnsi="Times New Roman"/>
          <w:sz w:val="28"/>
          <w:szCs w:val="28"/>
          <w:lang w:val="en-IE"/>
        </w:rPr>
        <w:t xml:space="preserve"> output of the</w:t>
      </w:r>
      <w:r w:rsidRPr="00E65B28">
        <w:rPr>
          <w:rFonts w:ascii="Times New Roman" w:hAnsi="Times New Roman"/>
          <w:sz w:val="28"/>
          <w:szCs w:val="28"/>
          <w:lang w:val="en-IE"/>
        </w:rPr>
        <w:t xml:space="preserve"> test dataset using the trained model.</w:t>
      </w:r>
      <w:r w:rsidR="00742328">
        <w:rPr>
          <w:rFonts w:ascii="Times New Roman" w:hAnsi="Times New Roman"/>
          <w:sz w:val="28"/>
          <w:szCs w:val="28"/>
          <w:lang w:val="en-IE"/>
        </w:rPr>
        <w:t xml:space="preserve"> Prov</w:t>
      </w:r>
      <w:r w:rsidR="00453A00">
        <w:rPr>
          <w:rFonts w:ascii="Times New Roman" w:hAnsi="Times New Roman"/>
          <w:sz w:val="28"/>
          <w:szCs w:val="28"/>
          <w:lang w:val="en-IE"/>
        </w:rPr>
        <w:t xml:space="preserve">ide the functional form of the </w:t>
      </w:r>
      <w:r w:rsidR="00742328">
        <w:rPr>
          <w:rFonts w:ascii="Times New Roman" w:hAnsi="Times New Roman"/>
          <w:sz w:val="28"/>
          <w:szCs w:val="28"/>
          <w:lang w:val="en-IE"/>
        </w:rPr>
        <w:t xml:space="preserve">optimal predictive model. </w:t>
      </w:r>
    </w:p>
    <w:p w:rsidR="00E65B28" w:rsidRPr="006A32F9" w:rsidRDefault="00E65B28" w:rsidP="00E65B28">
      <w:pPr>
        <w:ind w:left="360"/>
        <w:contextualSpacing/>
        <w:jc w:val="right"/>
        <w:rPr>
          <w:sz w:val="28"/>
          <w:szCs w:val="28"/>
        </w:rPr>
      </w:pPr>
      <w:r w:rsidRPr="006A32F9">
        <w:rPr>
          <w:b/>
        </w:rPr>
        <w:t>(</w:t>
      </w:r>
      <w:r w:rsidR="002517B5">
        <w:rPr>
          <w:b/>
        </w:rPr>
        <w:t>1</w:t>
      </w:r>
      <w:r w:rsidR="00742328">
        <w:rPr>
          <w:b/>
        </w:rPr>
        <w:t>0</w:t>
      </w:r>
      <w:r w:rsidRPr="006A32F9">
        <w:rPr>
          <w:b/>
        </w:rPr>
        <w:t xml:space="preserve"> Marks)</w:t>
      </w:r>
    </w:p>
    <w:p w:rsidR="00E65B28" w:rsidRPr="00E65B28" w:rsidRDefault="00E65B28" w:rsidP="00E65B28">
      <w:pPr>
        <w:pStyle w:val="ListParagraph"/>
        <w:numPr>
          <w:ilvl w:val="1"/>
          <w:numId w:val="26"/>
        </w:numPr>
        <w:spacing w:after="160" w:line="259" w:lineRule="auto"/>
        <w:rPr>
          <w:rFonts w:ascii="Times New Roman" w:hAnsi="Times New Roman"/>
          <w:sz w:val="28"/>
          <w:szCs w:val="28"/>
          <w:lang w:val="en-IE"/>
        </w:rPr>
      </w:pPr>
      <w:r w:rsidRPr="00E65B28">
        <w:rPr>
          <w:rFonts w:ascii="Times New Roman" w:hAnsi="Times New Roman"/>
          <w:sz w:val="28"/>
          <w:szCs w:val="28"/>
          <w:lang w:val="en-IE"/>
        </w:rPr>
        <w:lastRenderedPageBreak/>
        <w:t xml:space="preserve">Provide the confusion matrix and obtain the probability of correctness of predictions. </w:t>
      </w:r>
    </w:p>
    <w:p w:rsidR="00E65B28" w:rsidRPr="006A32F9" w:rsidRDefault="00E65B28" w:rsidP="00E65B28">
      <w:pPr>
        <w:ind w:left="360"/>
        <w:contextualSpacing/>
        <w:jc w:val="right"/>
        <w:rPr>
          <w:sz w:val="28"/>
          <w:szCs w:val="28"/>
        </w:rPr>
      </w:pPr>
      <w:r w:rsidRPr="006A32F9">
        <w:rPr>
          <w:b/>
        </w:rPr>
        <w:t>(</w:t>
      </w:r>
      <w:r w:rsidR="002517B5">
        <w:rPr>
          <w:b/>
        </w:rPr>
        <w:t>5</w:t>
      </w:r>
      <w:r w:rsidRPr="006A32F9">
        <w:rPr>
          <w:b/>
        </w:rPr>
        <w:t xml:space="preserve"> Marks)</w:t>
      </w:r>
    </w:p>
    <w:p w:rsidR="00E65B28" w:rsidRPr="005C63F2" w:rsidRDefault="00E65B28" w:rsidP="00E65B28">
      <w:pPr>
        <w:rPr>
          <w:bCs/>
        </w:rPr>
      </w:pPr>
    </w:p>
    <w:p w:rsidR="00E65B28" w:rsidRDefault="00E65B28" w:rsidP="00453A00">
      <w:pPr>
        <w:pStyle w:val="ListParagraph"/>
        <w:tabs>
          <w:tab w:val="right" w:pos="8505"/>
        </w:tabs>
        <w:jc w:val="right"/>
        <w:rPr>
          <w:rFonts w:cs="Calibri"/>
          <w:b/>
        </w:rPr>
      </w:pPr>
      <w:r w:rsidRPr="00E65B28">
        <w:rPr>
          <w:rFonts w:cs="Calibri"/>
          <w:b/>
        </w:rPr>
        <w:t xml:space="preserve"> (Total: </w:t>
      </w:r>
      <w:r w:rsidR="002517B5">
        <w:rPr>
          <w:rFonts w:cs="Calibri"/>
          <w:b/>
        </w:rPr>
        <w:t>35</w:t>
      </w:r>
      <w:r w:rsidRPr="00E65B28">
        <w:rPr>
          <w:rFonts w:cs="Calibri"/>
          <w:b/>
        </w:rPr>
        <w:t xml:space="preserve"> Marks)</w:t>
      </w:r>
    </w:p>
    <w:p w:rsidR="00E96106" w:rsidRDefault="00E96106" w:rsidP="00453A00">
      <w:pPr>
        <w:pStyle w:val="ListParagraph"/>
        <w:tabs>
          <w:tab w:val="right" w:pos="8505"/>
        </w:tabs>
        <w:jc w:val="right"/>
        <w:rPr>
          <w:rFonts w:cs="Calibri"/>
          <w:b/>
        </w:rPr>
      </w:pPr>
    </w:p>
    <w:p w:rsidR="00E96106" w:rsidRPr="000F723C" w:rsidRDefault="00E96106" w:rsidP="000F723C">
      <w:pPr>
        <w:rPr>
          <w:b/>
          <w:i/>
          <w:color w:val="FF0000"/>
        </w:rPr>
      </w:pPr>
      <w:r w:rsidRPr="000F723C">
        <w:rPr>
          <w:b/>
          <w:i/>
          <w:color w:val="FF0000"/>
        </w:rPr>
        <w:t>Question 1 - Answers</w:t>
      </w:r>
    </w:p>
    <w:p w:rsidR="00C36D03" w:rsidRDefault="00C36D03" w:rsidP="00C36D03">
      <w:pPr>
        <w:tabs>
          <w:tab w:val="right" w:pos="8505"/>
        </w:tabs>
        <w:rPr>
          <w:rFonts w:cs="Calibri"/>
          <w:b/>
        </w:rPr>
      </w:pPr>
    </w:p>
    <w:p w:rsidR="00E96106" w:rsidRPr="000F723C" w:rsidRDefault="00E96106" w:rsidP="000F723C">
      <w:pPr>
        <w:rPr>
          <w:i/>
          <w:color w:val="FF0000"/>
        </w:rPr>
      </w:pPr>
      <w:r w:rsidRPr="000F723C">
        <w:rPr>
          <w:i/>
          <w:color w:val="FF0000"/>
        </w:rPr>
        <w:t xml:space="preserve">Database: Fuel Usage and Ship Emissions for 34 Ports in Australia  </w:t>
      </w:r>
    </w:p>
    <w:p w:rsidR="00E96106" w:rsidRPr="000F723C" w:rsidRDefault="00E96106" w:rsidP="000F723C">
      <w:pPr>
        <w:rPr>
          <w:i/>
          <w:color w:val="FF0000"/>
        </w:rPr>
      </w:pPr>
      <w:r w:rsidRPr="000F723C">
        <w:rPr>
          <w:i/>
          <w:color w:val="FF0000"/>
        </w:rPr>
        <w:t xml:space="preserve">Link: </w:t>
      </w:r>
      <w:hyperlink r:id="rId9" w:history="1">
        <w:r w:rsidRPr="000F723C">
          <w:rPr>
            <w:rStyle w:val="Hyperlink"/>
            <w:i/>
            <w:color w:val="FF0000"/>
          </w:rPr>
          <w:t>http://users.stat.ufl.edu/~winner/data/ship_emissions2.csv</w:t>
        </w:r>
      </w:hyperlink>
    </w:p>
    <w:p w:rsidR="00C40CCB" w:rsidRDefault="00C40CCB" w:rsidP="000F723C">
      <w:pPr>
        <w:rPr>
          <w:i/>
          <w:color w:val="FF0000"/>
        </w:rPr>
      </w:pPr>
    </w:p>
    <w:p w:rsidR="00E96106" w:rsidRPr="00C40CCB" w:rsidRDefault="00E96106" w:rsidP="000F723C">
      <w:pPr>
        <w:rPr>
          <w:color w:val="FF0000"/>
        </w:rPr>
      </w:pPr>
      <w:r w:rsidRPr="00C40CCB">
        <w:rPr>
          <w:color w:val="FF0000"/>
        </w:rPr>
        <w:t>Target variable (output) = fuel</w:t>
      </w:r>
    </w:p>
    <w:p w:rsidR="00E96106" w:rsidRDefault="00E96106" w:rsidP="000F723C">
      <w:pPr>
        <w:rPr>
          <w:color w:val="FF0000"/>
        </w:rPr>
      </w:pPr>
      <w:r w:rsidRPr="00C40CCB">
        <w:rPr>
          <w:color w:val="FF0000"/>
        </w:rPr>
        <w:t>Independent variables (input) = NO_x, SO_2, PM_10</w:t>
      </w:r>
    </w:p>
    <w:p w:rsidR="00C76A3C" w:rsidRPr="00E246D0" w:rsidRDefault="00C76A3C" w:rsidP="000F723C">
      <w:pPr>
        <w:rPr>
          <w:color w:val="FF0000"/>
          <w:lang w:val="pt-BR"/>
        </w:rPr>
      </w:pPr>
    </w:p>
    <w:p w:rsidR="00C76A3C" w:rsidRPr="00E246D0" w:rsidRDefault="00C76A3C" w:rsidP="000F723C">
      <w:pPr>
        <w:rPr>
          <w:color w:val="FF0000"/>
          <w:lang w:val="pt-BR"/>
        </w:rPr>
      </w:pPr>
      <w:r w:rsidRPr="00E246D0">
        <w:rPr>
          <w:color w:val="FF0000"/>
          <w:lang w:val="pt-BR"/>
        </w:rPr>
        <w:t>---------------------------------------------- RStudio -----------------------------------------------------</w:t>
      </w:r>
    </w:p>
    <w:p w:rsidR="00902133" w:rsidRPr="006A515B" w:rsidRDefault="00902133" w:rsidP="00902133">
      <w:pPr>
        <w:rPr>
          <w:i/>
          <w:color w:val="4472C4" w:themeColor="accent1"/>
          <w:lang w:val="pt-BR"/>
        </w:rPr>
      </w:pPr>
      <w:r w:rsidRPr="006A515B">
        <w:rPr>
          <w:i/>
          <w:color w:val="4472C4" w:themeColor="accent1"/>
          <w:lang w:val="pt-BR"/>
        </w:rPr>
        <w:t xml:space="preserve">data &lt;- read.csv("http://users.stat.ufl.edu/~winner/data/ship_emissions2.csv") </w:t>
      </w:r>
    </w:p>
    <w:p w:rsidR="00902133" w:rsidRPr="006A515B" w:rsidRDefault="00902133" w:rsidP="00902133">
      <w:pPr>
        <w:rPr>
          <w:i/>
          <w:color w:val="4472C4" w:themeColor="accent1"/>
          <w:lang w:val="pt-BR"/>
        </w:rPr>
      </w:pPr>
    </w:p>
    <w:p w:rsidR="00902133" w:rsidRPr="006A515B" w:rsidRDefault="00902133" w:rsidP="00902133">
      <w:pPr>
        <w:rPr>
          <w:i/>
          <w:color w:val="4472C4" w:themeColor="accent1"/>
          <w:lang w:val="pt-BR"/>
        </w:rPr>
      </w:pPr>
      <w:r w:rsidRPr="006A515B">
        <w:rPr>
          <w:i/>
          <w:color w:val="4472C4" w:themeColor="accent1"/>
          <w:lang w:val="pt-BR"/>
        </w:rPr>
        <w:t xml:space="preserve">x1 =data$NO_x   # independent variable </w:t>
      </w:r>
    </w:p>
    <w:p w:rsidR="00902133" w:rsidRPr="006A515B" w:rsidRDefault="00902133" w:rsidP="00902133">
      <w:pPr>
        <w:rPr>
          <w:i/>
          <w:color w:val="4472C4" w:themeColor="accent1"/>
          <w:lang w:val="pt-BR"/>
        </w:rPr>
      </w:pPr>
      <w:r w:rsidRPr="006A515B">
        <w:rPr>
          <w:i/>
          <w:color w:val="4472C4" w:themeColor="accent1"/>
          <w:lang w:val="pt-BR"/>
        </w:rPr>
        <w:t xml:space="preserve">x2 =data$SO_2   # independent variable </w:t>
      </w:r>
    </w:p>
    <w:p w:rsidR="00902133" w:rsidRPr="006A515B" w:rsidRDefault="00902133" w:rsidP="00902133">
      <w:pPr>
        <w:rPr>
          <w:i/>
          <w:color w:val="4472C4" w:themeColor="accent1"/>
          <w:lang w:val="pt-BR"/>
        </w:rPr>
      </w:pPr>
      <w:r w:rsidRPr="006A515B">
        <w:rPr>
          <w:i/>
          <w:color w:val="4472C4" w:themeColor="accent1"/>
          <w:lang w:val="pt-BR"/>
        </w:rPr>
        <w:t xml:space="preserve">x3 =data$PM_10  # independent variable  </w:t>
      </w:r>
    </w:p>
    <w:p w:rsidR="00902133" w:rsidRPr="006A515B" w:rsidRDefault="00902133" w:rsidP="00902133">
      <w:pPr>
        <w:rPr>
          <w:i/>
          <w:color w:val="4472C4" w:themeColor="accent1"/>
          <w:lang w:val="pt-BR"/>
        </w:rPr>
      </w:pPr>
      <w:r w:rsidRPr="006A515B">
        <w:rPr>
          <w:i/>
          <w:color w:val="4472C4" w:themeColor="accent1"/>
          <w:lang w:val="pt-BR"/>
        </w:rPr>
        <w:t xml:space="preserve">y  =data$Fuel   # dependent variable  </w:t>
      </w:r>
    </w:p>
    <w:p w:rsidR="00902133" w:rsidRPr="006A515B" w:rsidRDefault="00902133" w:rsidP="00902133">
      <w:pPr>
        <w:rPr>
          <w:i/>
          <w:color w:val="4472C4" w:themeColor="accent1"/>
          <w:lang w:val="pt-BR"/>
        </w:rPr>
      </w:pPr>
    </w:p>
    <w:p w:rsidR="00902133" w:rsidRPr="006A515B" w:rsidRDefault="00902133" w:rsidP="00902133">
      <w:pPr>
        <w:rPr>
          <w:i/>
          <w:color w:val="4472C4" w:themeColor="accent1"/>
          <w:lang w:val="en-IE"/>
        </w:rPr>
      </w:pPr>
      <w:proofErr w:type="gramStart"/>
      <w:r w:rsidRPr="006A515B">
        <w:rPr>
          <w:i/>
          <w:color w:val="4472C4" w:themeColor="accent1"/>
          <w:lang w:val="en-IE"/>
        </w:rPr>
        <w:t>table(</w:t>
      </w:r>
      <w:proofErr w:type="spellStart"/>
      <w:proofErr w:type="gramEnd"/>
      <w:r w:rsidRPr="006A515B">
        <w:rPr>
          <w:i/>
          <w:color w:val="4472C4" w:themeColor="accent1"/>
          <w:lang w:val="en-IE"/>
        </w:rPr>
        <w:t>data$Fuel</w:t>
      </w:r>
      <w:proofErr w:type="spellEnd"/>
      <w:r w:rsidRPr="006A515B">
        <w:rPr>
          <w:i/>
          <w:color w:val="4472C4" w:themeColor="accent1"/>
          <w:lang w:val="en-IE"/>
        </w:rPr>
        <w:t xml:space="preserve">)  # this function will help to identify the family  </w:t>
      </w:r>
    </w:p>
    <w:p w:rsidR="00902133" w:rsidRPr="006A515B" w:rsidRDefault="00902133" w:rsidP="00902133">
      <w:pPr>
        <w:rPr>
          <w:i/>
          <w:color w:val="4472C4" w:themeColor="accent1"/>
          <w:lang w:val="en-IE"/>
        </w:rPr>
      </w:pPr>
    </w:p>
    <w:p w:rsidR="00902133" w:rsidRPr="006A515B" w:rsidRDefault="00902133" w:rsidP="00902133">
      <w:pPr>
        <w:rPr>
          <w:i/>
          <w:color w:val="4472C4" w:themeColor="accent1"/>
          <w:lang w:val="en-IE"/>
        </w:rPr>
      </w:pPr>
      <w:r w:rsidRPr="006A515B">
        <w:rPr>
          <w:i/>
          <w:color w:val="4472C4" w:themeColor="accent1"/>
          <w:lang w:val="en-IE"/>
        </w:rPr>
        <w:t xml:space="preserve"># </w:t>
      </w:r>
      <w:proofErr w:type="gramStart"/>
      <w:r w:rsidRPr="006A515B">
        <w:rPr>
          <w:i/>
          <w:color w:val="4472C4" w:themeColor="accent1"/>
          <w:lang w:val="en-IE"/>
        </w:rPr>
        <w:t>data</w:t>
      </w:r>
      <w:proofErr w:type="gramEnd"/>
      <w:r w:rsidRPr="006A515B">
        <w:rPr>
          <w:i/>
          <w:color w:val="4472C4" w:themeColor="accent1"/>
          <w:lang w:val="en-IE"/>
        </w:rPr>
        <w:t xml:space="preserve"> cleaning: removing missing values</w:t>
      </w:r>
    </w:p>
    <w:p w:rsidR="00902133" w:rsidRPr="006A515B" w:rsidRDefault="00902133" w:rsidP="00902133">
      <w:pPr>
        <w:rPr>
          <w:i/>
          <w:color w:val="4472C4" w:themeColor="accent1"/>
          <w:lang w:val="en-IE"/>
        </w:rPr>
      </w:pPr>
      <w:proofErr w:type="gramStart"/>
      <w:r w:rsidRPr="006A515B">
        <w:rPr>
          <w:i/>
          <w:color w:val="4472C4" w:themeColor="accent1"/>
          <w:lang w:val="en-IE"/>
        </w:rPr>
        <w:t>dataset</w:t>
      </w:r>
      <w:proofErr w:type="gramEnd"/>
      <w:r w:rsidRPr="006A515B">
        <w:rPr>
          <w:i/>
          <w:color w:val="4472C4" w:themeColor="accent1"/>
          <w:lang w:val="en-IE"/>
        </w:rPr>
        <w:t xml:space="preserve"> &lt;- </w:t>
      </w:r>
      <w:proofErr w:type="spellStart"/>
      <w:r w:rsidRPr="006A515B">
        <w:rPr>
          <w:i/>
          <w:color w:val="4472C4" w:themeColor="accent1"/>
          <w:lang w:val="en-IE"/>
        </w:rPr>
        <w:t>na.omit</w:t>
      </w:r>
      <w:proofErr w:type="spellEnd"/>
      <w:r w:rsidRPr="006A515B">
        <w:rPr>
          <w:i/>
          <w:color w:val="4472C4" w:themeColor="accent1"/>
          <w:lang w:val="en-IE"/>
        </w:rPr>
        <w:t xml:space="preserve">( </w:t>
      </w:r>
      <w:proofErr w:type="spellStart"/>
      <w:r w:rsidRPr="006A515B">
        <w:rPr>
          <w:i/>
          <w:color w:val="4472C4" w:themeColor="accent1"/>
          <w:lang w:val="en-IE"/>
        </w:rPr>
        <w:t>data.frame</w:t>
      </w:r>
      <w:proofErr w:type="spellEnd"/>
      <w:r w:rsidRPr="006A515B">
        <w:rPr>
          <w:i/>
          <w:color w:val="4472C4" w:themeColor="accent1"/>
          <w:lang w:val="en-IE"/>
        </w:rPr>
        <w:t xml:space="preserve">(x1,x2,x3,y) ) </w:t>
      </w:r>
    </w:p>
    <w:p w:rsidR="00902133" w:rsidRPr="006A515B" w:rsidRDefault="00902133" w:rsidP="00902133">
      <w:pPr>
        <w:rPr>
          <w:i/>
          <w:color w:val="4472C4" w:themeColor="accent1"/>
          <w:lang w:val="en-IE"/>
        </w:rPr>
      </w:pPr>
    </w:p>
    <w:p w:rsidR="00902133" w:rsidRPr="006A515B" w:rsidRDefault="00902133" w:rsidP="00902133">
      <w:pPr>
        <w:rPr>
          <w:i/>
          <w:color w:val="4472C4" w:themeColor="accent1"/>
          <w:lang w:val="en-IE"/>
        </w:rPr>
      </w:pPr>
      <w:r w:rsidRPr="006A515B">
        <w:rPr>
          <w:i/>
          <w:color w:val="4472C4" w:themeColor="accent1"/>
          <w:lang w:val="en-IE"/>
        </w:rPr>
        <w:t xml:space="preserve"># Fitting the Model  </w:t>
      </w:r>
    </w:p>
    <w:p w:rsidR="00902133" w:rsidRPr="006A515B" w:rsidRDefault="00902133" w:rsidP="00902133">
      <w:pPr>
        <w:rPr>
          <w:i/>
          <w:color w:val="4472C4" w:themeColor="accent1"/>
          <w:lang w:val="en-IE"/>
        </w:rPr>
      </w:pPr>
      <w:proofErr w:type="gramStart"/>
      <w:r w:rsidRPr="006A515B">
        <w:rPr>
          <w:i/>
          <w:color w:val="4472C4" w:themeColor="accent1"/>
          <w:lang w:val="en-IE"/>
        </w:rPr>
        <w:t>fit</w:t>
      </w:r>
      <w:proofErr w:type="gramEnd"/>
      <w:r w:rsidRPr="006A515B">
        <w:rPr>
          <w:i/>
          <w:color w:val="4472C4" w:themeColor="accent1"/>
          <w:lang w:val="en-IE"/>
        </w:rPr>
        <w:t xml:space="preserve"> = </w:t>
      </w:r>
      <w:proofErr w:type="spellStart"/>
      <w:r w:rsidRPr="006A515B">
        <w:rPr>
          <w:i/>
          <w:color w:val="4472C4" w:themeColor="accent1"/>
          <w:lang w:val="en-IE"/>
        </w:rPr>
        <w:t>glm</w:t>
      </w:r>
      <w:proofErr w:type="spellEnd"/>
      <w:r w:rsidRPr="006A515B">
        <w:rPr>
          <w:i/>
          <w:color w:val="4472C4" w:themeColor="accent1"/>
          <w:lang w:val="en-IE"/>
        </w:rPr>
        <w:t xml:space="preserve"> (y~x1+x2+x3,data = dataset</w:t>
      </w:r>
      <w:r w:rsidRPr="006A515B">
        <w:rPr>
          <w:i/>
          <w:color w:val="4472C4" w:themeColor="accent1"/>
          <w:highlight w:val="yellow"/>
          <w:lang w:val="en-IE"/>
        </w:rPr>
        <w:t>, family = '</w:t>
      </w:r>
      <w:proofErr w:type="spellStart"/>
      <w:r w:rsidRPr="006A515B">
        <w:rPr>
          <w:i/>
          <w:color w:val="4472C4" w:themeColor="accent1"/>
          <w:highlight w:val="yellow"/>
          <w:lang w:val="en-IE"/>
        </w:rPr>
        <w:t>gaussian</w:t>
      </w:r>
      <w:proofErr w:type="spellEnd"/>
      <w:r w:rsidRPr="006A515B">
        <w:rPr>
          <w:i/>
          <w:color w:val="4472C4" w:themeColor="accent1"/>
          <w:highlight w:val="yellow"/>
          <w:lang w:val="en-IE"/>
        </w:rPr>
        <w:t>'</w:t>
      </w:r>
      <w:r w:rsidRPr="006A515B">
        <w:rPr>
          <w:i/>
          <w:color w:val="4472C4" w:themeColor="accent1"/>
          <w:lang w:val="en-IE"/>
        </w:rPr>
        <w:t xml:space="preserve">)  # linear regression as Fuel is a continuous variable  </w:t>
      </w:r>
    </w:p>
    <w:p w:rsidR="00E246D0" w:rsidRPr="006A515B" w:rsidRDefault="00902133" w:rsidP="00C76A3C">
      <w:pPr>
        <w:rPr>
          <w:color w:val="4472C4" w:themeColor="accent1"/>
        </w:rPr>
      </w:pPr>
      <w:r w:rsidRPr="006A515B">
        <w:rPr>
          <w:i/>
          <w:color w:val="4472C4" w:themeColor="accent1"/>
          <w:lang w:val="pt-BR"/>
        </w:rPr>
        <w:t>summary(fit)</w:t>
      </w:r>
    </w:p>
    <w:p w:rsidR="00C76A3C" w:rsidRDefault="00C76A3C" w:rsidP="00C76A3C">
      <w:pPr>
        <w:rPr>
          <w:color w:val="FF0000"/>
        </w:rPr>
      </w:pPr>
      <w:r>
        <w:rPr>
          <w:color w:val="FF0000"/>
        </w:rPr>
        <w:t xml:space="preserve">------------------------------------ </w:t>
      </w:r>
      <w:proofErr w:type="spellStart"/>
      <w:r>
        <w:rPr>
          <w:color w:val="FF0000"/>
        </w:rPr>
        <w:t>RStudio</w:t>
      </w:r>
      <w:proofErr w:type="spellEnd"/>
      <w:r>
        <w:rPr>
          <w:color w:val="FF0000"/>
        </w:rPr>
        <w:t xml:space="preserve"> - results</w:t>
      </w:r>
      <w:r>
        <w:rPr>
          <w:color w:val="FF0000"/>
        </w:rPr>
        <w:t xml:space="preserve"> -----------------------------------------------------</w:t>
      </w:r>
    </w:p>
    <w:p w:rsidR="00E96106" w:rsidRPr="00E96106" w:rsidRDefault="00E96106" w:rsidP="00C36D03">
      <w:pPr>
        <w:tabs>
          <w:tab w:val="right" w:pos="8505"/>
        </w:tabs>
        <w:rPr>
          <w:rFonts w:cs="Calibri"/>
          <w:b/>
          <w:lang w:val="en-US"/>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Call:</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roofErr w:type="spellStart"/>
      <w:proofErr w:type="gramStart"/>
      <w:r w:rsidRPr="00E96106">
        <w:rPr>
          <w:rFonts w:ascii="Lucida Console" w:hAnsi="Lucida Console" w:cs="Courier New"/>
          <w:color w:val="E6E1DC"/>
          <w:sz w:val="20"/>
          <w:szCs w:val="20"/>
          <w:bdr w:val="none" w:sz="0" w:space="0" w:color="auto" w:frame="1"/>
          <w:lang w:val="en-IE" w:eastAsia="en-IE"/>
        </w:rPr>
        <w:t>glm</w:t>
      </w:r>
      <w:proofErr w:type="spellEnd"/>
      <w:r w:rsidRPr="00E96106">
        <w:rPr>
          <w:rFonts w:ascii="Lucida Console" w:hAnsi="Lucida Console" w:cs="Courier New"/>
          <w:color w:val="E6E1DC"/>
          <w:sz w:val="20"/>
          <w:szCs w:val="20"/>
          <w:bdr w:val="none" w:sz="0" w:space="0" w:color="auto" w:frame="1"/>
          <w:lang w:val="en-IE" w:eastAsia="en-IE"/>
        </w:rPr>
        <w:t>(</w:t>
      </w:r>
      <w:proofErr w:type="gramEnd"/>
      <w:r w:rsidRPr="00E96106">
        <w:rPr>
          <w:rFonts w:ascii="Lucida Console" w:hAnsi="Lucida Console" w:cs="Courier New"/>
          <w:color w:val="E6E1DC"/>
          <w:sz w:val="20"/>
          <w:szCs w:val="20"/>
          <w:bdr w:val="none" w:sz="0" w:space="0" w:color="auto" w:frame="1"/>
          <w:lang w:val="en-IE" w:eastAsia="en-IE"/>
        </w:rPr>
        <w:t>formula = y ~ x1 + x2 + x3, family = "</w:t>
      </w:r>
      <w:proofErr w:type="spellStart"/>
      <w:r w:rsidRPr="00E96106">
        <w:rPr>
          <w:rFonts w:ascii="Lucida Console" w:hAnsi="Lucida Console" w:cs="Courier New"/>
          <w:color w:val="E6E1DC"/>
          <w:sz w:val="20"/>
          <w:szCs w:val="20"/>
          <w:bdr w:val="none" w:sz="0" w:space="0" w:color="auto" w:frame="1"/>
          <w:lang w:val="en-IE" w:eastAsia="en-IE"/>
        </w:rPr>
        <w:t>gaussian</w:t>
      </w:r>
      <w:proofErr w:type="spellEnd"/>
      <w:r w:rsidRPr="00E96106">
        <w:rPr>
          <w:rFonts w:ascii="Lucida Console" w:hAnsi="Lucida Console" w:cs="Courier New"/>
          <w:color w:val="E6E1DC"/>
          <w:sz w:val="20"/>
          <w:szCs w:val="20"/>
          <w:bdr w:val="none" w:sz="0" w:space="0" w:color="auto" w:frame="1"/>
          <w:lang w:val="en-IE" w:eastAsia="en-IE"/>
        </w:rPr>
        <w:t>", data = dataset)</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Deviance Residuals: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Min       1Q   Median       3Q      Max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-1519.5   -305.6     -3.1    350.6   2108.4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Coefficients:</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Estimate Std. Error t value </w:t>
      </w:r>
      <w:proofErr w:type="spellStart"/>
      <w:proofErr w:type="gramStart"/>
      <w:r w:rsidRPr="00E96106">
        <w:rPr>
          <w:rFonts w:ascii="Lucida Console" w:hAnsi="Lucida Console" w:cs="Courier New"/>
          <w:color w:val="E6E1DC"/>
          <w:sz w:val="20"/>
          <w:szCs w:val="20"/>
          <w:bdr w:val="none" w:sz="0" w:space="0" w:color="auto" w:frame="1"/>
          <w:lang w:val="en-IE" w:eastAsia="en-IE"/>
        </w:rPr>
        <w:t>Pr</w:t>
      </w:r>
      <w:proofErr w:type="spellEnd"/>
      <w:r w:rsidRPr="00E96106">
        <w:rPr>
          <w:rFonts w:ascii="Lucida Console" w:hAnsi="Lucida Console" w:cs="Courier New"/>
          <w:color w:val="E6E1DC"/>
          <w:sz w:val="20"/>
          <w:szCs w:val="20"/>
          <w:bdr w:val="none" w:sz="0" w:space="0" w:color="auto" w:frame="1"/>
          <w:lang w:val="en-IE" w:eastAsia="en-IE"/>
        </w:rPr>
        <w:t>(</w:t>
      </w:r>
      <w:proofErr w:type="gramEnd"/>
      <w:r w:rsidRPr="00E96106">
        <w:rPr>
          <w:rFonts w:ascii="Lucida Console" w:hAnsi="Lucida Console" w:cs="Courier New"/>
          <w:color w:val="E6E1DC"/>
          <w:sz w:val="20"/>
          <w:szCs w:val="20"/>
          <w:bdr w:val="none" w:sz="0" w:space="0" w:color="auto" w:frame="1"/>
          <w:lang w:val="en-IE" w:eastAsia="en-IE"/>
        </w:rPr>
        <w:t xml:space="preserve">&gt;|t|)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 xml:space="preserve">(Intercept)  -95.389    146.061  -0.653    0.519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x1            28.108      2.492  11.280 2.58e-12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x2           108.721      8.790  12.368 2.61e-13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x3          -990.235     93.423 -10.600 1.16e-11 ***</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pt-BR" w:eastAsia="en-IE"/>
        </w:rPr>
      </w:pPr>
      <w:r w:rsidRPr="00E96106">
        <w:rPr>
          <w:rFonts w:ascii="Lucida Console" w:hAnsi="Lucida Console" w:cs="Courier New"/>
          <w:color w:val="E6E1DC"/>
          <w:sz w:val="20"/>
          <w:szCs w:val="20"/>
          <w:bdr w:val="none" w:sz="0" w:space="0" w:color="auto" w:frame="1"/>
          <w:lang w:val="pt-BR" w:eastAsia="en-IE"/>
        </w:rPr>
        <w:t>---</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pt-BR" w:eastAsia="en-IE"/>
        </w:rPr>
        <w:t xml:space="preserve">Signif. codes:  0 ‘***’ 0.001 ‘**’ 0.01 ‘*’ 0.05 ‘.’ </w:t>
      </w:r>
      <w:r w:rsidRPr="00E96106">
        <w:rPr>
          <w:rFonts w:ascii="Lucida Console" w:hAnsi="Lucida Console" w:cs="Courier New"/>
          <w:color w:val="E6E1DC"/>
          <w:sz w:val="20"/>
          <w:szCs w:val="20"/>
          <w:bdr w:val="none" w:sz="0" w:space="0" w:color="auto" w:frame="1"/>
          <w:lang w:val="en-IE" w:eastAsia="en-IE"/>
        </w:rPr>
        <w:t>0.1 ‘ ’ 1</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(Dispersion parameter for </w:t>
      </w:r>
      <w:proofErr w:type="spellStart"/>
      <w:r w:rsidRPr="00E96106">
        <w:rPr>
          <w:rFonts w:ascii="Lucida Console" w:hAnsi="Lucida Console" w:cs="Courier New"/>
          <w:color w:val="E6E1DC"/>
          <w:sz w:val="20"/>
          <w:szCs w:val="20"/>
          <w:bdr w:val="none" w:sz="0" w:space="0" w:color="auto" w:frame="1"/>
          <w:lang w:val="en-IE" w:eastAsia="en-IE"/>
        </w:rPr>
        <w:t>gaussian</w:t>
      </w:r>
      <w:proofErr w:type="spellEnd"/>
      <w:r w:rsidRPr="00E96106">
        <w:rPr>
          <w:rFonts w:ascii="Lucida Console" w:hAnsi="Lucida Console" w:cs="Courier New"/>
          <w:color w:val="E6E1DC"/>
          <w:sz w:val="20"/>
          <w:szCs w:val="20"/>
          <w:bdr w:val="none" w:sz="0" w:space="0" w:color="auto" w:frame="1"/>
          <w:lang w:val="en-IE" w:eastAsia="en-IE"/>
        </w:rPr>
        <w:t xml:space="preserve"> family taken to be 423911.7)</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 xml:space="preserve">    Null deviance: 1.2808e+</w:t>
      </w:r>
      <w:proofErr w:type="gramStart"/>
      <w:r w:rsidRPr="00E96106">
        <w:rPr>
          <w:rFonts w:ascii="Lucida Console" w:hAnsi="Lucida Console" w:cs="Courier New"/>
          <w:color w:val="E6E1DC"/>
          <w:sz w:val="20"/>
          <w:szCs w:val="20"/>
          <w:bdr w:val="none" w:sz="0" w:space="0" w:color="auto" w:frame="1"/>
          <w:lang w:val="en-IE" w:eastAsia="en-IE"/>
        </w:rPr>
        <w:t>10  on</w:t>
      </w:r>
      <w:proofErr w:type="gramEnd"/>
      <w:r w:rsidRPr="00E96106">
        <w:rPr>
          <w:rFonts w:ascii="Lucida Console" w:hAnsi="Lucida Console" w:cs="Courier New"/>
          <w:color w:val="E6E1DC"/>
          <w:sz w:val="20"/>
          <w:szCs w:val="20"/>
          <w:bdr w:val="none" w:sz="0" w:space="0" w:color="auto" w:frame="1"/>
          <w:lang w:val="en-IE" w:eastAsia="en-IE"/>
        </w:rPr>
        <w:t xml:space="preserve"> 33  degrees of freedom</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lastRenderedPageBreak/>
        <w:t>Residual deviance: 1.2717e+</w:t>
      </w:r>
      <w:proofErr w:type="gramStart"/>
      <w:r w:rsidRPr="00E96106">
        <w:rPr>
          <w:rFonts w:ascii="Lucida Console" w:hAnsi="Lucida Console" w:cs="Courier New"/>
          <w:color w:val="E6E1DC"/>
          <w:sz w:val="20"/>
          <w:szCs w:val="20"/>
          <w:bdr w:val="none" w:sz="0" w:space="0" w:color="auto" w:frame="1"/>
          <w:lang w:val="en-IE" w:eastAsia="en-IE"/>
        </w:rPr>
        <w:t>07  on</w:t>
      </w:r>
      <w:proofErr w:type="gramEnd"/>
      <w:r w:rsidRPr="00E96106">
        <w:rPr>
          <w:rFonts w:ascii="Lucida Console" w:hAnsi="Lucida Console" w:cs="Courier New"/>
          <w:color w:val="E6E1DC"/>
          <w:sz w:val="20"/>
          <w:szCs w:val="20"/>
          <w:bdr w:val="none" w:sz="0" w:space="0" w:color="auto" w:frame="1"/>
          <w:lang w:val="en-IE" w:eastAsia="en-IE"/>
        </w:rPr>
        <w:t xml:space="preserve"> 30  degrees of freedom</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r w:rsidRPr="00E96106">
        <w:rPr>
          <w:rFonts w:ascii="Lucida Console" w:hAnsi="Lucida Console" w:cs="Courier New"/>
          <w:color w:val="E6E1DC"/>
          <w:sz w:val="20"/>
          <w:szCs w:val="20"/>
          <w:bdr w:val="none" w:sz="0" w:space="0" w:color="auto" w:frame="1"/>
          <w:lang w:val="en-IE" w:eastAsia="en-IE"/>
        </w:rPr>
        <w:t>AIC: 542.78</w:t>
      </w: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bdr w:val="none" w:sz="0" w:space="0" w:color="auto" w:frame="1"/>
          <w:lang w:val="en-IE" w:eastAsia="en-IE"/>
        </w:rPr>
      </w:pPr>
    </w:p>
    <w:p w:rsidR="00E96106" w:rsidRPr="00E96106" w:rsidRDefault="00E96106" w:rsidP="00E96106">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hAnsi="Lucida Console" w:cs="Courier New"/>
          <w:color w:val="E6E1DC"/>
          <w:sz w:val="20"/>
          <w:szCs w:val="20"/>
          <w:lang w:val="en-IE" w:eastAsia="en-IE"/>
        </w:rPr>
      </w:pPr>
      <w:r w:rsidRPr="00E96106">
        <w:rPr>
          <w:rFonts w:ascii="Lucida Console" w:hAnsi="Lucida Console" w:cs="Courier New"/>
          <w:color w:val="E6E1DC"/>
          <w:sz w:val="20"/>
          <w:szCs w:val="20"/>
          <w:bdr w:val="none" w:sz="0" w:space="0" w:color="auto" w:frame="1"/>
          <w:lang w:val="en-IE" w:eastAsia="en-IE"/>
        </w:rPr>
        <w:t>Number of Fisher Scoring iterations: 2</w:t>
      </w:r>
    </w:p>
    <w:p w:rsidR="00C36D03" w:rsidRPr="00E96106" w:rsidRDefault="00C36D03" w:rsidP="00C36D03">
      <w:pPr>
        <w:tabs>
          <w:tab w:val="right" w:pos="8505"/>
        </w:tabs>
        <w:rPr>
          <w:rFonts w:cs="Calibri"/>
          <w:b/>
          <w:lang w:val="en-IE"/>
        </w:rPr>
      </w:pPr>
    </w:p>
    <w:p w:rsidR="00E96106" w:rsidRPr="000F723C" w:rsidRDefault="00E96106" w:rsidP="000F723C">
      <w:pPr>
        <w:rPr>
          <w:color w:val="FF0000"/>
        </w:rPr>
      </w:pPr>
      <w:r w:rsidRPr="000F723C">
        <w:rPr>
          <w:color w:val="FF0000"/>
        </w:rPr>
        <w:t xml:space="preserve">(b) </w:t>
      </w:r>
    </w:p>
    <w:p w:rsidR="00C36D03" w:rsidRPr="000F723C" w:rsidRDefault="00E96106" w:rsidP="000F723C">
      <w:pPr>
        <w:rPr>
          <w:color w:val="FF0000"/>
        </w:rPr>
      </w:pPr>
      <w:r w:rsidRPr="000F723C">
        <w:rPr>
          <w:color w:val="FF0000"/>
        </w:rPr>
        <w:t>Parameters</w:t>
      </w:r>
    </w:p>
    <w:p w:rsidR="00E96106" w:rsidRPr="000F723C" w:rsidRDefault="00E96106" w:rsidP="000F723C">
      <w:pPr>
        <w:rPr>
          <w:color w:val="FF0000"/>
        </w:rPr>
      </w:pPr>
      <w:r w:rsidRPr="000F723C">
        <w:rPr>
          <w:color w:val="FF0000"/>
        </w:rPr>
        <w:t>β</w:t>
      </w:r>
      <w:r w:rsidRPr="00A417B9">
        <w:rPr>
          <w:color w:val="FF0000"/>
          <w:vertAlign w:val="subscript"/>
        </w:rPr>
        <w:t>0</w:t>
      </w:r>
      <w:r w:rsidRPr="000F723C">
        <w:rPr>
          <w:color w:val="FF0000"/>
        </w:rPr>
        <w:t> = -95.389 </w:t>
      </w:r>
    </w:p>
    <w:p w:rsidR="00E96106" w:rsidRPr="000F723C" w:rsidRDefault="00C76A3C" w:rsidP="000F723C">
      <w:pPr>
        <w:rPr>
          <w:color w:val="FF0000"/>
        </w:rPr>
      </w:pPr>
      <w:r>
        <w:rPr>
          <w:color w:val="FF0000"/>
        </w:rPr>
        <w:t>x</w:t>
      </w:r>
      <w:r w:rsidRPr="00C76A3C">
        <w:rPr>
          <w:color w:val="FF0000"/>
          <w:vertAlign w:val="subscript"/>
        </w:rPr>
        <w:t>1</w:t>
      </w:r>
      <w:r>
        <w:rPr>
          <w:color w:val="FF0000"/>
        </w:rPr>
        <w:t xml:space="preserve"> = </w:t>
      </w:r>
      <w:r w:rsidR="00E96106" w:rsidRPr="000F723C">
        <w:rPr>
          <w:color w:val="FF0000"/>
        </w:rPr>
        <w:t>β</w:t>
      </w:r>
      <w:r w:rsidR="00E96106" w:rsidRPr="00A417B9">
        <w:rPr>
          <w:color w:val="FF0000"/>
          <w:vertAlign w:val="subscript"/>
        </w:rPr>
        <w:t>1</w:t>
      </w:r>
      <w:r w:rsidR="00E96106" w:rsidRPr="000F723C">
        <w:rPr>
          <w:color w:val="FF0000"/>
        </w:rPr>
        <w:t> = 28.108</w:t>
      </w:r>
    </w:p>
    <w:p w:rsidR="00E96106" w:rsidRPr="000F723C" w:rsidRDefault="00C76A3C" w:rsidP="000F723C">
      <w:pPr>
        <w:rPr>
          <w:color w:val="FF0000"/>
        </w:rPr>
      </w:pPr>
      <w:r>
        <w:rPr>
          <w:color w:val="FF0000"/>
        </w:rPr>
        <w:t>x</w:t>
      </w:r>
      <w:r w:rsidRPr="00C76A3C">
        <w:rPr>
          <w:color w:val="FF0000"/>
          <w:vertAlign w:val="subscript"/>
        </w:rPr>
        <w:t>2</w:t>
      </w:r>
      <w:r>
        <w:rPr>
          <w:color w:val="FF0000"/>
        </w:rPr>
        <w:t xml:space="preserve"> = </w:t>
      </w:r>
      <w:r w:rsidR="00E96106" w:rsidRPr="000F723C">
        <w:rPr>
          <w:color w:val="FF0000"/>
        </w:rPr>
        <w:t>β</w:t>
      </w:r>
      <w:r w:rsidR="00E96106" w:rsidRPr="00A417B9">
        <w:rPr>
          <w:color w:val="FF0000"/>
          <w:vertAlign w:val="subscript"/>
        </w:rPr>
        <w:t>2</w:t>
      </w:r>
      <w:r w:rsidR="00E96106" w:rsidRPr="000F723C">
        <w:rPr>
          <w:color w:val="FF0000"/>
        </w:rPr>
        <w:t> = 108.721</w:t>
      </w:r>
    </w:p>
    <w:p w:rsidR="00E96106" w:rsidRPr="000F723C" w:rsidRDefault="00C76A3C" w:rsidP="000F723C">
      <w:pPr>
        <w:rPr>
          <w:color w:val="FF0000"/>
        </w:rPr>
      </w:pPr>
      <w:r>
        <w:rPr>
          <w:color w:val="FF0000"/>
        </w:rPr>
        <w:t>x</w:t>
      </w:r>
      <w:r w:rsidRPr="00C76A3C">
        <w:rPr>
          <w:color w:val="FF0000"/>
          <w:vertAlign w:val="subscript"/>
        </w:rPr>
        <w:t>3</w:t>
      </w:r>
      <w:r>
        <w:rPr>
          <w:color w:val="FF0000"/>
        </w:rPr>
        <w:t xml:space="preserve"> = </w:t>
      </w:r>
      <w:r w:rsidR="00E96106" w:rsidRPr="000F723C">
        <w:rPr>
          <w:color w:val="FF0000"/>
        </w:rPr>
        <w:t>β</w:t>
      </w:r>
      <w:r w:rsidR="00E96106" w:rsidRPr="00A417B9">
        <w:rPr>
          <w:color w:val="FF0000"/>
          <w:vertAlign w:val="subscript"/>
        </w:rPr>
        <w:t>3</w:t>
      </w:r>
      <w:r w:rsidR="00E96106" w:rsidRPr="000F723C">
        <w:rPr>
          <w:color w:val="FF0000"/>
        </w:rPr>
        <w:t> = -990.235</w:t>
      </w:r>
    </w:p>
    <w:p w:rsidR="00C36D03" w:rsidRPr="000F723C" w:rsidRDefault="00C36D03" w:rsidP="000F723C">
      <w:pPr>
        <w:pStyle w:val="ListParagraph"/>
        <w:rPr>
          <w:rFonts w:ascii="Times New Roman" w:hAnsi="Times New Roman"/>
          <w:color w:val="FF0000"/>
        </w:rPr>
      </w:pPr>
    </w:p>
    <w:p w:rsidR="00E96106" w:rsidRPr="000F723C" w:rsidRDefault="00E96106" w:rsidP="000F723C">
      <w:pPr>
        <w:rPr>
          <w:color w:val="FF0000"/>
        </w:rPr>
      </w:pPr>
      <w:r w:rsidRPr="000F723C">
        <w:rPr>
          <w:color w:val="FF0000"/>
        </w:rPr>
        <w:t>β</w:t>
      </w:r>
      <w:r w:rsidRPr="00A417B9">
        <w:rPr>
          <w:color w:val="FF0000"/>
          <w:vertAlign w:val="subscript"/>
        </w:rPr>
        <w:t>0</w:t>
      </w:r>
      <w:r w:rsidRPr="000F723C">
        <w:rPr>
          <w:color w:val="FF0000"/>
        </w:rPr>
        <w:t> = p-value (0.519) &gt; 0.05 (α), </w:t>
      </w:r>
      <w:r w:rsidR="002F4694">
        <w:rPr>
          <w:color w:val="FF0000"/>
        </w:rPr>
        <w:t xml:space="preserve">it </w:t>
      </w:r>
      <w:r w:rsidRPr="000F723C">
        <w:rPr>
          <w:color w:val="FF0000"/>
        </w:rPr>
        <w:t>means that this attribute is NOT significant</w:t>
      </w:r>
      <w:r w:rsidR="002F4694">
        <w:rPr>
          <w:color w:val="FF0000"/>
        </w:rPr>
        <w:t xml:space="preserve">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sidRPr="00A417B9">
        <w:rPr>
          <w:color w:val="FF0000"/>
          <w:vertAlign w:val="subscript"/>
        </w:rPr>
        <w:t>0</w:t>
      </w:r>
      <w:r w:rsidR="00CD4CEF">
        <w:rPr>
          <w:color w:val="FF0000"/>
          <w:vertAlign w:val="subscript"/>
        </w:rPr>
        <w:t xml:space="preserve"> </w:t>
      </w:r>
      <w:r w:rsidR="00CD4CEF">
        <w:rPr>
          <w:color w:val="FF0000"/>
        </w:rPr>
        <w:t>= 0) hypothesis is accepted.</w:t>
      </w:r>
    </w:p>
    <w:p w:rsidR="00E96106" w:rsidRPr="000F723C" w:rsidRDefault="00E96106" w:rsidP="000F723C">
      <w:pPr>
        <w:rPr>
          <w:color w:val="FF0000"/>
        </w:rPr>
      </w:pPr>
      <w:r w:rsidRPr="000F723C">
        <w:rPr>
          <w:color w:val="FF0000"/>
        </w:rPr>
        <w:t>β</w:t>
      </w:r>
      <w:r w:rsidRPr="00A417B9">
        <w:rPr>
          <w:color w:val="FF0000"/>
          <w:vertAlign w:val="subscript"/>
        </w:rPr>
        <w:t>1</w:t>
      </w:r>
      <w:r w:rsidRPr="000F723C">
        <w:rPr>
          <w:color w:val="FF0000"/>
        </w:rPr>
        <w:t xml:space="preserve"> = p-value (2.58e-12)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 xml:space="preserve">1 </w:t>
      </w:r>
      <w:r w:rsidR="00CD4CEF">
        <w:rPr>
          <w:color w:val="FF0000"/>
        </w:rPr>
        <w:t>= 0) hypothesis is rejected.</w:t>
      </w:r>
    </w:p>
    <w:p w:rsidR="00E96106" w:rsidRPr="000F723C" w:rsidRDefault="00E96106" w:rsidP="000F723C">
      <w:pPr>
        <w:rPr>
          <w:color w:val="FF0000"/>
        </w:rPr>
      </w:pPr>
      <w:r w:rsidRPr="000F723C">
        <w:rPr>
          <w:color w:val="FF0000"/>
        </w:rPr>
        <w:t>β</w:t>
      </w:r>
      <w:r w:rsidRPr="00A417B9">
        <w:rPr>
          <w:color w:val="FF0000"/>
          <w:vertAlign w:val="subscript"/>
        </w:rPr>
        <w:t>2</w:t>
      </w:r>
      <w:r w:rsidRPr="000F723C">
        <w:rPr>
          <w:color w:val="FF0000"/>
        </w:rPr>
        <w:t xml:space="preserve"> = p-value (2.61e-13)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 xml:space="preserve">2 </w:t>
      </w:r>
      <w:r w:rsidR="00CD4CEF">
        <w:rPr>
          <w:color w:val="FF0000"/>
        </w:rPr>
        <w:t>= 0) hypothesis is rejected.</w:t>
      </w:r>
    </w:p>
    <w:p w:rsidR="00E96106" w:rsidRPr="000F723C" w:rsidRDefault="00E96106" w:rsidP="000F723C">
      <w:pPr>
        <w:rPr>
          <w:color w:val="FF0000"/>
        </w:rPr>
      </w:pPr>
      <w:r w:rsidRPr="000F723C">
        <w:rPr>
          <w:color w:val="FF0000"/>
        </w:rPr>
        <w:t>β</w:t>
      </w:r>
      <w:r w:rsidRPr="00A417B9">
        <w:rPr>
          <w:color w:val="FF0000"/>
          <w:vertAlign w:val="subscript"/>
        </w:rPr>
        <w:t>3</w:t>
      </w:r>
      <w:r w:rsidRPr="000F723C">
        <w:rPr>
          <w:color w:val="FF0000"/>
        </w:rPr>
        <w:t> = p-value</w:t>
      </w:r>
      <w:r w:rsidR="006D0909" w:rsidRPr="000F723C">
        <w:rPr>
          <w:color w:val="FF0000"/>
        </w:rPr>
        <w:t xml:space="preserve"> (1.16e-11)</w:t>
      </w:r>
      <w:r w:rsidRPr="000F723C">
        <w:rPr>
          <w:color w:val="FF0000"/>
        </w:rPr>
        <w:t xml:space="preserve"> &lt; 0.05 (α), </w:t>
      </w:r>
      <w:r w:rsidR="002F4694">
        <w:rPr>
          <w:color w:val="FF0000"/>
        </w:rPr>
        <w:t xml:space="preserve">it </w:t>
      </w:r>
      <w:r w:rsidRPr="000F723C">
        <w:rPr>
          <w:color w:val="FF0000"/>
        </w:rPr>
        <w:t>means that this attribute is significant </w:t>
      </w:r>
      <w:r w:rsidR="00CD4CEF">
        <w:rPr>
          <w:color w:val="FF0000"/>
        </w:rPr>
        <w:t>and H</w:t>
      </w:r>
      <w:r w:rsidR="00CD4CEF" w:rsidRPr="00CD4CEF">
        <w:rPr>
          <w:color w:val="FF0000"/>
          <w:vertAlign w:val="subscript"/>
        </w:rPr>
        <w:t>0</w:t>
      </w:r>
      <w:r w:rsidR="00CD4CEF">
        <w:rPr>
          <w:color w:val="FF0000"/>
        </w:rPr>
        <w:t xml:space="preserve"> (</w:t>
      </w:r>
      <w:r w:rsidR="00CD4CEF" w:rsidRPr="000F723C">
        <w:rPr>
          <w:color w:val="FF0000"/>
        </w:rPr>
        <w:t>β</w:t>
      </w:r>
      <w:r w:rsidR="00CD4CEF">
        <w:rPr>
          <w:color w:val="FF0000"/>
          <w:vertAlign w:val="subscript"/>
        </w:rPr>
        <w:t xml:space="preserve">3 </w:t>
      </w:r>
      <w:r w:rsidR="00CD4CEF">
        <w:rPr>
          <w:color w:val="FF0000"/>
        </w:rPr>
        <w:t>= 0) hypothesis is rejected.</w:t>
      </w:r>
    </w:p>
    <w:p w:rsidR="00E96106" w:rsidRDefault="00E96106" w:rsidP="00E96106">
      <w:pPr>
        <w:tabs>
          <w:tab w:val="right" w:pos="8505"/>
        </w:tabs>
        <w:rPr>
          <w:rFonts w:cs="Calibri"/>
          <w:b/>
          <w:lang w:val="en-US"/>
        </w:rPr>
      </w:pPr>
    </w:p>
    <w:p w:rsidR="00902133" w:rsidRPr="00902133" w:rsidRDefault="00902133" w:rsidP="00902133">
      <w:pPr>
        <w:rPr>
          <w:color w:val="FF0000"/>
        </w:rPr>
      </w:pPr>
      <w:r w:rsidRPr="00902133">
        <w:rPr>
          <w:color w:val="FF0000"/>
        </w:rPr>
        <w:t>(a)</w:t>
      </w:r>
    </w:p>
    <w:p w:rsidR="00C76A3C" w:rsidRDefault="00C76A3C" w:rsidP="00C76A3C">
      <w:pPr>
        <w:rPr>
          <w:color w:val="FF0000"/>
        </w:rPr>
      </w:pPr>
      <w:r>
        <w:rPr>
          <w:color w:val="FF0000"/>
        </w:rPr>
        <w:t xml:space="preserve">---------------------------------------------- </w:t>
      </w:r>
      <w:proofErr w:type="spellStart"/>
      <w:r>
        <w:rPr>
          <w:color w:val="FF0000"/>
        </w:rPr>
        <w:t>RStudio</w:t>
      </w:r>
      <w:proofErr w:type="spellEnd"/>
      <w:r>
        <w:rPr>
          <w:color w:val="FF0000"/>
        </w:rPr>
        <w:t xml:space="preserve"> -----------------------------------------------------</w:t>
      </w:r>
    </w:p>
    <w:p w:rsidR="00902133" w:rsidRPr="006A515B" w:rsidRDefault="00902133" w:rsidP="00902133">
      <w:pPr>
        <w:rPr>
          <w:i/>
          <w:color w:val="4472C4" w:themeColor="accent1"/>
        </w:rPr>
      </w:pPr>
      <w:r w:rsidRPr="006A515B">
        <w:rPr>
          <w:i/>
          <w:color w:val="4472C4" w:themeColor="accent1"/>
        </w:rPr>
        <w:t xml:space="preserve"># split the dataset to trainset and </w:t>
      </w:r>
      <w:proofErr w:type="spellStart"/>
      <w:r w:rsidRPr="006A515B">
        <w:rPr>
          <w:i/>
          <w:color w:val="4472C4" w:themeColor="accent1"/>
        </w:rPr>
        <w:t>testset</w:t>
      </w:r>
      <w:proofErr w:type="spellEnd"/>
      <w:r w:rsidRPr="006A515B">
        <w:rPr>
          <w:i/>
          <w:color w:val="4472C4" w:themeColor="accent1"/>
        </w:rPr>
        <w:t xml:space="preserve"> </w:t>
      </w:r>
    </w:p>
    <w:p w:rsidR="00902133" w:rsidRPr="006A515B" w:rsidRDefault="00902133" w:rsidP="00902133">
      <w:pPr>
        <w:rPr>
          <w:i/>
          <w:color w:val="4472C4" w:themeColor="accent1"/>
        </w:rPr>
      </w:pPr>
      <w:r w:rsidRPr="006A515B">
        <w:rPr>
          <w:i/>
          <w:color w:val="4472C4" w:themeColor="accent1"/>
        </w:rPr>
        <w:t>n=</w:t>
      </w:r>
      <w:proofErr w:type="gramStart"/>
      <w:r w:rsidRPr="006A515B">
        <w:rPr>
          <w:i/>
          <w:color w:val="4472C4" w:themeColor="accent1"/>
        </w:rPr>
        <w:t>nrow(</w:t>
      </w:r>
      <w:proofErr w:type="gramEnd"/>
      <w:r w:rsidRPr="006A515B">
        <w:rPr>
          <w:i/>
          <w:color w:val="4472C4" w:themeColor="accent1"/>
        </w:rPr>
        <w:t xml:space="preserve">dataset) </w:t>
      </w:r>
    </w:p>
    <w:p w:rsidR="00902133" w:rsidRPr="006A515B" w:rsidRDefault="00902133" w:rsidP="00902133">
      <w:pPr>
        <w:rPr>
          <w:i/>
          <w:color w:val="4472C4" w:themeColor="accent1"/>
        </w:rPr>
      </w:pPr>
      <w:proofErr w:type="gramStart"/>
      <w:r w:rsidRPr="006A515B">
        <w:rPr>
          <w:i/>
          <w:color w:val="4472C4" w:themeColor="accent1"/>
        </w:rPr>
        <w:t>indexes</w:t>
      </w:r>
      <w:proofErr w:type="gramEnd"/>
      <w:r w:rsidRPr="006A515B">
        <w:rPr>
          <w:i/>
          <w:color w:val="4472C4" w:themeColor="accent1"/>
        </w:rPr>
        <w:t xml:space="preserve"> = sample(n, n*(80/100)) </w:t>
      </w:r>
    </w:p>
    <w:p w:rsidR="00902133" w:rsidRPr="006A515B" w:rsidRDefault="00902133" w:rsidP="00902133">
      <w:pPr>
        <w:rPr>
          <w:i/>
          <w:color w:val="4472C4" w:themeColor="accent1"/>
        </w:rPr>
      </w:pPr>
      <w:proofErr w:type="gramStart"/>
      <w:r w:rsidRPr="006A515B">
        <w:rPr>
          <w:i/>
          <w:color w:val="4472C4" w:themeColor="accent1"/>
        </w:rPr>
        <w:t>trainset</w:t>
      </w:r>
      <w:proofErr w:type="gramEnd"/>
      <w:r w:rsidRPr="006A515B">
        <w:rPr>
          <w:i/>
          <w:color w:val="4472C4" w:themeColor="accent1"/>
        </w:rPr>
        <w:t xml:space="preserve">= dataset[indexes,] </w:t>
      </w:r>
    </w:p>
    <w:p w:rsidR="00902133" w:rsidRPr="006A515B" w:rsidRDefault="00902133" w:rsidP="00902133">
      <w:pPr>
        <w:rPr>
          <w:i/>
          <w:color w:val="4472C4" w:themeColor="accent1"/>
        </w:rPr>
      </w:pPr>
      <w:proofErr w:type="spellStart"/>
      <w:proofErr w:type="gramStart"/>
      <w:r w:rsidRPr="006A515B">
        <w:rPr>
          <w:i/>
          <w:color w:val="4472C4" w:themeColor="accent1"/>
        </w:rPr>
        <w:t>testset</w:t>
      </w:r>
      <w:proofErr w:type="spellEnd"/>
      <w:proofErr w:type="gramEnd"/>
      <w:r w:rsidRPr="006A515B">
        <w:rPr>
          <w:i/>
          <w:color w:val="4472C4" w:themeColor="accent1"/>
        </w:rPr>
        <w:t xml:space="preserve"> = dataset[-indexes,] </w:t>
      </w:r>
    </w:p>
    <w:p w:rsidR="00902133" w:rsidRPr="006A515B" w:rsidRDefault="00902133" w:rsidP="00902133">
      <w:pPr>
        <w:rPr>
          <w:i/>
          <w:color w:val="4472C4" w:themeColor="accent1"/>
        </w:rPr>
      </w:pPr>
    </w:p>
    <w:p w:rsidR="00902133" w:rsidRPr="006A515B" w:rsidRDefault="00902133" w:rsidP="00902133">
      <w:pPr>
        <w:rPr>
          <w:i/>
          <w:color w:val="4472C4" w:themeColor="accent1"/>
        </w:rPr>
      </w:pPr>
      <w:r w:rsidRPr="006A515B">
        <w:rPr>
          <w:i/>
          <w:color w:val="4472C4" w:themeColor="accent1"/>
        </w:rPr>
        <w:t xml:space="preserve"># Fitting the Model    </w:t>
      </w:r>
    </w:p>
    <w:p w:rsidR="00902133" w:rsidRPr="006A515B" w:rsidRDefault="00902133" w:rsidP="00902133">
      <w:pPr>
        <w:rPr>
          <w:i/>
          <w:color w:val="4472C4" w:themeColor="accent1"/>
        </w:rPr>
      </w:pPr>
      <w:proofErr w:type="gramStart"/>
      <w:r w:rsidRPr="006A515B">
        <w:rPr>
          <w:i/>
          <w:color w:val="4472C4" w:themeColor="accent1"/>
        </w:rPr>
        <w:t>fit</w:t>
      </w:r>
      <w:proofErr w:type="gramEnd"/>
      <w:r w:rsidRPr="006A515B">
        <w:rPr>
          <w:i/>
          <w:color w:val="4472C4" w:themeColor="accent1"/>
        </w:rPr>
        <w:t xml:space="preserve"> = </w:t>
      </w:r>
      <w:proofErr w:type="spellStart"/>
      <w:r w:rsidRPr="006A515B">
        <w:rPr>
          <w:i/>
          <w:color w:val="4472C4" w:themeColor="accent1"/>
        </w:rPr>
        <w:t>glm</w:t>
      </w:r>
      <w:proofErr w:type="spellEnd"/>
      <w:r w:rsidRPr="006A515B">
        <w:rPr>
          <w:i/>
          <w:color w:val="4472C4" w:themeColor="accent1"/>
        </w:rPr>
        <w:t xml:space="preserve"> (y~x1+x2+x3, </w:t>
      </w:r>
      <w:r w:rsidRPr="006A515B">
        <w:rPr>
          <w:i/>
          <w:color w:val="4472C4" w:themeColor="accent1"/>
          <w:highlight w:val="yellow"/>
        </w:rPr>
        <w:t>data = trainset, family = '</w:t>
      </w:r>
      <w:proofErr w:type="spellStart"/>
      <w:r w:rsidRPr="006A515B">
        <w:rPr>
          <w:i/>
          <w:color w:val="4472C4" w:themeColor="accent1"/>
          <w:highlight w:val="yellow"/>
        </w:rPr>
        <w:t>gaussian</w:t>
      </w:r>
      <w:proofErr w:type="spellEnd"/>
      <w:r w:rsidRPr="006A515B">
        <w:rPr>
          <w:i/>
          <w:color w:val="4472C4" w:themeColor="accent1"/>
          <w:highlight w:val="yellow"/>
        </w:rPr>
        <w:t>'</w:t>
      </w:r>
      <w:r w:rsidRPr="006A515B">
        <w:rPr>
          <w:i/>
          <w:color w:val="4472C4" w:themeColor="accent1"/>
        </w:rPr>
        <w:t xml:space="preserve">)  # linear regression as Fuel is a continuous variable  </w:t>
      </w:r>
    </w:p>
    <w:p w:rsidR="00FC2DB7" w:rsidRPr="006A515B" w:rsidRDefault="00FC2DB7" w:rsidP="00FC2DB7">
      <w:pPr>
        <w:rPr>
          <w:i/>
          <w:color w:val="4472C4" w:themeColor="accent1"/>
        </w:rPr>
      </w:pPr>
      <w:proofErr w:type="spellStart"/>
      <w:proofErr w:type="gramStart"/>
      <w:r w:rsidRPr="006A515B">
        <w:rPr>
          <w:i/>
          <w:color w:val="4472C4" w:themeColor="accent1"/>
        </w:rPr>
        <w:t>pred</w:t>
      </w:r>
      <w:proofErr w:type="spellEnd"/>
      <w:proofErr w:type="gramEnd"/>
      <w:r w:rsidR="00116E1B">
        <w:rPr>
          <w:i/>
          <w:color w:val="4472C4" w:themeColor="accent1"/>
        </w:rPr>
        <w:t xml:space="preserve"> </w:t>
      </w:r>
      <w:r w:rsidRPr="006A515B">
        <w:rPr>
          <w:i/>
          <w:color w:val="4472C4" w:themeColor="accent1"/>
        </w:rPr>
        <w:t>=</w:t>
      </w:r>
      <w:r w:rsidR="00116E1B">
        <w:rPr>
          <w:i/>
          <w:color w:val="4472C4" w:themeColor="accent1"/>
        </w:rPr>
        <w:t xml:space="preserve"> </w:t>
      </w:r>
      <w:r w:rsidRPr="006A515B">
        <w:rPr>
          <w:i/>
          <w:color w:val="4472C4" w:themeColor="accent1"/>
        </w:rPr>
        <w:t xml:space="preserve">predict(fit, </w:t>
      </w:r>
      <w:proofErr w:type="spellStart"/>
      <w:r w:rsidRPr="006A515B">
        <w:rPr>
          <w:i/>
          <w:color w:val="4472C4" w:themeColor="accent1"/>
        </w:rPr>
        <w:t>testset</w:t>
      </w:r>
      <w:proofErr w:type="spellEnd"/>
      <w:r w:rsidRPr="006A515B">
        <w:rPr>
          <w:i/>
          <w:color w:val="4472C4" w:themeColor="accent1"/>
        </w:rPr>
        <w:t>)</w:t>
      </w:r>
    </w:p>
    <w:p w:rsidR="00FC2DB7" w:rsidRPr="006A515B" w:rsidRDefault="00FC2DB7" w:rsidP="00FC2DB7">
      <w:pPr>
        <w:rPr>
          <w:i/>
          <w:color w:val="4472C4" w:themeColor="accent1"/>
        </w:rPr>
      </w:pPr>
      <w:proofErr w:type="spellStart"/>
      <w:proofErr w:type="gramStart"/>
      <w:r w:rsidRPr="006A515B">
        <w:rPr>
          <w:i/>
          <w:color w:val="4472C4" w:themeColor="accent1"/>
        </w:rPr>
        <w:t>pred</w:t>
      </w:r>
      <w:proofErr w:type="spellEnd"/>
      <w:proofErr w:type="gramEnd"/>
    </w:p>
    <w:p w:rsidR="00902133" w:rsidRPr="00FC2DB7" w:rsidRDefault="00902133" w:rsidP="00902133">
      <w:pPr>
        <w:rPr>
          <w:i/>
          <w:color w:val="FF0000"/>
        </w:rPr>
      </w:pPr>
      <w:r w:rsidRPr="00FC2DB7">
        <w:rPr>
          <w:i/>
          <w:color w:val="FF0000"/>
        </w:rPr>
        <w:t>---------------------------------</w:t>
      </w:r>
      <w:r w:rsidR="00FC2DB7" w:rsidRPr="00FC2DB7">
        <w:rPr>
          <w:i/>
          <w:color w:val="FF0000"/>
        </w:rPr>
        <w:t>-----------------------</w:t>
      </w:r>
      <w:r w:rsidRPr="00FC2DB7">
        <w:rPr>
          <w:i/>
          <w:color w:val="FF0000"/>
        </w:rPr>
        <w:t>-----------------------------------------------------</w:t>
      </w:r>
    </w:p>
    <w:p w:rsidR="004B28D3" w:rsidRDefault="004B28D3" w:rsidP="00E723D6">
      <w:pPr>
        <w:rPr>
          <w:color w:val="FF0000"/>
        </w:rPr>
      </w:pPr>
    </w:p>
    <w:p w:rsidR="00902133" w:rsidRPr="00E723D6" w:rsidRDefault="00FC2DB7" w:rsidP="00E723D6">
      <w:pPr>
        <w:rPr>
          <w:color w:val="FF0000"/>
        </w:rPr>
      </w:pPr>
      <w:r w:rsidRPr="00FC2DB7">
        <w:rPr>
          <w:color w:val="FF0000"/>
        </w:rPr>
        <w:t>(c)</w:t>
      </w:r>
    </w:p>
    <w:p w:rsidR="00FC2DB7" w:rsidRDefault="00FC2DB7" w:rsidP="00FC2DB7">
      <w:pPr>
        <w:rPr>
          <w:color w:val="FF0000"/>
        </w:rPr>
      </w:pPr>
      <w:r>
        <w:rPr>
          <w:color w:val="FF0000"/>
        </w:rPr>
        <w:t xml:space="preserve">------------------------------------ </w:t>
      </w:r>
      <w:proofErr w:type="spellStart"/>
      <w:r>
        <w:rPr>
          <w:color w:val="FF0000"/>
        </w:rPr>
        <w:t>RStudio</w:t>
      </w:r>
      <w:proofErr w:type="spellEnd"/>
      <w:r>
        <w:rPr>
          <w:color w:val="FF0000"/>
        </w:rPr>
        <w:t xml:space="preserve"> - results -----------------------------------------------------</w:t>
      </w:r>
    </w:p>
    <w:p w:rsidR="00FC2DB7" w:rsidRDefault="00FC2DB7" w:rsidP="00FC2DB7">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proofErr w:type="gramStart"/>
      <w:r>
        <w:rPr>
          <w:rStyle w:val="gnkrckgcmrb"/>
          <w:rFonts w:ascii="Lucida Console" w:hAnsi="Lucida Console"/>
          <w:color w:val="00698F"/>
        </w:rPr>
        <w:t>pred</w:t>
      </w:r>
      <w:proofErr w:type="spellEnd"/>
      <w:proofErr w:type="gramEnd"/>
    </w:p>
    <w:p w:rsidR="00FC2DB7" w:rsidRDefault="00FC2DB7" w:rsidP="00FC2DB7">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3          6         12         20         29         30         32 </w:t>
      </w:r>
    </w:p>
    <w:p w:rsidR="00FC2DB7" w:rsidRDefault="00FC2DB7" w:rsidP="00FC2DB7">
      <w:pPr>
        <w:pStyle w:val="HTMLPreformatted"/>
        <w:shd w:val="clear" w:color="auto" w:fill="161616"/>
        <w:wordWrap w:val="0"/>
        <w:spacing w:line="240" w:lineRule="atLeast"/>
        <w:rPr>
          <w:rFonts w:ascii="Lucida Console" w:hAnsi="Lucida Console"/>
          <w:color w:val="E6E1DC"/>
        </w:rPr>
      </w:pPr>
      <w:r>
        <w:rPr>
          <w:rStyle w:val="gnkrckgcgsb"/>
          <w:rFonts w:ascii="Lucida Console" w:hAnsi="Lucida Console"/>
          <w:color w:val="E6E1DC"/>
          <w:bdr w:val="none" w:sz="0" w:space="0" w:color="auto" w:frame="1"/>
        </w:rPr>
        <w:t xml:space="preserve">60720.1786 </w:t>
      </w:r>
      <w:proofErr w:type="gramStart"/>
      <w:r>
        <w:rPr>
          <w:rStyle w:val="gnkrckgcgsb"/>
          <w:rFonts w:ascii="Lucida Console" w:hAnsi="Lucida Console"/>
          <w:color w:val="E6E1DC"/>
          <w:bdr w:val="none" w:sz="0" w:space="0" w:color="auto" w:frame="1"/>
        </w:rPr>
        <w:t>23505.3927  8690.9964</w:t>
      </w:r>
      <w:proofErr w:type="gramEnd"/>
      <w:r>
        <w:rPr>
          <w:rStyle w:val="gnkrckgcgsb"/>
          <w:rFonts w:ascii="Lucida Console" w:hAnsi="Lucida Console"/>
          <w:color w:val="E6E1DC"/>
          <w:bdr w:val="none" w:sz="0" w:space="0" w:color="auto" w:frame="1"/>
        </w:rPr>
        <w:t xml:space="preserve">  2466.3409  1177.5519   299.4127   507.5632 </w:t>
      </w:r>
    </w:p>
    <w:p w:rsidR="00C76A3C" w:rsidRPr="00E96106" w:rsidRDefault="00C76A3C" w:rsidP="00E96106">
      <w:pPr>
        <w:tabs>
          <w:tab w:val="right" w:pos="8505"/>
        </w:tabs>
        <w:rPr>
          <w:rFonts w:cs="Calibri"/>
          <w:b/>
          <w:lang w:val="en-US"/>
        </w:rPr>
      </w:pPr>
    </w:p>
    <w:p w:rsidR="00E96106" w:rsidRDefault="00E723D6" w:rsidP="00E723D6">
      <w:pPr>
        <w:rPr>
          <w:color w:val="FF0000"/>
        </w:rPr>
      </w:pPr>
      <w:r>
        <w:rPr>
          <w:color w:val="FF0000"/>
        </w:rPr>
        <w:t>P</w:t>
      </w:r>
      <w:r w:rsidRPr="00E723D6">
        <w:rPr>
          <w:color w:val="FF0000"/>
        </w:rPr>
        <w:t>redictive model</w:t>
      </w:r>
    </w:p>
    <w:p w:rsidR="00E723D6" w:rsidRDefault="00E723D6" w:rsidP="00E723D6">
      <w:pPr>
        <w:rPr>
          <w:color w:val="FF0000"/>
        </w:rPr>
      </w:pPr>
      <w:r>
        <w:rPr>
          <w:rStyle w:val="normaltextrun"/>
          <w:rFonts w:ascii="Calibri" w:hAnsi="Calibri" w:cs="Calibri"/>
          <w:color w:val="FF0000"/>
          <w:sz w:val="22"/>
          <w:szCs w:val="22"/>
          <w:shd w:val="clear" w:color="auto" w:fill="FFFFFF"/>
          <w:lang w:val="en-US"/>
        </w:rPr>
        <w:t>Y = β</w:t>
      </w:r>
      <w:r>
        <w:rPr>
          <w:rStyle w:val="normaltextrun"/>
          <w:rFonts w:ascii="Calibri" w:hAnsi="Calibri" w:cs="Calibri"/>
          <w:color w:val="FF0000"/>
          <w:sz w:val="17"/>
          <w:szCs w:val="17"/>
          <w:shd w:val="clear" w:color="auto" w:fill="FFFFFF"/>
          <w:vertAlign w:val="subscript"/>
          <w:lang w:val="en-US"/>
        </w:rPr>
        <w:t>0 </w:t>
      </w:r>
      <w:r>
        <w:rPr>
          <w:rStyle w:val="normaltextrun"/>
          <w:rFonts w:ascii="Calibri" w:hAnsi="Calibri" w:cs="Calibri"/>
          <w:color w:val="FF0000"/>
          <w:sz w:val="22"/>
          <w:szCs w:val="22"/>
          <w:shd w:val="clear" w:color="auto" w:fill="FFFFFF"/>
          <w:lang w:val="en-US"/>
        </w:rPr>
        <w:t>+ β</w:t>
      </w:r>
      <w:r>
        <w:rPr>
          <w:rStyle w:val="normaltextrun"/>
          <w:rFonts w:ascii="Calibri" w:hAnsi="Calibri" w:cs="Calibri"/>
          <w:color w:val="FF0000"/>
          <w:sz w:val="17"/>
          <w:szCs w:val="17"/>
          <w:shd w:val="clear" w:color="auto" w:fill="FFFFFF"/>
          <w:vertAlign w:val="subscript"/>
          <w:lang w:val="en-US"/>
        </w:rPr>
        <w:t>1</w:t>
      </w:r>
      <w:r>
        <w:rPr>
          <w:rStyle w:val="normaltextrun"/>
          <w:rFonts w:ascii="Calibri" w:hAnsi="Calibri" w:cs="Calibri"/>
          <w:color w:val="FF0000"/>
          <w:sz w:val="17"/>
          <w:szCs w:val="17"/>
          <w:shd w:val="clear" w:color="auto" w:fill="FFFFFF"/>
          <w:lang w:val="en-US"/>
        </w:rPr>
        <w:t>X</w:t>
      </w:r>
      <w:r>
        <w:rPr>
          <w:rStyle w:val="normaltextrun"/>
          <w:rFonts w:ascii="Calibri" w:hAnsi="Calibri" w:cs="Calibri"/>
          <w:color w:val="FF0000"/>
          <w:sz w:val="17"/>
          <w:szCs w:val="17"/>
          <w:shd w:val="clear" w:color="auto" w:fill="FFFFFF"/>
          <w:vertAlign w:val="subscript"/>
          <w:lang w:val="en-US"/>
        </w:rPr>
        <w:t>1 </w:t>
      </w:r>
      <w:r>
        <w:rPr>
          <w:rStyle w:val="normaltextrun"/>
          <w:rFonts w:ascii="Calibri" w:hAnsi="Calibri" w:cs="Calibri"/>
          <w:color w:val="FF0000"/>
          <w:sz w:val="22"/>
          <w:szCs w:val="22"/>
          <w:shd w:val="clear" w:color="auto" w:fill="FFFFFF"/>
          <w:lang w:val="en-US"/>
        </w:rPr>
        <w:t>+ β</w:t>
      </w:r>
      <w:r>
        <w:rPr>
          <w:rStyle w:val="normaltextrun"/>
          <w:rFonts w:ascii="Calibri" w:hAnsi="Calibri" w:cs="Calibri"/>
          <w:color w:val="FF0000"/>
          <w:sz w:val="17"/>
          <w:szCs w:val="17"/>
          <w:shd w:val="clear" w:color="auto" w:fill="FFFFFF"/>
          <w:vertAlign w:val="subscript"/>
          <w:lang w:val="en-US"/>
        </w:rPr>
        <w:t>2</w:t>
      </w:r>
      <w:r>
        <w:rPr>
          <w:rStyle w:val="normaltextrun"/>
          <w:rFonts w:ascii="Calibri" w:hAnsi="Calibri" w:cs="Calibri"/>
          <w:color w:val="FF0000"/>
          <w:sz w:val="17"/>
          <w:szCs w:val="17"/>
          <w:shd w:val="clear" w:color="auto" w:fill="FFFFFF"/>
          <w:lang w:val="en-US"/>
        </w:rPr>
        <w:t>X</w:t>
      </w:r>
      <w:r>
        <w:rPr>
          <w:rStyle w:val="normaltextrun"/>
          <w:rFonts w:ascii="Calibri" w:hAnsi="Calibri" w:cs="Calibri"/>
          <w:color w:val="FF0000"/>
          <w:sz w:val="17"/>
          <w:szCs w:val="17"/>
          <w:shd w:val="clear" w:color="auto" w:fill="FFFFFF"/>
          <w:vertAlign w:val="subscript"/>
          <w:lang w:val="en-US"/>
        </w:rPr>
        <w:t>2 </w:t>
      </w:r>
      <w:r>
        <w:rPr>
          <w:rStyle w:val="normaltextrun"/>
          <w:rFonts w:ascii="Calibri" w:hAnsi="Calibri" w:cs="Calibri"/>
          <w:color w:val="FF0000"/>
          <w:sz w:val="22"/>
          <w:szCs w:val="22"/>
          <w:shd w:val="clear" w:color="auto" w:fill="FFFFFF"/>
          <w:lang w:val="en-US"/>
        </w:rPr>
        <w:t>+ β</w:t>
      </w:r>
      <w:r>
        <w:rPr>
          <w:rStyle w:val="normaltextrun"/>
          <w:rFonts w:ascii="Calibri" w:hAnsi="Calibri" w:cs="Calibri"/>
          <w:color w:val="FF0000"/>
          <w:sz w:val="17"/>
          <w:szCs w:val="17"/>
          <w:shd w:val="clear" w:color="auto" w:fill="FFFFFF"/>
          <w:vertAlign w:val="subscript"/>
          <w:lang w:val="en-US"/>
        </w:rPr>
        <w:t>3</w:t>
      </w:r>
      <w:r w:rsidRPr="00E723D6">
        <w:rPr>
          <w:rStyle w:val="normaltextrun"/>
          <w:rFonts w:ascii="Calibri" w:hAnsi="Calibri" w:cs="Calibri"/>
          <w:color w:val="FF0000"/>
          <w:sz w:val="17"/>
          <w:szCs w:val="17"/>
          <w:shd w:val="clear" w:color="auto" w:fill="FFFFFF"/>
          <w:lang w:val="en-US"/>
        </w:rPr>
        <w:t>X</w:t>
      </w:r>
      <w:r>
        <w:rPr>
          <w:rStyle w:val="normaltextrun"/>
          <w:rFonts w:ascii="Calibri" w:hAnsi="Calibri" w:cs="Calibri"/>
          <w:color w:val="FF0000"/>
          <w:sz w:val="17"/>
          <w:szCs w:val="17"/>
          <w:shd w:val="clear" w:color="auto" w:fill="FFFFFF"/>
          <w:vertAlign w:val="subscript"/>
          <w:lang w:val="en-US"/>
        </w:rPr>
        <w:t>3</w:t>
      </w:r>
    </w:p>
    <w:p w:rsidR="00E723D6" w:rsidRPr="00391953" w:rsidRDefault="00E723D6" w:rsidP="00E723D6">
      <w:pPr>
        <w:rPr>
          <w:rStyle w:val="normaltextrun"/>
          <w:rFonts w:ascii="Calibri" w:hAnsi="Calibri" w:cs="Calibri"/>
          <w:color w:val="FF0000"/>
          <w:sz w:val="22"/>
          <w:szCs w:val="22"/>
          <w:shd w:val="clear" w:color="auto" w:fill="FFFFFF"/>
          <w:lang w:val="en-US"/>
        </w:rPr>
      </w:pPr>
      <w:r w:rsidRPr="00391953">
        <w:rPr>
          <w:rStyle w:val="normaltextrun"/>
          <w:rFonts w:ascii="Calibri" w:hAnsi="Calibri" w:cs="Calibri"/>
          <w:color w:val="FF0000"/>
          <w:sz w:val="22"/>
          <w:szCs w:val="22"/>
          <w:shd w:val="clear" w:color="auto" w:fill="FFFFFF"/>
          <w:lang w:val="en-US"/>
        </w:rPr>
        <w:t>Y = </w:t>
      </w:r>
      <w:r w:rsidRPr="00391953">
        <w:rPr>
          <w:rStyle w:val="normaltextrun"/>
          <w:rFonts w:ascii="Calibri" w:hAnsi="Calibri" w:cs="Calibri"/>
          <w:color w:val="FF0000"/>
          <w:sz w:val="22"/>
          <w:szCs w:val="22"/>
          <w:shd w:val="clear" w:color="auto" w:fill="FFFFFF"/>
          <w:lang w:val="en-US"/>
        </w:rPr>
        <w:t>(28.108</w:t>
      </w:r>
      <w:proofErr w:type="gramStart"/>
      <w:r w:rsidRPr="00391953">
        <w:rPr>
          <w:rStyle w:val="normaltextrun"/>
          <w:rFonts w:ascii="Calibri" w:hAnsi="Calibri" w:cs="Calibri"/>
          <w:color w:val="FF0000"/>
          <w:sz w:val="22"/>
          <w:szCs w:val="22"/>
          <w:shd w:val="clear" w:color="auto" w:fill="FFFFFF"/>
          <w:lang w:val="en-US"/>
        </w:rPr>
        <w:t>)X</w:t>
      </w:r>
      <w:r w:rsidRPr="00391953">
        <w:rPr>
          <w:rStyle w:val="normaltextrun"/>
          <w:rFonts w:ascii="Calibri" w:hAnsi="Calibri" w:cs="Calibri"/>
          <w:color w:val="FF0000"/>
          <w:sz w:val="22"/>
          <w:szCs w:val="22"/>
          <w:shd w:val="clear" w:color="auto" w:fill="FFFFFF"/>
          <w:vertAlign w:val="subscript"/>
          <w:lang w:val="en-US"/>
        </w:rPr>
        <w:t>1</w:t>
      </w:r>
      <w:proofErr w:type="gramEnd"/>
      <w:r w:rsidRPr="00391953">
        <w:rPr>
          <w:rStyle w:val="normaltextrun"/>
          <w:rFonts w:ascii="Calibri" w:hAnsi="Calibri" w:cs="Calibri"/>
          <w:color w:val="FF0000"/>
          <w:sz w:val="22"/>
          <w:szCs w:val="22"/>
          <w:shd w:val="clear" w:color="auto" w:fill="FFFFFF"/>
          <w:lang w:val="en-US"/>
        </w:rPr>
        <w:t xml:space="preserve"> x (108.721)X</w:t>
      </w:r>
      <w:r w:rsidRPr="00391953">
        <w:rPr>
          <w:rStyle w:val="normaltextrun"/>
          <w:rFonts w:ascii="Calibri" w:hAnsi="Calibri" w:cs="Calibri"/>
          <w:color w:val="FF0000"/>
          <w:sz w:val="22"/>
          <w:szCs w:val="22"/>
          <w:shd w:val="clear" w:color="auto" w:fill="FFFFFF"/>
          <w:vertAlign w:val="subscript"/>
          <w:lang w:val="en-US"/>
        </w:rPr>
        <w:t>2</w:t>
      </w:r>
      <w:r w:rsidRPr="00391953">
        <w:rPr>
          <w:rStyle w:val="normaltextrun"/>
          <w:rFonts w:ascii="Calibri" w:hAnsi="Calibri" w:cs="Calibri"/>
          <w:color w:val="FF0000"/>
          <w:sz w:val="22"/>
          <w:szCs w:val="22"/>
          <w:shd w:val="clear" w:color="auto" w:fill="FFFFFF"/>
          <w:lang w:val="en-US"/>
        </w:rPr>
        <w:t xml:space="preserve"> x (-990.235)X</w:t>
      </w:r>
      <w:r w:rsidRPr="00391953">
        <w:rPr>
          <w:rStyle w:val="normaltextrun"/>
          <w:rFonts w:ascii="Calibri" w:hAnsi="Calibri" w:cs="Calibri"/>
          <w:color w:val="FF0000"/>
          <w:sz w:val="22"/>
          <w:szCs w:val="22"/>
          <w:shd w:val="clear" w:color="auto" w:fill="FFFFFF"/>
          <w:vertAlign w:val="subscript"/>
          <w:lang w:val="en-US"/>
        </w:rPr>
        <w:t>3</w:t>
      </w:r>
    </w:p>
    <w:p w:rsidR="00E723D6" w:rsidRDefault="00E723D6" w:rsidP="00E723D6">
      <w:pPr>
        <w:rPr>
          <w:color w:val="FF0000"/>
        </w:rPr>
      </w:pPr>
    </w:p>
    <w:p w:rsidR="00F15CEB" w:rsidRDefault="00F15CEB" w:rsidP="00E723D6">
      <w:pPr>
        <w:rPr>
          <w:color w:val="FF0000"/>
        </w:rPr>
      </w:pPr>
      <w:r>
        <w:rPr>
          <w:color w:val="FF0000"/>
        </w:rPr>
        <w:t>(d)</w:t>
      </w:r>
    </w:p>
    <w:p w:rsidR="00116E1B" w:rsidRDefault="00116E1B" w:rsidP="00116E1B">
      <w:pPr>
        <w:rPr>
          <w:color w:val="FF0000"/>
        </w:rPr>
      </w:pPr>
      <w:r>
        <w:rPr>
          <w:color w:val="FF0000"/>
        </w:rPr>
        <w:t xml:space="preserve">---------------------------------------------- </w:t>
      </w:r>
      <w:proofErr w:type="spellStart"/>
      <w:r>
        <w:rPr>
          <w:color w:val="FF0000"/>
        </w:rPr>
        <w:t>RStudio</w:t>
      </w:r>
      <w:proofErr w:type="spellEnd"/>
      <w:r>
        <w:rPr>
          <w:color w:val="FF0000"/>
        </w:rPr>
        <w:t xml:space="preserve"> -----------------------------------------------------</w:t>
      </w:r>
    </w:p>
    <w:p w:rsidR="00A15AA2" w:rsidRPr="00A15AA2" w:rsidRDefault="00A15AA2" w:rsidP="00A15AA2">
      <w:pPr>
        <w:rPr>
          <w:i/>
          <w:color w:val="4472C4" w:themeColor="accent1"/>
        </w:rPr>
      </w:pPr>
      <w:proofErr w:type="gramStart"/>
      <w:r w:rsidRPr="00A15AA2">
        <w:rPr>
          <w:i/>
          <w:color w:val="4472C4" w:themeColor="accent1"/>
        </w:rPr>
        <w:t>actual</w:t>
      </w:r>
      <w:proofErr w:type="gramEnd"/>
      <w:r w:rsidRPr="00A15AA2">
        <w:rPr>
          <w:i/>
          <w:color w:val="4472C4" w:themeColor="accent1"/>
        </w:rPr>
        <w:t xml:space="preserve"> = </w:t>
      </w:r>
      <w:proofErr w:type="spellStart"/>
      <w:r w:rsidRPr="00A15AA2">
        <w:rPr>
          <w:i/>
          <w:color w:val="4472C4" w:themeColor="accent1"/>
        </w:rPr>
        <w:t>testset$y</w:t>
      </w:r>
      <w:proofErr w:type="spellEnd"/>
      <w:r w:rsidRPr="00A15AA2">
        <w:rPr>
          <w:i/>
          <w:color w:val="4472C4" w:themeColor="accent1"/>
        </w:rPr>
        <w:t xml:space="preserve">  # actual values for the target variable (y) to be used on the confusion matrix </w:t>
      </w:r>
    </w:p>
    <w:p w:rsidR="00A15AA2" w:rsidRPr="00A15AA2" w:rsidRDefault="00A15AA2" w:rsidP="00A15AA2">
      <w:pPr>
        <w:rPr>
          <w:i/>
          <w:color w:val="4472C4" w:themeColor="accent1"/>
        </w:rPr>
      </w:pPr>
      <w:proofErr w:type="spellStart"/>
      <w:r w:rsidRPr="00A15AA2">
        <w:rPr>
          <w:i/>
          <w:color w:val="4472C4" w:themeColor="accent1"/>
        </w:rPr>
        <w:t>pred_fuel</w:t>
      </w:r>
      <w:proofErr w:type="spellEnd"/>
      <w:r w:rsidRPr="00A15AA2">
        <w:rPr>
          <w:i/>
          <w:color w:val="4472C4" w:themeColor="accent1"/>
        </w:rPr>
        <w:t xml:space="preserve"> = </w:t>
      </w:r>
      <w:proofErr w:type="spellStart"/>
      <w:proofErr w:type="gramStart"/>
      <w:r w:rsidRPr="00A15AA2">
        <w:rPr>
          <w:i/>
          <w:color w:val="4472C4" w:themeColor="accent1"/>
        </w:rPr>
        <w:t>ifelse</w:t>
      </w:r>
      <w:proofErr w:type="spellEnd"/>
      <w:r w:rsidRPr="00A15AA2">
        <w:rPr>
          <w:i/>
          <w:color w:val="4472C4" w:themeColor="accent1"/>
        </w:rPr>
        <w:t>(</w:t>
      </w:r>
      <w:proofErr w:type="spellStart"/>
      <w:proofErr w:type="gramEnd"/>
      <w:r w:rsidRPr="00A15AA2">
        <w:rPr>
          <w:i/>
          <w:color w:val="4472C4" w:themeColor="accent1"/>
        </w:rPr>
        <w:t>pred</w:t>
      </w:r>
      <w:proofErr w:type="spellEnd"/>
      <w:r w:rsidRPr="00A15AA2">
        <w:rPr>
          <w:i/>
          <w:color w:val="4472C4" w:themeColor="accent1"/>
        </w:rPr>
        <w:t xml:space="preserve">&gt;=0.5,1,0) </w:t>
      </w:r>
    </w:p>
    <w:p w:rsidR="00A15AA2" w:rsidRPr="00A15AA2" w:rsidRDefault="00A15AA2" w:rsidP="00A15AA2">
      <w:pPr>
        <w:rPr>
          <w:i/>
          <w:color w:val="4472C4" w:themeColor="accent1"/>
        </w:rPr>
      </w:pPr>
      <w:proofErr w:type="spellStart"/>
      <w:r w:rsidRPr="00A15AA2">
        <w:rPr>
          <w:i/>
          <w:color w:val="4472C4" w:themeColor="accent1"/>
        </w:rPr>
        <w:lastRenderedPageBreak/>
        <w:t>pred_fuel</w:t>
      </w:r>
      <w:proofErr w:type="spellEnd"/>
      <w:r w:rsidRPr="00A15AA2">
        <w:rPr>
          <w:i/>
          <w:color w:val="4472C4" w:themeColor="accent1"/>
        </w:rPr>
        <w:t xml:space="preserve">  </w:t>
      </w:r>
    </w:p>
    <w:p w:rsidR="00A15AA2" w:rsidRPr="00A15AA2" w:rsidRDefault="00A15AA2" w:rsidP="00A15AA2">
      <w:pPr>
        <w:rPr>
          <w:i/>
          <w:color w:val="4472C4" w:themeColor="accent1"/>
        </w:rPr>
      </w:pPr>
    </w:p>
    <w:p w:rsidR="00A15AA2" w:rsidRPr="00A15AA2" w:rsidRDefault="00A15AA2" w:rsidP="00A15AA2">
      <w:pPr>
        <w:rPr>
          <w:i/>
          <w:color w:val="4472C4" w:themeColor="accent1"/>
        </w:rPr>
      </w:pPr>
      <w:proofErr w:type="gramStart"/>
      <w:r w:rsidRPr="00A15AA2">
        <w:rPr>
          <w:i/>
          <w:color w:val="4472C4" w:themeColor="accent1"/>
        </w:rPr>
        <w:t>table(</w:t>
      </w:r>
      <w:proofErr w:type="gramEnd"/>
      <w:r w:rsidRPr="00A15AA2">
        <w:rPr>
          <w:i/>
          <w:color w:val="4472C4" w:themeColor="accent1"/>
        </w:rPr>
        <w:t xml:space="preserve">actual) </w:t>
      </w:r>
    </w:p>
    <w:p w:rsidR="00A15AA2" w:rsidRPr="00A15AA2" w:rsidRDefault="00A15AA2" w:rsidP="00A15AA2">
      <w:pPr>
        <w:rPr>
          <w:i/>
          <w:color w:val="4472C4" w:themeColor="accent1"/>
        </w:rPr>
      </w:pPr>
      <w:proofErr w:type="gramStart"/>
      <w:r w:rsidRPr="00A15AA2">
        <w:rPr>
          <w:i/>
          <w:color w:val="4472C4" w:themeColor="accent1"/>
        </w:rPr>
        <w:t>table(</w:t>
      </w:r>
      <w:proofErr w:type="spellStart"/>
      <w:proofErr w:type="gramEnd"/>
      <w:r w:rsidRPr="00A15AA2">
        <w:rPr>
          <w:i/>
          <w:color w:val="4472C4" w:themeColor="accent1"/>
        </w:rPr>
        <w:t>pred_fuel</w:t>
      </w:r>
      <w:proofErr w:type="spellEnd"/>
      <w:r w:rsidRPr="00A15AA2">
        <w:rPr>
          <w:i/>
          <w:color w:val="4472C4" w:themeColor="accent1"/>
        </w:rPr>
        <w:t>)</w:t>
      </w:r>
    </w:p>
    <w:p w:rsidR="00A15AA2" w:rsidRPr="00A15AA2" w:rsidRDefault="00A15AA2" w:rsidP="00A15AA2">
      <w:pPr>
        <w:rPr>
          <w:i/>
          <w:color w:val="4472C4" w:themeColor="accent1"/>
        </w:rPr>
      </w:pPr>
    </w:p>
    <w:p w:rsidR="00A15AA2" w:rsidRPr="00A15AA2" w:rsidRDefault="00A15AA2" w:rsidP="00A15AA2">
      <w:pPr>
        <w:rPr>
          <w:i/>
          <w:color w:val="4472C4" w:themeColor="accent1"/>
        </w:rPr>
      </w:pPr>
      <w:r w:rsidRPr="00A15AA2">
        <w:rPr>
          <w:i/>
          <w:color w:val="4472C4" w:themeColor="accent1"/>
        </w:rPr>
        <w:t xml:space="preserve">tab1 = </w:t>
      </w:r>
      <w:proofErr w:type="gramStart"/>
      <w:r w:rsidRPr="00A15AA2">
        <w:rPr>
          <w:i/>
          <w:color w:val="4472C4" w:themeColor="accent1"/>
        </w:rPr>
        <w:t>table(</w:t>
      </w:r>
      <w:proofErr w:type="spellStart"/>
      <w:proofErr w:type="gramEnd"/>
      <w:r w:rsidRPr="00A15AA2">
        <w:rPr>
          <w:i/>
          <w:color w:val="4472C4" w:themeColor="accent1"/>
        </w:rPr>
        <w:t>pred_fuel</w:t>
      </w:r>
      <w:proofErr w:type="spellEnd"/>
      <w:r w:rsidRPr="00A15AA2">
        <w:rPr>
          <w:i/>
          <w:color w:val="4472C4" w:themeColor="accent1"/>
        </w:rPr>
        <w:t xml:space="preserve">, actual)  # create confusion matrix </w:t>
      </w:r>
    </w:p>
    <w:p w:rsidR="00A15AA2" w:rsidRPr="00A15AA2" w:rsidRDefault="00A15AA2" w:rsidP="00A15AA2">
      <w:pPr>
        <w:rPr>
          <w:i/>
          <w:color w:val="4472C4" w:themeColor="accent1"/>
        </w:rPr>
      </w:pPr>
      <w:r w:rsidRPr="00A15AA2">
        <w:rPr>
          <w:i/>
          <w:color w:val="4472C4" w:themeColor="accent1"/>
        </w:rPr>
        <w:t>tab1</w:t>
      </w:r>
    </w:p>
    <w:p w:rsidR="00A15AA2" w:rsidRPr="00A15AA2" w:rsidRDefault="00A15AA2" w:rsidP="00A15AA2">
      <w:pPr>
        <w:rPr>
          <w:i/>
          <w:color w:val="4472C4" w:themeColor="accent1"/>
        </w:rPr>
      </w:pPr>
      <w:proofErr w:type="gramStart"/>
      <w:r w:rsidRPr="00A15AA2">
        <w:rPr>
          <w:i/>
          <w:color w:val="4472C4" w:themeColor="accent1"/>
        </w:rPr>
        <w:t>accuracy</w:t>
      </w:r>
      <w:proofErr w:type="gramEnd"/>
      <w:r w:rsidRPr="00A15AA2">
        <w:rPr>
          <w:i/>
          <w:color w:val="4472C4" w:themeColor="accent1"/>
        </w:rPr>
        <w:t xml:space="preserve"> = sum(tab1 [row(tab1) == col(tab1)])/ sum(tab1) </w:t>
      </w:r>
    </w:p>
    <w:p w:rsidR="00A15AA2" w:rsidRDefault="00A15AA2" w:rsidP="00A15AA2">
      <w:pPr>
        <w:rPr>
          <w:i/>
          <w:color w:val="4472C4" w:themeColor="accent1"/>
        </w:rPr>
      </w:pPr>
      <w:proofErr w:type="gramStart"/>
      <w:r w:rsidRPr="00A15AA2">
        <w:rPr>
          <w:i/>
          <w:color w:val="4472C4" w:themeColor="accent1"/>
        </w:rPr>
        <w:t>accuracy</w:t>
      </w:r>
      <w:proofErr w:type="gramEnd"/>
      <w:r w:rsidRPr="00A15AA2">
        <w:rPr>
          <w:i/>
          <w:color w:val="4472C4" w:themeColor="accent1"/>
        </w:rPr>
        <w:t xml:space="preserve"> </w:t>
      </w:r>
    </w:p>
    <w:p w:rsidR="00116E1B" w:rsidRDefault="00116E1B" w:rsidP="00A15AA2">
      <w:pPr>
        <w:rPr>
          <w:color w:val="FF0000"/>
        </w:rPr>
      </w:pPr>
      <w:r>
        <w:rPr>
          <w:color w:val="FF0000"/>
        </w:rPr>
        <w:t xml:space="preserve">------------------------------------ </w:t>
      </w:r>
      <w:proofErr w:type="spellStart"/>
      <w:r>
        <w:rPr>
          <w:color w:val="FF0000"/>
        </w:rPr>
        <w:t>RStudio</w:t>
      </w:r>
      <w:proofErr w:type="spellEnd"/>
      <w:r>
        <w:rPr>
          <w:color w:val="FF0000"/>
        </w:rPr>
        <w:t xml:space="preserve"> - results -----------------------------------------------------</w:t>
      </w:r>
    </w:p>
    <w:tbl>
      <w:tblPr>
        <w:tblW w:w="18945" w:type="dxa"/>
        <w:tblCellSpacing w:w="0" w:type="dxa"/>
        <w:shd w:val="clear" w:color="auto" w:fill="161616"/>
        <w:tblCellMar>
          <w:left w:w="90" w:type="dxa"/>
          <w:bottom w:w="120" w:type="dxa"/>
          <w:right w:w="0" w:type="dxa"/>
        </w:tblCellMar>
        <w:tblLook w:val="04A0" w:firstRow="1" w:lastRow="0" w:firstColumn="1" w:lastColumn="0" w:noHBand="0" w:noVBand="1"/>
      </w:tblPr>
      <w:tblGrid>
        <w:gridCol w:w="18945"/>
      </w:tblGrid>
      <w:tr w:rsidR="00A15AA2" w:rsidRPr="00A15AA2" w:rsidTr="00A15AA2">
        <w:trPr>
          <w:tblCellSpacing w:w="0" w:type="dxa"/>
        </w:trPr>
        <w:tc>
          <w:tcPr>
            <w:tcW w:w="0" w:type="auto"/>
            <w:shd w:val="clear" w:color="auto" w:fill="161616"/>
            <w:hideMark/>
          </w:tcPr>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tab1 = table(</w:t>
            </w:r>
            <w:proofErr w:type="spellStart"/>
            <w:r w:rsidRPr="00A15AA2">
              <w:rPr>
                <w:rFonts w:ascii="Lucida Console" w:hAnsi="Lucida Console" w:cs="Courier New"/>
                <w:color w:val="00698F"/>
                <w:sz w:val="20"/>
                <w:szCs w:val="20"/>
                <w:lang w:val="en-IE" w:eastAsia="en-IE"/>
              </w:rPr>
              <w:t>pred_fuel</w:t>
            </w:r>
            <w:proofErr w:type="spellEnd"/>
            <w:r w:rsidRPr="00A15AA2">
              <w:rPr>
                <w:rFonts w:ascii="Lucida Console" w:hAnsi="Lucida Console" w:cs="Courier New"/>
                <w:color w:val="00698F"/>
                <w:sz w:val="20"/>
                <w:szCs w:val="20"/>
                <w:lang w:val="en-IE" w:eastAsia="en-IE"/>
              </w:rPr>
              <w:t>, actual)  # create confusion matrix</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tab1</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r w:rsidRPr="00A15AA2">
              <w:rPr>
                <w:rFonts w:ascii="Lucida Console" w:hAnsi="Lucida Console" w:cs="Courier New"/>
                <w:color w:val="E6E1DC"/>
                <w:sz w:val="20"/>
                <w:szCs w:val="20"/>
                <w:bdr w:val="none" w:sz="0" w:space="0" w:color="auto" w:frame="1"/>
                <w:lang w:val="en-IE" w:eastAsia="en-IE"/>
              </w:rPr>
              <w:t xml:space="preserve">         actual</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proofErr w:type="spellStart"/>
            <w:r w:rsidRPr="00A15AA2">
              <w:rPr>
                <w:rFonts w:ascii="Lucida Console" w:hAnsi="Lucida Console" w:cs="Courier New"/>
                <w:color w:val="E6E1DC"/>
                <w:sz w:val="20"/>
                <w:szCs w:val="20"/>
                <w:bdr w:val="none" w:sz="0" w:space="0" w:color="auto" w:frame="1"/>
                <w:lang w:val="en-IE" w:eastAsia="en-IE"/>
              </w:rPr>
              <w:t>pred_fuel</w:t>
            </w:r>
            <w:proofErr w:type="spellEnd"/>
            <w:r w:rsidRPr="00A15AA2">
              <w:rPr>
                <w:rFonts w:ascii="Lucida Console" w:hAnsi="Lucida Console" w:cs="Courier New"/>
                <w:color w:val="E6E1DC"/>
                <w:sz w:val="20"/>
                <w:szCs w:val="20"/>
                <w:bdr w:val="none" w:sz="0" w:space="0" w:color="auto" w:frame="1"/>
                <w:lang w:val="en-IE" w:eastAsia="en-IE"/>
              </w:rPr>
              <w:t xml:space="preserve"> 539 1645 1808 3147 3440 12499 15127</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r w:rsidRPr="00A15AA2">
              <w:rPr>
                <w:rFonts w:ascii="Lucida Console" w:hAnsi="Lucida Console" w:cs="Courier New"/>
                <w:color w:val="E6E1DC"/>
                <w:sz w:val="20"/>
                <w:szCs w:val="20"/>
                <w:bdr w:val="none" w:sz="0" w:space="0" w:color="auto" w:frame="1"/>
                <w:lang w:val="en-IE" w:eastAsia="en-IE"/>
              </w:rPr>
              <w:t xml:space="preserve">        1   1    1    1    1    1     1     1</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accuracy = sum(tab1 [row(tab1) == col(tab1)])/ sum(tab1)</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00698F"/>
                <w:sz w:val="20"/>
                <w:szCs w:val="20"/>
                <w:lang w:val="en-IE" w:eastAsia="en-IE"/>
              </w:rPr>
            </w:pPr>
            <w:r w:rsidRPr="00A15AA2">
              <w:rPr>
                <w:rFonts w:ascii="Lucida Console" w:hAnsi="Lucida Console" w:cs="Courier New"/>
                <w:color w:val="00698F"/>
                <w:sz w:val="20"/>
                <w:szCs w:val="20"/>
                <w:lang w:val="en-IE" w:eastAsia="en-IE"/>
              </w:rPr>
              <w:t>&gt; accuracy</w:t>
            </w:r>
          </w:p>
          <w:p w:rsidR="00A15AA2" w:rsidRPr="00A15AA2" w:rsidRDefault="00A15AA2" w:rsidP="00A15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cs="Courier New"/>
                <w:color w:val="E6E1DC"/>
                <w:sz w:val="20"/>
                <w:szCs w:val="20"/>
                <w:bdr w:val="none" w:sz="0" w:space="0" w:color="auto" w:frame="1"/>
                <w:lang w:val="en-IE" w:eastAsia="en-IE"/>
              </w:rPr>
            </w:pPr>
            <w:r w:rsidRPr="00A15AA2">
              <w:rPr>
                <w:rFonts w:ascii="Lucida Console" w:hAnsi="Lucida Console" w:cs="Courier New"/>
                <w:color w:val="E6E1DC"/>
                <w:sz w:val="20"/>
                <w:szCs w:val="20"/>
                <w:bdr w:val="none" w:sz="0" w:space="0" w:color="auto" w:frame="1"/>
                <w:lang w:val="en-IE" w:eastAsia="en-IE"/>
              </w:rPr>
              <w:t>[1] 0.1428571</w:t>
            </w:r>
          </w:p>
          <w:p w:rsidR="00A15AA2" w:rsidRPr="00A15AA2" w:rsidRDefault="00A15AA2" w:rsidP="00A15AA2">
            <w:pPr>
              <w:jc w:val="left"/>
              <w:rPr>
                <w:sz w:val="20"/>
                <w:szCs w:val="20"/>
                <w:lang w:val="en-IE" w:eastAsia="en-IE"/>
              </w:rPr>
            </w:pPr>
          </w:p>
        </w:tc>
      </w:tr>
      <w:tr w:rsidR="00A15AA2" w:rsidRPr="00A15AA2" w:rsidTr="00A15AA2">
        <w:trPr>
          <w:tblCellSpacing w:w="0" w:type="dxa"/>
        </w:trPr>
        <w:tc>
          <w:tcPr>
            <w:tcW w:w="0" w:type="auto"/>
            <w:shd w:val="clear" w:color="auto" w:fill="161616"/>
            <w:hideMark/>
          </w:tcPr>
          <w:p w:rsidR="00A15AA2" w:rsidRPr="00A15AA2" w:rsidRDefault="00A15AA2" w:rsidP="00A15AA2">
            <w:pPr>
              <w:jc w:val="left"/>
              <w:rPr>
                <w:sz w:val="20"/>
                <w:szCs w:val="20"/>
                <w:lang w:val="en-IE" w:eastAsia="en-IE"/>
              </w:rPr>
            </w:pPr>
          </w:p>
        </w:tc>
      </w:tr>
      <w:tr w:rsidR="00A15AA2" w:rsidRPr="00A15AA2" w:rsidTr="00A15AA2">
        <w:trPr>
          <w:tblCellSpacing w:w="0" w:type="dxa"/>
        </w:trPr>
        <w:tc>
          <w:tcPr>
            <w:tcW w:w="0" w:type="auto"/>
            <w:shd w:val="clear" w:color="auto" w:fill="161616"/>
            <w:hideMark/>
          </w:tcPr>
          <w:tbl>
            <w:tblPr>
              <w:tblW w:w="18855" w:type="dxa"/>
              <w:tblCellSpacing w:w="0" w:type="dxa"/>
              <w:tblCellMar>
                <w:left w:w="0" w:type="dxa"/>
                <w:right w:w="0" w:type="dxa"/>
              </w:tblCellMar>
              <w:tblLook w:val="04A0" w:firstRow="1" w:lastRow="0" w:firstColumn="1" w:lastColumn="0" w:noHBand="0" w:noVBand="1"/>
            </w:tblPr>
            <w:tblGrid>
              <w:gridCol w:w="18855"/>
            </w:tblGrid>
            <w:tr w:rsidR="00A15AA2" w:rsidRPr="00A15AA2">
              <w:trPr>
                <w:tblCellSpacing w:w="0" w:type="dxa"/>
              </w:trPr>
              <w:tc>
                <w:tcPr>
                  <w:tcW w:w="15" w:type="dxa"/>
                  <w:hideMark/>
                </w:tcPr>
                <w:p w:rsidR="00A15AA2" w:rsidRPr="00A15AA2" w:rsidRDefault="00A15AA2" w:rsidP="00A15AA2">
                  <w:pPr>
                    <w:jc w:val="left"/>
                    <w:rPr>
                      <w:rFonts w:ascii="Lucida Console" w:hAnsi="Lucida Console"/>
                      <w:color w:val="00698F"/>
                      <w:lang w:val="en-IE" w:eastAsia="en-IE"/>
                    </w:rPr>
                  </w:pPr>
                  <w:r w:rsidRPr="00A15AA2">
                    <w:rPr>
                      <w:rFonts w:ascii="Lucida Console" w:hAnsi="Lucida Console"/>
                      <w:color w:val="00698F"/>
                      <w:lang w:val="en-IE" w:eastAsia="en-IE"/>
                    </w:rPr>
                    <w:t xml:space="preserve">&gt; </w:t>
                  </w:r>
                </w:p>
              </w:tc>
            </w:tr>
          </w:tbl>
          <w:p w:rsidR="00A15AA2" w:rsidRPr="00A15AA2" w:rsidRDefault="00A15AA2" w:rsidP="00A15AA2">
            <w:pPr>
              <w:jc w:val="left"/>
              <w:rPr>
                <w:rFonts w:ascii="Lucida Console" w:hAnsi="Lucida Console"/>
                <w:color w:val="E6E1DC"/>
                <w:lang w:val="en-IE" w:eastAsia="en-IE"/>
              </w:rPr>
            </w:pPr>
          </w:p>
        </w:tc>
      </w:tr>
    </w:tbl>
    <w:p w:rsidR="00A15AA2" w:rsidRDefault="00A15AA2" w:rsidP="00116E1B">
      <w:pPr>
        <w:rPr>
          <w:color w:val="FF0000"/>
        </w:rPr>
      </w:pPr>
    </w:p>
    <w:p w:rsidR="00A15AA2" w:rsidRDefault="00A15AA2" w:rsidP="00116E1B">
      <w:pPr>
        <w:rPr>
          <w:color w:val="FF0000"/>
        </w:rPr>
      </w:pPr>
    </w:p>
    <w:p w:rsidR="00116E1B" w:rsidRPr="00E65B28" w:rsidRDefault="00116E1B" w:rsidP="00453A00">
      <w:pPr>
        <w:pStyle w:val="ListParagraph"/>
        <w:tabs>
          <w:tab w:val="right" w:pos="8505"/>
        </w:tabs>
        <w:jc w:val="right"/>
        <w:rPr>
          <w:rFonts w:cs="Calibri"/>
          <w:b/>
        </w:rPr>
      </w:pPr>
    </w:p>
    <w:p w:rsidR="00E65B28" w:rsidRPr="003E0564" w:rsidRDefault="00E65B28" w:rsidP="003E0564">
      <w:pPr>
        <w:rPr>
          <w:b/>
          <w:bCs/>
          <w:sz w:val="28"/>
          <w:szCs w:val="28"/>
        </w:rPr>
      </w:pPr>
      <w:r w:rsidRPr="003E0564">
        <w:rPr>
          <w:b/>
          <w:bCs/>
          <w:sz w:val="28"/>
          <w:szCs w:val="28"/>
        </w:rPr>
        <w:t xml:space="preserve">Question </w:t>
      </w:r>
      <w:r w:rsidR="00742328" w:rsidRPr="003E0564">
        <w:rPr>
          <w:b/>
          <w:bCs/>
          <w:sz w:val="28"/>
          <w:szCs w:val="28"/>
        </w:rPr>
        <w:t>2</w:t>
      </w:r>
      <w:r w:rsidRPr="003E0564">
        <w:rPr>
          <w:b/>
          <w:bCs/>
          <w:sz w:val="28"/>
          <w:szCs w:val="28"/>
        </w:rPr>
        <w:t xml:space="preserve"> </w:t>
      </w:r>
    </w:p>
    <w:p w:rsidR="00742328" w:rsidRPr="00E65B28" w:rsidRDefault="00742328" w:rsidP="00E65B28">
      <w:pPr>
        <w:pStyle w:val="ListParagraph"/>
        <w:rPr>
          <w:rFonts w:ascii="Times New Roman" w:hAnsi="Times New Roman"/>
          <w:b/>
          <w:bCs/>
          <w:sz w:val="28"/>
          <w:szCs w:val="28"/>
          <w:lang w:val="en-GB"/>
        </w:rPr>
      </w:pPr>
    </w:p>
    <w:p w:rsidR="00742328" w:rsidRPr="00742328" w:rsidRDefault="00742328" w:rsidP="00742328">
      <w:pPr>
        <w:rPr>
          <w:sz w:val="28"/>
          <w:szCs w:val="28"/>
          <w:lang w:val="en-IE"/>
        </w:rPr>
      </w:pPr>
      <w:r w:rsidRPr="00742328">
        <w:rPr>
          <w:sz w:val="28"/>
          <w:szCs w:val="28"/>
          <w:lang w:val="en-IE"/>
        </w:rPr>
        <w:t xml:space="preserve">Let </w:t>
      </w:r>
      <m:oMath>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m:t>
            </m:r>
          </m:sub>
        </m:sSub>
        <m:r>
          <m:rPr>
            <m:sty m:val="p"/>
          </m:rPr>
          <w:rPr>
            <w:rFonts w:ascii="Cambria Math" w:hAnsi="Cambria Math"/>
            <w:sz w:val="28"/>
            <w:szCs w:val="28"/>
            <w:lang w:val="en-IE"/>
          </w:rPr>
          <m:t>,…,</m:t>
        </m:r>
        <m:sSub>
          <m:sSubPr>
            <m:ctrlPr>
              <w:rPr>
                <w:rFonts w:ascii="Cambria Math" w:hAnsi="Cambria Math"/>
                <w:sz w:val="28"/>
                <w:szCs w:val="28"/>
                <w:lang w:val="en-IE"/>
              </w:rPr>
            </m:ctrlPr>
          </m:sSubPr>
          <m:e>
            <m:r>
              <w:rPr>
                <w:rFonts w:ascii="Cambria Math" w:hAnsi="Cambria Math"/>
                <w:sz w:val="28"/>
                <w:szCs w:val="28"/>
                <w:lang w:val="en-IE"/>
              </w:rPr>
              <m:t>x</m:t>
            </m:r>
          </m:e>
          <m:sub>
            <m:r>
              <m:rPr>
                <m:sty m:val="p"/>
              </m:rPr>
              <w:rPr>
                <w:rFonts w:ascii="Cambria Math" w:hAnsi="Cambria Math"/>
                <w:sz w:val="28"/>
                <w:szCs w:val="28"/>
                <w:lang w:val="en-IE"/>
              </w:rPr>
              <m:t>10</m:t>
            </m:r>
          </m:sub>
        </m:sSub>
      </m:oMath>
      <w:r w:rsidRPr="00742328">
        <w:rPr>
          <w:sz w:val="28"/>
          <w:szCs w:val="28"/>
          <w:lang w:val="en-IE"/>
        </w:rPr>
        <w:t xml:space="preserve"> are identically independently distributed (iid) with </w:t>
      </w:r>
      <w:proofErr w:type="gramStart"/>
      <w:r>
        <w:rPr>
          <w:sz w:val="28"/>
          <w:szCs w:val="28"/>
          <w:lang w:val="en-IE"/>
        </w:rPr>
        <w:t>Poisson</w:t>
      </w:r>
      <w:r w:rsidRPr="00742328">
        <w:rPr>
          <w:sz w:val="28"/>
          <w:szCs w:val="28"/>
          <w:lang w:val="en-IE"/>
        </w:rPr>
        <w:t>(</w:t>
      </w:r>
      <w:proofErr w:type="gramEnd"/>
      <m:oMath>
        <m:r>
          <w:rPr>
            <w:rFonts w:ascii="Cambria Math" w:hAnsi="Cambria Math"/>
            <w:sz w:val="28"/>
            <w:szCs w:val="28"/>
            <w:lang w:val="en-IE"/>
          </w:rPr>
          <m:t>λ</m:t>
        </m:r>
      </m:oMath>
      <w:r w:rsidRPr="00742328">
        <w:rPr>
          <w:sz w:val="28"/>
          <w:szCs w:val="28"/>
          <w:lang w:val="en-IE"/>
        </w:rPr>
        <w:t xml:space="preserve">). </w:t>
      </w:r>
    </w:p>
    <w:p w:rsidR="00742328" w:rsidRPr="00742328" w:rsidRDefault="00742328" w:rsidP="00742328">
      <w:pPr>
        <w:rPr>
          <w:sz w:val="28"/>
          <w:szCs w:val="28"/>
          <w:lang w:val="en-IE"/>
        </w:rPr>
      </w:pPr>
    </w:p>
    <w:p w:rsidR="00742328" w:rsidRDefault="00742328" w:rsidP="00453A00">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Compute the likelihood function (LF</w:t>
      </w:r>
      <w:r w:rsidRPr="00742328">
        <w:rPr>
          <w:rFonts w:ascii="Times New Roman" w:hAnsi="Times New Roman"/>
          <w:b/>
          <w:lang w:val="en-GB"/>
        </w:rPr>
        <w:t xml:space="preserve">).                     </w:t>
      </w:r>
      <w:r>
        <w:rPr>
          <w:rFonts w:ascii="Times New Roman" w:hAnsi="Times New Roman"/>
          <w:b/>
          <w:lang w:val="en-GB"/>
        </w:rPr>
        <w:t xml:space="preserve">                 </w:t>
      </w:r>
      <w:r w:rsidRPr="00742328">
        <w:rPr>
          <w:rFonts w:ascii="Times New Roman" w:hAnsi="Times New Roman"/>
          <w:b/>
          <w:lang w:val="en-GB"/>
        </w:rPr>
        <w:t xml:space="preserve">  (1</w:t>
      </w:r>
      <w:r w:rsidR="00453A00">
        <w:rPr>
          <w:rFonts w:ascii="Times New Roman" w:hAnsi="Times New Roman"/>
          <w:b/>
          <w:lang w:val="en-GB"/>
        </w:rPr>
        <w:t>0</w:t>
      </w:r>
      <w:r>
        <w:rPr>
          <w:rFonts w:ascii="Times New Roman" w:hAnsi="Times New Roman"/>
          <w:b/>
          <w:lang w:val="en-GB"/>
        </w:rPr>
        <w:t xml:space="preserve"> </w:t>
      </w:r>
      <w:r w:rsidRPr="00742328">
        <w:rPr>
          <w:rFonts w:ascii="Times New Roman" w:hAnsi="Times New Roman"/>
          <w:b/>
          <w:lang w:val="en-GB"/>
        </w:rPr>
        <w:t>Marks)</w:t>
      </w:r>
    </w:p>
    <w:p w:rsidR="00742328" w:rsidRPr="00742328" w:rsidRDefault="00742328" w:rsidP="00742328">
      <w:pPr>
        <w:pStyle w:val="ListParagraph"/>
        <w:contextualSpacing w:val="0"/>
        <w:rPr>
          <w:rFonts w:ascii="Times New Roman" w:hAnsi="Times New Roman"/>
          <w:b/>
          <w:lang w:val="en-GB"/>
        </w:rPr>
      </w:pPr>
      <w:r w:rsidRPr="00742328">
        <w:rPr>
          <w:rFonts w:ascii="Times New Roman" w:hAnsi="Times New Roman"/>
          <w:sz w:val="28"/>
          <w:szCs w:val="28"/>
          <w:lang w:val="en-IE"/>
        </w:rPr>
        <w:t xml:space="preserve">                                      </w:t>
      </w:r>
    </w:p>
    <w:p w:rsidR="00742328" w:rsidRPr="00742328" w:rsidRDefault="00742328" w:rsidP="00742328">
      <w:pPr>
        <w:pStyle w:val="ListParagraph"/>
        <w:numPr>
          <w:ilvl w:val="0"/>
          <w:numId w:val="29"/>
        </w:numPr>
        <w:rPr>
          <w:rFonts w:ascii="Times New Roman" w:hAnsi="Times New Roman"/>
          <w:b/>
          <w:lang w:val="en-GB"/>
        </w:rPr>
      </w:pPr>
      <w:r w:rsidRPr="00742328">
        <w:rPr>
          <w:sz w:val="28"/>
          <w:szCs w:val="28"/>
          <w:lang w:val="en-IE"/>
        </w:rPr>
        <w:t xml:space="preserve">Adopt the appropriate conjugate prior to the parameter </w:t>
      </w:r>
      <m:oMath>
        <m:r>
          <w:rPr>
            <w:rFonts w:ascii="Cambria Math" w:hAnsi="Cambria Math"/>
            <w:sz w:val="28"/>
            <w:szCs w:val="28"/>
            <w:lang w:val="en-IE"/>
          </w:rPr>
          <m:t>λ</m:t>
        </m:r>
      </m:oMath>
      <w:r w:rsidR="003E0564">
        <w:rPr>
          <w:sz w:val="28"/>
          <w:szCs w:val="28"/>
          <w:lang w:val="en-IE"/>
        </w:rPr>
        <w:t xml:space="preserve"> </w:t>
      </w:r>
      <w:r w:rsidRPr="00742328">
        <w:rPr>
          <w:sz w:val="28"/>
          <w:szCs w:val="28"/>
          <w:lang w:val="en-IE"/>
        </w:rPr>
        <w:t xml:space="preserve"> (Hint: Choose </w:t>
      </w:r>
      <w:proofErr w:type="spellStart"/>
      <w:r w:rsidRPr="00742328">
        <w:rPr>
          <w:sz w:val="28"/>
          <w:szCs w:val="28"/>
          <w:lang w:val="en-IE"/>
        </w:rPr>
        <w:t>hyperparameters</w:t>
      </w:r>
      <w:proofErr w:type="spellEnd"/>
      <w:r w:rsidRPr="00742328">
        <w:rPr>
          <w:sz w:val="28"/>
          <w:szCs w:val="28"/>
          <w:lang w:val="en-IE"/>
        </w:rPr>
        <w:t xml:space="preserve"> optionally within the support of distribution).    </w:t>
      </w:r>
      <w:r>
        <w:rPr>
          <w:sz w:val="28"/>
          <w:szCs w:val="28"/>
          <w:lang w:val="en-IE"/>
        </w:rPr>
        <w:t xml:space="preserve">                                                                             </w:t>
      </w:r>
      <w:r w:rsidRPr="00742328">
        <w:rPr>
          <w:rFonts w:ascii="Times New Roman" w:hAnsi="Times New Roman"/>
          <w:sz w:val="28"/>
          <w:szCs w:val="28"/>
          <w:lang w:val="en-IE"/>
        </w:rPr>
        <w:t>(</w:t>
      </w:r>
      <w:r w:rsidRPr="00742328">
        <w:rPr>
          <w:rFonts w:ascii="Times New Roman" w:hAnsi="Times New Roman"/>
          <w:b/>
          <w:lang w:val="en-GB"/>
        </w:rPr>
        <w:t>10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453A00">
      <w:pPr>
        <w:pStyle w:val="ListParagraph"/>
        <w:numPr>
          <w:ilvl w:val="0"/>
          <w:numId w:val="29"/>
        </w:numPr>
        <w:rPr>
          <w:rFonts w:ascii="Times New Roman" w:hAnsi="Times New Roman"/>
          <w:sz w:val="28"/>
          <w:szCs w:val="28"/>
          <w:lang w:val="en-IE"/>
        </w:rPr>
      </w:pPr>
      <w:r w:rsidRPr="00742328">
        <w:rPr>
          <w:sz w:val="28"/>
          <w:szCs w:val="28"/>
          <w:lang w:val="en-IE"/>
        </w:rPr>
        <w:t xml:space="preserve">Using (a) and (b), find the posterior distribution </w:t>
      </w:r>
      <w:proofErr w:type="gramStart"/>
      <w:r w:rsidRPr="00742328">
        <w:rPr>
          <w:sz w:val="28"/>
          <w:szCs w:val="28"/>
          <w:lang w:val="en-IE"/>
        </w:rPr>
        <w:t>of</w:t>
      </w:r>
      <w:r w:rsidR="003E0564">
        <w:rPr>
          <w:sz w:val="28"/>
          <w:szCs w:val="28"/>
          <w:lang w:val="en-IE"/>
        </w:rPr>
        <w:t xml:space="preserve"> </w:t>
      </w:r>
      <w:r w:rsidRPr="00742328">
        <w:rPr>
          <w:sz w:val="28"/>
          <w:szCs w:val="28"/>
          <w:lang w:val="en-IE"/>
        </w:rPr>
        <w:t xml:space="preserve"> </w:t>
      </w:r>
      <w:proofErr w:type="gramEnd"/>
      <m:oMath>
        <m:r>
          <w:rPr>
            <w:rFonts w:ascii="Cambria Math" w:hAnsi="Cambria Math"/>
            <w:sz w:val="28"/>
            <w:szCs w:val="28"/>
            <w:lang w:val="en-IE"/>
          </w:rPr>
          <m:t>λ</m:t>
        </m:r>
      </m:oMath>
      <w:r w:rsidRPr="00742328">
        <w:rPr>
          <w:sz w:val="28"/>
          <w:szCs w:val="28"/>
          <w:lang w:val="en-IE"/>
        </w:rPr>
        <w:t xml:space="preserve">. </w:t>
      </w:r>
      <w:r>
        <w:rPr>
          <w:sz w:val="28"/>
          <w:szCs w:val="28"/>
          <w:lang w:val="en-IE"/>
        </w:rPr>
        <w:t xml:space="preserve">     </w:t>
      </w:r>
      <w:r w:rsidRPr="00742328">
        <w:rPr>
          <w:rFonts w:ascii="Times New Roman" w:hAnsi="Times New Roman"/>
          <w:b/>
          <w:lang w:val="en-GB"/>
        </w:rPr>
        <w:t>(1</w:t>
      </w:r>
      <w:r w:rsidR="00453A00">
        <w:rPr>
          <w:rFonts w:ascii="Times New Roman" w:hAnsi="Times New Roman"/>
          <w:b/>
          <w:lang w:val="en-GB"/>
        </w:rPr>
        <w:t>0</w:t>
      </w:r>
      <w:r w:rsidRPr="00742328">
        <w:rPr>
          <w:rFonts w:ascii="Times New Roman" w:hAnsi="Times New Roman"/>
          <w:b/>
          <w:lang w:val="en-GB"/>
        </w:rPr>
        <w:t xml:space="preserve"> Marks)</w:t>
      </w:r>
    </w:p>
    <w:p w:rsidR="00742328" w:rsidRPr="00742328" w:rsidRDefault="00742328" w:rsidP="00742328">
      <w:pPr>
        <w:pStyle w:val="ListParagraph"/>
        <w:contextualSpacing w:val="0"/>
        <w:rPr>
          <w:rFonts w:ascii="Times New Roman" w:hAnsi="Times New Roman"/>
          <w:sz w:val="28"/>
          <w:szCs w:val="28"/>
          <w:lang w:val="en-IE"/>
        </w:rPr>
      </w:pPr>
    </w:p>
    <w:p w:rsidR="00742328" w:rsidRPr="00742328" w:rsidRDefault="00742328" w:rsidP="00742328">
      <w:pPr>
        <w:pStyle w:val="ListParagraph"/>
        <w:numPr>
          <w:ilvl w:val="0"/>
          <w:numId w:val="29"/>
        </w:numPr>
        <w:contextualSpacing w:val="0"/>
        <w:rPr>
          <w:rFonts w:ascii="Times New Roman" w:hAnsi="Times New Roman"/>
          <w:b/>
          <w:lang w:val="en-GB"/>
        </w:rPr>
      </w:pPr>
      <w:r w:rsidRPr="00742328">
        <w:rPr>
          <w:rFonts w:ascii="Times New Roman" w:hAnsi="Times New Roman"/>
          <w:sz w:val="28"/>
          <w:szCs w:val="28"/>
          <w:lang w:val="en-IE"/>
        </w:rPr>
        <w:t xml:space="preserve">Compute the minimum Bayesian risk estimator </w:t>
      </w:r>
      <w:proofErr w:type="gramStart"/>
      <w:r w:rsidRPr="00742328">
        <w:rPr>
          <w:rFonts w:ascii="Times New Roman" w:hAnsi="Times New Roman"/>
          <w:sz w:val="28"/>
          <w:szCs w:val="28"/>
          <w:lang w:val="en-IE"/>
        </w:rPr>
        <w:t>of</w:t>
      </w:r>
      <w:r w:rsidR="003E0564">
        <w:rPr>
          <w:rFonts w:ascii="Times New Roman" w:hAnsi="Times New Roman"/>
          <w:sz w:val="28"/>
          <w:szCs w:val="28"/>
          <w:lang w:val="en-IE"/>
        </w:rPr>
        <w:t xml:space="preserve"> </w:t>
      </w:r>
      <w:r w:rsidRPr="00742328">
        <w:rPr>
          <w:rFonts w:ascii="Times New Roman" w:hAnsi="Times New Roman"/>
          <w:sz w:val="28"/>
          <w:szCs w:val="28"/>
          <w:lang w:val="en-IE"/>
        </w:rPr>
        <w:t xml:space="preserve"> </w:t>
      </w:r>
      <w:proofErr w:type="gramEnd"/>
      <m:oMath>
        <m:r>
          <w:rPr>
            <w:rFonts w:ascii="Cambria Math" w:hAnsi="Cambria Math"/>
            <w:sz w:val="28"/>
            <w:szCs w:val="28"/>
            <w:lang w:val="en-IE"/>
          </w:rPr>
          <m:t>λ</m:t>
        </m:r>
      </m:oMath>
      <w:r w:rsidRPr="00742328">
        <w:rPr>
          <w:rFonts w:ascii="Times New Roman" w:hAnsi="Times New Roman"/>
          <w:sz w:val="28"/>
          <w:szCs w:val="28"/>
          <w:lang w:val="en-IE"/>
        </w:rPr>
        <w:t xml:space="preserve">.     </w:t>
      </w:r>
      <w:r>
        <w:rPr>
          <w:rFonts w:ascii="Times New Roman" w:hAnsi="Times New Roman"/>
          <w:sz w:val="28"/>
          <w:szCs w:val="28"/>
          <w:lang w:val="en-IE"/>
        </w:rPr>
        <w:t xml:space="preserve">    </w:t>
      </w:r>
      <w:r w:rsidRPr="00742328">
        <w:rPr>
          <w:rFonts w:ascii="Times New Roman" w:hAnsi="Times New Roman"/>
          <w:sz w:val="28"/>
          <w:szCs w:val="28"/>
          <w:lang w:val="en-IE"/>
        </w:rPr>
        <w:t xml:space="preserve">  </w:t>
      </w:r>
      <w:r w:rsidRPr="00742328">
        <w:rPr>
          <w:rFonts w:ascii="Times New Roman" w:hAnsi="Times New Roman"/>
          <w:b/>
          <w:lang w:val="en-GB"/>
        </w:rPr>
        <w:t>(</w:t>
      </w:r>
      <w:r w:rsidR="002517B5">
        <w:rPr>
          <w:rFonts w:ascii="Times New Roman" w:hAnsi="Times New Roman"/>
          <w:b/>
          <w:lang w:val="en-GB"/>
        </w:rPr>
        <w:t>5</w:t>
      </w:r>
      <w:r w:rsidRPr="00742328">
        <w:rPr>
          <w:rFonts w:ascii="Times New Roman" w:hAnsi="Times New Roman"/>
          <w:b/>
          <w:lang w:val="en-GB"/>
        </w:rPr>
        <w:t xml:space="preserve"> Marks)</w:t>
      </w:r>
    </w:p>
    <w:p w:rsidR="00E65B28" w:rsidRDefault="00E65B28" w:rsidP="00E65B28"/>
    <w:p w:rsidR="00E65B28" w:rsidRDefault="00E65B28" w:rsidP="00453A00">
      <w:pPr>
        <w:pStyle w:val="ListParagraph"/>
        <w:tabs>
          <w:tab w:val="right" w:pos="8505"/>
        </w:tabs>
        <w:jc w:val="right"/>
        <w:rPr>
          <w:rFonts w:cs="Calibri"/>
          <w:b/>
        </w:rPr>
      </w:pPr>
      <w:r w:rsidRPr="00E65B28">
        <w:rPr>
          <w:rFonts w:cs="Calibri"/>
          <w:b/>
        </w:rPr>
        <w:t xml:space="preserve">(Total: </w:t>
      </w:r>
      <w:r w:rsidR="002517B5">
        <w:rPr>
          <w:rFonts w:cs="Calibri"/>
          <w:b/>
        </w:rPr>
        <w:t>35</w:t>
      </w:r>
      <w:r w:rsidRPr="00E65B28">
        <w:rPr>
          <w:rFonts w:cs="Calibri"/>
          <w:b/>
        </w:rPr>
        <w:t xml:space="preserve"> Marks)</w:t>
      </w:r>
    </w:p>
    <w:p w:rsidR="002517B5" w:rsidRDefault="002517B5" w:rsidP="00453A00">
      <w:pPr>
        <w:pStyle w:val="ListParagraph"/>
        <w:tabs>
          <w:tab w:val="right" w:pos="8505"/>
        </w:tabs>
        <w:jc w:val="right"/>
        <w:rPr>
          <w:rFonts w:cs="Calibri"/>
          <w:b/>
        </w:rPr>
      </w:pPr>
    </w:p>
    <w:p w:rsidR="002517B5" w:rsidRDefault="002517B5" w:rsidP="00453A00">
      <w:pPr>
        <w:pStyle w:val="ListParagraph"/>
        <w:tabs>
          <w:tab w:val="right" w:pos="8505"/>
        </w:tabs>
        <w:jc w:val="right"/>
        <w:rPr>
          <w:rFonts w:cs="Calibri"/>
          <w:b/>
        </w:rPr>
      </w:pPr>
    </w:p>
    <w:p w:rsidR="002517B5" w:rsidRPr="003E0564" w:rsidRDefault="002517B5" w:rsidP="002517B5">
      <w:pPr>
        <w:rPr>
          <w:b/>
          <w:bCs/>
          <w:sz w:val="28"/>
          <w:szCs w:val="28"/>
        </w:rPr>
      </w:pPr>
      <w:r w:rsidRPr="003E0564">
        <w:rPr>
          <w:b/>
          <w:bCs/>
          <w:sz w:val="28"/>
          <w:szCs w:val="28"/>
        </w:rPr>
        <w:t xml:space="preserve">Question </w:t>
      </w:r>
      <w:r>
        <w:rPr>
          <w:b/>
          <w:bCs/>
          <w:sz w:val="28"/>
          <w:szCs w:val="28"/>
        </w:rPr>
        <w:t>3</w:t>
      </w:r>
      <w:r w:rsidRPr="003E0564">
        <w:rPr>
          <w:b/>
          <w:bCs/>
          <w:sz w:val="28"/>
          <w:szCs w:val="28"/>
        </w:rPr>
        <w:t xml:space="preserve"> </w:t>
      </w:r>
    </w:p>
    <w:p w:rsidR="002517B5" w:rsidRPr="00E65B28" w:rsidRDefault="002517B5" w:rsidP="00453A00">
      <w:pPr>
        <w:pStyle w:val="ListParagraph"/>
        <w:tabs>
          <w:tab w:val="right" w:pos="8505"/>
        </w:tabs>
        <w:jc w:val="right"/>
        <w:rPr>
          <w:rFonts w:cs="Calibri"/>
          <w:b/>
        </w:rPr>
      </w:pPr>
    </w:p>
    <w:p w:rsidR="002517B5" w:rsidRPr="002517B5" w:rsidRDefault="002517B5" w:rsidP="002517B5">
      <w:pPr>
        <w:spacing w:after="160" w:line="259" w:lineRule="auto"/>
        <w:ind w:left="360"/>
        <w:jc w:val="left"/>
        <w:rPr>
          <w:sz w:val="28"/>
          <w:szCs w:val="28"/>
          <w:lang w:val="en-IE"/>
        </w:rPr>
      </w:pPr>
      <w:r w:rsidRPr="002517B5">
        <w:rPr>
          <w:sz w:val="28"/>
          <w:szCs w:val="28"/>
          <w:lang w:val="en-IE"/>
        </w:rPr>
        <w:t>An opinion poll surveyed a simple random sample of 1000 students. Respondents were classified by gender (male or female) and by opinion (Reservation for women, No Reservation, or No Opinion). Results are shown in the observed contingency table below.</w:t>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noProof/>
          <w:sz w:val="28"/>
          <w:szCs w:val="28"/>
          <w:lang w:val="en-IE" w:eastAsia="en-IE"/>
        </w:rPr>
        <w:lastRenderedPageBreak/>
        <w:drawing>
          <wp:inline distT="0" distB="0" distL="0" distR="0" wp14:anchorId="40F1B1D7" wp14:editId="13405030">
            <wp:extent cx="4410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200275"/>
                    </a:xfrm>
                    <a:prstGeom prst="rect">
                      <a:avLst/>
                    </a:prstGeom>
                    <a:noFill/>
                    <a:ln>
                      <a:noFill/>
                    </a:ln>
                  </pic:spPr>
                </pic:pic>
              </a:graphicData>
            </a:graphic>
          </wp:inline>
        </w:drawing>
      </w:r>
    </w:p>
    <w:p w:rsidR="002517B5" w:rsidRPr="00A84642" w:rsidRDefault="002517B5" w:rsidP="002517B5">
      <w:pPr>
        <w:spacing w:after="160" w:line="259" w:lineRule="auto"/>
        <w:ind w:left="360"/>
        <w:jc w:val="left"/>
        <w:rPr>
          <w:rFonts w:eastAsia="Calibri"/>
          <w:sz w:val="28"/>
          <w:szCs w:val="28"/>
          <w:lang w:val="en-US"/>
        </w:rPr>
      </w:pPr>
    </w:p>
    <w:p w:rsidR="002517B5" w:rsidRPr="00A84642" w:rsidRDefault="002517B5" w:rsidP="002517B5">
      <w:pPr>
        <w:spacing w:after="160" w:line="259" w:lineRule="auto"/>
        <w:ind w:left="360"/>
        <w:jc w:val="left"/>
        <w:rPr>
          <w:rFonts w:eastAsia="Calibri"/>
          <w:sz w:val="28"/>
          <w:szCs w:val="28"/>
          <w:lang w:val="en-US"/>
        </w:rPr>
      </w:pPr>
      <w:r w:rsidRPr="00A84642">
        <w:rPr>
          <w:rFonts w:eastAsia="Calibri"/>
          <w:sz w:val="28"/>
          <w:szCs w:val="28"/>
          <w:lang w:val="en-US"/>
        </w:rPr>
        <w:t xml:space="preserve">Does the gender and opinion on women reservation are independent?  Use a 0.05 level of significance. To do so, </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State the hypotheses.                    </w:t>
      </w:r>
      <w:r>
        <w:rPr>
          <w:rFonts w:eastAsia="Calibri"/>
          <w:sz w:val="28"/>
          <w:szCs w:val="28"/>
        </w:rPr>
        <w:t xml:space="preserve">                  </w:t>
      </w:r>
      <w:r w:rsidRPr="002517B5">
        <w:rPr>
          <w:rFonts w:eastAsia="Calibri"/>
          <w:sz w:val="28"/>
          <w:szCs w:val="28"/>
        </w:rPr>
        <w:t xml:space="preserve"> </w:t>
      </w:r>
      <w:r>
        <w:rPr>
          <w:rFonts w:eastAsia="Calibri"/>
          <w:sz w:val="28"/>
          <w:szCs w:val="28"/>
        </w:rPr>
        <w:t xml:space="preserve">                  </w:t>
      </w:r>
      <w:r w:rsidRPr="002517B5">
        <w:rPr>
          <w:rFonts w:eastAsia="Calibri"/>
          <w:sz w:val="28"/>
          <w:szCs w:val="28"/>
        </w:rPr>
        <w:t xml:space="preserve">   </w:t>
      </w:r>
      <w:r w:rsidRPr="002517B5">
        <w:rPr>
          <w:b/>
        </w:rPr>
        <w:t>(5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Find the statistic and critical values.            </w:t>
      </w:r>
      <w:r>
        <w:rPr>
          <w:rFonts w:eastAsia="Calibri"/>
          <w:sz w:val="28"/>
          <w:szCs w:val="28"/>
        </w:rPr>
        <w:t xml:space="preserve">                </w:t>
      </w:r>
      <w:r w:rsidRPr="002517B5">
        <w:rPr>
          <w:rFonts w:eastAsia="Calibri"/>
          <w:sz w:val="28"/>
          <w:szCs w:val="28"/>
        </w:rPr>
        <w:t xml:space="preserve">   </w:t>
      </w:r>
      <w:r w:rsidRPr="002517B5">
        <w:rPr>
          <w:b/>
        </w:rPr>
        <w:t>(</w:t>
      </w:r>
      <w:r>
        <w:rPr>
          <w:b/>
        </w:rPr>
        <w:t>10</w:t>
      </w:r>
      <w:r w:rsidRPr="002517B5">
        <w:rPr>
          <w:b/>
        </w:rPr>
        <w:t xml:space="preserve"> Marks)</w:t>
      </w:r>
    </w:p>
    <w:p w:rsidR="002517B5" w:rsidRPr="002517B5" w:rsidRDefault="002517B5" w:rsidP="002517B5">
      <w:pPr>
        <w:pStyle w:val="ListParagraph"/>
        <w:numPr>
          <w:ilvl w:val="0"/>
          <w:numId w:val="32"/>
        </w:numPr>
        <w:rPr>
          <w:sz w:val="28"/>
          <w:szCs w:val="28"/>
        </w:rPr>
      </w:pPr>
      <w:r w:rsidRPr="002517B5">
        <w:rPr>
          <w:rFonts w:eastAsia="Calibri"/>
          <w:sz w:val="28"/>
          <w:szCs w:val="28"/>
        </w:rPr>
        <w:t xml:space="preserve">Explain your decision and Interpret results.    </w:t>
      </w:r>
      <w:r>
        <w:rPr>
          <w:rFonts w:eastAsia="Calibri"/>
          <w:sz w:val="28"/>
          <w:szCs w:val="28"/>
        </w:rPr>
        <w:t xml:space="preserve">            </w:t>
      </w:r>
      <w:r w:rsidRPr="002517B5">
        <w:rPr>
          <w:b/>
        </w:rPr>
        <w:t>(</w:t>
      </w:r>
      <w:r>
        <w:rPr>
          <w:b/>
        </w:rPr>
        <w:t>1</w:t>
      </w:r>
      <w:r w:rsidRPr="002517B5">
        <w:rPr>
          <w:b/>
        </w:rPr>
        <w:t>5 Marks)</w:t>
      </w:r>
    </w:p>
    <w:p w:rsidR="002517B5" w:rsidRDefault="002517B5" w:rsidP="002517B5">
      <w:pPr>
        <w:pStyle w:val="ListParagraph"/>
        <w:tabs>
          <w:tab w:val="right" w:pos="8505"/>
        </w:tabs>
        <w:jc w:val="center"/>
        <w:rPr>
          <w:rFonts w:cs="Calibri"/>
          <w:b/>
        </w:rPr>
      </w:pPr>
      <w:r>
        <w:rPr>
          <w:rFonts w:cs="Calibri"/>
          <w:b/>
        </w:rPr>
        <w:t xml:space="preserve">                                                                                       </w:t>
      </w:r>
      <w:r w:rsidRPr="00E65B28">
        <w:rPr>
          <w:rFonts w:cs="Calibri"/>
          <w:b/>
        </w:rPr>
        <w:t xml:space="preserve">(Total: </w:t>
      </w:r>
      <w:r>
        <w:rPr>
          <w:rFonts w:cs="Calibri"/>
          <w:b/>
        </w:rPr>
        <w:t>30</w:t>
      </w:r>
      <w:r w:rsidRPr="00E65B28">
        <w:rPr>
          <w:rFonts w:cs="Calibri"/>
          <w:b/>
        </w:rPr>
        <w:t xml:space="preserve"> Marks)</w:t>
      </w:r>
    </w:p>
    <w:p w:rsidR="002517B5" w:rsidRDefault="002517B5" w:rsidP="002517B5"/>
    <w:p w:rsidR="00793244" w:rsidRPr="000F723C" w:rsidRDefault="00793244" w:rsidP="00793244">
      <w:pPr>
        <w:rPr>
          <w:b/>
          <w:i/>
          <w:color w:val="FF0000"/>
        </w:rPr>
      </w:pPr>
      <w:r w:rsidRPr="000F723C">
        <w:rPr>
          <w:b/>
          <w:i/>
          <w:color w:val="FF0000"/>
        </w:rPr>
        <w:t>Question</w:t>
      </w:r>
      <w:r>
        <w:rPr>
          <w:b/>
          <w:i/>
          <w:color w:val="FF0000"/>
        </w:rPr>
        <w:t xml:space="preserve"> 3</w:t>
      </w:r>
      <w:r w:rsidRPr="000F723C">
        <w:rPr>
          <w:b/>
          <w:i/>
          <w:color w:val="FF0000"/>
        </w:rPr>
        <w:t xml:space="preserve"> - Answers</w:t>
      </w:r>
    </w:p>
    <w:p w:rsidR="00F503F3" w:rsidRDefault="006D5715" w:rsidP="006D5715">
      <w:pPr>
        <w:rPr>
          <w:color w:val="FF0000"/>
        </w:rPr>
      </w:pPr>
      <w:r>
        <w:rPr>
          <w:color w:val="FF0000"/>
        </w:rPr>
        <w:t xml:space="preserve">(a) </w:t>
      </w:r>
    </w:p>
    <w:p w:rsidR="00E65B28" w:rsidRPr="006D5715" w:rsidRDefault="007B6192" w:rsidP="006D5715">
      <w:pPr>
        <w:rPr>
          <w:color w:val="FF0000"/>
        </w:rPr>
      </w:pPr>
      <w:r w:rsidRPr="006D5715">
        <w:rPr>
          <w:color w:val="FF0000"/>
        </w:rPr>
        <w:t>Test of independence of two categorical variables</w:t>
      </w:r>
    </w:p>
    <w:p w:rsidR="000573B7" w:rsidRDefault="000573B7" w:rsidP="00F503F3">
      <w:pPr>
        <w:rPr>
          <w:color w:val="FF0000"/>
        </w:rPr>
      </w:pPr>
      <w:r>
        <w:rPr>
          <w:color w:val="FF0000"/>
        </w:rPr>
        <w:t>Let X</w:t>
      </w:r>
      <w:r w:rsidRPr="000573B7">
        <w:rPr>
          <w:color w:val="FF0000"/>
          <w:vertAlign w:val="subscript"/>
        </w:rPr>
        <w:t>1</w:t>
      </w:r>
      <w:r>
        <w:rPr>
          <w:color w:val="FF0000"/>
        </w:rPr>
        <w:t xml:space="preserve"> be gender variable and X</w:t>
      </w:r>
      <w:r w:rsidRPr="000573B7">
        <w:rPr>
          <w:color w:val="FF0000"/>
          <w:vertAlign w:val="subscript"/>
        </w:rPr>
        <w:t>2</w:t>
      </w:r>
      <w:r>
        <w:rPr>
          <w:color w:val="FF0000"/>
        </w:rPr>
        <w:t xml:space="preserve"> be opinion variable</w:t>
      </w:r>
    </w:p>
    <w:p w:rsidR="00F70B5B" w:rsidRPr="00F70B5B" w:rsidRDefault="00F70B5B" w:rsidP="002F1F23">
      <w:pPr>
        <w:ind w:left="360" w:firstLine="360"/>
        <w:rPr>
          <w:color w:val="FF0000"/>
        </w:rPr>
      </w:pPr>
      <w:r w:rsidRPr="00F70B5B">
        <w:rPr>
          <w:color w:val="FF0000"/>
        </w:rPr>
        <w:t>H</w:t>
      </w:r>
      <w:r w:rsidRPr="000573B7">
        <w:rPr>
          <w:color w:val="FF0000"/>
          <w:vertAlign w:val="subscript"/>
        </w:rPr>
        <w:t>0</w:t>
      </w:r>
      <w:r w:rsidR="000573B7">
        <w:rPr>
          <w:color w:val="FF0000"/>
        </w:rPr>
        <w:t xml:space="preserve">: Variable </w:t>
      </w:r>
      <w:r w:rsidR="000573B7">
        <w:rPr>
          <w:color w:val="FF0000"/>
        </w:rPr>
        <w:t>X</w:t>
      </w:r>
      <w:r w:rsidR="000573B7" w:rsidRPr="000573B7">
        <w:rPr>
          <w:color w:val="FF0000"/>
          <w:vertAlign w:val="subscript"/>
        </w:rPr>
        <w:t>1</w:t>
      </w:r>
      <w:r w:rsidR="000573B7">
        <w:rPr>
          <w:color w:val="FF0000"/>
        </w:rPr>
        <w:t xml:space="preserve"> and Variable </w:t>
      </w:r>
      <w:r w:rsidR="000573B7">
        <w:rPr>
          <w:color w:val="FF0000"/>
        </w:rPr>
        <w:t>X</w:t>
      </w:r>
      <w:r w:rsidR="000573B7" w:rsidRPr="000573B7">
        <w:rPr>
          <w:color w:val="FF0000"/>
          <w:vertAlign w:val="subscript"/>
        </w:rPr>
        <w:t>2</w:t>
      </w:r>
      <w:r w:rsidRPr="00F70B5B">
        <w:rPr>
          <w:color w:val="FF0000"/>
        </w:rPr>
        <w:t xml:space="preserve"> are independent. </w:t>
      </w:r>
    </w:p>
    <w:p w:rsidR="00F70B5B" w:rsidRDefault="00F70B5B" w:rsidP="002F1F23">
      <w:pPr>
        <w:ind w:left="360" w:firstLine="360"/>
        <w:rPr>
          <w:color w:val="FF0000"/>
        </w:rPr>
      </w:pPr>
      <w:r w:rsidRPr="00F70B5B">
        <w:rPr>
          <w:color w:val="FF0000"/>
        </w:rPr>
        <w:t>H</w:t>
      </w:r>
      <w:r w:rsidR="000573B7" w:rsidRPr="000573B7">
        <w:rPr>
          <w:color w:val="FF0000"/>
          <w:vertAlign w:val="subscript"/>
        </w:rPr>
        <w:t>1</w:t>
      </w:r>
      <w:r w:rsidR="000573B7">
        <w:rPr>
          <w:color w:val="FF0000"/>
        </w:rPr>
        <w:t xml:space="preserve">: Variable </w:t>
      </w:r>
      <w:r w:rsidR="000573B7">
        <w:rPr>
          <w:color w:val="FF0000"/>
        </w:rPr>
        <w:t>X</w:t>
      </w:r>
      <w:r w:rsidR="000573B7" w:rsidRPr="000573B7">
        <w:rPr>
          <w:color w:val="FF0000"/>
          <w:vertAlign w:val="subscript"/>
        </w:rPr>
        <w:t>1</w:t>
      </w:r>
      <w:r w:rsidRPr="00F70B5B">
        <w:rPr>
          <w:color w:val="FF0000"/>
        </w:rPr>
        <w:t xml:space="preserve"> and Variable </w:t>
      </w:r>
      <w:r w:rsidR="000573B7">
        <w:rPr>
          <w:color w:val="FF0000"/>
        </w:rPr>
        <w:t>X</w:t>
      </w:r>
      <w:r w:rsidR="000573B7" w:rsidRPr="000573B7">
        <w:rPr>
          <w:color w:val="FF0000"/>
          <w:vertAlign w:val="subscript"/>
        </w:rPr>
        <w:t>2</w:t>
      </w:r>
      <w:r w:rsidRPr="00F70B5B">
        <w:rPr>
          <w:color w:val="FF0000"/>
        </w:rPr>
        <w:t xml:space="preserve"> are not independent.</w:t>
      </w:r>
    </w:p>
    <w:p w:rsidR="00F70B5B" w:rsidRPr="00F70B5B" w:rsidRDefault="00F70B5B" w:rsidP="00F70B5B">
      <w:pPr>
        <w:ind w:left="360"/>
        <w:rPr>
          <w:color w:val="FF0000"/>
        </w:rPr>
      </w:pPr>
    </w:p>
    <w:p w:rsidR="00F8564D" w:rsidRDefault="006D5715" w:rsidP="006D5715">
      <w:pPr>
        <w:rPr>
          <w:color w:val="FF0000"/>
        </w:rPr>
      </w:pPr>
      <w:r>
        <w:rPr>
          <w:color w:val="FF0000"/>
        </w:rPr>
        <w:t xml:space="preserve">(b) </w:t>
      </w:r>
    </w:p>
    <w:p w:rsidR="00F503F3" w:rsidRDefault="00F503F3" w:rsidP="006D5715">
      <w:pPr>
        <w:rPr>
          <w:color w:val="FF0000"/>
        </w:rPr>
      </w:pPr>
      <w:r>
        <w:rPr>
          <w:color w:val="FF0000"/>
        </w:rPr>
        <w:t>Statistic value = 16.20</w:t>
      </w:r>
    </w:p>
    <w:p w:rsidR="00F503F3" w:rsidRPr="006D5715" w:rsidRDefault="00F503F3" w:rsidP="006D5715">
      <w:pPr>
        <w:rPr>
          <w:color w:val="FF0000"/>
        </w:rPr>
      </w:pPr>
      <w:r>
        <w:rPr>
          <w:color w:val="FF0000"/>
        </w:rPr>
        <w:t>Critical value = 5.99</w:t>
      </w:r>
    </w:p>
    <w:p w:rsidR="006D5715" w:rsidRPr="006D5715" w:rsidRDefault="006D5715" w:rsidP="006D5715">
      <w:pPr>
        <w:rPr>
          <w:color w:val="FF0000"/>
        </w:rPr>
      </w:pPr>
      <w:r w:rsidRPr="006D5715">
        <w:rPr>
          <w:color w:val="FF0000"/>
        </w:rPr>
        <w:t xml:space="preserve">---------------------------------------------- </w:t>
      </w:r>
      <w:proofErr w:type="spellStart"/>
      <w:r w:rsidRPr="006D5715">
        <w:rPr>
          <w:color w:val="FF0000"/>
        </w:rPr>
        <w:t>RStudio</w:t>
      </w:r>
      <w:proofErr w:type="spellEnd"/>
      <w:r w:rsidRPr="006D5715">
        <w:rPr>
          <w:color w:val="FF0000"/>
        </w:rPr>
        <w:t xml:space="preserve"> -----------------------------------------------------</w:t>
      </w:r>
    </w:p>
    <w:p w:rsidR="00C113BF" w:rsidRPr="00C113BF" w:rsidRDefault="00C113BF" w:rsidP="00C113BF">
      <w:pPr>
        <w:rPr>
          <w:i/>
          <w:color w:val="4472C4" w:themeColor="accent1"/>
        </w:rPr>
      </w:pPr>
      <w:proofErr w:type="gramStart"/>
      <w:r w:rsidRPr="00C113BF">
        <w:rPr>
          <w:i/>
          <w:color w:val="4472C4" w:themeColor="accent1"/>
        </w:rPr>
        <w:t>yes</w:t>
      </w:r>
      <w:proofErr w:type="gramEnd"/>
      <w:r w:rsidRPr="00C113BF">
        <w:rPr>
          <w:i/>
          <w:color w:val="4472C4" w:themeColor="accent1"/>
        </w:rPr>
        <w:t xml:space="preserve"> = c(male = 200, female = 250)</w:t>
      </w:r>
    </w:p>
    <w:p w:rsidR="00C113BF" w:rsidRPr="00C113BF" w:rsidRDefault="00C113BF" w:rsidP="00C113BF">
      <w:pPr>
        <w:rPr>
          <w:i/>
          <w:color w:val="4472C4" w:themeColor="accent1"/>
        </w:rPr>
      </w:pPr>
      <w:proofErr w:type="gramStart"/>
      <w:r w:rsidRPr="00C113BF">
        <w:rPr>
          <w:i/>
          <w:color w:val="4472C4" w:themeColor="accent1"/>
        </w:rPr>
        <w:t>no</w:t>
      </w:r>
      <w:proofErr w:type="gramEnd"/>
      <w:r w:rsidRPr="00C113BF">
        <w:rPr>
          <w:i/>
          <w:color w:val="4472C4" w:themeColor="accent1"/>
        </w:rPr>
        <w:t xml:space="preserve"> = c(male = 150, female = 300)</w:t>
      </w:r>
    </w:p>
    <w:p w:rsidR="00C113BF" w:rsidRPr="00C113BF" w:rsidRDefault="00C113BF" w:rsidP="00C113BF">
      <w:pPr>
        <w:rPr>
          <w:i/>
          <w:color w:val="4472C4" w:themeColor="accent1"/>
        </w:rPr>
      </w:pPr>
      <w:proofErr w:type="spellStart"/>
      <w:proofErr w:type="gramStart"/>
      <w:r w:rsidRPr="00C113BF">
        <w:rPr>
          <w:i/>
          <w:color w:val="4472C4" w:themeColor="accent1"/>
        </w:rPr>
        <w:t>csay</w:t>
      </w:r>
      <w:proofErr w:type="spellEnd"/>
      <w:proofErr w:type="gramEnd"/>
      <w:r w:rsidRPr="00C113BF">
        <w:rPr>
          <w:i/>
          <w:color w:val="4472C4" w:themeColor="accent1"/>
        </w:rPr>
        <w:t xml:space="preserve"> = c(male = 50, female = 50)</w:t>
      </w:r>
    </w:p>
    <w:p w:rsidR="00C113BF" w:rsidRPr="00C113BF" w:rsidRDefault="00C113BF" w:rsidP="00C113BF">
      <w:pPr>
        <w:rPr>
          <w:i/>
          <w:color w:val="4472C4" w:themeColor="accent1"/>
        </w:rPr>
      </w:pPr>
    </w:p>
    <w:p w:rsidR="00C113BF" w:rsidRPr="00C113BF" w:rsidRDefault="00C113BF" w:rsidP="00C113BF">
      <w:pPr>
        <w:rPr>
          <w:i/>
          <w:color w:val="4472C4" w:themeColor="accent1"/>
        </w:rPr>
      </w:pPr>
      <w:r w:rsidRPr="00C113BF">
        <w:rPr>
          <w:i/>
          <w:color w:val="4472C4" w:themeColor="accent1"/>
        </w:rPr>
        <w:t xml:space="preserve">o = </w:t>
      </w:r>
      <w:proofErr w:type="spellStart"/>
      <w:proofErr w:type="gramStart"/>
      <w:r w:rsidRPr="00C113BF">
        <w:rPr>
          <w:i/>
          <w:color w:val="4472C4" w:themeColor="accent1"/>
        </w:rPr>
        <w:t>data.frame</w:t>
      </w:r>
      <w:proofErr w:type="spellEnd"/>
      <w:r w:rsidRPr="00C113BF">
        <w:rPr>
          <w:i/>
          <w:color w:val="4472C4" w:themeColor="accent1"/>
        </w:rPr>
        <w:t>(</w:t>
      </w:r>
      <w:proofErr w:type="spellStart"/>
      <w:proofErr w:type="gramEnd"/>
      <w:r w:rsidRPr="00C113BF">
        <w:rPr>
          <w:i/>
          <w:color w:val="4472C4" w:themeColor="accent1"/>
        </w:rPr>
        <w:t>yes,no,csay</w:t>
      </w:r>
      <w:proofErr w:type="spellEnd"/>
      <w:r w:rsidRPr="00C113BF">
        <w:rPr>
          <w:i/>
          <w:color w:val="4472C4" w:themeColor="accent1"/>
        </w:rPr>
        <w:t xml:space="preserve">) </w:t>
      </w:r>
    </w:p>
    <w:p w:rsidR="00C113BF" w:rsidRPr="00C113BF" w:rsidRDefault="00C113BF" w:rsidP="00C113BF">
      <w:pPr>
        <w:rPr>
          <w:i/>
          <w:color w:val="4472C4" w:themeColor="accent1"/>
        </w:rPr>
      </w:pPr>
      <w:r w:rsidRPr="00C113BF">
        <w:rPr>
          <w:i/>
          <w:color w:val="4472C4" w:themeColor="accent1"/>
        </w:rPr>
        <w:t xml:space="preserve">t = </w:t>
      </w:r>
      <w:proofErr w:type="spellStart"/>
      <w:proofErr w:type="gramStart"/>
      <w:r w:rsidRPr="00C113BF">
        <w:rPr>
          <w:i/>
          <w:color w:val="4472C4" w:themeColor="accent1"/>
        </w:rPr>
        <w:t>chisq.test</w:t>
      </w:r>
      <w:proofErr w:type="spellEnd"/>
      <w:r w:rsidRPr="00C113BF">
        <w:rPr>
          <w:i/>
          <w:color w:val="4472C4" w:themeColor="accent1"/>
        </w:rPr>
        <w:t>(</w:t>
      </w:r>
      <w:proofErr w:type="gramEnd"/>
      <w:r w:rsidRPr="00C113BF">
        <w:rPr>
          <w:i/>
          <w:color w:val="4472C4" w:themeColor="accent1"/>
        </w:rPr>
        <w:t xml:space="preserve">o)  </w:t>
      </w:r>
    </w:p>
    <w:p w:rsidR="00C113BF" w:rsidRPr="00C113BF" w:rsidRDefault="00C113BF" w:rsidP="00C113BF">
      <w:pPr>
        <w:rPr>
          <w:i/>
          <w:color w:val="4472C4" w:themeColor="accent1"/>
        </w:rPr>
      </w:pPr>
      <w:proofErr w:type="spellStart"/>
      <w:r w:rsidRPr="00C113BF">
        <w:rPr>
          <w:i/>
          <w:color w:val="4472C4" w:themeColor="accent1"/>
        </w:rPr>
        <w:t>t_value</w:t>
      </w:r>
      <w:proofErr w:type="spellEnd"/>
      <w:r w:rsidRPr="00C113BF">
        <w:rPr>
          <w:i/>
          <w:color w:val="4472C4" w:themeColor="accent1"/>
        </w:rPr>
        <w:t xml:space="preserve"> = </w:t>
      </w:r>
      <w:proofErr w:type="spellStart"/>
      <w:r w:rsidRPr="00C113BF">
        <w:rPr>
          <w:i/>
          <w:color w:val="4472C4" w:themeColor="accent1"/>
        </w:rPr>
        <w:t>t$statistic</w:t>
      </w:r>
      <w:proofErr w:type="spellEnd"/>
      <w:r w:rsidRPr="00C113BF">
        <w:rPr>
          <w:i/>
          <w:color w:val="4472C4" w:themeColor="accent1"/>
        </w:rPr>
        <w:t xml:space="preserve"> </w:t>
      </w:r>
    </w:p>
    <w:p w:rsidR="00C113BF" w:rsidRPr="00C113BF" w:rsidRDefault="00C113BF" w:rsidP="00C113BF">
      <w:pPr>
        <w:rPr>
          <w:i/>
          <w:color w:val="4472C4" w:themeColor="accent1"/>
        </w:rPr>
      </w:pPr>
      <w:proofErr w:type="spellStart"/>
      <w:r w:rsidRPr="00C113BF">
        <w:rPr>
          <w:i/>
          <w:color w:val="4472C4" w:themeColor="accent1"/>
        </w:rPr>
        <w:t>t_value</w:t>
      </w:r>
      <w:proofErr w:type="spellEnd"/>
      <w:r w:rsidRPr="00C113BF">
        <w:rPr>
          <w:i/>
          <w:color w:val="4472C4" w:themeColor="accent1"/>
        </w:rPr>
        <w:t xml:space="preserve"> # test-value</w:t>
      </w:r>
    </w:p>
    <w:p w:rsidR="00C113BF" w:rsidRPr="00C113BF" w:rsidRDefault="00C113BF" w:rsidP="00C113BF">
      <w:pPr>
        <w:rPr>
          <w:i/>
          <w:color w:val="4472C4" w:themeColor="accent1"/>
        </w:rPr>
      </w:pPr>
    </w:p>
    <w:p w:rsidR="00C113BF" w:rsidRPr="00C113BF" w:rsidRDefault="00C113BF" w:rsidP="00C113BF">
      <w:pPr>
        <w:rPr>
          <w:i/>
          <w:color w:val="4472C4" w:themeColor="accent1"/>
        </w:rPr>
      </w:pPr>
      <w:proofErr w:type="gramStart"/>
      <w:r w:rsidRPr="00C113BF">
        <w:rPr>
          <w:i/>
          <w:color w:val="4472C4" w:themeColor="accent1"/>
        </w:rPr>
        <w:t>alpha</w:t>
      </w:r>
      <w:proofErr w:type="gramEnd"/>
      <w:r w:rsidRPr="00C113BF">
        <w:rPr>
          <w:i/>
          <w:color w:val="4472C4" w:themeColor="accent1"/>
        </w:rPr>
        <w:t xml:space="preserve"> = 0.05</w:t>
      </w:r>
    </w:p>
    <w:p w:rsidR="00C113BF" w:rsidRPr="00C113BF" w:rsidRDefault="00C113BF" w:rsidP="00C113BF">
      <w:pPr>
        <w:rPr>
          <w:i/>
          <w:color w:val="4472C4" w:themeColor="accent1"/>
        </w:rPr>
      </w:pPr>
      <w:proofErr w:type="spellStart"/>
      <w:proofErr w:type="gramStart"/>
      <w:r w:rsidRPr="00C113BF">
        <w:rPr>
          <w:i/>
          <w:color w:val="4472C4" w:themeColor="accent1"/>
        </w:rPr>
        <w:t>df</w:t>
      </w:r>
      <w:proofErr w:type="spellEnd"/>
      <w:proofErr w:type="gramEnd"/>
      <w:r w:rsidRPr="00C113BF">
        <w:rPr>
          <w:i/>
          <w:color w:val="4472C4" w:themeColor="accent1"/>
        </w:rPr>
        <w:t xml:space="preserve"> = </w:t>
      </w:r>
      <w:proofErr w:type="spellStart"/>
      <w:r w:rsidRPr="00C113BF">
        <w:rPr>
          <w:i/>
          <w:color w:val="4472C4" w:themeColor="accent1"/>
        </w:rPr>
        <w:t>t$parameter</w:t>
      </w:r>
      <w:proofErr w:type="spellEnd"/>
    </w:p>
    <w:p w:rsidR="00C113BF" w:rsidRPr="00C113BF" w:rsidRDefault="00C113BF" w:rsidP="00C113BF">
      <w:pPr>
        <w:rPr>
          <w:i/>
          <w:color w:val="4472C4" w:themeColor="accent1"/>
        </w:rPr>
      </w:pPr>
      <w:proofErr w:type="spellStart"/>
      <w:proofErr w:type="gramStart"/>
      <w:r w:rsidRPr="00C113BF">
        <w:rPr>
          <w:i/>
          <w:color w:val="4472C4" w:themeColor="accent1"/>
        </w:rPr>
        <w:t>df</w:t>
      </w:r>
      <w:proofErr w:type="spellEnd"/>
      <w:proofErr w:type="gramEnd"/>
    </w:p>
    <w:p w:rsidR="00C113BF" w:rsidRPr="00C113BF" w:rsidRDefault="00C113BF" w:rsidP="00C113BF">
      <w:pPr>
        <w:rPr>
          <w:i/>
          <w:color w:val="4472C4" w:themeColor="accent1"/>
        </w:rPr>
      </w:pPr>
      <w:proofErr w:type="spellStart"/>
      <w:r w:rsidRPr="00C113BF">
        <w:rPr>
          <w:i/>
          <w:color w:val="4472C4" w:themeColor="accent1"/>
        </w:rPr>
        <w:t>c_value</w:t>
      </w:r>
      <w:proofErr w:type="spellEnd"/>
      <w:r w:rsidRPr="00C113BF">
        <w:rPr>
          <w:i/>
          <w:color w:val="4472C4" w:themeColor="accent1"/>
        </w:rPr>
        <w:t xml:space="preserve"> = </w:t>
      </w:r>
      <w:proofErr w:type="spellStart"/>
      <w:proofErr w:type="gramStart"/>
      <w:r w:rsidRPr="00C113BF">
        <w:rPr>
          <w:i/>
          <w:color w:val="4472C4" w:themeColor="accent1"/>
        </w:rPr>
        <w:t>qchisq</w:t>
      </w:r>
      <w:proofErr w:type="spellEnd"/>
      <w:r w:rsidRPr="00C113BF">
        <w:rPr>
          <w:i/>
          <w:color w:val="4472C4" w:themeColor="accent1"/>
        </w:rPr>
        <w:t>(</w:t>
      </w:r>
      <w:proofErr w:type="gramEnd"/>
      <w:r w:rsidRPr="00C113BF">
        <w:rPr>
          <w:i/>
          <w:color w:val="4472C4" w:themeColor="accent1"/>
        </w:rPr>
        <w:t xml:space="preserve">1-alpha, </w:t>
      </w:r>
      <w:proofErr w:type="spellStart"/>
      <w:r w:rsidRPr="00C113BF">
        <w:rPr>
          <w:i/>
          <w:color w:val="4472C4" w:themeColor="accent1"/>
        </w:rPr>
        <w:t>df</w:t>
      </w:r>
      <w:proofErr w:type="spellEnd"/>
      <w:r w:rsidRPr="00C113BF">
        <w:rPr>
          <w:i/>
          <w:color w:val="4472C4" w:themeColor="accent1"/>
        </w:rPr>
        <w:t>)</w:t>
      </w:r>
    </w:p>
    <w:p w:rsidR="00C113BF" w:rsidRPr="00C113BF" w:rsidRDefault="00C113BF" w:rsidP="00C113BF">
      <w:pPr>
        <w:rPr>
          <w:i/>
          <w:color w:val="4472C4" w:themeColor="accent1"/>
        </w:rPr>
      </w:pPr>
      <w:proofErr w:type="spellStart"/>
      <w:r w:rsidRPr="00C113BF">
        <w:rPr>
          <w:i/>
          <w:color w:val="4472C4" w:themeColor="accent1"/>
        </w:rPr>
        <w:t>c_value</w:t>
      </w:r>
      <w:proofErr w:type="spellEnd"/>
      <w:r w:rsidRPr="00C113BF">
        <w:rPr>
          <w:i/>
          <w:color w:val="4472C4" w:themeColor="accent1"/>
        </w:rPr>
        <w:t xml:space="preserve">   # critical-value</w:t>
      </w:r>
    </w:p>
    <w:p w:rsidR="00F3681E" w:rsidRDefault="00C113BF" w:rsidP="00C113BF">
      <w:pPr>
        <w:rPr>
          <w:color w:val="FF0000"/>
        </w:rPr>
      </w:pPr>
      <w:r w:rsidRPr="00C113BF">
        <w:rPr>
          <w:color w:val="FF0000"/>
        </w:rPr>
        <w:t xml:space="preserve">------------------------------------ </w:t>
      </w:r>
      <w:proofErr w:type="spellStart"/>
      <w:r w:rsidRPr="00C113BF">
        <w:rPr>
          <w:color w:val="FF0000"/>
        </w:rPr>
        <w:t>RStudio</w:t>
      </w:r>
      <w:proofErr w:type="spellEnd"/>
      <w:r w:rsidRPr="00C113BF">
        <w:rPr>
          <w:color w:val="FF0000"/>
        </w:rPr>
        <w:t xml:space="preserve"> - results -----------------------------------------------------</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r>
        <w:rPr>
          <w:rStyle w:val="gnkrckgcmrb"/>
          <w:rFonts w:ascii="Lucida Console" w:hAnsi="Lucida Console"/>
          <w:color w:val="00698F"/>
        </w:rPr>
        <w:t>t_value</w:t>
      </w:r>
      <w:proofErr w:type="spellEnd"/>
      <w:r>
        <w:rPr>
          <w:rStyle w:val="gnkrckgcmrb"/>
          <w:rFonts w:ascii="Lucida Console" w:hAnsi="Lucida Console"/>
          <w:color w:val="00698F"/>
        </w:rPr>
        <w:t xml:space="preserve"> # test-value</w:t>
      </w:r>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lastRenderedPageBreak/>
        <w:t xml:space="preserve">X-squared </w:t>
      </w:r>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16.2037 </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gramStart"/>
      <w:r>
        <w:rPr>
          <w:rStyle w:val="gnkrckgcmrb"/>
          <w:rFonts w:ascii="Lucida Console" w:hAnsi="Lucida Console"/>
          <w:color w:val="00698F"/>
        </w:rPr>
        <w:t>alpha</w:t>
      </w:r>
      <w:proofErr w:type="gramEnd"/>
      <w:r>
        <w:rPr>
          <w:rStyle w:val="gnkrckgcmrb"/>
          <w:rFonts w:ascii="Lucida Console" w:hAnsi="Lucida Console"/>
          <w:color w:val="00698F"/>
        </w:rPr>
        <w:t xml:space="preserve"> = 0.05</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proofErr w:type="gramStart"/>
      <w:r>
        <w:rPr>
          <w:rStyle w:val="gnkrckgcmrb"/>
          <w:rFonts w:ascii="Lucida Console" w:hAnsi="Lucida Console"/>
          <w:color w:val="00698F"/>
        </w:rPr>
        <w:t>df</w:t>
      </w:r>
      <w:proofErr w:type="spellEnd"/>
      <w:proofErr w:type="gramEnd"/>
      <w:r>
        <w:rPr>
          <w:rStyle w:val="gnkrckgcmrb"/>
          <w:rFonts w:ascii="Lucida Console" w:hAnsi="Lucida Console"/>
          <w:color w:val="00698F"/>
        </w:rPr>
        <w:t xml:space="preserve"> = </w:t>
      </w:r>
      <w:proofErr w:type="spellStart"/>
      <w:r>
        <w:rPr>
          <w:rStyle w:val="gnkrckgcmrb"/>
          <w:rFonts w:ascii="Lucida Console" w:hAnsi="Lucida Console"/>
          <w:color w:val="00698F"/>
        </w:rPr>
        <w:t>t$parameter</w:t>
      </w:r>
      <w:proofErr w:type="spellEnd"/>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proofErr w:type="gramStart"/>
      <w:r>
        <w:rPr>
          <w:rStyle w:val="gnkrckgcmrb"/>
          <w:rFonts w:ascii="Lucida Console" w:hAnsi="Lucida Console"/>
          <w:color w:val="00698F"/>
        </w:rPr>
        <w:t>df</w:t>
      </w:r>
      <w:proofErr w:type="spellEnd"/>
      <w:proofErr w:type="gramEnd"/>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proofErr w:type="spellStart"/>
      <w:proofErr w:type="gramStart"/>
      <w:r>
        <w:rPr>
          <w:rStyle w:val="gnkrckgcgsb"/>
          <w:rFonts w:ascii="Lucida Console" w:hAnsi="Lucida Console"/>
          <w:color w:val="E6E1DC"/>
          <w:bdr w:val="none" w:sz="0" w:space="0" w:color="auto" w:frame="1"/>
        </w:rPr>
        <w:t>df</w:t>
      </w:r>
      <w:proofErr w:type="spellEnd"/>
      <w:proofErr w:type="gramEnd"/>
      <w:r>
        <w:rPr>
          <w:rStyle w:val="gnkrckgcgsb"/>
          <w:rFonts w:ascii="Lucida Console" w:hAnsi="Lucida Console"/>
          <w:color w:val="E6E1DC"/>
          <w:bdr w:val="none" w:sz="0" w:space="0" w:color="auto" w:frame="1"/>
        </w:rPr>
        <w:t xml:space="preserve"> </w:t>
      </w:r>
    </w:p>
    <w:p w:rsidR="00C2548A" w:rsidRDefault="00C2548A" w:rsidP="00C2548A">
      <w:pPr>
        <w:pStyle w:val="HTMLPreformatted"/>
        <w:shd w:val="clear" w:color="auto" w:fill="161616"/>
        <w:wordWrap w:val="0"/>
        <w:spacing w:line="240"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 2 </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r>
        <w:rPr>
          <w:rStyle w:val="gnkrckgcmrb"/>
          <w:rFonts w:ascii="Lucida Console" w:hAnsi="Lucida Console"/>
          <w:color w:val="00698F"/>
        </w:rPr>
        <w:t>c_value</w:t>
      </w:r>
      <w:proofErr w:type="spellEnd"/>
      <w:r>
        <w:rPr>
          <w:rStyle w:val="gnkrckgcmrb"/>
          <w:rFonts w:ascii="Lucida Console" w:hAnsi="Lucida Console"/>
          <w:color w:val="00698F"/>
        </w:rPr>
        <w:t xml:space="preserve"> = </w:t>
      </w:r>
      <w:proofErr w:type="spellStart"/>
      <w:proofErr w:type="gramStart"/>
      <w:r>
        <w:rPr>
          <w:rStyle w:val="gnkrckgcmrb"/>
          <w:rFonts w:ascii="Lucida Console" w:hAnsi="Lucida Console"/>
          <w:color w:val="00698F"/>
        </w:rPr>
        <w:t>qchisq</w:t>
      </w:r>
      <w:proofErr w:type="spellEnd"/>
      <w:r>
        <w:rPr>
          <w:rStyle w:val="gnkrckgcmrb"/>
          <w:rFonts w:ascii="Lucida Console" w:hAnsi="Lucida Console"/>
          <w:color w:val="00698F"/>
        </w:rPr>
        <w:t>(</w:t>
      </w:r>
      <w:proofErr w:type="gramEnd"/>
      <w:r>
        <w:rPr>
          <w:rStyle w:val="gnkrckgcmrb"/>
          <w:rFonts w:ascii="Lucida Console" w:hAnsi="Lucida Console"/>
          <w:color w:val="00698F"/>
        </w:rPr>
        <w:t xml:space="preserve">1-alpha, </w:t>
      </w:r>
      <w:proofErr w:type="spellStart"/>
      <w:r>
        <w:rPr>
          <w:rStyle w:val="gnkrckgcmrb"/>
          <w:rFonts w:ascii="Lucida Console" w:hAnsi="Lucida Console"/>
          <w:color w:val="00698F"/>
        </w:rPr>
        <w:t>df</w:t>
      </w:r>
      <w:proofErr w:type="spellEnd"/>
      <w:r>
        <w:rPr>
          <w:rStyle w:val="gnkrckgcmrb"/>
          <w:rFonts w:ascii="Lucida Console" w:hAnsi="Lucida Console"/>
          <w:color w:val="00698F"/>
        </w:rPr>
        <w:t>)</w:t>
      </w:r>
    </w:p>
    <w:p w:rsidR="00C2548A" w:rsidRDefault="00C2548A" w:rsidP="00C2548A">
      <w:pPr>
        <w:pStyle w:val="HTMLPreformatted"/>
        <w:shd w:val="clear" w:color="auto" w:fill="161616"/>
        <w:wordWrap w:val="0"/>
        <w:spacing w:line="240" w:lineRule="atLeast"/>
        <w:rPr>
          <w:rStyle w:val="gnkrckgcmrb"/>
          <w:rFonts w:ascii="Lucida Console" w:hAnsi="Lucida Console"/>
          <w:color w:val="00698F"/>
        </w:rPr>
      </w:pPr>
      <w:r>
        <w:rPr>
          <w:rStyle w:val="gnkrckgcmsb"/>
          <w:rFonts w:ascii="Lucida Console" w:hAnsi="Lucida Console"/>
          <w:color w:val="00698F"/>
        </w:rPr>
        <w:t xml:space="preserve">&gt; </w:t>
      </w:r>
      <w:proofErr w:type="spellStart"/>
      <w:r>
        <w:rPr>
          <w:rStyle w:val="gnkrckgcmrb"/>
          <w:rFonts w:ascii="Lucida Console" w:hAnsi="Lucida Console"/>
          <w:color w:val="00698F"/>
        </w:rPr>
        <w:t>c_value</w:t>
      </w:r>
      <w:proofErr w:type="spellEnd"/>
      <w:r>
        <w:rPr>
          <w:rStyle w:val="gnkrckgcmrb"/>
          <w:rFonts w:ascii="Lucida Console" w:hAnsi="Lucida Console"/>
          <w:color w:val="00698F"/>
        </w:rPr>
        <w:t xml:space="preserve">   # critical-value</w:t>
      </w:r>
    </w:p>
    <w:p w:rsidR="00C2548A" w:rsidRDefault="00C2548A" w:rsidP="00C2548A">
      <w:pPr>
        <w:pStyle w:val="HTMLPreformatted"/>
        <w:shd w:val="clear" w:color="auto" w:fill="161616"/>
        <w:wordWrap w:val="0"/>
        <w:spacing w:line="240" w:lineRule="atLeast"/>
        <w:rPr>
          <w:rFonts w:ascii="Lucida Console" w:hAnsi="Lucida Console"/>
          <w:color w:val="E6E1DC"/>
        </w:rPr>
      </w:pPr>
      <w:r>
        <w:rPr>
          <w:rStyle w:val="gnkrckgcgsb"/>
          <w:rFonts w:ascii="Lucida Console" w:hAnsi="Lucida Console"/>
          <w:color w:val="E6E1DC"/>
          <w:bdr w:val="none" w:sz="0" w:space="0" w:color="auto" w:frame="1"/>
        </w:rPr>
        <w:t>[1] 5.991465</w:t>
      </w:r>
    </w:p>
    <w:p w:rsidR="00C2548A" w:rsidRDefault="00C2548A" w:rsidP="00C113BF">
      <w:pPr>
        <w:rPr>
          <w:color w:val="FF0000"/>
        </w:rPr>
      </w:pPr>
    </w:p>
    <w:p w:rsidR="00F503F3" w:rsidRDefault="00F503F3" w:rsidP="00C113BF">
      <w:pPr>
        <w:rPr>
          <w:color w:val="FF0000"/>
        </w:rPr>
      </w:pPr>
      <w:r>
        <w:rPr>
          <w:color w:val="FF0000"/>
        </w:rPr>
        <w:t xml:space="preserve">(c) </w:t>
      </w:r>
    </w:p>
    <w:p w:rsidR="00F503F3" w:rsidRPr="00C113BF" w:rsidRDefault="00F503F3" w:rsidP="00C113BF">
      <w:pPr>
        <w:rPr>
          <w:color w:val="FF0000"/>
        </w:rPr>
      </w:pPr>
      <w:r>
        <w:rPr>
          <w:color w:val="FF0000"/>
        </w:rPr>
        <w:t>Since teste-value is greater than critical-value we reject H</w:t>
      </w:r>
      <w:r w:rsidRPr="008F6F21">
        <w:rPr>
          <w:color w:val="FF0000"/>
          <w:vertAlign w:val="subscript"/>
        </w:rPr>
        <w:t>0</w:t>
      </w:r>
      <w:r>
        <w:rPr>
          <w:color w:val="FF0000"/>
        </w:rPr>
        <w:t xml:space="preserve">, it means that there is a relation between </w:t>
      </w:r>
      <w:r w:rsidRPr="00F503F3">
        <w:rPr>
          <w:color w:val="FF0000"/>
        </w:rPr>
        <w:t>gender and opinion</w:t>
      </w:r>
      <w:r w:rsidR="008F6F21">
        <w:rPr>
          <w:color w:val="FF0000"/>
        </w:rPr>
        <w:t xml:space="preserve"> variables (they are NOT independent)</w:t>
      </w:r>
      <w:r w:rsidR="00CD1A32">
        <w:rPr>
          <w:color w:val="FF0000"/>
        </w:rPr>
        <w:t>.</w:t>
      </w:r>
      <w:bookmarkStart w:id="1" w:name="_GoBack"/>
      <w:bookmarkEnd w:id="1"/>
    </w:p>
    <w:sectPr w:rsidR="00F503F3" w:rsidRPr="00C113BF" w:rsidSect="004315AF">
      <w:footerReference w:type="even" r:id="rId11"/>
      <w:footerReference w:type="default" r:id="rId12"/>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18D" w:rsidRDefault="0091118D">
      <w:r>
        <w:separator/>
      </w:r>
    </w:p>
  </w:endnote>
  <w:endnote w:type="continuationSeparator" w:id="0">
    <w:p w:rsidR="0091118D" w:rsidRDefault="00911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end"/>
    </w:r>
  </w:p>
  <w:p w:rsidR="007259C8" w:rsidRDefault="007259C8" w:rsidP="00D37D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9C8" w:rsidRDefault="005342C5" w:rsidP="00D37DE0">
    <w:pPr>
      <w:pStyle w:val="Footer"/>
      <w:framePr w:wrap="around" w:vAnchor="text" w:hAnchor="margin" w:xAlign="right" w:y="1"/>
      <w:rPr>
        <w:rStyle w:val="PageNumber"/>
      </w:rPr>
    </w:pPr>
    <w:r>
      <w:rPr>
        <w:rStyle w:val="PageNumber"/>
      </w:rPr>
      <w:fldChar w:fldCharType="begin"/>
    </w:r>
    <w:r w:rsidR="007259C8">
      <w:rPr>
        <w:rStyle w:val="PageNumber"/>
      </w:rPr>
      <w:instrText xml:space="preserve">PAGE  </w:instrText>
    </w:r>
    <w:r>
      <w:rPr>
        <w:rStyle w:val="PageNumber"/>
      </w:rPr>
      <w:fldChar w:fldCharType="separate"/>
    </w:r>
    <w:r w:rsidR="00CD1A32">
      <w:rPr>
        <w:rStyle w:val="PageNumber"/>
        <w:noProof/>
      </w:rPr>
      <w:t>6</w:t>
    </w:r>
    <w:r>
      <w:rPr>
        <w:rStyle w:val="PageNumber"/>
      </w:rPr>
      <w:fldChar w:fldCharType="end"/>
    </w:r>
  </w:p>
  <w:p w:rsidR="007259C8" w:rsidRPr="00F61FE3" w:rsidRDefault="007259C8" w:rsidP="00D37DE0">
    <w:pPr>
      <w:pStyle w:val="Footer"/>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18D" w:rsidRDefault="0091118D">
      <w:r>
        <w:separator/>
      </w:r>
    </w:p>
  </w:footnote>
  <w:footnote w:type="continuationSeparator" w:id="0">
    <w:p w:rsidR="0091118D" w:rsidRDefault="00911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E6AF4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C58AD"/>
    <w:multiLevelType w:val="hybridMultilevel"/>
    <w:tmpl w:val="6BEEFE5E"/>
    <w:lvl w:ilvl="0" w:tplc="E874672E">
      <w:start w:val="1"/>
      <w:numFmt w:val="bullet"/>
      <w:lvlText w:val=""/>
      <w:lvlJc w:val="left"/>
      <w:pPr>
        <w:tabs>
          <w:tab w:val="num" w:pos="720"/>
        </w:tabs>
        <w:ind w:left="720" w:hanging="360"/>
      </w:pPr>
      <w:rPr>
        <w:rFonts w:ascii="Symbol" w:hAnsi="Symbol" w:hint="default"/>
      </w:rPr>
    </w:lvl>
    <w:lvl w:ilvl="1" w:tplc="ED4C00EA" w:tentative="1">
      <w:start w:val="1"/>
      <w:numFmt w:val="bullet"/>
      <w:lvlText w:val="o"/>
      <w:lvlJc w:val="left"/>
      <w:pPr>
        <w:tabs>
          <w:tab w:val="num" w:pos="1440"/>
        </w:tabs>
        <w:ind w:left="1440" w:hanging="360"/>
      </w:pPr>
      <w:rPr>
        <w:rFonts w:ascii="Courier New" w:hAnsi="Courier New" w:hint="default"/>
      </w:rPr>
    </w:lvl>
    <w:lvl w:ilvl="2" w:tplc="5FA2244A" w:tentative="1">
      <w:start w:val="1"/>
      <w:numFmt w:val="bullet"/>
      <w:lvlText w:val=""/>
      <w:lvlJc w:val="left"/>
      <w:pPr>
        <w:tabs>
          <w:tab w:val="num" w:pos="2160"/>
        </w:tabs>
        <w:ind w:left="2160" w:hanging="360"/>
      </w:pPr>
      <w:rPr>
        <w:rFonts w:ascii="Wingdings" w:hAnsi="Wingdings" w:hint="default"/>
      </w:rPr>
    </w:lvl>
    <w:lvl w:ilvl="3" w:tplc="7F5EE1F0" w:tentative="1">
      <w:start w:val="1"/>
      <w:numFmt w:val="bullet"/>
      <w:lvlText w:val=""/>
      <w:lvlJc w:val="left"/>
      <w:pPr>
        <w:tabs>
          <w:tab w:val="num" w:pos="2880"/>
        </w:tabs>
        <w:ind w:left="2880" w:hanging="360"/>
      </w:pPr>
      <w:rPr>
        <w:rFonts w:ascii="Symbol" w:hAnsi="Symbol" w:hint="default"/>
      </w:rPr>
    </w:lvl>
    <w:lvl w:ilvl="4" w:tplc="4650E3D0" w:tentative="1">
      <w:start w:val="1"/>
      <w:numFmt w:val="bullet"/>
      <w:lvlText w:val="o"/>
      <w:lvlJc w:val="left"/>
      <w:pPr>
        <w:tabs>
          <w:tab w:val="num" w:pos="3600"/>
        </w:tabs>
        <w:ind w:left="3600" w:hanging="360"/>
      </w:pPr>
      <w:rPr>
        <w:rFonts w:ascii="Courier New" w:hAnsi="Courier New" w:hint="default"/>
      </w:rPr>
    </w:lvl>
    <w:lvl w:ilvl="5" w:tplc="24960C9E" w:tentative="1">
      <w:start w:val="1"/>
      <w:numFmt w:val="bullet"/>
      <w:lvlText w:val=""/>
      <w:lvlJc w:val="left"/>
      <w:pPr>
        <w:tabs>
          <w:tab w:val="num" w:pos="4320"/>
        </w:tabs>
        <w:ind w:left="4320" w:hanging="360"/>
      </w:pPr>
      <w:rPr>
        <w:rFonts w:ascii="Wingdings" w:hAnsi="Wingdings" w:hint="default"/>
      </w:rPr>
    </w:lvl>
    <w:lvl w:ilvl="6" w:tplc="8436975A" w:tentative="1">
      <w:start w:val="1"/>
      <w:numFmt w:val="bullet"/>
      <w:lvlText w:val=""/>
      <w:lvlJc w:val="left"/>
      <w:pPr>
        <w:tabs>
          <w:tab w:val="num" w:pos="5040"/>
        </w:tabs>
        <w:ind w:left="5040" w:hanging="360"/>
      </w:pPr>
      <w:rPr>
        <w:rFonts w:ascii="Symbol" w:hAnsi="Symbol" w:hint="default"/>
      </w:rPr>
    </w:lvl>
    <w:lvl w:ilvl="7" w:tplc="E884C780" w:tentative="1">
      <w:start w:val="1"/>
      <w:numFmt w:val="bullet"/>
      <w:lvlText w:val="o"/>
      <w:lvlJc w:val="left"/>
      <w:pPr>
        <w:tabs>
          <w:tab w:val="num" w:pos="5760"/>
        </w:tabs>
        <w:ind w:left="5760" w:hanging="360"/>
      </w:pPr>
      <w:rPr>
        <w:rFonts w:ascii="Courier New" w:hAnsi="Courier New" w:hint="default"/>
      </w:rPr>
    </w:lvl>
    <w:lvl w:ilvl="8" w:tplc="EE5E43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A843C7"/>
    <w:multiLevelType w:val="hybridMultilevel"/>
    <w:tmpl w:val="CEECCF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E45CEC"/>
    <w:multiLevelType w:val="hybridMultilevel"/>
    <w:tmpl w:val="0D4C6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532484"/>
    <w:multiLevelType w:val="hybridMultilevel"/>
    <w:tmpl w:val="1376F9E0"/>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0DBC1384"/>
    <w:multiLevelType w:val="hybridMultilevel"/>
    <w:tmpl w:val="A6B4B5BC"/>
    <w:lvl w:ilvl="0" w:tplc="6CE4F620">
      <w:start w:val="1"/>
      <w:numFmt w:val="bullet"/>
      <w:lvlText w:val=""/>
      <w:lvlJc w:val="left"/>
      <w:pPr>
        <w:tabs>
          <w:tab w:val="num" w:pos="720"/>
        </w:tabs>
        <w:ind w:left="720" w:hanging="360"/>
      </w:pPr>
      <w:rPr>
        <w:rFonts w:ascii="Symbol" w:hAnsi="Symbol" w:hint="default"/>
      </w:rPr>
    </w:lvl>
    <w:lvl w:ilvl="1" w:tplc="BB7C35AC" w:tentative="1">
      <w:start w:val="1"/>
      <w:numFmt w:val="bullet"/>
      <w:lvlText w:val="o"/>
      <w:lvlJc w:val="left"/>
      <w:pPr>
        <w:tabs>
          <w:tab w:val="num" w:pos="1440"/>
        </w:tabs>
        <w:ind w:left="1440" w:hanging="360"/>
      </w:pPr>
      <w:rPr>
        <w:rFonts w:ascii="Courier New" w:hAnsi="Courier New" w:hint="default"/>
      </w:rPr>
    </w:lvl>
    <w:lvl w:ilvl="2" w:tplc="5BD2F4AC" w:tentative="1">
      <w:start w:val="1"/>
      <w:numFmt w:val="bullet"/>
      <w:lvlText w:val=""/>
      <w:lvlJc w:val="left"/>
      <w:pPr>
        <w:tabs>
          <w:tab w:val="num" w:pos="2160"/>
        </w:tabs>
        <w:ind w:left="2160" w:hanging="360"/>
      </w:pPr>
      <w:rPr>
        <w:rFonts w:ascii="Wingdings" w:hAnsi="Wingdings" w:hint="default"/>
      </w:rPr>
    </w:lvl>
    <w:lvl w:ilvl="3" w:tplc="31C2386E" w:tentative="1">
      <w:start w:val="1"/>
      <w:numFmt w:val="bullet"/>
      <w:lvlText w:val=""/>
      <w:lvlJc w:val="left"/>
      <w:pPr>
        <w:tabs>
          <w:tab w:val="num" w:pos="2880"/>
        </w:tabs>
        <w:ind w:left="2880" w:hanging="360"/>
      </w:pPr>
      <w:rPr>
        <w:rFonts w:ascii="Symbol" w:hAnsi="Symbol" w:hint="default"/>
      </w:rPr>
    </w:lvl>
    <w:lvl w:ilvl="4" w:tplc="1DEC4344" w:tentative="1">
      <w:start w:val="1"/>
      <w:numFmt w:val="bullet"/>
      <w:lvlText w:val="o"/>
      <w:lvlJc w:val="left"/>
      <w:pPr>
        <w:tabs>
          <w:tab w:val="num" w:pos="3600"/>
        </w:tabs>
        <w:ind w:left="3600" w:hanging="360"/>
      </w:pPr>
      <w:rPr>
        <w:rFonts w:ascii="Courier New" w:hAnsi="Courier New" w:hint="default"/>
      </w:rPr>
    </w:lvl>
    <w:lvl w:ilvl="5" w:tplc="0254B882" w:tentative="1">
      <w:start w:val="1"/>
      <w:numFmt w:val="bullet"/>
      <w:lvlText w:val=""/>
      <w:lvlJc w:val="left"/>
      <w:pPr>
        <w:tabs>
          <w:tab w:val="num" w:pos="4320"/>
        </w:tabs>
        <w:ind w:left="4320" w:hanging="360"/>
      </w:pPr>
      <w:rPr>
        <w:rFonts w:ascii="Wingdings" w:hAnsi="Wingdings" w:hint="default"/>
      </w:rPr>
    </w:lvl>
    <w:lvl w:ilvl="6" w:tplc="E25C5EDE" w:tentative="1">
      <w:start w:val="1"/>
      <w:numFmt w:val="bullet"/>
      <w:lvlText w:val=""/>
      <w:lvlJc w:val="left"/>
      <w:pPr>
        <w:tabs>
          <w:tab w:val="num" w:pos="5040"/>
        </w:tabs>
        <w:ind w:left="5040" w:hanging="360"/>
      </w:pPr>
      <w:rPr>
        <w:rFonts w:ascii="Symbol" w:hAnsi="Symbol" w:hint="default"/>
      </w:rPr>
    </w:lvl>
    <w:lvl w:ilvl="7" w:tplc="DC960C70" w:tentative="1">
      <w:start w:val="1"/>
      <w:numFmt w:val="bullet"/>
      <w:lvlText w:val="o"/>
      <w:lvlJc w:val="left"/>
      <w:pPr>
        <w:tabs>
          <w:tab w:val="num" w:pos="5760"/>
        </w:tabs>
        <w:ind w:left="5760" w:hanging="360"/>
      </w:pPr>
      <w:rPr>
        <w:rFonts w:ascii="Courier New" w:hAnsi="Courier New" w:hint="default"/>
      </w:rPr>
    </w:lvl>
    <w:lvl w:ilvl="8" w:tplc="9064B6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0C7A41"/>
    <w:multiLevelType w:val="hybridMultilevel"/>
    <w:tmpl w:val="CB7A98A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1416FD3"/>
    <w:multiLevelType w:val="hybridMultilevel"/>
    <w:tmpl w:val="8AECFE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15610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093F18"/>
    <w:multiLevelType w:val="hybridMultilevel"/>
    <w:tmpl w:val="5762B4A2"/>
    <w:lvl w:ilvl="0" w:tplc="BC2C79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C3F84"/>
    <w:multiLevelType w:val="hybridMultilevel"/>
    <w:tmpl w:val="D29EA59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CC820BF"/>
    <w:multiLevelType w:val="hybridMultilevel"/>
    <w:tmpl w:val="D41A77C4"/>
    <w:lvl w:ilvl="0" w:tplc="33E2EB8C">
      <w:start w:val="1"/>
      <w:numFmt w:val="lowerLetter"/>
      <w:lvlText w:val="(%1)"/>
      <w:lvlJc w:val="left"/>
      <w:pPr>
        <w:ind w:left="1095" w:hanging="375"/>
      </w:pPr>
      <w:rPr>
        <w:rFonts w:hint="default"/>
      </w:rPr>
    </w:lvl>
    <w:lvl w:ilvl="1" w:tplc="E3BA0F0A">
      <w:start w:val="5"/>
      <w:numFmt w:val="decimal"/>
      <w:lvlText w:val="(%2"/>
      <w:lvlJc w:val="left"/>
      <w:pPr>
        <w:ind w:left="1800" w:hanging="360"/>
      </w:pPr>
      <w:rPr>
        <w:rFonts w:hint="default"/>
        <w:b/>
        <w:sz w:val="24"/>
      </w:r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D4E3D34"/>
    <w:multiLevelType w:val="hybridMultilevel"/>
    <w:tmpl w:val="735068D8"/>
    <w:lvl w:ilvl="0" w:tplc="A87411CA">
      <w:start w:val="1"/>
      <w:numFmt w:val="decimal"/>
      <w:lvlText w:val="%1."/>
      <w:lvlJc w:val="left"/>
      <w:pPr>
        <w:tabs>
          <w:tab w:val="num" w:pos="720"/>
        </w:tabs>
        <w:ind w:left="720" w:hanging="360"/>
      </w:pPr>
    </w:lvl>
    <w:lvl w:ilvl="1" w:tplc="E9002B50" w:tentative="1">
      <w:start w:val="1"/>
      <w:numFmt w:val="decimal"/>
      <w:lvlText w:val="%2."/>
      <w:lvlJc w:val="left"/>
      <w:pPr>
        <w:tabs>
          <w:tab w:val="num" w:pos="1440"/>
        </w:tabs>
        <w:ind w:left="1440" w:hanging="360"/>
      </w:pPr>
    </w:lvl>
    <w:lvl w:ilvl="2" w:tplc="051C8018" w:tentative="1">
      <w:start w:val="1"/>
      <w:numFmt w:val="decimal"/>
      <w:lvlText w:val="%3."/>
      <w:lvlJc w:val="left"/>
      <w:pPr>
        <w:tabs>
          <w:tab w:val="num" w:pos="2160"/>
        </w:tabs>
        <w:ind w:left="2160" w:hanging="360"/>
      </w:pPr>
    </w:lvl>
    <w:lvl w:ilvl="3" w:tplc="79565226" w:tentative="1">
      <w:start w:val="1"/>
      <w:numFmt w:val="decimal"/>
      <w:lvlText w:val="%4."/>
      <w:lvlJc w:val="left"/>
      <w:pPr>
        <w:tabs>
          <w:tab w:val="num" w:pos="2880"/>
        </w:tabs>
        <w:ind w:left="2880" w:hanging="360"/>
      </w:pPr>
    </w:lvl>
    <w:lvl w:ilvl="4" w:tplc="F01CE8D4" w:tentative="1">
      <w:start w:val="1"/>
      <w:numFmt w:val="decimal"/>
      <w:lvlText w:val="%5."/>
      <w:lvlJc w:val="left"/>
      <w:pPr>
        <w:tabs>
          <w:tab w:val="num" w:pos="3600"/>
        </w:tabs>
        <w:ind w:left="3600" w:hanging="360"/>
      </w:pPr>
    </w:lvl>
    <w:lvl w:ilvl="5" w:tplc="CD468DC4" w:tentative="1">
      <w:start w:val="1"/>
      <w:numFmt w:val="decimal"/>
      <w:lvlText w:val="%6."/>
      <w:lvlJc w:val="left"/>
      <w:pPr>
        <w:tabs>
          <w:tab w:val="num" w:pos="4320"/>
        </w:tabs>
        <w:ind w:left="4320" w:hanging="360"/>
      </w:pPr>
    </w:lvl>
    <w:lvl w:ilvl="6" w:tplc="153C10B4" w:tentative="1">
      <w:start w:val="1"/>
      <w:numFmt w:val="decimal"/>
      <w:lvlText w:val="%7."/>
      <w:lvlJc w:val="left"/>
      <w:pPr>
        <w:tabs>
          <w:tab w:val="num" w:pos="5040"/>
        </w:tabs>
        <w:ind w:left="5040" w:hanging="360"/>
      </w:pPr>
    </w:lvl>
    <w:lvl w:ilvl="7" w:tplc="05B65EC4" w:tentative="1">
      <w:start w:val="1"/>
      <w:numFmt w:val="decimal"/>
      <w:lvlText w:val="%8."/>
      <w:lvlJc w:val="left"/>
      <w:pPr>
        <w:tabs>
          <w:tab w:val="num" w:pos="5760"/>
        </w:tabs>
        <w:ind w:left="5760" w:hanging="360"/>
      </w:pPr>
    </w:lvl>
    <w:lvl w:ilvl="8" w:tplc="176C099C" w:tentative="1">
      <w:start w:val="1"/>
      <w:numFmt w:val="decimal"/>
      <w:lvlText w:val="%9."/>
      <w:lvlJc w:val="left"/>
      <w:pPr>
        <w:tabs>
          <w:tab w:val="num" w:pos="6480"/>
        </w:tabs>
        <w:ind w:left="6480" w:hanging="360"/>
      </w:pPr>
    </w:lvl>
  </w:abstractNum>
  <w:abstractNum w:abstractNumId="13" w15:restartNumberingAfterBreak="0">
    <w:nsid w:val="35331B20"/>
    <w:multiLevelType w:val="hybridMultilevel"/>
    <w:tmpl w:val="B2D8B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5C1245"/>
    <w:multiLevelType w:val="hybridMultilevel"/>
    <w:tmpl w:val="046CE29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85669A8"/>
    <w:multiLevelType w:val="singleLevel"/>
    <w:tmpl w:val="43EE774C"/>
    <w:lvl w:ilvl="0">
      <w:start w:val="1"/>
      <w:numFmt w:val="decimal"/>
      <w:lvlText w:val="%1."/>
      <w:lvlJc w:val="left"/>
      <w:pPr>
        <w:tabs>
          <w:tab w:val="num" w:pos="720"/>
        </w:tabs>
        <w:ind w:left="720" w:hanging="720"/>
      </w:pPr>
      <w:rPr>
        <w:rFonts w:hint="default"/>
        <w:b w:val="0"/>
        <w:i w:val="0"/>
      </w:rPr>
    </w:lvl>
  </w:abstractNum>
  <w:abstractNum w:abstractNumId="16" w15:restartNumberingAfterBreak="0">
    <w:nsid w:val="3D791246"/>
    <w:multiLevelType w:val="hybridMultilevel"/>
    <w:tmpl w:val="29BA3B38"/>
    <w:lvl w:ilvl="0" w:tplc="B2A884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DB474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B14158"/>
    <w:multiLevelType w:val="hybridMultilevel"/>
    <w:tmpl w:val="5BD21F9A"/>
    <w:lvl w:ilvl="0" w:tplc="87B2404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1B62050"/>
    <w:multiLevelType w:val="hybridMultilevel"/>
    <w:tmpl w:val="AD30A586"/>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0" w15:restartNumberingAfterBreak="0">
    <w:nsid w:val="42F44357"/>
    <w:multiLevelType w:val="hybridMultilevel"/>
    <w:tmpl w:val="24960348"/>
    <w:lvl w:ilvl="0" w:tplc="F2E6235C">
      <w:start w:val="1"/>
      <w:numFmt w:val="decimal"/>
      <w:lvlText w:val="%1."/>
      <w:lvlJc w:val="left"/>
      <w:pPr>
        <w:tabs>
          <w:tab w:val="num" w:pos="720"/>
        </w:tabs>
        <w:ind w:left="720" w:hanging="360"/>
      </w:pPr>
    </w:lvl>
    <w:lvl w:ilvl="1" w:tplc="C2ACB724">
      <w:start w:val="1"/>
      <w:numFmt w:val="decimal"/>
      <w:lvlText w:val="%2."/>
      <w:lvlJc w:val="left"/>
      <w:pPr>
        <w:tabs>
          <w:tab w:val="num" w:pos="1636"/>
        </w:tabs>
        <w:ind w:left="1636" w:hanging="360"/>
      </w:pPr>
    </w:lvl>
    <w:lvl w:ilvl="2" w:tplc="2C2037CC">
      <w:start w:val="5"/>
      <w:numFmt w:val="decimal"/>
      <w:lvlText w:val="(%3"/>
      <w:lvlJc w:val="left"/>
      <w:pPr>
        <w:ind w:left="2160" w:hanging="360"/>
      </w:pPr>
      <w:rPr>
        <w:rFonts w:hint="default"/>
        <w:b/>
        <w:sz w:val="22"/>
      </w:rPr>
    </w:lvl>
    <w:lvl w:ilvl="3" w:tplc="F04632BA" w:tentative="1">
      <w:start w:val="1"/>
      <w:numFmt w:val="decimal"/>
      <w:lvlText w:val="%4."/>
      <w:lvlJc w:val="left"/>
      <w:pPr>
        <w:tabs>
          <w:tab w:val="num" w:pos="2880"/>
        </w:tabs>
        <w:ind w:left="2880" w:hanging="360"/>
      </w:pPr>
    </w:lvl>
    <w:lvl w:ilvl="4" w:tplc="58AE8ED8" w:tentative="1">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21" w15:restartNumberingAfterBreak="0">
    <w:nsid w:val="43DD47CF"/>
    <w:multiLevelType w:val="hybridMultilevel"/>
    <w:tmpl w:val="398891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5743AC"/>
    <w:multiLevelType w:val="hybridMultilevel"/>
    <w:tmpl w:val="E646AFC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3" w15:restartNumberingAfterBreak="0">
    <w:nsid w:val="46E87AE6"/>
    <w:multiLevelType w:val="hybridMultilevel"/>
    <w:tmpl w:val="2B0CF470"/>
    <w:lvl w:ilvl="0" w:tplc="238AC612">
      <w:start w:val="1"/>
      <w:numFmt w:val="lowerLetter"/>
      <w:lvlText w:val="(%1)"/>
      <w:lvlJc w:val="left"/>
      <w:pPr>
        <w:ind w:left="1095" w:hanging="375"/>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47513F60"/>
    <w:multiLevelType w:val="hybridMultilevel"/>
    <w:tmpl w:val="31A4B868"/>
    <w:lvl w:ilvl="0" w:tplc="0409000F">
      <w:start w:val="1"/>
      <w:numFmt w:val="lowerRoman"/>
      <w:lvlText w:val="(%1)"/>
      <w:lvlJc w:val="left"/>
      <w:pPr>
        <w:ind w:left="720" w:hanging="360"/>
      </w:pPr>
      <w:rPr>
        <w:b w:val="0"/>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5" w15:restartNumberingAfterBreak="0">
    <w:nsid w:val="4BF95BD2"/>
    <w:multiLevelType w:val="hybridMultilevel"/>
    <w:tmpl w:val="A376604E"/>
    <w:lvl w:ilvl="0" w:tplc="44EA5016">
      <w:start w:val="1"/>
      <w:numFmt w:val="bullet"/>
      <w:lvlText w:val=""/>
      <w:lvlJc w:val="left"/>
      <w:pPr>
        <w:tabs>
          <w:tab w:val="num" w:pos="720"/>
        </w:tabs>
        <w:ind w:left="720" w:hanging="360"/>
      </w:pPr>
      <w:rPr>
        <w:rFonts w:ascii="Symbol" w:hAnsi="Symbol" w:hint="default"/>
      </w:rPr>
    </w:lvl>
    <w:lvl w:ilvl="1" w:tplc="C5E8F868" w:tentative="1">
      <w:start w:val="1"/>
      <w:numFmt w:val="bullet"/>
      <w:lvlText w:val="o"/>
      <w:lvlJc w:val="left"/>
      <w:pPr>
        <w:tabs>
          <w:tab w:val="num" w:pos="1440"/>
        </w:tabs>
        <w:ind w:left="1440" w:hanging="360"/>
      </w:pPr>
      <w:rPr>
        <w:rFonts w:ascii="Courier New" w:hAnsi="Courier New" w:hint="default"/>
      </w:rPr>
    </w:lvl>
    <w:lvl w:ilvl="2" w:tplc="38FC8FB0" w:tentative="1">
      <w:start w:val="1"/>
      <w:numFmt w:val="bullet"/>
      <w:lvlText w:val=""/>
      <w:lvlJc w:val="left"/>
      <w:pPr>
        <w:tabs>
          <w:tab w:val="num" w:pos="2160"/>
        </w:tabs>
        <w:ind w:left="2160" w:hanging="360"/>
      </w:pPr>
      <w:rPr>
        <w:rFonts w:ascii="Wingdings" w:hAnsi="Wingdings" w:hint="default"/>
      </w:rPr>
    </w:lvl>
    <w:lvl w:ilvl="3" w:tplc="F8509668" w:tentative="1">
      <w:start w:val="1"/>
      <w:numFmt w:val="bullet"/>
      <w:lvlText w:val=""/>
      <w:lvlJc w:val="left"/>
      <w:pPr>
        <w:tabs>
          <w:tab w:val="num" w:pos="2880"/>
        </w:tabs>
        <w:ind w:left="2880" w:hanging="360"/>
      </w:pPr>
      <w:rPr>
        <w:rFonts w:ascii="Symbol" w:hAnsi="Symbol" w:hint="default"/>
      </w:rPr>
    </w:lvl>
    <w:lvl w:ilvl="4" w:tplc="A57881F8" w:tentative="1">
      <w:start w:val="1"/>
      <w:numFmt w:val="bullet"/>
      <w:lvlText w:val="o"/>
      <w:lvlJc w:val="left"/>
      <w:pPr>
        <w:tabs>
          <w:tab w:val="num" w:pos="3600"/>
        </w:tabs>
        <w:ind w:left="3600" w:hanging="360"/>
      </w:pPr>
      <w:rPr>
        <w:rFonts w:ascii="Courier New" w:hAnsi="Courier New" w:hint="default"/>
      </w:rPr>
    </w:lvl>
    <w:lvl w:ilvl="5" w:tplc="806EA240" w:tentative="1">
      <w:start w:val="1"/>
      <w:numFmt w:val="bullet"/>
      <w:lvlText w:val=""/>
      <w:lvlJc w:val="left"/>
      <w:pPr>
        <w:tabs>
          <w:tab w:val="num" w:pos="4320"/>
        </w:tabs>
        <w:ind w:left="4320" w:hanging="360"/>
      </w:pPr>
      <w:rPr>
        <w:rFonts w:ascii="Wingdings" w:hAnsi="Wingdings" w:hint="default"/>
      </w:rPr>
    </w:lvl>
    <w:lvl w:ilvl="6" w:tplc="015EEFD4" w:tentative="1">
      <w:start w:val="1"/>
      <w:numFmt w:val="bullet"/>
      <w:lvlText w:val=""/>
      <w:lvlJc w:val="left"/>
      <w:pPr>
        <w:tabs>
          <w:tab w:val="num" w:pos="5040"/>
        </w:tabs>
        <w:ind w:left="5040" w:hanging="360"/>
      </w:pPr>
      <w:rPr>
        <w:rFonts w:ascii="Symbol" w:hAnsi="Symbol" w:hint="default"/>
      </w:rPr>
    </w:lvl>
    <w:lvl w:ilvl="7" w:tplc="5C94276E" w:tentative="1">
      <w:start w:val="1"/>
      <w:numFmt w:val="bullet"/>
      <w:lvlText w:val="o"/>
      <w:lvlJc w:val="left"/>
      <w:pPr>
        <w:tabs>
          <w:tab w:val="num" w:pos="5760"/>
        </w:tabs>
        <w:ind w:left="5760" w:hanging="360"/>
      </w:pPr>
      <w:rPr>
        <w:rFonts w:ascii="Courier New" w:hAnsi="Courier New" w:hint="default"/>
      </w:rPr>
    </w:lvl>
    <w:lvl w:ilvl="8" w:tplc="0FFECD7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94390E"/>
    <w:multiLevelType w:val="hybridMultilevel"/>
    <w:tmpl w:val="0690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0216448"/>
    <w:multiLevelType w:val="hybridMultilevel"/>
    <w:tmpl w:val="E0DACEE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4F1057E"/>
    <w:multiLevelType w:val="hybridMultilevel"/>
    <w:tmpl w:val="E2E057C2"/>
    <w:lvl w:ilvl="0" w:tplc="1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BF6683"/>
    <w:multiLevelType w:val="hybridMultilevel"/>
    <w:tmpl w:val="078A97E2"/>
    <w:lvl w:ilvl="0" w:tplc="FF7038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C5772F4"/>
    <w:multiLevelType w:val="hybridMultilevel"/>
    <w:tmpl w:val="8F74F366"/>
    <w:lvl w:ilvl="0" w:tplc="F2E6235C">
      <w:start w:val="1"/>
      <w:numFmt w:val="decimal"/>
      <w:lvlText w:val="%1."/>
      <w:lvlJc w:val="left"/>
      <w:pPr>
        <w:tabs>
          <w:tab w:val="num" w:pos="720"/>
        </w:tabs>
        <w:ind w:left="720" w:hanging="360"/>
      </w:pPr>
    </w:lvl>
    <w:lvl w:ilvl="1" w:tplc="52B444CC">
      <w:start w:val="1"/>
      <w:numFmt w:val="lowerLetter"/>
      <w:lvlText w:val="(%2)"/>
      <w:lvlJc w:val="left"/>
      <w:pPr>
        <w:ind w:left="1530" w:hanging="450"/>
      </w:pPr>
      <w:rPr>
        <w:rFonts w:asciiTheme="majorBidi" w:eastAsia="Calibri" w:hAnsiTheme="majorBidi" w:cstheme="majorBidi"/>
      </w:rPr>
    </w:lvl>
    <w:lvl w:ilvl="2" w:tplc="88523634" w:tentative="1">
      <w:start w:val="1"/>
      <w:numFmt w:val="decimal"/>
      <w:lvlText w:val="%3."/>
      <w:lvlJc w:val="left"/>
      <w:pPr>
        <w:tabs>
          <w:tab w:val="num" w:pos="2160"/>
        </w:tabs>
        <w:ind w:left="2160" w:hanging="360"/>
      </w:pPr>
    </w:lvl>
    <w:lvl w:ilvl="3" w:tplc="F04632BA" w:tentative="1">
      <w:start w:val="1"/>
      <w:numFmt w:val="decimal"/>
      <w:lvlText w:val="%4."/>
      <w:lvlJc w:val="left"/>
      <w:pPr>
        <w:tabs>
          <w:tab w:val="num" w:pos="2880"/>
        </w:tabs>
        <w:ind w:left="2880" w:hanging="360"/>
      </w:pPr>
    </w:lvl>
    <w:lvl w:ilvl="4" w:tplc="58AE8ED8">
      <w:start w:val="1"/>
      <w:numFmt w:val="decimal"/>
      <w:lvlText w:val="%5."/>
      <w:lvlJc w:val="left"/>
      <w:pPr>
        <w:tabs>
          <w:tab w:val="num" w:pos="3600"/>
        </w:tabs>
        <w:ind w:left="3600" w:hanging="360"/>
      </w:pPr>
    </w:lvl>
    <w:lvl w:ilvl="5" w:tplc="9A649344" w:tentative="1">
      <w:start w:val="1"/>
      <w:numFmt w:val="decimal"/>
      <w:lvlText w:val="%6."/>
      <w:lvlJc w:val="left"/>
      <w:pPr>
        <w:tabs>
          <w:tab w:val="num" w:pos="4320"/>
        </w:tabs>
        <w:ind w:left="4320" w:hanging="360"/>
      </w:pPr>
    </w:lvl>
    <w:lvl w:ilvl="6" w:tplc="29C01864" w:tentative="1">
      <w:start w:val="1"/>
      <w:numFmt w:val="decimal"/>
      <w:lvlText w:val="%7."/>
      <w:lvlJc w:val="left"/>
      <w:pPr>
        <w:tabs>
          <w:tab w:val="num" w:pos="5040"/>
        </w:tabs>
        <w:ind w:left="5040" w:hanging="360"/>
      </w:pPr>
    </w:lvl>
    <w:lvl w:ilvl="7" w:tplc="F3FA8764" w:tentative="1">
      <w:start w:val="1"/>
      <w:numFmt w:val="decimal"/>
      <w:lvlText w:val="%8."/>
      <w:lvlJc w:val="left"/>
      <w:pPr>
        <w:tabs>
          <w:tab w:val="num" w:pos="5760"/>
        </w:tabs>
        <w:ind w:left="5760" w:hanging="360"/>
      </w:pPr>
    </w:lvl>
    <w:lvl w:ilvl="8" w:tplc="80E07434" w:tentative="1">
      <w:start w:val="1"/>
      <w:numFmt w:val="decimal"/>
      <w:lvlText w:val="%9."/>
      <w:lvlJc w:val="left"/>
      <w:pPr>
        <w:tabs>
          <w:tab w:val="num" w:pos="6480"/>
        </w:tabs>
        <w:ind w:left="6480" w:hanging="360"/>
      </w:pPr>
    </w:lvl>
  </w:abstractNum>
  <w:abstractNum w:abstractNumId="31" w15:restartNumberingAfterBreak="0">
    <w:nsid w:val="7E071962"/>
    <w:multiLevelType w:val="hybridMultilevel"/>
    <w:tmpl w:val="CFD22AFE"/>
    <w:lvl w:ilvl="0" w:tplc="B20618D4">
      <w:start w:val="1"/>
      <w:numFmt w:val="bullet"/>
      <w:lvlText w:val=""/>
      <w:lvlJc w:val="left"/>
      <w:pPr>
        <w:tabs>
          <w:tab w:val="num" w:pos="720"/>
        </w:tabs>
        <w:ind w:left="720" w:hanging="360"/>
      </w:pPr>
      <w:rPr>
        <w:rFonts w:ascii="Symbol" w:hAnsi="Symbol" w:hint="default"/>
      </w:rPr>
    </w:lvl>
    <w:lvl w:ilvl="1" w:tplc="E6EC9B1C" w:tentative="1">
      <w:start w:val="1"/>
      <w:numFmt w:val="bullet"/>
      <w:lvlText w:val="o"/>
      <w:lvlJc w:val="left"/>
      <w:pPr>
        <w:tabs>
          <w:tab w:val="num" w:pos="1440"/>
        </w:tabs>
        <w:ind w:left="1440" w:hanging="360"/>
      </w:pPr>
      <w:rPr>
        <w:rFonts w:ascii="Courier New" w:hAnsi="Courier New" w:hint="default"/>
      </w:rPr>
    </w:lvl>
    <w:lvl w:ilvl="2" w:tplc="2558EB24" w:tentative="1">
      <w:start w:val="1"/>
      <w:numFmt w:val="bullet"/>
      <w:lvlText w:val=""/>
      <w:lvlJc w:val="left"/>
      <w:pPr>
        <w:tabs>
          <w:tab w:val="num" w:pos="2160"/>
        </w:tabs>
        <w:ind w:left="2160" w:hanging="360"/>
      </w:pPr>
      <w:rPr>
        <w:rFonts w:ascii="Wingdings" w:hAnsi="Wingdings" w:hint="default"/>
      </w:rPr>
    </w:lvl>
    <w:lvl w:ilvl="3" w:tplc="891ED550" w:tentative="1">
      <w:start w:val="1"/>
      <w:numFmt w:val="bullet"/>
      <w:lvlText w:val=""/>
      <w:lvlJc w:val="left"/>
      <w:pPr>
        <w:tabs>
          <w:tab w:val="num" w:pos="2880"/>
        </w:tabs>
        <w:ind w:left="2880" w:hanging="360"/>
      </w:pPr>
      <w:rPr>
        <w:rFonts w:ascii="Symbol" w:hAnsi="Symbol" w:hint="default"/>
      </w:rPr>
    </w:lvl>
    <w:lvl w:ilvl="4" w:tplc="1A50D7EE" w:tentative="1">
      <w:start w:val="1"/>
      <w:numFmt w:val="bullet"/>
      <w:lvlText w:val="o"/>
      <w:lvlJc w:val="left"/>
      <w:pPr>
        <w:tabs>
          <w:tab w:val="num" w:pos="3600"/>
        </w:tabs>
        <w:ind w:left="3600" w:hanging="360"/>
      </w:pPr>
      <w:rPr>
        <w:rFonts w:ascii="Courier New" w:hAnsi="Courier New" w:hint="default"/>
      </w:rPr>
    </w:lvl>
    <w:lvl w:ilvl="5" w:tplc="70F4ACC8" w:tentative="1">
      <w:start w:val="1"/>
      <w:numFmt w:val="bullet"/>
      <w:lvlText w:val=""/>
      <w:lvlJc w:val="left"/>
      <w:pPr>
        <w:tabs>
          <w:tab w:val="num" w:pos="4320"/>
        </w:tabs>
        <w:ind w:left="4320" w:hanging="360"/>
      </w:pPr>
      <w:rPr>
        <w:rFonts w:ascii="Wingdings" w:hAnsi="Wingdings" w:hint="default"/>
      </w:rPr>
    </w:lvl>
    <w:lvl w:ilvl="6" w:tplc="1B44525E" w:tentative="1">
      <w:start w:val="1"/>
      <w:numFmt w:val="bullet"/>
      <w:lvlText w:val=""/>
      <w:lvlJc w:val="left"/>
      <w:pPr>
        <w:tabs>
          <w:tab w:val="num" w:pos="5040"/>
        </w:tabs>
        <w:ind w:left="5040" w:hanging="360"/>
      </w:pPr>
      <w:rPr>
        <w:rFonts w:ascii="Symbol" w:hAnsi="Symbol" w:hint="default"/>
      </w:rPr>
    </w:lvl>
    <w:lvl w:ilvl="7" w:tplc="3F6CA438" w:tentative="1">
      <w:start w:val="1"/>
      <w:numFmt w:val="bullet"/>
      <w:lvlText w:val="o"/>
      <w:lvlJc w:val="left"/>
      <w:pPr>
        <w:tabs>
          <w:tab w:val="num" w:pos="5760"/>
        </w:tabs>
        <w:ind w:left="5760" w:hanging="360"/>
      </w:pPr>
      <w:rPr>
        <w:rFonts w:ascii="Courier New" w:hAnsi="Courier New" w:hint="default"/>
      </w:rPr>
    </w:lvl>
    <w:lvl w:ilvl="8" w:tplc="75721FB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DC5EFB"/>
    <w:multiLevelType w:val="hybridMultilevel"/>
    <w:tmpl w:val="FD6CC454"/>
    <w:lvl w:ilvl="0" w:tplc="B2A8848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32"/>
  </w:num>
  <w:num w:numId="3">
    <w:abstractNumId w:val="16"/>
  </w:num>
  <w:num w:numId="4">
    <w:abstractNumId w:val="7"/>
  </w:num>
  <w:num w:numId="5">
    <w:abstractNumId w:val="6"/>
  </w:num>
  <w:num w:numId="6">
    <w:abstractNumId w:val="9"/>
  </w:num>
  <w:num w:numId="7">
    <w:abstractNumId w:val="15"/>
  </w:num>
  <w:num w:numId="8">
    <w:abstractNumId w:val="31"/>
  </w:num>
  <w:num w:numId="9">
    <w:abstractNumId w:val="25"/>
  </w:num>
  <w:num w:numId="10">
    <w:abstractNumId w:val="1"/>
  </w:num>
  <w:num w:numId="11">
    <w:abstractNumId w:val="5"/>
  </w:num>
  <w:num w:numId="12">
    <w:abstractNumId w:val="26"/>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21"/>
  </w:num>
  <w:num w:numId="19">
    <w:abstractNumId w:val="13"/>
  </w:num>
  <w:num w:numId="20">
    <w:abstractNumId w:val="24"/>
  </w:num>
  <w:num w:numId="21">
    <w:abstractNumId w:val="28"/>
  </w:num>
  <w:num w:numId="22">
    <w:abstractNumId w:val="20"/>
  </w:num>
  <w:num w:numId="23">
    <w:abstractNumId w:val="22"/>
  </w:num>
  <w:num w:numId="24">
    <w:abstractNumId w:val="11"/>
  </w:num>
  <w:num w:numId="25">
    <w:abstractNumId w:val="23"/>
  </w:num>
  <w:num w:numId="26">
    <w:abstractNumId w:val="30"/>
  </w:num>
  <w:num w:numId="27">
    <w:abstractNumId w:val="27"/>
  </w:num>
  <w:num w:numId="28">
    <w:abstractNumId w:val="19"/>
  </w:num>
  <w:num w:numId="29">
    <w:abstractNumId w:val="10"/>
  </w:num>
  <w:num w:numId="30">
    <w:abstractNumId w:val="4"/>
  </w:num>
  <w:num w:numId="31">
    <w:abstractNumId w:val="2"/>
  </w:num>
  <w:num w:numId="32">
    <w:abstractNumId w:val="14"/>
  </w:num>
  <w:num w:numId="33">
    <w:abstractNumId w:val="2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3A"/>
    <w:rsid w:val="0002240F"/>
    <w:rsid w:val="000430A0"/>
    <w:rsid w:val="000573B7"/>
    <w:rsid w:val="0006769D"/>
    <w:rsid w:val="000948CC"/>
    <w:rsid w:val="00096170"/>
    <w:rsid w:val="000A30FF"/>
    <w:rsid w:val="000B06BD"/>
    <w:rsid w:val="000B3F7B"/>
    <w:rsid w:val="000C4246"/>
    <w:rsid w:val="000C57E4"/>
    <w:rsid w:val="000D4DE0"/>
    <w:rsid w:val="000E2595"/>
    <w:rsid w:val="000F391C"/>
    <w:rsid w:val="000F59EA"/>
    <w:rsid w:val="000F723C"/>
    <w:rsid w:val="00110390"/>
    <w:rsid w:val="00116E1B"/>
    <w:rsid w:val="001172B6"/>
    <w:rsid w:val="00124257"/>
    <w:rsid w:val="001269A7"/>
    <w:rsid w:val="00151795"/>
    <w:rsid w:val="0015337E"/>
    <w:rsid w:val="001565CC"/>
    <w:rsid w:val="0015783B"/>
    <w:rsid w:val="00163916"/>
    <w:rsid w:val="00166355"/>
    <w:rsid w:val="00167F2C"/>
    <w:rsid w:val="001748B4"/>
    <w:rsid w:val="001804DF"/>
    <w:rsid w:val="0018420A"/>
    <w:rsid w:val="0019085B"/>
    <w:rsid w:val="001970BD"/>
    <w:rsid w:val="001B6407"/>
    <w:rsid w:val="001C5B62"/>
    <w:rsid w:val="001C5D94"/>
    <w:rsid w:val="001D57A7"/>
    <w:rsid w:val="001E64CD"/>
    <w:rsid w:val="001F5326"/>
    <w:rsid w:val="00210F03"/>
    <w:rsid w:val="00211E78"/>
    <w:rsid w:val="002232B3"/>
    <w:rsid w:val="00225BA6"/>
    <w:rsid w:val="00244F91"/>
    <w:rsid w:val="002517B5"/>
    <w:rsid w:val="00253D6D"/>
    <w:rsid w:val="002B4848"/>
    <w:rsid w:val="002E4A78"/>
    <w:rsid w:val="002E7828"/>
    <w:rsid w:val="002F0BA1"/>
    <w:rsid w:val="002F1F23"/>
    <w:rsid w:val="002F4694"/>
    <w:rsid w:val="0031115F"/>
    <w:rsid w:val="00321507"/>
    <w:rsid w:val="003346FA"/>
    <w:rsid w:val="0034048B"/>
    <w:rsid w:val="00346883"/>
    <w:rsid w:val="0035552D"/>
    <w:rsid w:val="003641B8"/>
    <w:rsid w:val="003859DA"/>
    <w:rsid w:val="00387641"/>
    <w:rsid w:val="00387E9B"/>
    <w:rsid w:val="003918EA"/>
    <w:rsid w:val="00391953"/>
    <w:rsid w:val="003A0F2C"/>
    <w:rsid w:val="003A1E05"/>
    <w:rsid w:val="003A3A25"/>
    <w:rsid w:val="003B20E0"/>
    <w:rsid w:val="003D0A24"/>
    <w:rsid w:val="003E0564"/>
    <w:rsid w:val="003E1050"/>
    <w:rsid w:val="003E3DD9"/>
    <w:rsid w:val="003E772F"/>
    <w:rsid w:val="003F7BD2"/>
    <w:rsid w:val="004203A1"/>
    <w:rsid w:val="00423B6A"/>
    <w:rsid w:val="0042738C"/>
    <w:rsid w:val="004315AF"/>
    <w:rsid w:val="00440A2E"/>
    <w:rsid w:val="004410D5"/>
    <w:rsid w:val="00444EEE"/>
    <w:rsid w:val="00453A00"/>
    <w:rsid w:val="00461FEF"/>
    <w:rsid w:val="004623E9"/>
    <w:rsid w:val="00485DFF"/>
    <w:rsid w:val="004B0067"/>
    <w:rsid w:val="004B28D3"/>
    <w:rsid w:val="0050275C"/>
    <w:rsid w:val="0050674E"/>
    <w:rsid w:val="00506A08"/>
    <w:rsid w:val="00527724"/>
    <w:rsid w:val="00530AC1"/>
    <w:rsid w:val="005342C5"/>
    <w:rsid w:val="00536ACC"/>
    <w:rsid w:val="00566448"/>
    <w:rsid w:val="00584318"/>
    <w:rsid w:val="005D7E7C"/>
    <w:rsid w:val="005E3C33"/>
    <w:rsid w:val="005E58A1"/>
    <w:rsid w:val="005F1777"/>
    <w:rsid w:val="006413A5"/>
    <w:rsid w:val="006537B3"/>
    <w:rsid w:val="0065736C"/>
    <w:rsid w:val="0066314A"/>
    <w:rsid w:val="00675232"/>
    <w:rsid w:val="00675371"/>
    <w:rsid w:val="006A515B"/>
    <w:rsid w:val="006A7660"/>
    <w:rsid w:val="006C1C11"/>
    <w:rsid w:val="006C4E3C"/>
    <w:rsid w:val="006D0909"/>
    <w:rsid w:val="006D5715"/>
    <w:rsid w:val="006E3390"/>
    <w:rsid w:val="006F4CD8"/>
    <w:rsid w:val="007259C8"/>
    <w:rsid w:val="00742003"/>
    <w:rsid w:val="00742328"/>
    <w:rsid w:val="00744DAD"/>
    <w:rsid w:val="00783719"/>
    <w:rsid w:val="00793244"/>
    <w:rsid w:val="00793BB8"/>
    <w:rsid w:val="007A30A6"/>
    <w:rsid w:val="007B6192"/>
    <w:rsid w:val="007E7439"/>
    <w:rsid w:val="007F6401"/>
    <w:rsid w:val="00800858"/>
    <w:rsid w:val="00805780"/>
    <w:rsid w:val="008128F1"/>
    <w:rsid w:val="00820721"/>
    <w:rsid w:val="00830703"/>
    <w:rsid w:val="008331DC"/>
    <w:rsid w:val="00854668"/>
    <w:rsid w:val="008622F1"/>
    <w:rsid w:val="008A2DE5"/>
    <w:rsid w:val="008D582C"/>
    <w:rsid w:val="008E0F7C"/>
    <w:rsid w:val="008F136E"/>
    <w:rsid w:val="008F22DC"/>
    <w:rsid w:val="008F6F21"/>
    <w:rsid w:val="00902133"/>
    <w:rsid w:val="00903B97"/>
    <w:rsid w:val="0091118D"/>
    <w:rsid w:val="009151C3"/>
    <w:rsid w:val="009206BD"/>
    <w:rsid w:val="0096348A"/>
    <w:rsid w:val="009674EC"/>
    <w:rsid w:val="00967798"/>
    <w:rsid w:val="00974418"/>
    <w:rsid w:val="009767B5"/>
    <w:rsid w:val="00976FA8"/>
    <w:rsid w:val="009776CB"/>
    <w:rsid w:val="009A2C15"/>
    <w:rsid w:val="009A2ED1"/>
    <w:rsid w:val="009A7C41"/>
    <w:rsid w:val="009E1E53"/>
    <w:rsid w:val="009E77C8"/>
    <w:rsid w:val="00A0056E"/>
    <w:rsid w:val="00A15AA2"/>
    <w:rsid w:val="00A2105E"/>
    <w:rsid w:val="00A417B9"/>
    <w:rsid w:val="00A46BC7"/>
    <w:rsid w:val="00A53BFD"/>
    <w:rsid w:val="00A72B4D"/>
    <w:rsid w:val="00A84426"/>
    <w:rsid w:val="00A928CC"/>
    <w:rsid w:val="00AA6C00"/>
    <w:rsid w:val="00AB6B3A"/>
    <w:rsid w:val="00AC22C4"/>
    <w:rsid w:val="00AE46C4"/>
    <w:rsid w:val="00AF549F"/>
    <w:rsid w:val="00B1276F"/>
    <w:rsid w:val="00B15977"/>
    <w:rsid w:val="00B42350"/>
    <w:rsid w:val="00B50BC4"/>
    <w:rsid w:val="00B52E76"/>
    <w:rsid w:val="00B57265"/>
    <w:rsid w:val="00BB432C"/>
    <w:rsid w:val="00BB533F"/>
    <w:rsid w:val="00BC540F"/>
    <w:rsid w:val="00BC56AF"/>
    <w:rsid w:val="00BC5B2A"/>
    <w:rsid w:val="00BD2EF1"/>
    <w:rsid w:val="00BE0E07"/>
    <w:rsid w:val="00BF0E58"/>
    <w:rsid w:val="00C113BF"/>
    <w:rsid w:val="00C2548A"/>
    <w:rsid w:val="00C36D03"/>
    <w:rsid w:val="00C40CCB"/>
    <w:rsid w:val="00C417F4"/>
    <w:rsid w:val="00C5794B"/>
    <w:rsid w:val="00C64ED4"/>
    <w:rsid w:val="00C76A3C"/>
    <w:rsid w:val="00C934B8"/>
    <w:rsid w:val="00CD1A32"/>
    <w:rsid w:val="00CD4CEF"/>
    <w:rsid w:val="00D06504"/>
    <w:rsid w:val="00D10286"/>
    <w:rsid w:val="00D1070D"/>
    <w:rsid w:val="00D37DE0"/>
    <w:rsid w:val="00D50446"/>
    <w:rsid w:val="00D55695"/>
    <w:rsid w:val="00D55840"/>
    <w:rsid w:val="00D97DBA"/>
    <w:rsid w:val="00DC1A73"/>
    <w:rsid w:val="00DC1F7D"/>
    <w:rsid w:val="00DC4F56"/>
    <w:rsid w:val="00DF508D"/>
    <w:rsid w:val="00E05873"/>
    <w:rsid w:val="00E12C31"/>
    <w:rsid w:val="00E246D0"/>
    <w:rsid w:val="00E35B9E"/>
    <w:rsid w:val="00E362F9"/>
    <w:rsid w:val="00E4795D"/>
    <w:rsid w:val="00E65B28"/>
    <w:rsid w:val="00E65F0F"/>
    <w:rsid w:val="00E723D6"/>
    <w:rsid w:val="00E7494E"/>
    <w:rsid w:val="00E8440A"/>
    <w:rsid w:val="00E84E45"/>
    <w:rsid w:val="00E96106"/>
    <w:rsid w:val="00EB376F"/>
    <w:rsid w:val="00F014A0"/>
    <w:rsid w:val="00F030DA"/>
    <w:rsid w:val="00F044EF"/>
    <w:rsid w:val="00F1311E"/>
    <w:rsid w:val="00F15CEB"/>
    <w:rsid w:val="00F15FAB"/>
    <w:rsid w:val="00F23712"/>
    <w:rsid w:val="00F252B2"/>
    <w:rsid w:val="00F3681E"/>
    <w:rsid w:val="00F503F3"/>
    <w:rsid w:val="00F60026"/>
    <w:rsid w:val="00F61FE3"/>
    <w:rsid w:val="00F637EF"/>
    <w:rsid w:val="00F70B5B"/>
    <w:rsid w:val="00F71BDE"/>
    <w:rsid w:val="00F7478B"/>
    <w:rsid w:val="00F8186F"/>
    <w:rsid w:val="00F8564D"/>
    <w:rsid w:val="00F86FD2"/>
    <w:rsid w:val="00F935CB"/>
    <w:rsid w:val="00F9367D"/>
    <w:rsid w:val="00F9405D"/>
    <w:rsid w:val="00FA0340"/>
    <w:rsid w:val="00FC2DB7"/>
    <w:rsid w:val="00FF3E19"/>
  </w:rsids>
  <m:mathPr>
    <m:mathFont m:val="Cambria Math"/>
    <m:brkBin m:val="before"/>
    <m:brkBinSub m:val="--"/>
    <m:smallFrac/>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08FD1195-2FA0-470E-8394-2E0D09B6F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232"/>
    <w:pPr>
      <w:jc w:val="both"/>
    </w:pPr>
    <w:rPr>
      <w:sz w:val="24"/>
      <w:szCs w:val="24"/>
      <w:lang w:val="en-GB" w:eastAsia="en-US"/>
    </w:rPr>
  </w:style>
  <w:style w:type="paragraph" w:styleId="Heading1">
    <w:name w:val="heading 1"/>
    <w:basedOn w:val="Normal"/>
    <w:next w:val="Normal"/>
    <w:qFormat/>
    <w:rsid w:val="006752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752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75232"/>
    <w:pPr>
      <w:keepNext/>
      <w:spacing w:before="240" w:after="60"/>
      <w:outlineLvl w:val="2"/>
    </w:pPr>
    <w:rPr>
      <w:rFonts w:ascii="Arial" w:hAnsi="Arial" w:cs="Arial"/>
      <w:b/>
      <w:bCs/>
      <w:sz w:val="26"/>
      <w:szCs w:val="26"/>
    </w:rPr>
  </w:style>
  <w:style w:type="paragraph" w:styleId="Heading4">
    <w:name w:val="heading 4"/>
    <w:basedOn w:val="Normal"/>
    <w:next w:val="Normal"/>
    <w:qFormat/>
    <w:rsid w:val="0012425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75232"/>
    <w:rPr>
      <w:color w:val="0000FF"/>
      <w:u w:val="single"/>
    </w:rPr>
  </w:style>
  <w:style w:type="paragraph" w:styleId="BodyText">
    <w:name w:val="Body Text"/>
    <w:basedOn w:val="Normal"/>
    <w:rsid w:val="00675232"/>
    <w:pPr>
      <w:spacing w:after="120"/>
    </w:pPr>
  </w:style>
  <w:style w:type="character" w:styleId="FollowedHyperlink">
    <w:name w:val="FollowedHyperlink"/>
    <w:rsid w:val="00675232"/>
    <w:rPr>
      <w:color w:val="800080"/>
      <w:u w:val="single"/>
    </w:rPr>
  </w:style>
  <w:style w:type="paragraph" w:styleId="BodyText2">
    <w:name w:val="Body Text 2"/>
    <w:basedOn w:val="Normal"/>
    <w:rsid w:val="00675232"/>
    <w:pPr>
      <w:spacing w:after="120"/>
    </w:pPr>
    <w:rPr>
      <w:b/>
      <w:bCs/>
      <w:i/>
      <w:iCs/>
    </w:rPr>
  </w:style>
  <w:style w:type="table" w:styleId="TableGrid">
    <w:name w:val="Table Grid"/>
    <w:basedOn w:val="TableNormal"/>
    <w:rsid w:val="0066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7DE0"/>
    <w:pPr>
      <w:tabs>
        <w:tab w:val="center" w:pos="4320"/>
        <w:tab w:val="right" w:pos="8640"/>
      </w:tabs>
    </w:pPr>
  </w:style>
  <w:style w:type="character" w:styleId="PageNumber">
    <w:name w:val="page number"/>
    <w:basedOn w:val="DefaultParagraphFont"/>
    <w:rsid w:val="00D37DE0"/>
  </w:style>
  <w:style w:type="paragraph" w:styleId="BalloonText">
    <w:name w:val="Balloon Text"/>
    <w:basedOn w:val="Normal"/>
    <w:semiHidden/>
    <w:rsid w:val="00D06504"/>
    <w:rPr>
      <w:rFonts w:ascii="Tahoma" w:hAnsi="Tahoma" w:cs="Tahoma"/>
      <w:sz w:val="16"/>
      <w:szCs w:val="16"/>
    </w:rPr>
  </w:style>
  <w:style w:type="character" w:styleId="Strong">
    <w:name w:val="Strong"/>
    <w:qFormat/>
    <w:rsid w:val="002B4848"/>
    <w:rPr>
      <w:b/>
      <w:bCs/>
    </w:rPr>
  </w:style>
  <w:style w:type="paragraph" w:styleId="ListParagraph">
    <w:name w:val="List Paragraph"/>
    <w:basedOn w:val="Normal"/>
    <w:uiPriority w:val="34"/>
    <w:qFormat/>
    <w:rsid w:val="009E1E53"/>
    <w:pPr>
      <w:ind w:left="720"/>
      <w:contextualSpacing/>
      <w:jc w:val="left"/>
    </w:pPr>
    <w:rPr>
      <w:rFonts w:ascii="Cambria" w:hAnsi="Cambria"/>
      <w:lang w:val="en-US"/>
    </w:rPr>
  </w:style>
  <w:style w:type="paragraph" w:styleId="Header">
    <w:name w:val="header"/>
    <w:basedOn w:val="Normal"/>
    <w:link w:val="HeaderChar"/>
    <w:rsid w:val="009E1E53"/>
    <w:pPr>
      <w:tabs>
        <w:tab w:val="center" w:pos="4513"/>
        <w:tab w:val="right" w:pos="9026"/>
      </w:tabs>
    </w:pPr>
  </w:style>
  <w:style w:type="character" w:customStyle="1" w:styleId="HeaderChar">
    <w:name w:val="Header Char"/>
    <w:link w:val="Header"/>
    <w:rsid w:val="009E1E53"/>
    <w:rPr>
      <w:sz w:val="24"/>
      <w:szCs w:val="24"/>
      <w:lang w:val="en-GB" w:eastAsia="en-US"/>
    </w:rPr>
  </w:style>
  <w:style w:type="character" w:styleId="CommentReference">
    <w:name w:val="annotation reference"/>
    <w:rsid w:val="00AF549F"/>
    <w:rPr>
      <w:sz w:val="16"/>
      <w:szCs w:val="16"/>
    </w:rPr>
  </w:style>
  <w:style w:type="paragraph" w:styleId="CommentText">
    <w:name w:val="annotation text"/>
    <w:basedOn w:val="Normal"/>
    <w:link w:val="CommentTextChar"/>
    <w:rsid w:val="00AF549F"/>
    <w:rPr>
      <w:sz w:val="20"/>
      <w:szCs w:val="20"/>
    </w:rPr>
  </w:style>
  <w:style w:type="character" w:customStyle="1" w:styleId="CommentTextChar">
    <w:name w:val="Comment Text Char"/>
    <w:link w:val="CommentText"/>
    <w:rsid w:val="00AF549F"/>
    <w:rPr>
      <w:lang w:val="en-GB"/>
    </w:rPr>
  </w:style>
  <w:style w:type="paragraph" w:styleId="CommentSubject">
    <w:name w:val="annotation subject"/>
    <w:basedOn w:val="CommentText"/>
    <w:next w:val="CommentText"/>
    <w:link w:val="CommentSubjectChar"/>
    <w:rsid w:val="00AF549F"/>
    <w:rPr>
      <w:b/>
      <w:bCs/>
    </w:rPr>
  </w:style>
  <w:style w:type="character" w:customStyle="1" w:styleId="CommentSubjectChar">
    <w:name w:val="Comment Subject Char"/>
    <w:link w:val="CommentSubject"/>
    <w:rsid w:val="00AF549F"/>
    <w:rPr>
      <w:b/>
      <w:bCs/>
      <w:lang w:val="en-GB"/>
    </w:rPr>
  </w:style>
  <w:style w:type="paragraph" w:styleId="Revision">
    <w:name w:val="Revision"/>
    <w:hidden/>
    <w:uiPriority w:val="71"/>
    <w:rsid w:val="00F8564D"/>
    <w:rPr>
      <w:sz w:val="24"/>
      <w:szCs w:val="24"/>
      <w:lang w:val="en-GB" w:eastAsia="en-US"/>
    </w:rPr>
  </w:style>
  <w:style w:type="paragraph" w:styleId="NoSpacing">
    <w:name w:val="No Spacing"/>
    <w:uiPriority w:val="1"/>
    <w:qFormat/>
    <w:rsid w:val="00F8564D"/>
    <w:rPr>
      <w:sz w:val="24"/>
      <w:szCs w:val="24"/>
      <w:lang w:val="en-GB" w:eastAsia="en-US"/>
    </w:rPr>
  </w:style>
  <w:style w:type="character" w:customStyle="1" w:styleId="UnresolvedMention">
    <w:name w:val="Unresolved Mention"/>
    <w:basedOn w:val="DefaultParagraphFont"/>
    <w:uiPriority w:val="99"/>
    <w:semiHidden/>
    <w:unhideWhenUsed/>
    <w:rsid w:val="00E65B28"/>
    <w:rPr>
      <w:color w:val="808080"/>
      <w:shd w:val="clear" w:color="auto" w:fill="E6E6E6"/>
    </w:rPr>
  </w:style>
  <w:style w:type="character" w:styleId="PlaceholderText">
    <w:name w:val="Placeholder Text"/>
    <w:basedOn w:val="DefaultParagraphFont"/>
    <w:uiPriority w:val="67"/>
    <w:rsid w:val="00742328"/>
    <w:rPr>
      <w:color w:val="808080"/>
    </w:rPr>
  </w:style>
  <w:style w:type="paragraph" w:styleId="HTMLPreformatted">
    <w:name w:val="HTML Preformatted"/>
    <w:basedOn w:val="Normal"/>
    <w:link w:val="HTMLPreformattedChar"/>
    <w:uiPriority w:val="99"/>
    <w:unhideWhenUsed/>
    <w:rsid w:val="00E96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E96106"/>
    <w:rPr>
      <w:rFonts w:ascii="Courier New" w:hAnsi="Courier New" w:cs="Courier New"/>
      <w:lang w:val="en-IE" w:eastAsia="en-IE"/>
    </w:rPr>
  </w:style>
  <w:style w:type="character" w:customStyle="1" w:styleId="gnkrckgcgsb">
    <w:name w:val="gnkrckgcgsb"/>
    <w:basedOn w:val="DefaultParagraphFont"/>
    <w:rsid w:val="00E96106"/>
  </w:style>
  <w:style w:type="paragraph" w:customStyle="1" w:styleId="paragraph">
    <w:name w:val="paragraph"/>
    <w:basedOn w:val="Normal"/>
    <w:rsid w:val="00E96106"/>
    <w:pPr>
      <w:spacing w:before="100" w:beforeAutospacing="1" w:after="100" w:afterAutospacing="1"/>
      <w:jc w:val="left"/>
    </w:pPr>
    <w:rPr>
      <w:lang w:val="en-IE" w:eastAsia="en-IE"/>
    </w:rPr>
  </w:style>
  <w:style w:type="character" w:customStyle="1" w:styleId="normaltextrun">
    <w:name w:val="normaltextrun"/>
    <w:basedOn w:val="DefaultParagraphFont"/>
    <w:rsid w:val="00E96106"/>
  </w:style>
  <w:style w:type="character" w:customStyle="1" w:styleId="eop">
    <w:name w:val="eop"/>
    <w:basedOn w:val="DefaultParagraphFont"/>
    <w:rsid w:val="00E96106"/>
  </w:style>
  <w:style w:type="character" w:customStyle="1" w:styleId="gnkrckgcmsb">
    <w:name w:val="gnkrckgcmsb"/>
    <w:basedOn w:val="DefaultParagraphFont"/>
    <w:rsid w:val="00FC2DB7"/>
  </w:style>
  <w:style w:type="character" w:customStyle="1" w:styleId="gnkrckgcmrb">
    <w:name w:val="gnkrckgcmrb"/>
    <w:basedOn w:val="DefaultParagraphFont"/>
    <w:rsid w:val="00FC2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6568">
      <w:bodyDiv w:val="1"/>
      <w:marLeft w:val="0"/>
      <w:marRight w:val="0"/>
      <w:marTop w:val="0"/>
      <w:marBottom w:val="0"/>
      <w:divBdr>
        <w:top w:val="none" w:sz="0" w:space="0" w:color="auto"/>
        <w:left w:val="none" w:sz="0" w:space="0" w:color="auto"/>
        <w:bottom w:val="none" w:sz="0" w:space="0" w:color="auto"/>
        <w:right w:val="none" w:sz="0" w:space="0" w:color="auto"/>
      </w:divBdr>
    </w:div>
    <w:div w:id="278493663">
      <w:bodyDiv w:val="1"/>
      <w:marLeft w:val="0"/>
      <w:marRight w:val="0"/>
      <w:marTop w:val="0"/>
      <w:marBottom w:val="0"/>
      <w:divBdr>
        <w:top w:val="none" w:sz="0" w:space="0" w:color="auto"/>
        <w:left w:val="none" w:sz="0" w:space="0" w:color="auto"/>
        <w:bottom w:val="none" w:sz="0" w:space="0" w:color="auto"/>
        <w:right w:val="none" w:sz="0" w:space="0" w:color="auto"/>
      </w:divBdr>
    </w:div>
    <w:div w:id="452988705">
      <w:bodyDiv w:val="1"/>
      <w:marLeft w:val="0"/>
      <w:marRight w:val="0"/>
      <w:marTop w:val="0"/>
      <w:marBottom w:val="0"/>
      <w:divBdr>
        <w:top w:val="none" w:sz="0" w:space="0" w:color="auto"/>
        <w:left w:val="none" w:sz="0" w:space="0" w:color="auto"/>
        <w:bottom w:val="none" w:sz="0" w:space="0" w:color="auto"/>
        <w:right w:val="none" w:sz="0" w:space="0" w:color="auto"/>
      </w:divBdr>
    </w:div>
    <w:div w:id="816144388">
      <w:bodyDiv w:val="1"/>
      <w:marLeft w:val="0"/>
      <w:marRight w:val="0"/>
      <w:marTop w:val="0"/>
      <w:marBottom w:val="0"/>
      <w:divBdr>
        <w:top w:val="none" w:sz="0" w:space="0" w:color="auto"/>
        <w:left w:val="none" w:sz="0" w:space="0" w:color="auto"/>
        <w:bottom w:val="none" w:sz="0" w:space="0" w:color="auto"/>
        <w:right w:val="none" w:sz="0" w:space="0" w:color="auto"/>
      </w:divBdr>
    </w:div>
    <w:div w:id="827555505">
      <w:bodyDiv w:val="1"/>
      <w:marLeft w:val="0"/>
      <w:marRight w:val="0"/>
      <w:marTop w:val="0"/>
      <w:marBottom w:val="0"/>
      <w:divBdr>
        <w:top w:val="none" w:sz="0" w:space="0" w:color="auto"/>
        <w:left w:val="none" w:sz="0" w:space="0" w:color="auto"/>
        <w:bottom w:val="none" w:sz="0" w:space="0" w:color="auto"/>
        <w:right w:val="none" w:sz="0" w:space="0" w:color="auto"/>
      </w:divBdr>
      <w:divsChild>
        <w:div w:id="414016344">
          <w:marLeft w:val="0"/>
          <w:marRight w:val="0"/>
          <w:marTop w:val="0"/>
          <w:marBottom w:val="0"/>
          <w:divBdr>
            <w:top w:val="none" w:sz="0" w:space="0" w:color="auto"/>
            <w:left w:val="none" w:sz="0" w:space="0" w:color="auto"/>
            <w:bottom w:val="none" w:sz="0" w:space="0" w:color="auto"/>
            <w:right w:val="none" w:sz="0" w:space="0" w:color="auto"/>
          </w:divBdr>
        </w:div>
        <w:div w:id="1174106038">
          <w:marLeft w:val="0"/>
          <w:marRight w:val="0"/>
          <w:marTop w:val="0"/>
          <w:marBottom w:val="0"/>
          <w:divBdr>
            <w:top w:val="none" w:sz="0" w:space="0" w:color="auto"/>
            <w:left w:val="none" w:sz="0" w:space="0" w:color="auto"/>
            <w:bottom w:val="none" w:sz="0" w:space="0" w:color="auto"/>
            <w:right w:val="none" w:sz="0" w:space="0" w:color="auto"/>
          </w:divBdr>
        </w:div>
        <w:div w:id="1259682379">
          <w:marLeft w:val="0"/>
          <w:marRight w:val="0"/>
          <w:marTop w:val="0"/>
          <w:marBottom w:val="0"/>
          <w:divBdr>
            <w:top w:val="none" w:sz="0" w:space="0" w:color="auto"/>
            <w:left w:val="none" w:sz="0" w:space="0" w:color="auto"/>
            <w:bottom w:val="none" w:sz="0" w:space="0" w:color="auto"/>
            <w:right w:val="none" w:sz="0" w:space="0" w:color="auto"/>
          </w:divBdr>
        </w:div>
        <w:div w:id="1727222958">
          <w:marLeft w:val="0"/>
          <w:marRight w:val="0"/>
          <w:marTop w:val="0"/>
          <w:marBottom w:val="0"/>
          <w:divBdr>
            <w:top w:val="none" w:sz="0" w:space="0" w:color="auto"/>
            <w:left w:val="none" w:sz="0" w:space="0" w:color="auto"/>
            <w:bottom w:val="none" w:sz="0" w:space="0" w:color="auto"/>
            <w:right w:val="none" w:sz="0" w:space="0" w:color="auto"/>
          </w:divBdr>
        </w:div>
      </w:divsChild>
    </w:div>
    <w:div w:id="1085495245">
      <w:bodyDiv w:val="1"/>
      <w:marLeft w:val="0"/>
      <w:marRight w:val="0"/>
      <w:marTop w:val="0"/>
      <w:marBottom w:val="0"/>
      <w:divBdr>
        <w:top w:val="none" w:sz="0" w:space="0" w:color="auto"/>
        <w:left w:val="none" w:sz="0" w:space="0" w:color="auto"/>
        <w:bottom w:val="none" w:sz="0" w:space="0" w:color="auto"/>
        <w:right w:val="none" w:sz="0" w:space="0" w:color="auto"/>
      </w:divBdr>
    </w:div>
    <w:div w:id="1158957966">
      <w:bodyDiv w:val="1"/>
      <w:marLeft w:val="0"/>
      <w:marRight w:val="0"/>
      <w:marTop w:val="0"/>
      <w:marBottom w:val="0"/>
      <w:divBdr>
        <w:top w:val="none" w:sz="0" w:space="0" w:color="auto"/>
        <w:left w:val="none" w:sz="0" w:space="0" w:color="auto"/>
        <w:bottom w:val="none" w:sz="0" w:space="0" w:color="auto"/>
        <w:right w:val="none" w:sz="0" w:space="0" w:color="auto"/>
      </w:divBdr>
    </w:div>
    <w:div w:id="1289970406">
      <w:bodyDiv w:val="1"/>
      <w:marLeft w:val="0"/>
      <w:marRight w:val="0"/>
      <w:marTop w:val="0"/>
      <w:marBottom w:val="0"/>
      <w:divBdr>
        <w:top w:val="none" w:sz="0" w:space="0" w:color="auto"/>
        <w:left w:val="none" w:sz="0" w:space="0" w:color="auto"/>
        <w:bottom w:val="none" w:sz="0" w:space="0" w:color="auto"/>
        <w:right w:val="none" w:sz="0" w:space="0" w:color="auto"/>
      </w:divBdr>
      <w:divsChild>
        <w:div w:id="1507403764">
          <w:marLeft w:val="0"/>
          <w:marRight w:val="0"/>
          <w:marTop w:val="0"/>
          <w:marBottom w:val="0"/>
          <w:divBdr>
            <w:top w:val="none" w:sz="0" w:space="0" w:color="auto"/>
            <w:left w:val="none" w:sz="0" w:space="0" w:color="auto"/>
            <w:bottom w:val="none" w:sz="0" w:space="0" w:color="auto"/>
            <w:right w:val="none" w:sz="0" w:space="0" w:color="auto"/>
          </w:divBdr>
        </w:div>
      </w:divsChild>
    </w:div>
    <w:div w:id="1425607668">
      <w:bodyDiv w:val="1"/>
      <w:marLeft w:val="0"/>
      <w:marRight w:val="0"/>
      <w:marTop w:val="0"/>
      <w:marBottom w:val="0"/>
      <w:divBdr>
        <w:top w:val="none" w:sz="0" w:space="0" w:color="auto"/>
        <w:left w:val="none" w:sz="0" w:space="0" w:color="auto"/>
        <w:bottom w:val="none" w:sz="0" w:space="0" w:color="auto"/>
        <w:right w:val="none" w:sz="0" w:space="0" w:color="auto"/>
      </w:divBdr>
    </w:div>
    <w:div w:id="1814911471">
      <w:bodyDiv w:val="1"/>
      <w:marLeft w:val="0"/>
      <w:marRight w:val="0"/>
      <w:marTop w:val="0"/>
      <w:marBottom w:val="0"/>
      <w:divBdr>
        <w:top w:val="none" w:sz="0" w:space="0" w:color="auto"/>
        <w:left w:val="none" w:sz="0" w:space="0" w:color="auto"/>
        <w:bottom w:val="none" w:sz="0" w:space="0" w:color="auto"/>
        <w:right w:val="none" w:sz="0" w:space="0" w:color="auto"/>
      </w:divBdr>
    </w:div>
    <w:div w:id="2021467134">
      <w:bodyDiv w:val="1"/>
      <w:marLeft w:val="0"/>
      <w:marRight w:val="0"/>
      <w:marTop w:val="0"/>
      <w:marBottom w:val="0"/>
      <w:divBdr>
        <w:top w:val="none" w:sz="0" w:space="0" w:color="auto"/>
        <w:left w:val="none" w:sz="0" w:space="0" w:color="auto"/>
        <w:bottom w:val="none" w:sz="0" w:space="0" w:color="auto"/>
        <w:right w:val="none" w:sz="0" w:space="0" w:color="auto"/>
      </w:divBdr>
      <w:divsChild>
        <w:div w:id="810486422">
          <w:marLeft w:val="0"/>
          <w:marRight w:val="0"/>
          <w:marTop w:val="0"/>
          <w:marBottom w:val="0"/>
          <w:divBdr>
            <w:top w:val="none" w:sz="0" w:space="0" w:color="auto"/>
            <w:left w:val="none" w:sz="0" w:space="0" w:color="auto"/>
            <w:bottom w:val="none" w:sz="0" w:space="0" w:color="auto"/>
            <w:right w:val="none" w:sz="0" w:space="0" w:color="auto"/>
          </w:divBdr>
        </w:div>
        <w:div w:id="352079175">
          <w:marLeft w:val="0"/>
          <w:marRight w:val="0"/>
          <w:marTop w:val="0"/>
          <w:marBottom w:val="0"/>
          <w:divBdr>
            <w:top w:val="none" w:sz="0" w:space="0" w:color="auto"/>
            <w:left w:val="none" w:sz="0" w:space="0" w:color="auto"/>
            <w:bottom w:val="none" w:sz="0" w:space="0" w:color="auto"/>
            <w:right w:val="none" w:sz="0" w:space="0" w:color="auto"/>
          </w:divBdr>
        </w:div>
        <w:div w:id="742683701">
          <w:marLeft w:val="0"/>
          <w:marRight w:val="0"/>
          <w:marTop w:val="0"/>
          <w:marBottom w:val="0"/>
          <w:divBdr>
            <w:top w:val="none" w:sz="0" w:space="0" w:color="auto"/>
            <w:left w:val="none" w:sz="0" w:space="0" w:color="auto"/>
            <w:bottom w:val="none" w:sz="0" w:space="0" w:color="auto"/>
            <w:right w:val="none" w:sz="0" w:space="0" w:color="auto"/>
          </w:divBdr>
        </w:div>
        <w:div w:id="10278755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learning.dbs.ie/course/view.php?id=862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users.stat.ufl.edu/~winner/data/ship_emissions2.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F09E4-01EB-4EDD-93FF-C30A01A6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Southampton Institute</vt:lpstr>
    </vt:vector>
  </TitlesOfParts>
  <Company>Southampton Institute</Company>
  <LinksUpToDate>false</LinksUpToDate>
  <CharactersWithSpaces>8061</CharactersWithSpaces>
  <SharedDoc>false</SharedDoc>
  <HLinks>
    <vt:vector size="30" baseType="variant">
      <vt:variant>
        <vt:i4>3932186</vt:i4>
      </vt:variant>
      <vt:variant>
        <vt:i4>12</vt:i4>
      </vt:variant>
      <vt:variant>
        <vt:i4>0</vt:i4>
      </vt:variant>
      <vt:variant>
        <vt:i4>5</vt:i4>
      </vt:variant>
      <vt:variant>
        <vt:lpwstr>http://users.stat.ufl.edu/~winner/data/nfl2008_fga.csv</vt:lpwstr>
      </vt:variant>
      <vt:variant>
        <vt:lpwstr/>
      </vt:variant>
      <vt:variant>
        <vt:i4>2424832</vt:i4>
      </vt:variant>
      <vt:variant>
        <vt:i4>9</vt:i4>
      </vt:variant>
      <vt:variant>
        <vt:i4>0</vt:i4>
      </vt:variant>
      <vt:variant>
        <vt:i4>5</vt:i4>
      </vt:variant>
      <vt:variant>
        <vt:lpwstr>http://www.stat.ufl.edu/~winner/data/wage_cpi.csv</vt:lpwstr>
      </vt:variant>
      <vt:variant>
        <vt:lpwstr/>
      </vt:variant>
      <vt:variant>
        <vt:i4>3932186</vt:i4>
      </vt:variant>
      <vt:variant>
        <vt:i4>6</vt:i4>
      </vt:variant>
      <vt:variant>
        <vt:i4>0</vt:i4>
      </vt:variant>
      <vt:variant>
        <vt:i4>5</vt:i4>
      </vt:variant>
      <vt:variant>
        <vt:lpwstr>http://users.stat.ufl.edu/~winner/data/nfl2008_fga.csv</vt:lpwstr>
      </vt:variant>
      <vt:variant>
        <vt:lpwstr/>
      </vt:variant>
      <vt:variant>
        <vt:i4>7340079</vt:i4>
      </vt:variant>
      <vt:variant>
        <vt:i4>3</vt:i4>
      </vt:variant>
      <vt:variant>
        <vt:i4>0</vt:i4>
      </vt:variant>
      <vt:variant>
        <vt:i4>5</vt:i4>
      </vt:variant>
      <vt:variant>
        <vt:lpwstr>http://www.stat.ufl.edu/~winner/data/software2.csv</vt:lpwstr>
      </vt:variant>
      <vt:variant>
        <vt:lpwstr/>
      </vt:variant>
      <vt:variant>
        <vt:i4>1310737</vt:i4>
      </vt:variant>
      <vt:variant>
        <vt:i4>0</vt:i4>
      </vt:variant>
      <vt:variant>
        <vt:i4>0</vt:i4>
      </vt:variant>
      <vt:variant>
        <vt:i4>5</vt:i4>
      </vt:variant>
      <vt:variant>
        <vt:lpwstr>https://elearning.dbs.ie/course/view.php?id=8629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Southampton Institute</dc:title>
  <dc:subject/>
  <dc:creator>haydock_m</dc:creator>
  <cp:keywords/>
  <cp:lastModifiedBy>Casa1510</cp:lastModifiedBy>
  <cp:revision>40</cp:revision>
  <cp:lastPrinted>2012-04-27T08:40:00Z</cp:lastPrinted>
  <dcterms:created xsi:type="dcterms:W3CDTF">2019-11-10T22:28:00Z</dcterms:created>
  <dcterms:modified xsi:type="dcterms:W3CDTF">2019-12-10T16:33:00Z</dcterms:modified>
</cp:coreProperties>
</file>