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6EB3E6" w14:textId="3BCB6858" w:rsidR="00220BB4" w:rsidRDefault="0048738E" w:rsidP="00C6054B">
      <w:pPr>
        <w:spacing w:after="0" w:line="360" w:lineRule="auto"/>
        <w:rPr>
          <w:rFonts w:cstheme="minorHAnsi"/>
          <w:sz w:val="24"/>
          <w:szCs w:val="24"/>
        </w:rPr>
      </w:pPr>
      <w:r w:rsidRPr="0048738E">
        <w:rPr>
          <w:rFonts w:cstheme="minorHAnsi"/>
          <w:sz w:val="24"/>
          <w:szCs w:val="24"/>
        </w:rPr>
        <w:drawing>
          <wp:inline distT="0" distB="0" distL="0" distR="0" wp14:anchorId="056EC5F9" wp14:editId="1852F58C">
            <wp:extent cx="5731510" cy="21729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172970"/>
                    </a:xfrm>
                    <a:prstGeom prst="rect">
                      <a:avLst/>
                    </a:prstGeom>
                  </pic:spPr>
                </pic:pic>
              </a:graphicData>
            </a:graphic>
          </wp:inline>
        </w:drawing>
      </w:r>
    </w:p>
    <w:p w14:paraId="2DC09645" w14:textId="505197AD" w:rsidR="00220BB4" w:rsidRDefault="00220BB4" w:rsidP="00C6054B">
      <w:pPr>
        <w:spacing w:after="0" w:line="360" w:lineRule="auto"/>
        <w:rPr>
          <w:rFonts w:cstheme="minorHAnsi"/>
          <w:sz w:val="24"/>
          <w:szCs w:val="24"/>
        </w:rPr>
      </w:pPr>
    </w:p>
    <w:p w14:paraId="6534B40B" w14:textId="31EBEEED" w:rsidR="00220BB4" w:rsidRDefault="00220BB4" w:rsidP="00C6054B">
      <w:pPr>
        <w:spacing w:after="0" w:line="360" w:lineRule="auto"/>
        <w:rPr>
          <w:rFonts w:cstheme="minorHAnsi"/>
          <w:sz w:val="24"/>
          <w:szCs w:val="24"/>
        </w:rPr>
      </w:pPr>
    </w:p>
    <w:p w14:paraId="4339C746" w14:textId="1A9EA5B8" w:rsidR="00220BB4" w:rsidRDefault="00220BB4" w:rsidP="00C6054B">
      <w:pPr>
        <w:spacing w:after="0" w:line="360" w:lineRule="auto"/>
        <w:rPr>
          <w:rFonts w:cstheme="minorHAnsi"/>
          <w:sz w:val="24"/>
          <w:szCs w:val="24"/>
        </w:rPr>
      </w:pPr>
    </w:p>
    <w:p w14:paraId="53483CCA" w14:textId="1550ED06" w:rsidR="00220BB4" w:rsidRDefault="00220BB4" w:rsidP="00C6054B">
      <w:pPr>
        <w:spacing w:after="0" w:line="360" w:lineRule="auto"/>
        <w:rPr>
          <w:rFonts w:cstheme="minorHAnsi"/>
          <w:sz w:val="24"/>
          <w:szCs w:val="24"/>
        </w:rPr>
      </w:pPr>
    </w:p>
    <w:p w14:paraId="5CA1B846" w14:textId="43273F01" w:rsidR="00220BB4" w:rsidRDefault="00220BB4" w:rsidP="00C6054B">
      <w:pPr>
        <w:spacing w:after="0" w:line="360" w:lineRule="auto"/>
        <w:rPr>
          <w:rFonts w:cstheme="minorHAnsi"/>
          <w:sz w:val="24"/>
          <w:szCs w:val="24"/>
        </w:rPr>
      </w:pPr>
    </w:p>
    <w:p w14:paraId="53A8E094" w14:textId="10BC7818" w:rsidR="00220BB4" w:rsidRDefault="00220BB4" w:rsidP="00C6054B">
      <w:pPr>
        <w:spacing w:after="0" w:line="360" w:lineRule="auto"/>
        <w:rPr>
          <w:rFonts w:cstheme="minorHAnsi"/>
          <w:sz w:val="24"/>
          <w:szCs w:val="24"/>
        </w:rPr>
      </w:pPr>
    </w:p>
    <w:p w14:paraId="2957DA88" w14:textId="2A675485" w:rsidR="00220BB4" w:rsidRDefault="00220BB4" w:rsidP="00C6054B">
      <w:pPr>
        <w:spacing w:after="0" w:line="360" w:lineRule="auto"/>
        <w:rPr>
          <w:rFonts w:cstheme="minorHAnsi"/>
          <w:sz w:val="24"/>
          <w:szCs w:val="24"/>
        </w:rPr>
      </w:pPr>
    </w:p>
    <w:p w14:paraId="5922463C" w14:textId="12ED566C" w:rsidR="00220BB4" w:rsidRDefault="00220BB4" w:rsidP="00C6054B">
      <w:pPr>
        <w:spacing w:after="0" w:line="360" w:lineRule="auto"/>
        <w:rPr>
          <w:rFonts w:cstheme="minorHAnsi"/>
          <w:sz w:val="24"/>
          <w:szCs w:val="24"/>
        </w:rPr>
      </w:pPr>
    </w:p>
    <w:p w14:paraId="361932EB" w14:textId="7FC3385C" w:rsidR="00220BB4" w:rsidRDefault="00220BB4" w:rsidP="00C6054B">
      <w:pPr>
        <w:spacing w:after="0" w:line="360" w:lineRule="auto"/>
        <w:rPr>
          <w:rFonts w:cstheme="minorHAnsi"/>
          <w:sz w:val="24"/>
          <w:szCs w:val="24"/>
        </w:rPr>
      </w:pPr>
    </w:p>
    <w:p w14:paraId="7F561D33" w14:textId="25AB306E" w:rsidR="00220BB4" w:rsidRDefault="00220BB4" w:rsidP="00C6054B">
      <w:pPr>
        <w:spacing w:after="0" w:line="360" w:lineRule="auto"/>
        <w:rPr>
          <w:rFonts w:cstheme="minorHAnsi"/>
          <w:sz w:val="24"/>
          <w:szCs w:val="24"/>
        </w:rPr>
      </w:pPr>
    </w:p>
    <w:p w14:paraId="336DAC07" w14:textId="116D47A3" w:rsidR="00220BB4" w:rsidRDefault="00220BB4" w:rsidP="00C6054B">
      <w:pPr>
        <w:spacing w:after="0" w:line="360" w:lineRule="auto"/>
        <w:rPr>
          <w:rFonts w:cstheme="minorHAnsi"/>
          <w:sz w:val="24"/>
          <w:szCs w:val="24"/>
        </w:rPr>
      </w:pPr>
    </w:p>
    <w:p w14:paraId="2861E972" w14:textId="4F457ADA" w:rsidR="00220BB4" w:rsidRDefault="00220BB4" w:rsidP="00C6054B">
      <w:pPr>
        <w:spacing w:after="0" w:line="360" w:lineRule="auto"/>
        <w:rPr>
          <w:rFonts w:cstheme="minorHAnsi"/>
          <w:sz w:val="24"/>
          <w:szCs w:val="24"/>
        </w:rPr>
      </w:pPr>
    </w:p>
    <w:p w14:paraId="3786DF21" w14:textId="4C2AB7F9" w:rsidR="00220BB4" w:rsidRDefault="00220BB4" w:rsidP="00C6054B">
      <w:pPr>
        <w:spacing w:after="0" w:line="360" w:lineRule="auto"/>
        <w:rPr>
          <w:rFonts w:cstheme="minorHAnsi"/>
          <w:sz w:val="24"/>
          <w:szCs w:val="24"/>
        </w:rPr>
      </w:pPr>
    </w:p>
    <w:p w14:paraId="1DE0B422" w14:textId="506B4CAD" w:rsidR="00220BB4" w:rsidRDefault="00220BB4" w:rsidP="00C6054B">
      <w:pPr>
        <w:spacing w:after="0" w:line="360" w:lineRule="auto"/>
        <w:rPr>
          <w:rFonts w:cstheme="minorHAnsi"/>
          <w:sz w:val="24"/>
          <w:szCs w:val="24"/>
        </w:rPr>
      </w:pPr>
    </w:p>
    <w:p w14:paraId="3F6957E6" w14:textId="475DDE3B" w:rsidR="00220BB4" w:rsidRDefault="00220BB4" w:rsidP="00C6054B">
      <w:pPr>
        <w:spacing w:after="0" w:line="360" w:lineRule="auto"/>
        <w:rPr>
          <w:rFonts w:cstheme="minorHAnsi"/>
          <w:sz w:val="24"/>
          <w:szCs w:val="24"/>
        </w:rPr>
      </w:pPr>
    </w:p>
    <w:p w14:paraId="772368CE" w14:textId="24788BD7" w:rsidR="00220BB4" w:rsidRDefault="00220BB4" w:rsidP="00C6054B">
      <w:pPr>
        <w:spacing w:after="0" w:line="360" w:lineRule="auto"/>
        <w:rPr>
          <w:rFonts w:cstheme="minorHAnsi"/>
          <w:sz w:val="24"/>
          <w:szCs w:val="24"/>
        </w:rPr>
      </w:pPr>
    </w:p>
    <w:p w14:paraId="3F998B40" w14:textId="007FEF6B" w:rsidR="00220BB4" w:rsidRDefault="00220BB4" w:rsidP="00C6054B">
      <w:pPr>
        <w:spacing w:after="0" w:line="360" w:lineRule="auto"/>
        <w:rPr>
          <w:rFonts w:cstheme="minorHAnsi"/>
          <w:sz w:val="24"/>
          <w:szCs w:val="24"/>
        </w:rPr>
      </w:pPr>
    </w:p>
    <w:p w14:paraId="47109531" w14:textId="623850EA" w:rsidR="00220BB4" w:rsidRDefault="00220BB4" w:rsidP="00C6054B">
      <w:pPr>
        <w:spacing w:after="0" w:line="360" w:lineRule="auto"/>
        <w:rPr>
          <w:rFonts w:cstheme="minorHAnsi"/>
          <w:sz w:val="24"/>
          <w:szCs w:val="24"/>
        </w:rPr>
      </w:pPr>
    </w:p>
    <w:p w14:paraId="25851DB1" w14:textId="7ED0CC5D" w:rsidR="00220BB4" w:rsidRDefault="00220BB4" w:rsidP="00C6054B">
      <w:pPr>
        <w:spacing w:after="0" w:line="360" w:lineRule="auto"/>
        <w:rPr>
          <w:rFonts w:cstheme="minorHAnsi"/>
          <w:sz w:val="24"/>
          <w:szCs w:val="24"/>
        </w:rPr>
      </w:pPr>
    </w:p>
    <w:p w14:paraId="2B3D0D6A" w14:textId="60385846" w:rsidR="00220BB4" w:rsidRDefault="00220BB4" w:rsidP="00C6054B">
      <w:pPr>
        <w:spacing w:after="0" w:line="360" w:lineRule="auto"/>
        <w:rPr>
          <w:rFonts w:cstheme="minorHAnsi"/>
          <w:sz w:val="24"/>
          <w:szCs w:val="24"/>
        </w:rPr>
      </w:pPr>
    </w:p>
    <w:p w14:paraId="6C9F5B2E" w14:textId="765B7185" w:rsidR="00220BB4" w:rsidRDefault="00220BB4" w:rsidP="00C6054B">
      <w:pPr>
        <w:spacing w:after="0" w:line="360" w:lineRule="auto"/>
        <w:rPr>
          <w:rFonts w:cstheme="minorHAnsi"/>
          <w:sz w:val="24"/>
          <w:szCs w:val="24"/>
        </w:rPr>
      </w:pPr>
    </w:p>
    <w:p w14:paraId="2D1EF3F4" w14:textId="17819C34" w:rsidR="00A76247" w:rsidRDefault="00A76247" w:rsidP="00C6054B">
      <w:pPr>
        <w:spacing w:after="0" w:line="360" w:lineRule="auto"/>
        <w:rPr>
          <w:rFonts w:cstheme="minorHAnsi"/>
          <w:sz w:val="24"/>
          <w:szCs w:val="24"/>
        </w:rPr>
      </w:pPr>
    </w:p>
    <w:p w14:paraId="62523215" w14:textId="06583C81" w:rsidR="00A76247" w:rsidRDefault="00A76247" w:rsidP="00C6054B">
      <w:pPr>
        <w:spacing w:after="0" w:line="360" w:lineRule="auto"/>
        <w:rPr>
          <w:rFonts w:cstheme="minorHAnsi"/>
          <w:sz w:val="24"/>
          <w:szCs w:val="24"/>
        </w:rPr>
      </w:pPr>
    </w:p>
    <w:p w14:paraId="713C1DB0" w14:textId="77777777" w:rsidR="00A76247" w:rsidRPr="00A76247" w:rsidRDefault="00A76247" w:rsidP="00A76247">
      <w:pPr>
        <w:spacing w:after="0" w:line="360" w:lineRule="auto"/>
        <w:rPr>
          <w:rFonts w:cstheme="minorHAnsi"/>
          <w:b/>
          <w:bCs/>
          <w:sz w:val="24"/>
          <w:szCs w:val="24"/>
        </w:rPr>
      </w:pPr>
      <w:r w:rsidRPr="00A76247">
        <w:rPr>
          <w:rFonts w:cstheme="minorHAnsi"/>
          <w:b/>
          <w:bCs/>
          <w:sz w:val="24"/>
          <w:szCs w:val="24"/>
        </w:rPr>
        <w:lastRenderedPageBreak/>
        <w:t>Edward Tufte - Visual and Statistical Thinking</w:t>
      </w:r>
    </w:p>
    <w:p w14:paraId="2A4BCC85" w14:textId="4479A10F" w:rsidR="00A76247" w:rsidRPr="00A76247" w:rsidRDefault="00A76247" w:rsidP="00A76247">
      <w:pPr>
        <w:spacing w:after="0" w:line="360" w:lineRule="auto"/>
        <w:rPr>
          <w:rFonts w:cstheme="minorHAnsi"/>
          <w:sz w:val="24"/>
          <w:szCs w:val="24"/>
        </w:rPr>
      </w:pPr>
      <w:r w:rsidRPr="00A76247">
        <w:rPr>
          <w:rFonts w:cstheme="minorHAnsi"/>
          <w:sz w:val="24"/>
          <w:szCs w:val="24"/>
          <w:u w:val="single"/>
        </w:rPr>
        <w:t>Exercise 1</w:t>
      </w:r>
      <w:r w:rsidRPr="00A76247">
        <w:rPr>
          <w:rFonts w:cstheme="minorHAnsi"/>
          <w:sz w:val="24"/>
          <w:szCs w:val="24"/>
        </w:rPr>
        <w:t xml:space="preserve"> </w:t>
      </w:r>
    </w:p>
    <w:p w14:paraId="0A83E44E" w14:textId="77777777" w:rsidR="00B23B26" w:rsidRDefault="00B23B26" w:rsidP="00A76247">
      <w:pPr>
        <w:spacing w:after="0" w:line="360" w:lineRule="auto"/>
        <w:rPr>
          <w:rFonts w:cstheme="minorHAnsi"/>
          <w:b/>
          <w:bCs/>
          <w:sz w:val="24"/>
          <w:szCs w:val="24"/>
        </w:rPr>
      </w:pPr>
    </w:p>
    <w:p w14:paraId="19ABDD5B" w14:textId="5098A1CC" w:rsidR="00A76247" w:rsidRPr="00DE14DD" w:rsidRDefault="004E61F5" w:rsidP="00DE14DD">
      <w:pPr>
        <w:spacing w:after="0" w:line="360" w:lineRule="auto"/>
        <w:jc w:val="both"/>
        <w:rPr>
          <w:rFonts w:cstheme="minorHAnsi"/>
          <w:b/>
          <w:bCs/>
          <w:sz w:val="24"/>
          <w:szCs w:val="24"/>
        </w:rPr>
      </w:pPr>
      <w:r w:rsidRPr="00DE14DD">
        <w:rPr>
          <w:rFonts w:cstheme="minorHAnsi"/>
          <w:b/>
          <w:bCs/>
          <w:sz w:val="24"/>
          <w:szCs w:val="24"/>
        </w:rPr>
        <w:t>Introduction</w:t>
      </w:r>
    </w:p>
    <w:p w14:paraId="79EF5802" w14:textId="00DA4BF9" w:rsidR="004E61F5" w:rsidRPr="00DE14DD" w:rsidRDefault="004E61F5" w:rsidP="00DE14DD">
      <w:pPr>
        <w:spacing w:after="0" w:line="360" w:lineRule="auto"/>
        <w:jc w:val="both"/>
        <w:rPr>
          <w:rFonts w:cstheme="minorHAnsi"/>
          <w:sz w:val="24"/>
          <w:szCs w:val="24"/>
        </w:rPr>
      </w:pPr>
      <w:r w:rsidRPr="00DE14DD">
        <w:rPr>
          <w:rFonts w:cstheme="minorHAnsi"/>
          <w:sz w:val="24"/>
          <w:szCs w:val="24"/>
        </w:rPr>
        <w:t>“Making decisions based on evidence requires the appropriate display of that evidence. Good displays of data help to reveal knowledge relevant to understanding mechanism, process and dynamics, cause and effect.” E Tufte</w:t>
      </w:r>
    </w:p>
    <w:p w14:paraId="39F17F09" w14:textId="36A1DC8B" w:rsidR="00B23B26" w:rsidRPr="00DE14DD" w:rsidRDefault="00B23B26" w:rsidP="00DE14DD">
      <w:pPr>
        <w:spacing w:after="0" w:line="360" w:lineRule="auto"/>
        <w:jc w:val="both"/>
        <w:rPr>
          <w:rFonts w:cstheme="minorHAnsi"/>
          <w:sz w:val="24"/>
          <w:szCs w:val="24"/>
        </w:rPr>
      </w:pPr>
      <w:r w:rsidRPr="00DE14DD">
        <w:rPr>
          <w:rFonts w:cstheme="minorHAnsi"/>
          <w:sz w:val="24"/>
          <w:szCs w:val="24"/>
        </w:rPr>
        <w:t xml:space="preserve">The </w:t>
      </w:r>
      <w:r w:rsidR="00246A02" w:rsidRPr="00DE14DD">
        <w:rPr>
          <w:rFonts w:cstheme="minorHAnsi"/>
          <w:sz w:val="24"/>
          <w:szCs w:val="24"/>
        </w:rPr>
        <w:t>technique</w:t>
      </w:r>
      <w:r w:rsidRPr="00DE14DD">
        <w:rPr>
          <w:rFonts w:cstheme="minorHAnsi"/>
          <w:sz w:val="24"/>
          <w:szCs w:val="24"/>
        </w:rPr>
        <w:t xml:space="preserve"> used to </w:t>
      </w:r>
      <w:r w:rsidR="00246A02" w:rsidRPr="00DE14DD">
        <w:rPr>
          <w:rFonts w:cstheme="minorHAnsi"/>
          <w:sz w:val="24"/>
          <w:szCs w:val="24"/>
        </w:rPr>
        <w:t>analyse</w:t>
      </w:r>
      <w:r w:rsidRPr="00DE14DD">
        <w:rPr>
          <w:rFonts w:cstheme="minorHAnsi"/>
          <w:sz w:val="24"/>
          <w:szCs w:val="24"/>
        </w:rPr>
        <w:t xml:space="preserve"> and display </w:t>
      </w:r>
      <w:r w:rsidR="00246A02" w:rsidRPr="00DE14DD">
        <w:rPr>
          <w:rFonts w:cstheme="minorHAnsi"/>
          <w:sz w:val="24"/>
          <w:szCs w:val="24"/>
        </w:rPr>
        <w:t xml:space="preserve">data when assessing a problem </w:t>
      </w:r>
      <w:r w:rsidRPr="00DE14DD">
        <w:rPr>
          <w:rFonts w:cstheme="minorHAnsi"/>
          <w:sz w:val="24"/>
          <w:szCs w:val="24"/>
        </w:rPr>
        <w:t>can have a significant impact on the results</w:t>
      </w:r>
      <w:r w:rsidR="00246A02" w:rsidRPr="00DE14DD">
        <w:rPr>
          <w:rFonts w:cstheme="minorHAnsi"/>
          <w:sz w:val="24"/>
          <w:szCs w:val="24"/>
        </w:rPr>
        <w:t xml:space="preserve"> found</w:t>
      </w:r>
      <w:r w:rsidR="00277FB3" w:rsidRPr="00DE14DD">
        <w:rPr>
          <w:rFonts w:cstheme="minorHAnsi"/>
          <w:sz w:val="24"/>
          <w:szCs w:val="24"/>
        </w:rPr>
        <w:t xml:space="preserve">, as each method is more appropriated for a </w:t>
      </w:r>
      <w:r w:rsidR="00A80959" w:rsidRPr="00DE14DD">
        <w:rPr>
          <w:rFonts w:cstheme="minorHAnsi"/>
          <w:sz w:val="24"/>
          <w:szCs w:val="24"/>
        </w:rPr>
        <w:t xml:space="preserve">particular </w:t>
      </w:r>
      <w:r w:rsidR="00277FB3" w:rsidRPr="00DE14DD">
        <w:rPr>
          <w:rFonts w:cstheme="minorHAnsi"/>
          <w:sz w:val="24"/>
          <w:szCs w:val="24"/>
        </w:rPr>
        <w:t xml:space="preserve">type of data </w:t>
      </w:r>
      <w:r w:rsidR="00A80959" w:rsidRPr="00DE14DD">
        <w:rPr>
          <w:rFonts w:cstheme="minorHAnsi"/>
          <w:sz w:val="24"/>
          <w:szCs w:val="24"/>
        </w:rPr>
        <w:t xml:space="preserve">to be analysed </w:t>
      </w:r>
      <w:r w:rsidR="00277FB3" w:rsidRPr="00DE14DD">
        <w:rPr>
          <w:rFonts w:cstheme="minorHAnsi"/>
          <w:sz w:val="24"/>
          <w:szCs w:val="24"/>
        </w:rPr>
        <w:t>than others.</w:t>
      </w:r>
    </w:p>
    <w:p w14:paraId="3BACE462" w14:textId="1E3FD7DA" w:rsidR="004E61F5" w:rsidRDefault="00A951A0" w:rsidP="00DE14DD">
      <w:pPr>
        <w:spacing w:after="0" w:line="360" w:lineRule="auto"/>
        <w:jc w:val="both"/>
        <w:rPr>
          <w:rFonts w:cstheme="minorHAnsi"/>
          <w:sz w:val="24"/>
          <w:szCs w:val="24"/>
        </w:rPr>
      </w:pPr>
      <w:r w:rsidRPr="00DE14DD">
        <w:rPr>
          <w:rFonts w:cstheme="minorHAnsi"/>
          <w:sz w:val="24"/>
          <w:szCs w:val="24"/>
        </w:rPr>
        <w:t xml:space="preserve">In the paper “Visual and Statistical Thinking: Displays of Evidence for Making Decisions”, Edward Tufte </w:t>
      </w:r>
      <w:r w:rsidR="00315FA5">
        <w:rPr>
          <w:rFonts w:cstheme="minorHAnsi"/>
          <w:sz w:val="24"/>
          <w:szCs w:val="24"/>
        </w:rPr>
        <w:t xml:space="preserve">discusses about </w:t>
      </w:r>
      <w:r w:rsidRPr="00DE14DD">
        <w:rPr>
          <w:rFonts w:cstheme="minorHAnsi"/>
          <w:sz w:val="24"/>
          <w:szCs w:val="24"/>
        </w:rPr>
        <w:t xml:space="preserve">two </w:t>
      </w:r>
      <w:r w:rsidR="00315FA5">
        <w:rPr>
          <w:rFonts w:cstheme="minorHAnsi"/>
          <w:sz w:val="24"/>
          <w:szCs w:val="24"/>
        </w:rPr>
        <w:t xml:space="preserve">stories </w:t>
      </w:r>
      <w:r w:rsidRPr="00DE14DD">
        <w:rPr>
          <w:rFonts w:cstheme="minorHAnsi"/>
          <w:sz w:val="24"/>
          <w:szCs w:val="24"/>
        </w:rPr>
        <w:t>to show how the choice of methods to analyse and display of evidences could help to make good or bad decisions to solve a problem and understand how things work.</w:t>
      </w:r>
    </w:p>
    <w:p w14:paraId="12487E9F" w14:textId="77777777" w:rsidR="00FE6F6E" w:rsidRPr="00DE14DD" w:rsidRDefault="00FE6F6E" w:rsidP="00DE14DD">
      <w:pPr>
        <w:spacing w:after="0" w:line="360" w:lineRule="auto"/>
        <w:jc w:val="both"/>
        <w:rPr>
          <w:rFonts w:cstheme="minorHAnsi"/>
          <w:b/>
          <w:bCs/>
          <w:sz w:val="24"/>
          <w:szCs w:val="24"/>
        </w:rPr>
      </w:pPr>
    </w:p>
    <w:p w14:paraId="6FB5BA0C" w14:textId="48AF7A71" w:rsidR="004E61F5" w:rsidRDefault="004E61F5" w:rsidP="00DE14DD">
      <w:pPr>
        <w:spacing w:after="0" w:line="360" w:lineRule="auto"/>
        <w:jc w:val="both"/>
        <w:rPr>
          <w:rFonts w:cstheme="minorHAnsi"/>
          <w:b/>
          <w:bCs/>
          <w:sz w:val="24"/>
          <w:szCs w:val="24"/>
        </w:rPr>
      </w:pPr>
      <w:r w:rsidRPr="00DE14DD">
        <w:rPr>
          <w:rFonts w:cstheme="minorHAnsi"/>
          <w:b/>
          <w:bCs/>
          <w:sz w:val="24"/>
          <w:szCs w:val="24"/>
        </w:rPr>
        <w:t>Cholera Epidemic in London in 1854</w:t>
      </w:r>
    </w:p>
    <w:p w14:paraId="0EF91A25" w14:textId="6BA84206" w:rsidR="0031649F" w:rsidRPr="0031649F" w:rsidRDefault="00E62146" w:rsidP="00DE14DD">
      <w:pPr>
        <w:spacing w:after="0" w:line="360" w:lineRule="auto"/>
        <w:jc w:val="both"/>
        <w:rPr>
          <w:rFonts w:cstheme="minorHAnsi"/>
          <w:sz w:val="24"/>
          <w:szCs w:val="24"/>
        </w:rPr>
      </w:pPr>
      <w:r>
        <w:rPr>
          <w:rFonts w:cstheme="minorHAnsi"/>
          <w:sz w:val="24"/>
          <w:szCs w:val="24"/>
        </w:rPr>
        <w:t>A</w:t>
      </w:r>
      <w:r w:rsidR="0031649F">
        <w:rPr>
          <w:rFonts w:cstheme="minorHAnsi"/>
          <w:sz w:val="24"/>
          <w:szCs w:val="24"/>
        </w:rPr>
        <w:t xml:space="preserve"> serious epidemic problem </w:t>
      </w:r>
      <w:r w:rsidR="0067033D">
        <w:rPr>
          <w:rFonts w:cstheme="minorHAnsi"/>
          <w:sz w:val="24"/>
          <w:szCs w:val="24"/>
        </w:rPr>
        <w:t>i</w:t>
      </w:r>
      <w:r w:rsidR="0031649F">
        <w:rPr>
          <w:rFonts w:cstheme="minorHAnsi"/>
          <w:sz w:val="24"/>
          <w:szCs w:val="24"/>
        </w:rPr>
        <w:t xml:space="preserve">n August 1854 in London </w:t>
      </w:r>
      <w:r>
        <w:rPr>
          <w:rFonts w:cstheme="minorHAnsi"/>
          <w:sz w:val="24"/>
          <w:szCs w:val="24"/>
        </w:rPr>
        <w:t>would become famous not for the medical approach</w:t>
      </w:r>
      <w:r w:rsidR="0067033D">
        <w:rPr>
          <w:rFonts w:cstheme="minorHAnsi"/>
          <w:sz w:val="24"/>
          <w:szCs w:val="24"/>
        </w:rPr>
        <w:t>,</w:t>
      </w:r>
      <w:r>
        <w:rPr>
          <w:rFonts w:cstheme="minorHAnsi"/>
          <w:sz w:val="24"/>
          <w:szCs w:val="24"/>
        </w:rPr>
        <w:t xml:space="preserve"> but </w:t>
      </w:r>
      <w:r w:rsidR="0067033D">
        <w:rPr>
          <w:rFonts w:cstheme="minorHAnsi"/>
          <w:sz w:val="24"/>
          <w:szCs w:val="24"/>
        </w:rPr>
        <w:t>for</w:t>
      </w:r>
      <w:r>
        <w:rPr>
          <w:rFonts w:cstheme="minorHAnsi"/>
          <w:sz w:val="24"/>
          <w:szCs w:val="24"/>
        </w:rPr>
        <w:t xml:space="preserve"> the data analytics methodology applied by the designated doctor, Dr John Snow, who was eag</w:t>
      </w:r>
      <w:r w:rsidR="00CC1BC1">
        <w:rPr>
          <w:rFonts w:cstheme="minorHAnsi"/>
          <w:sz w:val="24"/>
          <w:szCs w:val="24"/>
        </w:rPr>
        <w:t>er</w:t>
      </w:r>
      <w:r>
        <w:rPr>
          <w:rFonts w:cstheme="minorHAnsi"/>
          <w:sz w:val="24"/>
          <w:szCs w:val="24"/>
        </w:rPr>
        <w:t xml:space="preserve"> to answer questions as where the source of contamination was and also find arguments to prove that </w:t>
      </w:r>
      <w:r w:rsidR="00CC1BC1">
        <w:rPr>
          <w:rFonts w:cstheme="minorHAnsi"/>
          <w:sz w:val="24"/>
          <w:szCs w:val="24"/>
        </w:rPr>
        <w:t xml:space="preserve">the </w:t>
      </w:r>
      <w:r>
        <w:rPr>
          <w:rFonts w:cstheme="minorHAnsi"/>
          <w:sz w:val="24"/>
          <w:szCs w:val="24"/>
        </w:rPr>
        <w:t>water was the vehicle to spread the disease and not air as people believed during that time.</w:t>
      </w:r>
    </w:p>
    <w:p w14:paraId="75373E38" w14:textId="1F1039F1" w:rsidR="00946341" w:rsidRPr="00DE14DD" w:rsidRDefault="00CA38D7" w:rsidP="00DE14DD">
      <w:pPr>
        <w:spacing w:after="0" w:line="360" w:lineRule="auto"/>
        <w:jc w:val="both"/>
        <w:rPr>
          <w:rFonts w:cstheme="minorHAnsi"/>
          <w:sz w:val="24"/>
          <w:szCs w:val="24"/>
        </w:rPr>
      </w:pPr>
      <w:r w:rsidRPr="00DE14DD">
        <w:rPr>
          <w:rFonts w:cstheme="minorHAnsi"/>
          <w:sz w:val="24"/>
          <w:szCs w:val="24"/>
        </w:rPr>
        <w:t>H</w:t>
      </w:r>
      <w:r w:rsidR="00E62146">
        <w:rPr>
          <w:rFonts w:cstheme="minorHAnsi"/>
          <w:sz w:val="24"/>
          <w:szCs w:val="24"/>
        </w:rPr>
        <w:t>is suspicio</w:t>
      </w:r>
      <w:r w:rsidR="00620BB3">
        <w:rPr>
          <w:rFonts w:cstheme="minorHAnsi"/>
          <w:sz w:val="24"/>
          <w:szCs w:val="24"/>
        </w:rPr>
        <w:t>n</w:t>
      </w:r>
      <w:r w:rsidR="00E62146">
        <w:rPr>
          <w:rFonts w:cstheme="minorHAnsi"/>
          <w:sz w:val="24"/>
          <w:szCs w:val="24"/>
        </w:rPr>
        <w:t xml:space="preserve">s were over the water from a </w:t>
      </w:r>
      <w:r w:rsidR="00567B11">
        <w:rPr>
          <w:rFonts w:cstheme="minorHAnsi"/>
          <w:sz w:val="24"/>
          <w:szCs w:val="24"/>
        </w:rPr>
        <w:t>communal</w:t>
      </w:r>
      <w:r w:rsidR="00E62146">
        <w:rPr>
          <w:rFonts w:cstheme="minorHAnsi"/>
          <w:sz w:val="24"/>
          <w:szCs w:val="24"/>
        </w:rPr>
        <w:t xml:space="preserve"> well</w:t>
      </w:r>
      <w:r w:rsidRPr="00DE14DD">
        <w:rPr>
          <w:rFonts w:cstheme="minorHAnsi"/>
          <w:sz w:val="24"/>
          <w:szCs w:val="24"/>
        </w:rPr>
        <w:t xml:space="preserve"> </w:t>
      </w:r>
      <w:r w:rsidR="009D7C77">
        <w:rPr>
          <w:rFonts w:cstheme="minorHAnsi"/>
          <w:sz w:val="24"/>
          <w:szCs w:val="24"/>
        </w:rPr>
        <w:t xml:space="preserve">in central London, </w:t>
      </w:r>
      <w:r w:rsidRPr="00DE14DD">
        <w:rPr>
          <w:rFonts w:cstheme="minorHAnsi"/>
          <w:sz w:val="24"/>
          <w:szCs w:val="24"/>
        </w:rPr>
        <w:t xml:space="preserve">at Broad and Cambridge </w:t>
      </w:r>
      <w:r w:rsidR="00E62146">
        <w:rPr>
          <w:rFonts w:cstheme="minorHAnsi"/>
          <w:sz w:val="24"/>
          <w:szCs w:val="24"/>
        </w:rPr>
        <w:t>st</w:t>
      </w:r>
      <w:r w:rsidR="00620BB3">
        <w:rPr>
          <w:rFonts w:cstheme="minorHAnsi"/>
          <w:sz w:val="24"/>
          <w:szCs w:val="24"/>
        </w:rPr>
        <w:t>reets</w:t>
      </w:r>
      <w:r w:rsidRPr="00DE14DD">
        <w:rPr>
          <w:rFonts w:cstheme="minorHAnsi"/>
          <w:sz w:val="24"/>
          <w:szCs w:val="24"/>
        </w:rPr>
        <w:t xml:space="preserve">, </w:t>
      </w:r>
      <w:r w:rsidR="00E62146">
        <w:rPr>
          <w:rFonts w:cstheme="minorHAnsi"/>
          <w:sz w:val="24"/>
          <w:szCs w:val="24"/>
        </w:rPr>
        <w:t xml:space="preserve">which he believes </w:t>
      </w:r>
      <w:r w:rsidRPr="00DE14DD">
        <w:rPr>
          <w:rFonts w:cstheme="minorHAnsi"/>
          <w:sz w:val="24"/>
          <w:szCs w:val="24"/>
        </w:rPr>
        <w:t xml:space="preserve">was contaminated </w:t>
      </w:r>
      <w:r w:rsidR="00E62146">
        <w:rPr>
          <w:rFonts w:cstheme="minorHAnsi"/>
          <w:sz w:val="24"/>
          <w:szCs w:val="24"/>
        </w:rPr>
        <w:t xml:space="preserve">and </w:t>
      </w:r>
      <w:r w:rsidR="00620BB3">
        <w:rPr>
          <w:rFonts w:cstheme="minorHAnsi"/>
          <w:sz w:val="24"/>
          <w:szCs w:val="24"/>
        </w:rPr>
        <w:t>motivate</w:t>
      </w:r>
      <w:r w:rsidR="00E62146">
        <w:rPr>
          <w:rFonts w:cstheme="minorHAnsi"/>
          <w:sz w:val="24"/>
          <w:szCs w:val="24"/>
        </w:rPr>
        <w:t xml:space="preserve"> his work </w:t>
      </w:r>
      <w:r w:rsidR="00620BB3">
        <w:rPr>
          <w:rFonts w:cstheme="minorHAnsi"/>
          <w:sz w:val="24"/>
          <w:szCs w:val="24"/>
        </w:rPr>
        <w:t xml:space="preserve">of </w:t>
      </w:r>
      <w:r w:rsidRPr="00DE14DD">
        <w:rPr>
          <w:rFonts w:cstheme="minorHAnsi"/>
          <w:sz w:val="24"/>
          <w:szCs w:val="24"/>
        </w:rPr>
        <w:t>collect</w:t>
      </w:r>
      <w:r w:rsidR="00620BB3">
        <w:rPr>
          <w:rFonts w:cstheme="minorHAnsi"/>
          <w:sz w:val="24"/>
          <w:szCs w:val="24"/>
        </w:rPr>
        <w:t>ing</w:t>
      </w:r>
      <w:r w:rsidRPr="00DE14DD">
        <w:rPr>
          <w:rFonts w:cstheme="minorHAnsi"/>
          <w:sz w:val="24"/>
          <w:szCs w:val="24"/>
        </w:rPr>
        <w:t xml:space="preserve"> </w:t>
      </w:r>
      <w:r w:rsidR="00620BB3" w:rsidRPr="00DE14DD">
        <w:rPr>
          <w:rFonts w:cstheme="minorHAnsi"/>
          <w:sz w:val="24"/>
          <w:szCs w:val="24"/>
        </w:rPr>
        <w:t>evidence</w:t>
      </w:r>
      <w:r w:rsidR="0068346D" w:rsidRPr="00DE14DD">
        <w:rPr>
          <w:rFonts w:cstheme="minorHAnsi"/>
          <w:sz w:val="24"/>
          <w:szCs w:val="24"/>
        </w:rPr>
        <w:t xml:space="preserve"> </w:t>
      </w:r>
      <w:r w:rsidR="00620BB3">
        <w:rPr>
          <w:rFonts w:cstheme="minorHAnsi"/>
          <w:sz w:val="24"/>
          <w:szCs w:val="24"/>
        </w:rPr>
        <w:t xml:space="preserve">on cases </w:t>
      </w:r>
      <w:r w:rsidR="00E62146">
        <w:rPr>
          <w:rFonts w:cstheme="minorHAnsi"/>
          <w:sz w:val="24"/>
          <w:szCs w:val="24"/>
        </w:rPr>
        <w:t xml:space="preserve">around that </w:t>
      </w:r>
      <w:r w:rsidR="00754CC1">
        <w:rPr>
          <w:rFonts w:cstheme="minorHAnsi"/>
          <w:sz w:val="24"/>
          <w:szCs w:val="24"/>
        </w:rPr>
        <w:t>neighbourhood</w:t>
      </w:r>
      <w:r w:rsidR="00E520BD" w:rsidRPr="00DE14DD">
        <w:rPr>
          <w:rFonts w:cstheme="minorHAnsi"/>
          <w:sz w:val="24"/>
          <w:szCs w:val="24"/>
        </w:rPr>
        <w:t>.</w:t>
      </w:r>
    </w:p>
    <w:p w14:paraId="358EEDBA" w14:textId="627933E5" w:rsidR="00946341" w:rsidRPr="00DE14DD" w:rsidRDefault="00A5059C" w:rsidP="00DE14DD">
      <w:pPr>
        <w:spacing w:after="0" w:line="360" w:lineRule="auto"/>
        <w:jc w:val="both"/>
        <w:rPr>
          <w:rFonts w:cstheme="minorHAnsi"/>
          <w:sz w:val="24"/>
          <w:szCs w:val="24"/>
        </w:rPr>
      </w:pPr>
      <w:r w:rsidRPr="00DE14DD">
        <w:rPr>
          <w:rFonts w:cstheme="minorHAnsi"/>
          <w:sz w:val="24"/>
          <w:szCs w:val="24"/>
        </w:rPr>
        <w:t>Initially, it was used a time-series plot to display the data, the number of deaths for each day, which shows the chronology of the epidemic, when it started, and its development over time, and helps to understand if the epidemic is getting worse or improving. However, this type of visualisation does not help to understand the origin and cause of the epidemic.</w:t>
      </w:r>
    </w:p>
    <w:p w14:paraId="222FDD1A" w14:textId="6DE51ACC" w:rsidR="00447A4A" w:rsidRPr="00DE14DD" w:rsidRDefault="00683A57" w:rsidP="00DE14DD">
      <w:pPr>
        <w:spacing w:after="0" w:line="360" w:lineRule="auto"/>
        <w:jc w:val="both"/>
        <w:rPr>
          <w:rFonts w:cstheme="minorHAnsi"/>
          <w:sz w:val="24"/>
          <w:szCs w:val="24"/>
        </w:rPr>
      </w:pPr>
      <w:r w:rsidRPr="00DE14DD">
        <w:rPr>
          <w:rFonts w:cstheme="minorHAnsi"/>
          <w:sz w:val="24"/>
          <w:szCs w:val="24"/>
        </w:rPr>
        <w:t>Then, John Snow collected a list of 83 deaths from cholera from the General Register Officer, and plotted that information on a map</w:t>
      </w:r>
      <w:r w:rsidR="003F66D4" w:rsidRPr="00DE14DD">
        <w:rPr>
          <w:rFonts w:cstheme="minorHAnsi"/>
          <w:sz w:val="24"/>
          <w:szCs w:val="24"/>
        </w:rPr>
        <w:t xml:space="preserve"> along with the location of the 13 community pump-wells on that area</w:t>
      </w:r>
      <w:r w:rsidR="00A161EF" w:rsidRPr="00DE14DD">
        <w:rPr>
          <w:rFonts w:cstheme="minorHAnsi"/>
          <w:sz w:val="24"/>
          <w:szCs w:val="24"/>
        </w:rPr>
        <w:t>, which showed a significant correlation between one of the pump-wells (Broad Street</w:t>
      </w:r>
      <w:r w:rsidR="009D5FEB" w:rsidRPr="00DE14DD">
        <w:rPr>
          <w:rFonts w:cstheme="minorHAnsi"/>
          <w:sz w:val="24"/>
          <w:szCs w:val="24"/>
        </w:rPr>
        <w:t xml:space="preserve"> pump</w:t>
      </w:r>
      <w:r w:rsidR="00A161EF" w:rsidRPr="00DE14DD">
        <w:rPr>
          <w:rFonts w:cstheme="minorHAnsi"/>
          <w:sz w:val="24"/>
          <w:szCs w:val="24"/>
        </w:rPr>
        <w:t>) and the location where most of the deaths took place.</w:t>
      </w:r>
      <w:r w:rsidR="009D5FEB" w:rsidRPr="00DE14DD">
        <w:rPr>
          <w:rFonts w:cstheme="minorHAnsi"/>
          <w:sz w:val="24"/>
          <w:szCs w:val="24"/>
        </w:rPr>
        <w:t xml:space="preserve"> There were a few </w:t>
      </w:r>
      <w:r w:rsidR="009D5FEB" w:rsidRPr="00DE14DD">
        <w:rPr>
          <w:rFonts w:cstheme="minorHAnsi"/>
          <w:sz w:val="24"/>
          <w:szCs w:val="24"/>
        </w:rPr>
        <w:lastRenderedPageBreak/>
        <w:t xml:space="preserve">cases where the death occurred in other </w:t>
      </w:r>
      <w:r w:rsidR="00A43767" w:rsidRPr="00DE14DD">
        <w:rPr>
          <w:rFonts w:cstheme="minorHAnsi"/>
          <w:sz w:val="24"/>
          <w:szCs w:val="24"/>
        </w:rPr>
        <w:t>area,</w:t>
      </w:r>
      <w:r w:rsidR="009D5FEB" w:rsidRPr="00DE14DD">
        <w:rPr>
          <w:rFonts w:cstheme="minorHAnsi"/>
          <w:sz w:val="24"/>
          <w:szCs w:val="24"/>
        </w:rPr>
        <w:t xml:space="preserve"> but John Snow could figure out through some interviews that those people were on the contaminated area and had drunk the water from Broad Street pump.</w:t>
      </w:r>
    </w:p>
    <w:p w14:paraId="0941FC26" w14:textId="5E0F1AC3" w:rsidR="00DA5DBF" w:rsidRDefault="00DA5DBF" w:rsidP="00DE14DD">
      <w:pPr>
        <w:spacing w:after="0" w:line="360" w:lineRule="auto"/>
        <w:jc w:val="both"/>
        <w:rPr>
          <w:rFonts w:cstheme="minorHAnsi"/>
          <w:sz w:val="24"/>
          <w:szCs w:val="24"/>
        </w:rPr>
      </w:pPr>
      <w:r w:rsidRPr="00DE14DD">
        <w:rPr>
          <w:rFonts w:cstheme="minorHAnsi"/>
          <w:sz w:val="24"/>
          <w:szCs w:val="24"/>
        </w:rPr>
        <w:t>After a long period of collecting and analysing all th</w:t>
      </w:r>
      <w:r w:rsidR="00FE08B9" w:rsidRPr="00DE14DD">
        <w:rPr>
          <w:rFonts w:cstheme="minorHAnsi"/>
          <w:sz w:val="24"/>
          <w:szCs w:val="24"/>
        </w:rPr>
        <w:t>ese</w:t>
      </w:r>
      <w:r w:rsidRPr="00DE14DD">
        <w:rPr>
          <w:rFonts w:cstheme="minorHAnsi"/>
          <w:sz w:val="24"/>
          <w:szCs w:val="24"/>
        </w:rPr>
        <w:t xml:space="preserve"> </w:t>
      </w:r>
      <w:r w:rsidR="00A35A4B" w:rsidRPr="00DE14DD">
        <w:rPr>
          <w:rFonts w:cstheme="minorHAnsi"/>
          <w:sz w:val="24"/>
          <w:szCs w:val="24"/>
        </w:rPr>
        <w:t>evidence</w:t>
      </w:r>
      <w:r w:rsidR="008D624A" w:rsidRPr="00DE14DD">
        <w:rPr>
          <w:rFonts w:cstheme="minorHAnsi"/>
          <w:sz w:val="24"/>
          <w:szCs w:val="24"/>
        </w:rPr>
        <w:t>, John Snow presented the result of his findings to the local authorities that decide to take his advice and removed the p</w:t>
      </w:r>
      <w:r w:rsidR="009C1275" w:rsidRPr="00DE14DD">
        <w:rPr>
          <w:rFonts w:cstheme="minorHAnsi"/>
          <w:sz w:val="24"/>
          <w:szCs w:val="24"/>
        </w:rPr>
        <w:t>u</w:t>
      </w:r>
      <w:r w:rsidR="008D624A" w:rsidRPr="00DE14DD">
        <w:rPr>
          <w:rFonts w:cstheme="minorHAnsi"/>
          <w:sz w:val="24"/>
          <w:szCs w:val="24"/>
        </w:rPr>
        <w:t>mp-handle.</w:t>
      </w:r>
      <w:r w:rsidR="00FE08B9" w:rsidRPr="00DE14DD">
        <w:rPr>
          <w:rFonts w:cstheme="minorHAnsi"/>
          <w:sz w:val="24"/>
          <w:szCs w:val="24"/>
        </w:rPr>
        <w:t xml:space="preserve"> And the</w:t>
      </w:r>
      <w:r w:rsidR="00A35A4B" w:rsidRPr="00DE14DD">
        <w:rPr>
          <w:rFonts w:cstheme="minorHAnsi"/>
          <w:sz w:val="24"/>
          <w:szCs w:val="24"/>
        </w:rPr>
        <w:t>n</w:t>
      </w:r>
      <w:r w:rsidR="00FE08B9" w:rsidRPr="00DE14DD">
        <w:rPr>
          <w:rFonts w:cstheme="minorHAnsi"/>
          <w:sz w:val="24"/>
          <w:szCs w:val="24"/>
        </w:rPr>
        <w:t xml:space="preserve">, again the time-series plot could be used to </w:t>
      </w:r>
      <w:r w:rsidR="0019017E" w:rsidRPr="00DE14DD">
        <w:rPr>
          <w:rFonts w:cstheme="minorHAnsi"/>
          <w:sz w:val="24"/>
          <w:szCs w:val="24"/>
        </w:rPr>
        <w:t>verify if that action had some impact on the number of deaths by cholera</w:t>
      </w:r>
      <w:r w:rsidR="00897708" w:rsidRPr="00DE14DD">
        <w:rPr>
          <w:rFonts w:cstheme="minorHAnsi"/>
          <w:sz w:val="24"/>
          <w:szCs w:val="24"/>
        </w:rPr>
        <w:t>.</w:t>
      </w:r>
    </w:p>
    <w:p w14:paraId="04828548" w14:textId="77777777" w:rsidR="00FE6F6E" w:rsidRPr="00DE14DD" w:rsidRDefault="00FE6F6E" w:rsidP="00DE14DD">
      <w:pPr>
        <w:spacing w:after="0" w:line="360" w:lineRule="auto"/>
        <w:jc w:val="both"/>
        <w:rPr>
          <w:rFonts w:cstheme="minorHAnsi"/>
          <w:sz w:val="24"/>
          <w:szCs w:val="24"/>
        </w:rPr>
      </w:pPr>
    </w:p>
    <w:p w14:paraId="6C4D2330" w14:textId="3EE49B95" w:rsidR="00D833F4" w:rsidRPr="00DE14DD" w:rsidRDefault="007604B1" w:rsidP="00DE14DD">
      <w:pPr>
        <w:spacing w:after="0" w:line="360" w:lineRule="auto"/>
        <w:jc w:val="both"/>
        <w:rPr>
          <w:rFonts w:cstheme="minorHAnsi"/>
          <w:b/>
          <w:bCs/>
          <w:sz w:val="24"/>
          <w:szCs w:val="24"/>
        </w:rPr>
      </w:pPr>
      <w:r w:rsidRPr="00DE14DD">
        <w:rPr>
          <w:rFonts w:cstheme="minorHAnsi"/>
          <w:b/>
          <w:bCs/>
          <w:sz w:val="24"/>
          <w:szCs w:val="24"/>
        </w:rPr>
        <w:t>Decision to Launch the Space Shuttle Challenger in 1986</w:t>
      </w:r>
    </w:p>
    <w:p w14:paraId="6CA64482" w14:textId="20CC874F" w:rsidR="00127ECA" w:rsidRPr="00196A0B" w:rsidRDefault="00127ECA" w:rsidP="00DE14DD">
      <w:pPr>
        <w:spacing w:after="0" w:line="360" w:lineRule="auto"/>
        <w:jc w:val="both"/>
        <w:rPr>
          <w:rFonts w:cstheme="minorHAnsi"/>
          <w:sz w:val="24"/>
          <w:szCs w:val="24"/>
        </w:rPr>
      </w:pPr>
      <w:r w:rsidRPr="00196A0B">
        <w:rPr>
          <w:rFonts w:cstheme="minorHAnsi"/>
          <w:sz w:val="24"/>
          <w:szCs w:val="24"/>
        </w:rPr>
        <w:t>Evaluating Tufte</w:t>
      </w:r>
      <w:r w:rsidR="00DE5241" w:rsidRPr="00196A0B">
        <w:rPr>
          <w:rFonts w:cstheme="minorHAnsi"/>
          <w:sz w:val="24"/>
          <w:szCs w:val="24"/>
        </w:rPr>
        <w:t>’s</w:t>
      </w:r>
      <w:r w:rsidRPr="00196A0B">
        <w:rPr>
          <w:rFonts w:cstheme="minorHAnsi"/>
          <w:sz w:val="24"/>
          <w:szCs w:val="24"/>
        </w:rPr>
        <w:t xml:space="preserve"> report it can give a first misunderstood impression that the author is arguing that the engineers from Morton Thiokol </w:t>
      </w:r>
      <w:r w:rsidR="0016176B">
        <w:rPr>
          <w:rFonts w:cstheme="minorHAnsi"/>
          <w:sz w:val="24"/>
          <w:szCs w:val="24"/>
        </w:rPr>
        <w:t xml:space="preserve">team </w:t>
      </w:r>
      <w:r w:rsidRPr="00196A0B">
        <w:rPr>
          <w:rFonts w:cstheme="minorHAnsi"/>
          <w:sz w:val="24"/>
          <w:szCs w:val="24"/>
        </w:rPr>
        <w:t>were responsible for the tragical launch of the space shuttle Challenger in 1986. Although, following an in-depth analysis of his arguments it is possible to evaluate that there were two main points which collaborate</w:t>
      </w:r>
      <w:r w:rsidR="0016176B">
        <w:rPr>
          <w:rFonts w:cstheme="minorHAnsi"/>
          <w:sz w:val="24"/>
          <w:szCs w:val="24"/>
        </w:rPr>
        <w:t>d</w:t>
      </w:r>
      <w:r w:rsidRPr="00196A0B">
        <w:rPr>
          <w:rFonts w:cstheme="minorHAnsi"/>
          <w:sz w:val="24"/>
          <w:szCs w:val="24"/>
        </w:rPr>
        <w:t xml:space="preserve"> to the refute of the engineer team call for delay the launch by NASA: </w:t>
      </w:r>
    </w:p>
    <w:p w14:paraId="56F2CA3B" w14:textId="2C2CADCB" w:rsidR="00127ECA" w:rsidRPr="00196A0B" w:rsidRDefault="00127ECA" w:rsidP="00DE14DD">
      <w:pPr>
        <w:pStyle w:val="ListParagraph"/>
        <w:numPr>
          <w:ilvl w:val="0"/>
          <w:numId w:val="1"/>
        </w:numPr>
        <w:spacing w:after="0" w:line="360" w:lineRule="auto"/>
        <w:ind w:left="0" w:firstLine="0"/>
        <w:jc w:val="both"/>
        <w:rPr>
          <w:rFonts w:cstheme="minorHAnsi"/>
          <w:sz w:val="24"/>
          <w:szCs w:val="24"/>
        </w:rPr>
      </w:pPr>
      <w:r w:rsidRPr="00196A0B">
        <w:rPr>
          <w:rFonts w:cstheme="minorHAnsi"/>
          <w:sz w:val="24"/>
          <w:szCs w:val="24"/>
        </w:rPr>
        <w:t>The unclear display chose to demonstrate the data and,</w:t>
      </w:r>
    </w:p>
    <w:p w14:paraId="4913FD64" w14:textId="121B7457" w:rsidR="00127ECA" w:rsidRPr="00196A0B" w:rsidRDefault="00127ECA" w:rsidP="00DE14DD">
      <w:pPr>
        <w:pStyle w:val="ListParagraph"/>
        <w:numPr>
          <w:ilvl w:val="0"/>
          <w:numId w:val="1"/>
        </w:numPr>
        <w:spacing w:after="0" w:line="360" w:lineRule="auto"/>
        <w:ind w:left="0" w:firstLine="0"/>
        <w:jc w:val="both"/>
        <w:rPr>
          <w:rFonts w:cstheme="minorHAnsi"/>
          <w:sz w:val="24"/>
          <w:szCs w:val="24"/>
        </w:rPr>
      </w:pPr>
      <w:r w:rsidRPr="00196A0B">
        <w:rPr>
          <w:rFonts w:cstheme="minorHAnsi"/>
          <w:sz w:val="24"/>
          <w:szCs w:val="24"/>
        </w:rPr>
        <w:t xml:space="preserve">The </w:t>
      </w:r>
      <w:r w:rsidR="00320785" w:rsidRPr="00196A0B">
        <w:rPr>
          <w:rFonts w:cstheme="minorHAnsi"/>
          <w:sz w:val="24"/>
          <w:szCs w:val="24"/>
        </w:rPr>
        <w:t>fault in demonstrate a cause-effect relation between the parts analysed with the local temperature.</w:t>
      </w:r>
    </w:p>
    <w:p w14:paraId="4302B724" w14:textId="2A58444E" w:rsidR="00A37106" w:rsidRPr="00196A0B" w:rsidRDefault="00E240FC" w:rsidP="00DE14DD">
      <w:pPr>
        <w:spacing w:after="0" w:line="360" w:lineRule="auto"/>
        <w:jc w:val="both"/>
        <w:rPr>
          <w:rFonts w:cstheme="minorHAnsi"/>
          <w:sz w:val="24"/>
          <w:szCs w:val="24"/>
        </w:rPr>
      </w:pPr>
      <w:r w:rsidRPr="00196A0B">
        <w:rPr>
          <w:rFonts w:cstheme="minorHAnsi"/>
          <w:sz w:val="24"/>
          <w:szCs w:val="24"/>
        </w:rPr>
        <w:t>O</w:t>
      </w:r>
      <w:r w:rsidR="00320785" w:rsidRPr="00196A0B">
        <w:rPr>
          <w:rFonts w:cstheme="minorHAnsi"/>
          <w:sz w:val="24"/>
          <w:szCs w:val="24"/>
        </w:rPr>
        <w:t>n the morning of the planned launch day, the weather was colder th</w:t>
      </w:r>
      <w:r w:rsidRPr="00196A0B">
        <w:rPr>
          <w:rFonts w:cstheme="minorHAnsi"/>
          <w:sz w:val="24"/>
          <w:szCs w:val="24"/>
        </w:rPr>
        <w:t>a</w:t>
      </w:r>
      <w:r w:rsidR="00320785" w:rsidRPr="00196A0B">
        <w:rPr>
          <w:rFonts w:cstheme="minorHAnsi"/>
          <w:sz w:val="24"/>
          <w:szCs w:val="24"/>
        </w:rPr>
        <w:t>n foreseen which ma</w:t>
      </w:r>
      <w:r w:rsidR="008C3D4B" w:rsidRPr="00196A0B">
        <w:rPr>
          <w:rFonts w:cstheme="minorHAnsi"/>
          <w:sz w:val="24"/>
          <w:szCs w:val="24"/>
        </w:rPr>
        <w:t>d</w:t>
      </w:r>
      <w:r w:rsidR="00320785" w:rsidRPr="00196A0B">
        <w:rPr>
          <w:rFonts w:cstheme="minorHAnsi"/>
          <w:sz w:val="24"/>
          <w:szCs w:val="24"/>
        </w:rPr>
        <w:t>e the</w:t>
      </w:r>
      <w:r w:rsidR="00127ECA" w:rsidRPr="00196A0B">
        <w:rPr>
          <w:rFonts w:cstheme="minorHAnsi"/>
          <w:sz w:val="24"/>
          <w:szCs w:val="24"/>
        </w:rPr>
        <w:t xml:space="preserve"> </w:t>
      </w:r>
      <w:r w:rsidRPr="00196A0B">
        <w:rPr>
          <w:rFonts w:cstheme="minorHAnsi"/>
          <w:sz w:val="24"/>
          <w:szCs w:val="24"/>
        </w:rPr>
        <w:t xml:space="preserve">engineering </w:t>
      </w:r>
      <w:r w:rsidR="00320785" w:rsidRPr="00196A0B">
        <w:rPr>
          <w:rFonts w:cstheme="minorHAnsi"/>
          <w:sz w:val="24"/>
          <w:szCs w:val="24"/>
        </w:rPr>
        <w:t xml:space="preserve">team decided </w:t>
      </w:r>
      <w:r w:rsidRPr="00196A0B">
        <w:rPr>
          <w:rFonts w:cstheme="minorHAnsi"/>
          <w:sz w:val="24"/>
          <w:szCs w:val="24"/>
        </w:rPr>
        <w:t>to</w:t>
      </w:r>
      <w:r w:rsidR="00320785" w:rsidRPr="00196A0B">
        <w:rPr>
          <w:rFonts w:cstheme="minorHAnsi"/>
          <w:sz w:val="24"/>
          <w:szCs w:val="24"/>
        </w:rPr>
        <w:t xml:space="preserve"> recommend stopping the flight. </w:t>
      </w:r>
      <w:r w:rsidR="000C6F68" w:rsidRPr="00196A0B">
        <w:rPr>
          <w:rFonts w:cstheme="minorHAnsi"/>
          <w:sz w:val="24"/>
          <w:szCs w:val="24"/>
        </w:rPr>
        <w:t xml:space="preserve">The </w:t>
      </w:r>
      <w:r w:rsidR="003F3897" w:rsidRPr="00196A0B">
        <w:rPr>
          <w:rFonts w:cstheme="minorHAnsi"/>
          <w:sz w:val="24"/>
          <w:szCs w:val="24"/>
        </w:rPr>
        <w:t xml:space="preserve">engineering </w:t>
      </w:r>
      <w:r w:rsidR="000C6F68" w:rsidRPr="00196A0B">
        <w:rPr>
          <w:rFonts w:cstheme="minorHAnsi"/>
          <w:sz w:val="24"/>
          <w:szCs w:val="24"/>
        </w:rPr>
        <w:t>team presented a complex group of 13 different charts</w:t>
      </w:r>
      <w:r w:rsidR="0016176B">
        <w:rPr>
          <w:rFonts w:cstheme="minorHAnsi"/>
          <w:sz w:val="24"/>
          <w:szCs w:val="24"/>
        </w:rPr>
        <w:t>, c</w:t>
      </w:r>
      <w:r w:rsidR="000C6F68" w:rsidRPr="00196A0B">
        <w:rPr>
          <w:rFonts w:cstheme="minorHAnsi"/>
          <w:sz w:val="24"/>
          <w:szCs w:val="24"/>
        </w:rPr>
        <w:t xml:space="preserve">onsidering that the team was right about </w:t>
      </w:r>
      <w:r w:rsidR="003F3897" w:rsidRPr="00196A0B">
        <w:rPr>
          <w:rFonts w:cstheme="minorHAnsi"/>
          <w:sz w:val="24"/>
          <w:szCs w:val="24"/>
        </w:rPr>
        <w:t>its</w:t>
      </w:r>
      <w:r w:rsidR="000C6F68" w:rsidRPr="00196A0B">
        <w:rPr>
          <w:rFonts w:cstheme="minorHAnsi"/>
          <w:sz w:val="24"/>
          <w:szCs w:val="24"/>
        </w:rPr>
        <w:t xml:space="preserve"> conclusions to support the decision to delay the launch, the inability to </w:t>
      </w:r>
      <w:r w:rsidR="0016176B">
        <w:rPr>
          <w:rFonts w:cstheme="minorHAnsi"/>
          <w:sz w:val="24"/>
          <w:szCs w:val="24"/>
        </w:rPr>
        <w:t>express</w:t>
      </w:r>
      <w:r w:rsidR="000C6F68" w:rsidRPr="00196A0B">
        <w:rPr>
          <w:rFonts w:cstheme="minorHAnsi"/>
          <w:sz w:val="24"/>
          <w:szCs w:val="24"/>
        </w:rPr>
        <w:t xml:space="preserve"> such information in a clear and related way to the authorities audience was directly responsible </w:t>
      </w:r>
      <w:r w:rsidR="003F3897" w:rsidRPr="00196A0B">
        <w:rPr>
          <w:rFonts w:cstheme="minorHAnsi"/>
          <w:sz w:val="24"/>
          <w:szCs w:val="24"/>
        </w:rPr>
        <w:t>for</w:t>
      </w:r>
      <w:r w:rsidR="000C6F68" w:rsidRPr="00196A0B">
        <w:rPr>
          <w:rFonts w:cstheme="minorHAnsi"/>
          <w:sz w:val="24"/>
          <w:szCs w:val="24"/>
        </w:rPr>
        <w:t xml:space="preserve"> make this work </w:t>
      </w:r>
      <w:r w:rsidR="003F3897" w:rsidRPr="00196A0B">
        <w:rPr>
          <w:rFonts w:cstheme="minorHAnsi"/>
          <w:sz w:val="24"/>
          <w:szCs w:val="24"/>
        </w:rPr>
        <w:t xml:space="preserve">to </w:t>
      </w:r>
      <w:r w:rsidR="000C6F68" w:rsidRPr="00196A0B">
        <w:rPr>
          <w:rFonts w:cstheme="minorHAnsi"/>
          <w:sz w:val="24"/>
          <w:szCs w:val="24"/>
        </w:rPr>
        <w:t>be discredited by NASA</w:t>
      </w:r>
      <w:r w:rsidR="003F3897" w:rsidRPr="00196A0B">
        <w:rPr>
          <w:rFonts w:cstheme="minorHAnsi"/>
          <w:sz w:val="24"/>
          <w:szCs w:val="24"/>
        </w:rPr>
        <w:t>,</w:t>
      </w:r>
      <w:r w:rsidR="000C6F68" w:rsidRPr="00196A0B">
        <w:rPr>
          <w:rFonts w:cstheme="minorHAnsi"/>
          <w:sz w:val="24"/>
          <w:szCs w:val="24"/>
        </w:rPr>
        <w:t xml:space="preserve"> </w:t>
      </w:r>
      <w:r w:rsidR="00A37106">
        <w:rPr>
          <w:rFonts w:cstheme="minorHAnsi"/>
          <w:sz w:val="24"/>
          <w:szCs w:val="24"/>
        </w:rPr>
        <w:t>and therefore, not to follow</w:t>
      </w:r>
      <w:r w:rsidR="00110A03">
        <w:rPr>
          <w:rFonts w:cstheme="minorHAnsi"/>
          <w:sz w:val="24"/>
          <w:szCs w:val="24"/>
        </w:rPr>
        <w:t xml:space="preserve"> the</w:t>
      </w:r>
      <w:r w:rsidR="00A37106">
        <w:rPr>
          <w:rFonts w:cstheme="minorHAnsi"/>
          <w:sz w:val="24"/>
          <w:szCs w:val="24"/>
        </w:rPr>
        <w:t xml:space="preserve"> </w:t>
      </w:r>
      <w:r w:rsidR="00110A03" w:rsidRPr="00110A03">
        <w:rPr>
          <w:rFonts w:cstheme="minorHAnsi"/>
          <w:sz w:val="24"/>
          <w:szCs w:val="24"/>
        </w:rPr>
        <w:t>no-launch recommendation</w:t>
      </w:r>
      <w:r w:rsidR="00110A03" w:rsidRPr="00110A03">
        <w:rPr>
          <w:rFonts w:cstheme="minorHAnsi"/>
          <w:sz w:val="24"/>
          <w:szCs w:val="24"/>
        </w:rPr>
        <w:t>.</w:t>
      </w:r>
    </w:p>
    <w:p w14:paraId="350AF690" w14:textId="6FA6055D" w:rsidR="00E443CC" w:rsidRDefault="00ED7E9B" w:rsidP="006331DD">
      <w:pPr>
        <w:spacing w:after="0" w:line="360" w:lineRule="auto"/>
        <w:jc w:val="both"/>
        <w:rPr>
          <w:rFonts w:cstheme="minorHAnsi"/>
          <w:sz w:val="24"/>
          <w:szCs w:val="24"/>
        </w:rPr>
      </w:pPr>
      <w:r>
        <w:rPr>
          <w:rFonts w:cstheme="minorHAnsi"/>
          <w:sz w:val="24"/>
          <w:szCs w:val="24"/>
        </w:rPr>
        <w:t>When r</w:t>
      </w:r>
      <w:r w:rsidR="000F50A4" w:rsidRPr="00196A0B">
        <w:rPr>
          <w:rFonts w:cstheme="minorHAnsi"/>
          <w:sz w:val="24"/>
          <w:szCs w:val="24"/>
        </w:rPr>
        <w:t>e-</w:t>
      </w:r>
      <w:r>
        <w:rPr>
          <w:rFonts w:cstheme="minorHAnsi"/>
          <w:sz w:val="24"/>
          <w:szCs w:val="24"/>
        </w:rPr>
        <w:t xml:space="preserve">visiting </w:t>
      </w:r>
      <w:r w:rsidR="000C6F68" w:rsidRPr="00196A0B">
        <w:rPr>
          <w:rFonts w:cstheme="minorHAnsi"/>
          <w:sz w:val="24"/>
          <w:szCs w:val="24"/>
        </w:rPr>
        <w:t xml:space="preserve">the charts, </w:t>
      </w:r>
      <w:r>
        <w:rPr>
          <w:rFonts w:cstheme="minorHAnsi"/>
          <w:sz w:val="24"/>
          <w:szCs w:val="24"/>
        </w:rPr>
        <w:t xml:space="preserve">Tufte explains that one of them </w:t>
      </w:r>
      <w:r w:rsidR="008D2673">
        <w:rPr>
          <w:rFonts w:cstheme="minorHAnsi"/>
          <w:sz w:val="24"/>
          <w:szCs w:val="24"/>
        </w:rPr>
        <w:t>was</w:t>
      </w:r>
      <w:r>
        <w:rPr>
          <w:rFonts w:cstheme="minorHAnsi"/>
          <w:sz w:val="24"/>
          <w:szCs w:val="24"/>
        </w:rPr>
        <w:t xml:space="preserve"> </w:t>
      </w:r>
      <w:r w:rsidR="000F50A4" w:rsidRPr="00196A0B">
        <w:rPr>
          <w:rFonts w:cstheme="minorHAnsi"/>
          <w:sz w:val="24"/>
          <w:szCs w:val="24"/>
        </w:rPr>
        <w:t>show</w:t>
      </w:r>
      <w:r w:rsidR="00E43DF0" w:rsidRPr="00196A0B">
        <w:rPr>
          <w:rFonts w:cstheme="minorHAnsi"/>
          <w:sz w:val="24"/>
          <w:szCs w:val="24"/>
        </w:rPr>
        <w:t>ing</w:t>
      </w:r>
      <w:r w:rsidR="000F50A4" w:rsidRPr="00196A0B">
        <w:rPr>
          <w:rFonts w:cstheme="minorHAnsi"/>
          <w:sz w:val="24"/>
          <w:szCs w:val="24"/>
        </w:rPr>
        <w:t xml:space="preserve"> </w:t>
      </w:r>
      <w:r w:rsidR="000C6F68" w:rsidRPr="00196A0B">
        <w:rPr>
          <w:rFonts w:cstheme="minorHAnsi"/>
          <w:sz w:val="24"/>
          <w:szCs w:val="24"/>
        </w:rPr>
        <w:t xml:space="preserve">the </w:t>
      </w:r>
      <w:r>
        <w:rPr>
          <w:rFonts w:cstheme="minorHAnsi"/>
          <w:sz w:val="24"/>
          <w:szCs w:val="24"/>
        </w:rPr>
        <w:t xml:space="preserve">immediate </w:t>
      </w:r>
      <w:r w:rsidRPr="008D2673">
        <w:rPr>
          <w:rFonts w:cstheme="minorHAnsi"/>
          <w:sz w:val="24"/>
          <w:szCs w:val="24"/>
        </w:rPr>
        <w:t>danger</w:t>
      </w:r>
      <w:r w:rsidR="000C6F68" w:rsidRPr="008D2673">
        <w:rPr>
          <w:rFonts w:cstheme="minorHAnsi"/>
          <w:sz w:val="24"/>
          <w:szCs w:val="24"/>
        </w:rPr>
        <w:t xml:space="preserve"> to the </w:t>
      </w:r>
      <w:r w:rsidR="00011296">
        <w:rPr>
          <w:rFonts w:cstheme="minorHAnsi"/>
          <w:sz w:val="24"/>
          <w:szCs w:val="24"/>
        </w:rPr>
        <w:t xml:space="preserve">space </w:t>
      </w:r>
      <w:r w:rsidR="000C6F68" w:rsidRPr="008D2673">
        <w:rPr>
          <w:rFonts w:cstheme="minorHAnsi"/>
          <w:sz w:val="24"/>
          <w:szCs w:val="24"/>
        </w:rPr>
        <w:t xml:space="preserve">shuttle </w:t>
      </w:r>
      <w:r w:rsidRPr="008D2673">
        <w:rPr>
          <w:rFonts w:cstheme="minorHAnsi"/>
          <w:sz w:val="24"/>
          <w:szCs w:val="24"/>
        </w:rPr>
        <w:t>through</w:t>
      </w:r>
      <w:r w:rsidR="000C6F68" w:rsidRPr="008D2673">
        <w:rPr>
          <w:rFonts w:cstheme="minorHAnsi"/>
          <w:sz w:val="24"/>
          <w:szCs w:val="24"/>
        </w:rPr>
        <w:t xml:space="preserve"> </w:t>
      </w:r>
      <w:r w:rsidR="008D2673" w:rsidRPr="008D2673">
        <w:rPr>
          <w:rFonts w:cstheme="minorHAnsi"/>
          <w:sz w:val="24"/>
          <w:szCs w:val="24"/>
        </w:rPr>
        <w:t>previous records of</w:t>
      </w:r>
      <w:r w:rsidR="000C6F68" w:rsidRPr="008D2673">
        <w:rPr>
          <w:rFonts w:cstheme="minorHAnsi"/>
          <w:sz w:val="24"/>
          <w:szCs w:val="24"/>
        </w:rPr>
        <w:t xml:space="preserve"> </w:t>
      </w:r>
      <w:r w:rsidR="00011296" w:rsidRPr="008D2673">
        <w:rPr>
          <w:rFonts w:cstheme="minorHAnsi"/>
          <w:sz w:val="24"/>
          <w:szCs w:val="24"/>
        </w:rPr>
        <w:t>O-rings</w:t>
      </w:r>
      <w:r w:rsidR="00011296">
        <w:rPr>
          <w:rFonts w:cstheme="minorHAnsi"/>
          <w:sz w:val="24"/>
          <w:szCs w:val="24"/>
        </w:rPr>
        <w:t xml:space="preserve"> </w:t>
      </w:r>
      <w:r w:rsidR="000C6F68" w:rsidRPr="008D2673">
        <w:rPr>
          <w:rFonts w:cstheme="minorHAnsi"/>
          <w:sz w:val="24"/>
          <w:szCs w:val="24"/>
        </w:rPr>
        <w:t xml:space="preserve">erosion in </w:t>
      </w:r>
      <w:r w:rsidR="008D2673" w:rsidRPr="008D2673">
        <w:rPr>
          <w:rFonts w:cstheme="minorHAnsi"/>
          <w:sz w:val="24"/>
          <w:szCs w:val="24"/>
        </w:rPr>
        <w:t>earlier</w:t>
      </w:r>
      <w:r w:rsidR="000C6F68" w:rsidRPr="008D2673">
        <w:rPr>
          <w:rFonts w:cstheme="minorHAnsi"/>
          <w:sz w:val="24"/>
          <w:szCs w:val="24"/>
        </w:rPr>
        <w:t xml:space="preserve"> launches,</w:t>
      </w:r>
      <w:r w:rsidR="00011296">
        <w:rPr>
          <w:rFonts w:cstheme="minorHAnsi"/>
          <w:sz w:val="24"/>
          <w:szCs w:val="24"/>
        </w:rPr>
        <w:t xml:space="preserve"> </w:t>
      </w:r>
      <w:r w:rsidR="00E43DF0" w:rsidRPr="00196A0B">
        <w:rPr>
          <w:rFonts w:cstheme="minorHAnsi"/>
          <w:sz w:val="24"/>
          <w:szCs w:val="24"/>
        </w:rPr>
        <w:t>o</w:t>
      </w:r>
      <w:r w:rsidR="000F50A4" w:rsidRPr="00196A0B">
        <w:rPr>
          <w:rFonts w:cstheme="minorHAnsi"/>
          <w:sz w:val="24"/>
          <w:szCs w:val="24"/>
        </w:rPr>
        <w:t>n a scale from</w:t>
      </w:r>
      <w:r w:rsidR="000C6F68" w:rsidRPr="00196A0B">
        <w:rPr>
          <w:rFonts w:cstheme="minorHAnsi"/>
          <w:sz w:val="24"/>
          <w:szCs w:val="24"/>
        </w:rPr>
        <w:t xml:space="preserve"> simple to catastrophic. </w:t>
      </w:r>
      <w:r w:rsidR="002D1C99">
        <w:rPr>
          <w:rFonts w:cstheme="minorHAnsi"/>
          <w:sz w:val="24"/>
          <w:szCs w:val="24"/>
        </w:rPr>
        <w:t>As strong as this argumentation could be to highlight how risky it could be for the flight</w:t>
      </w:r>
      <w:r w:rsidR="00277FBF">
        <w:rPr>
          <w:rFonts w:cstheme="minorHAnsi"/>
          <w:sz w:val="24"/>
          <w:szCs w:val="24"/>
        </w:rPr>
        <w:t>,</w:t>
      </w:r>
      <w:r w:rsidR="002D1C99">
        <w:rPr>
          <w:rFonts w:cstheme="minorHAnsi"/>
          <w:sz w:val="24"/>
          <w:szCs w:val="24"/>
        </w:rPr>
        <w:t xml:space="preserve"> it </w:t>
      </w:r>
      <w:r w:rsidR="005B1AF6">
        <w:rPr>
          <w:rFonts w:cstheme="minorHAnsi"/>
          <w:sz w:val="24"/>
          <w:szCs w:val="24"/>
        </w:rPr>
        <w:t xml:space="preserve">still </w:t>
      </w:r>
      <w:r w:rsidR="005B1AF6" w:rsidRPr="005B1AF6">
        <w:rPr>
          <w:rFonts w:cstheme="minorHAnsi"/>
          <w:sz w:val="24"/>
          <w:szCs w:val="24"/>
        </w:rPr>
        <w:t xml:space="preserve">does not relate it to </w:t>
      </w:r>
      <w:r w:rsidR="00ED5DC9">
        <w:rPr>
          <w:rFonts w:cstheme="minorHAnsi"/>
          <w:sz w:val="24"/>
          <w:szCs w:val="24"/>
        </w:rPr>
        <w:t>the</w:t>
      </w:r>
      <w:r w:rsidR="005B1AF6" w:rsidRPr="005B1AF6">
        <w:rPr>
          <w:rFonts w:cstheme="minorHAnsi"/>
          <w:sz w:val="24"/>
          <w:szCs w:val="24"/>
        </w:rPr>
        <w:t xml:space="preserve"> possible cause, the</w:t>
      </w:r>
      <w:r w:rsidR="005B1AF6">
        <w:rPr>
          <w:rFonts w:cstheme="minorHAnsi"/>
          <w:sz w:val="24"/>
          <w:szCs w:val="24"/>
        </w:rPr>
        <w:t xml:space="preserve"> </w:t>
      </w:r>
      <w:r w:rsidR="005B1AF6" w:rsidRPr="005B1AF6">
        <w:rPr>
          <w:rFonts w:cstheme="minorHAnsi"/>
          <w:sz w:val="24"/>
          <w:szCs w:val="24"/>
        </w:rPr>
        <w:t>temperature</w:t>
      </w:r>
      <w:r w:rsidR="002D1C99">
        <w:rPr>
          <w:rFonts w:cstheme="minorHAnsi"/>
          <w:sz w:val="24"/>
          <w:szCs w:val="24"/>
        </w:rPr>
        <w:t>.</w:t>
      </w:r>
      <w:r w:rsidR="000C47D7" w:rsidRPr="00196A0B">
        <w:rPr>
          <w:rFonts w:cstheme="minorHAnsi"/>
          <w:sz w:val="24"/>
          <w:szCs w:val="24"/>
        </w:rPr>
        <w:t xml:space="preserve"> </w:t>
      </w:r>
      <w:r w:rsidR="00622B25">
        <w:rPr>
          <w:rFonts w:cstheme="minorHAnsi"/>
          <w:sz w:val="24"/>
          <w:szCs w:val="24"/>
        </w:rPr>
        <w:t>Despite not be</w:t>
      </w:r>
      <w:r w:rsidR="006331DD">
        <w:rPr>
          <w:rFonts w:cstheme="minorHAnsi"/>
          <w:sz w:val="24"/>
          <w:szCs w:val="24"/>
        </w:rPr>
        <w:t>ing</w:t>
      </w:r>
      <w:r w:rsidR="00622B25">
        <w:rPr>
          <w:rFonts w:cstheme="minorHAnsi"/>
          <w:sz w:val="24"/>
          <w:szCs w:val="24"/>
        </w:rPr>
        <w:t xml:space="preserve"> pictured in the presented set of charts, the temperature </w:t>
      </w:r>
      <w:r w:rsidR="006331DD">
        <w:rPr>
          <w:rFonts w:cstheme="minorHAnsi"/>
          <w:sz w:val="24"/>
          <w:szCs w:val="24"/>
        </w:rPr>
        <w:t>was</w:t>
      </w:r>
      <w:r w:rsidR="00622B25">
        <w:rPr>
          <w:rFonts w:cstheme="minorHAnsi"/>
          <w:sz w:val="24"/>
          <w:szCs w:val="24"/>
        </w:rPr>
        <w:t xml:space="preserve"> part of the team </w:t>
      </w:r>
      <w:r w:rsidR="002D1C99">
        <w:rPr>
          <w:rFonts w:cstheme="minorHAnsi"/>
          <w:sz w:val="24"/>
          <w:szCs w:val="24"/>
        </w:rPr>
        <w:t>analyst’s</w:t>
      </w:r>
      <w:r w:rsidR="00622B25">
        <w:rPr>
          <w:rFonts w:cstheme="minorHAnsi"/>
          <w:sz w:val="24"/>
          <w:szCs w:val="24"/>
        </w:rPr>
        <w:t xml:space="preserve"> data and more than that, it was a central point of attention in their </w:t>
      </w:r>
      <w:r w:rsidR="006331DD">
        <w:rPr>
          <w:rFonts w:cstheme="minorHAnsi"/>
          <w:sz w:val="24"/>
          <w:szCs w:val="24"/>
        </w:rPr>
        <w:t>argument</w:t>
      </w:r>
      <w:r w:rsidR="00ED5DC9">
        <w:rPr>
          <w:rFonts w:cstheme="minorHAnsi"/>
          <w:sz w:val="24"/>
          <w:szCs w:val="24"/>
        </w:rPr>
        <w:t>s</w:t>
      </w:r>
      <w:r w:rsidR="00622B25">
        <w:rPr>
          <w:rFonts w:cstheme="minorHAnsi"/>
          <w:sz w:val="24"/>
          <w:szCs w:val="24"/>
        </w:rPr>
        <w:t xml:space="preserve">. However, </w:t>
      </w:r>
      <w:r w:rsidR="006331DD">
        <w:rPr>
          <w:rFonts w:cstheme="minorHAnsi"/>
          <w:sz w:val="24"/>
          <w:szCs w:val="24"/>
        </w:rPr>
        <w:t xml:space="preserve">they had only one similar case to show as a comparison of evidence, which was </w:t>
      </w:r>
      <w:r w:rsidR="002D1C99">
        <w:rPr>
          <w:rFonts w:cstheme="minorHAnsi"/>
          <w:sz w:val="24"/>
          <w:szCs w:val="24"/>
        </w:rPr>
        <w:t xml:space="preserve">not </w:t>
      </w:r>
      <w:r w:rsidR="006331DD">
        <w:rPr>
          <w:rFonts w:cstheme="minorHAnsi"/>
          <w:sz w:val="24"/>
          <w:szCs w:val="24"/>
        </w:rPr>
        <w:t xml:space="preserve">enough </w:t>
      </w:r>
      <w:r w:rsidR="002D1C99">
        <w:rPr>
          <w:rFonts w:cstheme="minorHAnsi"/>
          <w:sz w:val="24"/>
          <w:szCs w:val="24"/>
        </w:rPr>
        <w:t xml:space="preserve">to make their statement </w:t>
      </w:r>
      <w:r w:rsidR="00C4491B">
        <w:rPr>
          <w:rFonts w:cstheme="minorHAnsi"/>
          <w:sz w:val="24"/>
          <w:szCs w:val="24"/>
        </w:rPr>
        <w:t>reliable</w:t>
      </w:r>
      <w:r w:rsidR="002D1C99">
        <w:rPr>
          <w:rFonts w:cstheme="minorHAnsi"/>
          <w:sz w:val="24"/>
          <w:szCs w:val="24"/>
        </w:rPr>
        <w:t xml:space="preserve"> about </w:t>
      </w:r>
      <w:r w:rsidR="00C4491B">
        <w:rPr>
          <w:rFonts w:cstheme="minorHAnsi"/>
          <w:sz w:val="24"/>
          <w:szCs w:val="24"/>
        </w:rPr>
        <w:t xml:space="preserve">the </w:t>
      </w:r>
      <w:r w:rsidR="002D1C99">
        <w:rPr>
          <w:rFonts w:cstheme="minorHAnsi"/>
          <w:sz w:val="24"/>
          <w:szCs w:val="24"/>
        </w:rPr>
        <w:t>cause and effect.</w:t>
      </w:r>
      <w:r w:rsidR="00ED5DC9">
        <w:rPr>
          <w:rFonts w:cstheme="minorHAnsi"/>
          <w:sz w:val="24"/>
          <w:szCs w:val="24"/>
        </w:rPr>
        <w:t xml:space="preserve"> </w:t>
      </w:r>
      <w:r w:rsidR="0016176B" w:rsidRPr="00196A0B">
        <w:rPr>
          <w:rFonts w:cstheme="minorHAnsi"/>
          <w:sz w:val="24"/>
          <w:szCs w:val="24"/>
        </w:rPr>
        <w:t xml:space="preserve">As </w:t>
      </w:r>
      <w:r w:rsidR="0016176B">
        <w:rPr>
          <w:rFonts w:cstheme="minorHAnsi"/>
          <w:sz w:val="24"/>
          <w:szCs w:val="24"/>
        </w:rPr>
        <w:t>Tufte</w:t>
      </w:r>
      <w:r w:rsidR="0016176B" w:rsidRPr="00196A0B">
        <w:rPr>
          <w:rFonts w:cstheme="minorHAnsi"/>
          <w:sz w:val="24"/>
          <w:szCs w:val="24"/>
        </w:rPr>
        <w:t xml:space="preserve"> </w:t>
      </w:r>
      <w:r w:rsidR="0016176B" w:rsidRPr="00196A0B">
        <w:rPr>
          <w:rFonts w:cstheme="minorHAnsi"/>
          <w:sz w:val="24"/>
          <w:szCs w:val="24"/>
        </w:rPr>
        <w:lastRenderedPageBreak/>
        <w:t xml:space="preserve">explains, the showed data makes it clear that the engineering team had all necessary data but was focusing in show it all in individual plots, most of the time too technical and relegating the probably high point, a relation of cause-effect between </w:t>
      </w:r>
      <w:r w:rsidR="00ED5DC9">
        <w:rPr>
          <w:rFonts w:cstheme="minorHAnsi"/>
          <w:sz w:val="24"/>
          <w:szCs w:val="24"/>
        </w:rPr>
        <w:t>their</w:t>
      </w:r>
      <w:r w:rsidR="0016176B" w:rsidRPr="00196A0B">
        <w:rPr>
          <w:rFonts w:cstheme="minorHAnsi"/>
          <w:sz w:val="24"/>
          <w:szCs w:val="24"/>
        </w:rPr>
        <w:t xml:space="preserve"> findings about the O-ring damage historic and the impact of cold temperatures over it.</w:t>
      </w:r>
    </w:p>
    <w:p w14:paraId="50D24822" w14:textId="77777777" w:rsidR="00110A03" w:rsidRDefault="00110A03" w:rsidP="006331DD">
      <w:pPr>
        <w:spacing w:after="0" w:line="360" w:lineRule="auto"/>
        <w:jc w:val="both"/>
        <w:rPr>
          <w:rFonts w:cstheme="minorHAnsi"/>
          <w:sz w:val="24"/>
          <w:szCs w:val="24"/>
        </w:rPr>
      </w:pPr>
    </w:p>
    <w:p w14:paraId="5CB918CC" w14:textId="77777777" w:rsidR="004450B6" w:rsidRPr="00196A0B" w:rsidRDefault="004450B6" w:rsidP="00DE14DD">
      <w:pPr>
        <w:spacing w:after="0" w:line="360" w:lineRule="auto"/>
        <w:jc w:val="both"/>
        <w:outlineLvl w:val="1"/>
        <w:rPr>
          <w:rFonts w:eastAsia="Times New Roman" w:cstheme="minorHAnsi"/>
          <w:b/>
          <w:bCs/>
          <w:sz w:val="24"/>
          <w:szCs w:val="24"/>
          <w:lang w:eastAsia="en-IE"/>
        </w:rPr>
      </w:pPr>
      <w:r w:rsidRPr="00196A0B">
        <w:rPr>
          <w:rFonts w:eastAsia="Times New Roman" w:cstheme="minorHAnsi"/>
          <w:b/>
          <w:bCs/>
          <w:sz w:val="24"/>
          <w:szCs w:val="24"/>
          <w:lang w:eastAsia="en-IE"/>
        </w:rPr>
        <w:t>Conclusion</w:t>
      </w:r>
    </w:p>
    <w:p w14:paraId="3FDAD1CD" w14:textId="26849734" w:rsidR="0031649F" w:rsidRPr="008710DF" w:rsidRDefault="004450B6" w:rsidP="008710DF">
      <w:pPr>
        <w:spacing w:after="0" w:line="360" w:lineRule="auto"/>
        <w:jc w:val="both"/>
        <w:rPr>
          <w:rFonts w:eastAsia="Times New Roman" w:cstheme="minorHAnsi"/>
          <w:sz w:val="24"/>
          <w:szCs w:val="24"/>
          <w:lang w:eastAsia="en-IE"/>
        </w:rPr>
      </w:pPr>
      <w:r w:rsidRPr="00196A0B">
        <w:rPr>
          <w:rFonts w:eastAsia="Times New Roman" w:cstheme="minorHAnsi"/>
          <w:sz w:val="24"/>
          <w:szCs w:val="24"/>
          <w:lang w:eastAsia="en-IE"/>
        </w:rPr>
        <w:t>For the studied cases in this work</w:t>
      </w:r>
      <w:r w:rsidR="00086C0D">
        <w:rPr>
          <w:rFonts w:eastAsia="Times New Roman" w:cstheme="minorHAnsi"/>
          <w:sz w:val="24"/>
          <w:szCs w:val="24"/>
          <w:lang w:eastAsia="en-IE"/>
        </w:rPr>
        <w:t>,</w:t>
      </w:r>
      <w:r w:rsidRPr="00196A0B">
        <w:rPr>
          <w:rFonts w:eastAsia="Times New Roman" w:cstheme="minorHAnsi"/>
          <w:sz w:val="24"/>
          <w:szCs w:val="24"/>
          <w:lang w:eastAsia="en-IE"/>
        </w:rPr>
        <w:t xml:space="preserve"> a common conclusion </w:t>
      </w:r>
      <w:r w:rsidR="002D1C99">
        <w:rPr>
          <w:rFonts w:eastAsia="Times New Roman" w:cstheme="minorHAnsi"/>
          <w:sz w:val="24"/>
          <w:szCs w:val="24"/>
          <w:lang w:eastAsia="en-IE"/>
        </w:rPr>
        <w:t>would be aligned with a famous Leonardo da Vinci quote: “</w:t>
      </w:r>
      <w:r w:rsidR="0031649F" w:rsidRPr="002D1C99">
        <w:rPr>
          <w:rFonts w:cstheme="minorHAnsi"/>
          <w:sz w:val="24"/>
          <w:szCs w:val="24"/>
        </w:rPr>
        <w:t>Simplicity is the ultimate sophistication</w:t>
      </w:r>
      <w:r w:rsidR="0031649F">
        <w:rPr>
          <w:rFonts w:cstheme="minorHAnsi"/>
          <w:sz w:val="24"/>
          <w:szCs w:val="24"/>
        </w:rPr>
        <w:t xml:space="preserve">”. The capacity to communicate information in reference </w:t>
      </w:r>
      <w:r w:rsidR="00086C0D">
        <w:rPr>
          <w:rFonts w:cstheme="minorHAnsi"/>
          <w:sz w:val="24"/>
          <w:szCs w:val="24"/>
        </w:rPr>
        <w:t>to</w:t>
      </w:r>
      <w:r w:rsidR="0031649F">
        <w:rPr>
          <w:rFonts w:cstheme="minorHAnsi"/>
          <w:sz w:val="24"/>
          <w:szCs w:val="24"/>
        </w:rPr>
        <w:t xml:space="preserve"> data, mainly about statistical data, is direct</w:t>
      </w:r>
      <w:r w:rsidR="009F7C41">
        <w:rPr>
          <w:rFonts w:cstheme="minorHAnsi"/>
          <w:sz w:val="24"/>
          <w:szCs w:val="24"/>
        </w:rPr>
        <w:t>ed</w:t>
      </w:r>
      <w:r w:rsidR="0031649F">
        <w:rPr>
          <w:rFonts w:cstheme="minorHAnsi"/>
          <w:sz w:val="24"/>
          <w:szCs w:val="24"/>
        </w:rPr>
        <w:t xml:space="preserve"> linked to how clear is the chosen method to display </w:t>
      </w:r>
      <w:r w:rsidR="0084713A">
        <w:rPr>
          <w:rFonts w:cstheme="minorHAnsi"/>
          <w:sz w:val="24"/>
          <w:szCs w:val="24"/>
        </w:rPr>
        <w:t>that data</w:t>
      </w:r>
      <w:r w:rsidR="0031649F">
        <w:rPr>
          <w:rFonts w:cstheme="minorHAnsi"/>
          <w:sz w:val="24"/>
          <w:szCs w:val="24"/>
        </w:rPr>
        <w:t xml:space="preserve"> in a </w:t>
      </w:r>
      <w:r w:rsidR="0084713A">
        <w:rPr>
          <w:rFonts w:cstheme="minorHAnsi"/>
          <w:sz w:val="24"/>
          <w:szCs w:val="24"/>
        </w:rPr>
        <w:t xml:space="preserve">way </w:t>
      </w:r>
      <w:r w:rsidR="0031649F">
        <w:rPr>
          <w:rFonts w:cstheme="minorHAnsi"/>
          <w:sz w:val="24"/>
          <w:szCs w:val="24"/>
        </w:rPr>
        <w:t xml:space="preserve">the target audience can </w:t>
      </w:r>
      <w:r w:rsidR="0084713A">
        <w:rPr>
          <w:rFonts w:cstheme="minorHAnsi"/>
          <w:sz w:val="24"/>
          <w:szCs w:val="24"/>
        </w:rPr>
        <w:t>truly</w:t>
      </w:r>
      <w:r w:rsidR="0031649F">
        <w:rPr>
          <w:rFonts w:cstheme="minorHAnsi"/>
          <w:sz w:val="24"/>
          <w:szCs w:val="24"/>
        </w:rPr>
        <w:t xml:space="preserve"> </w:t>
      </w:r>
      <w:r w:rsidR="0084713A">
        <w:rPr>
          <w:rFonts w:cstheme="minorHAnsi"/>
          <w:sz w:val="24"/>
          <w:szCs w:val="24"/>
        </w:rPr>
        <w:t>understand</w:t>
      </w:r>
      <w:r w:rsidR="0031649F">
        <w:rPr>
          <w:rFonts w:cstheme="minorHAnsi"/>
          <w:sz w:val="24"/>
          <w:szCs w:val="24"/>
        </w:rPr>
        <w:t xml:space="preserve"> and find the right conclusions.</w:t>
      </w:r>
      <w:r w:rsidR="0031649F">
        <w:rPr>
          <w:rFonts w:eastAsia="Times New Roman" w:cstheme="minorHAnsi"/>
          <w:sz w:val="24"/>
          <w:szCs w:val="24"/>
          <w:lang w:eastAsia="en-IE"/>
        </w:rPr>
        <w:t xml:space="preserve"> </w:t>
      </w:r>
      <w:r w:rsidR="0031649F">
        <w:rPr>
          <w:rFonts w:cstheme="minorHAnsi"/>
          <w:b/>
          <w:bCs/>
          <w:sz w:val="24"/>
          <w:szCs w:val="24"/>
        </w:rPr>
        <w:br w:type="page"/>
      </w:r>
    </w:p>
    <w:p w14:paraId="0ECD20E4" w14:textId="44991581" w:rsidR="00A76247" w:rsidRPr="00A76247" w:rsidRDefault="00A76247" w:rsidP="00A76247">
      <w:pPr>
        <w:spacing w:after="0" w:line="360" w:lineRule="auto"/>
        <w:rPr>
          <w:rFonts w:cstheme="minorHAnsi"/>
          <w:b/>
          <w:bCs/>
          <w:sz w:val="24"/>
          <w:szCs w:val="24"/>
        </w:rPr>
      </w:pPr>
      <w:r w:rsidRPr="00A76247">
        <w:rPr>
          <w:rFonts w:cstheme="minorHAnsi"/>
          <w:b/>
          <w:bCs/>
          <w:sz w:val="24"/>
          <w:szCs w:val="24"/>
        </w:rPr>
        <w:lastRenderedPageBreak/>
        <w:t>Tableau Academia: Tableau Data Journalism.</w:t>
      </w:r>
    </w:p>
    <w:p w14:paraId="6E738A37" w14:textId="67D457B5" w:rsidR="00A76247" w:rsidRPr="00A76247" w:rsidRDefault="00A76247" w:rsidP="00A76247">
      <w:pPr>
        <w:spacing w:after="0" w:line="360" w:lineRule="auto"/>
        <w:rPr>
          <w:rFonts w:cstheme="minorHAnsi"/>
          <w:sz w:val="24"/>
          <w:szCs w:val="24"/>
        </w:rPr>
      </w:pPr>
      <w:r w:rsidRPr="00A76247">
        <w:rPr>
          <w:rFonts w:cstheme="minorHAnsi"/>
          <w:sz w:val="24"/>
          <w:szCs w:val="24"/>
          <w:u w:val="single"/>
        </w:rPr>
        <w:t>Exercise 2</w:t>
      </w:r>
      <w:r w:rsidRPr="00A76247">
        <w:rPr>
          <w:rFonts w:cstheme="minorHAnsi"/>
          <w:sz w:val="24"/>
          <w:szCs w:val="24"/>
        </w:rPr>
        <w:t xml:space="preserve"> </w:t>
      </w:r>
    </w:p>
    <w:p w14:paraId="4661743D" w14:textId="0B43FA10" w:rsidR="00A76247" w:rsidRDefault="00A76247" w:rsidP="00A76247">
      <w:pPr>
        <w:spacing w:after="0" w:line="360" w:lineRule="auto"/>
        <w:rPr>
          <w:rFonts w:cstheme="minorHAnsi"/>
          <w:sz w:val="24"/>
          <w:szCs w:val="24"/>
        </w:rPr>
      </w:pPr>
    </w:p>
    <w:p w14:paraId="5B48D274" w14:textId="120494D3" w:rsidR="00D833F4" w:rsidRDefault="00A2164B" w:rsidP="00A76247">
      <w:pPr>
        <w:spacing w:after="0" w:line="360" w:lineRule="auto"/>
      </w:pPr>
      <w:r>
        <w:rPr>
          <w:rFonts w:cstheme="minorHAnsi"/>
          <w:sz w:val="24"/>
          <w:szCs w:val="24"/>
        </w:rPr>
        <w:t xml:space="preserve">When verifying only Structurally Deficient bridges, </w:t>
      </w:r>
      <w:r w:rsidR="009D67E6">
        <w:rPr>
          <w:rFonts w:cstheme="minorHAnsi"/>
          <w:sz w:val="24"/>
          <w:szCs w:val="24"/>
        </w:rPr>
        <w:t>none</w:t>
      </w:r>
      <w:r>
        <w:rPr>
          <w:rFonts w:cstheme="minorHAnsi"/>
          <w:sz w:val="24"/>
          <w:szCs w:val="24"/>
        </w:rPr>
        <w:t xml:space="preserve"> of the Skagit River bridges </w:t>
      </w:r>
      <w:r w:rsidR="009D67E6">
        <w:rPr>
          <w:rFonts w:cstheme="minorHAnsi"/>
          <w:sz w:val="24"/>
          <w:szCs w:val="24"/>
        </w:rPr>
        <w:t>are</w:t>
      </w:r>
      <w:r>
        <w:rPr>
          <w:rFonts w:cstheme="minorHAnsi"/>
          <w:sz w:val="24"/>
          <w:szCs w:val="24"/>
        </w:rPr>
        <w:t xml:space="preserve"> shown </w:t>
      </w:r>
      <w:r w:rsidR="00232EF4">
        <w:rPr>
          <w:rFonts w:cstheme="minorHAnsi"/>
          <w:sz w:val="24"/>
          <w:szCs w:val="24"/>
        </w:rPr>
        <w:t>o</w:t>
      </w:r>
      <w:r>
        <w:rPr>
          <w:rFonts w:cstheme="minorHAnsi"/>
          <w:sz w:val="24"/>
          <w:szCs w:val="24"/>
        </w:rPr>
        <w:t>n the map.</w:t>
      </w:r>
      <w:r w:rsidR="00232EF4">
        <w:rPr>
          <w:rFonts w:cstheme="minorHAnsi"/>
          <w:sz w:val="24"/>
          <w:szCs w:val="24"/>
        </w:rPr>
        <w:t xml:space="preserve"> However, </w:t>
      </w:r>
      <w:r w:rsidR="002B6EF2">
        <w:rPr>
          <w:rFonts w:cstheme="minorHAnsi"/>
          <w:sz w:val="24"/>
          <w:szCs w:val="24"/>
        </w:rPr>
        <w:t xml:space="preserve">it is possible to </w:t>
      </w:r>
      <w:r w:rsidR="00232EF4">
        <w:rPr>
          <w:rFonts w:cstheme="minorHAnsi"/>
          <w:sz w:val="24"/>
          <w:szCs w:val="24"/>
        </w:rPr>
        <w:t>notice a significant number of other bridges that need attention as they have the sufficiency rating below 50 (</w:t>
      </w:r>
      <w:r w:rsidR="00232EF4">
        <w:t>eligible for replacement).</w:t>
      </w:r>
    </w:p>
    <w:p w14:paraId="22BC8E59" w14:textId="4CB492C3" w:rsidR="00232EF4" w:rsidRDefault="00232EF4" w:rsidP="00A76247">
      <w:pPr>
        <w:spacing w:after="0" w:line="360" w:lineRule="auto"/>
        <w:rPr>
          <w:rFonts w:cstheme="minorHAnsi"/>
          <w:sz w:val="24"/>
          <w:szCs w:val="24"/>
        </w:rPr>
      </w:pPr>
      <w:r>
        <w:rPr>
          <w:noProof/>
        </w:rPr>
        <w:drawing>
          <wp:inline distT="0" distB="0" distL="0" distR="0" wp14:anchorId="466F2A51" wp14:editId="48ADD7E9">
            <wp:extent cx="5731510" cy="51022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5102225"/>
                    </a:xfrm>
                    <a:prstGeom prst="rect">
                      <a:avLst/>
                    </a:prstGeom>
                  </pic:spPr>
                </pic:pic>
              </a:graphicData>
            </a:graphic>
          </wp:inline>
        </w:drawing>
      </w:r>
    </w:p>
    <w:p w14:paraId="1FCBB72F" w14:textId="633F384D" w:rsidR="00D833F4" w:rsidRDefault="00D833F4" w:rsidP="00A76247">
      <w:pPr>
        <w:spacing w:after="0" w:line="360" w:lineRule="auto"/>
        <w:rPr>
          <w:rFonts w:cstheme="minorHAnsi"/>
          <w:sz w:val="24"/>
          <w:szCs w:val="24"/>
        </w:rPr>
      </w:pPr>
    </w:p>
    <w:p w14:paraId="01392032" w14:textId="77777777" w:rsidR="00936EC8" w:rsidRDefault="00936EC8" w:rsidP="00936EC8">
      <w:pPr>
        <w:spacing w:after="0" w:line="360" w:lineRule="auto"/>
        <w:rPr>
          <w:rFonts w:cstheme="minorHAnsi"/>
          <w:sz w:val="24"/>
          <w:szCs w:val="24"/>
        </w:rPr>
      </w:pPr>
      <w:r>
        <w:rPr>
          <w:rFonts w:cstheme="minorHAnsi"/>
          <w:sz w:val="24"/>
          <w:szCs w:val="24"/>
        </w:rPr>
        <w:t>The next board is a heat map by county showing where the largest number of bridges are that require attention due to the low sufficiency rates, and Skagit County is not one of the worst locations.</w:t>
      </w:r>
    </w:p>
    <w:p w14:paraId="0B5FBF56" w14:textId="59015213" w:rsidR="00936EC8" w:rsidRDefault="00936EC8" w:rsidP="00A76247">
      <w:pPr>
        <w:spacing w:after="0" w:line="360" w:lineRule="auto"/>
        <w:rPr>
          <w:rFonts w:cstheme="minorHAnsi"/>
          <w:sz w:val="24"/>
          <w:szCs w:val="24"/>
        </w:rPr>
      </w:pPr>
      <w:r>
        <w:rPr>
          <w:rFonts w:cstheme="minorHAnsi"/>
          <w:noProof/>
          <w:sz w:val="24"/>
          <w:szCs w:val="24"/>
        </w:rPr>
        <w:lastRenderedPageBreak/>
        <w:drawing>
          <wp:inline distT="0" distB="0" distL="0" distR="0" wp14:anchorId="22B67613" wp14:editId="5C55B7F9">
            <wp:extent cx="5731510" cy="5363210"/>
            <wp:effectExtent l="0" t="0" r="2540" b="889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5363210"/>
                    </a:xfrm>
                    <a:prstGeom prst="rect">
                      <a:avLst/>
                    </a:prstGeom>
                  </pic:spPr>
                </pic:pic>
              </a:graphicData>
            </a:graphic>
          </wp:inline>
        </w:drawing>
      </w:r>
    </w:p>
    <w:p w14:paraId="750FDD2B" w14:textId="7CA4B251" w:rsidR="00936EC8" w:rsidRDefault="00936EC8" w:rsidP="00A76247">
      <w:pPr>
        <w:spacing w:after="0" w:line="360" w:lineRule="auto"/>
        <w:rPr>
          <w:rFonts w:cstheme="minorHAnsi"/>
          <w:sz w:val="24"/>
          <w:szCs w:val="24"/>
        </w:rPr>
      </w:pPr>
    </w:p>
    <w:p w14:paraId="45EBA3C2" w14:textId="3C89F723" w:rsidR="00D833F4" w:rsidRDefault="00DF2888" w:rsidP="00A76247">
      <w:pPr>
        <w:spacing w:after="0" w:line="360" w:lineRule="auto"/>
        <w:rPr>
          <w:rFonts w:cstheme="minorHAnsi"/>
          <w:sz w:val="24"/>
          <w:szCs w:val="24"/>
        </w:rPr>
      </w:pPr>
      <w:r>
        <w:rPr>
          <w:rFonts w:cstheme="minorHAnsi"/>
          <w:sz w:val="24"/>
          <w:szCs w:val="24"/>
        </w:rPr>
        <w:t xml:space="preserve">Next, </w:t>
      </w:r>
      <w:r w:rsidR="00A421CB">
        <w:rPr>
          <w:rFonts w:cstheme="minorHAnsi"/>
          <w:sz w:val="24"/>
          <w:szCs w:val="24"/>
        </w:rPr>
        <w:t>I</w:t>
      </w:r>
      <w:r>
        <w:rPr>
          <w:rFonts w:cstheme="minorHAnsi"/>
          <w:sz w:val="24"/>
          <w:szCs w:val="24"/>
        </w:rPr>
        <w:t xml:space="preserve"> change</w:t>
      </w:r>
      <w:r w:rsidR="001213A2">
        <w:rPr>
          <w:rFonts w:cstheme="minorHAnsi"/>
          <w:sz w:val="24"/>
          <w:szCs w:val="24"/>
        </w:rPr>
        <w:t>d</w:t>
      </w:r>
      <w:r>
        <w:rPr>
          <w:rFonts w:cstheme="minorHAnsi"/>
          <w:sz w:val="24"/>
          <w:szCs w:val="24"/>
        </w:rPr>
        <w:t xml:space="preserve"> the view to show only Functionally Obsolete bridges and then </w:t>
      </w:r>
      <w:r w:rsidR="00936EC8">
        <w:rPr>
          <w:rFonts w:cstheme="minorHAnsi"/>
          <w:sz w:val="24"/>
          <w:szCs w:val="24"/>
        </w:rPr>
        <w:t>I</w:t>
      </w:r>
      <w:r>
        <w:rPr>
          <w:rFonts w:cstheme="minorHAnsi"/>
          <w:sz w:val="24"/>
          <w:szCs w:val="24"/>
        </w:rPr>
        <w:t xml:space="preserve"> can see</w:t>
      </w:r>
      <w:r w:rsidR="00C27A66">
        <w:rPr>
          <w:rFonts w:cstheme="minorHAnsi"/>
          <w:sz w:val="24"/>
          <w:szCs w:val="24"/>
        </w:rPr>
        <w:t xml:space="preserve"> the Skagit River bridges, and </w:t>
      </w:r>
      <w:r w:rsidR="00936EC8">
        <w:rPr>
          <w:rFonts w:cstheme="minorHAnsi"/>
          <w:sz w:val="24"/>
          <w:szCs w:val="24"/>
        </w:rPr>
        <w:t>I</w:t>
      </w:r>
      <w:r w:rsidR="00C27A66">
        <w:rPr>
          <w:rFonts w:cstheme="minorHAnsi"/>
          <w:sz w:val="24"/>
          <w:szCs w:val="24"/>
        </w:rPr>
        <w:t xml:space="preserve"> can also notice that most of them are described as Fracture Critical</w:t>
      </w:r>
      <w:r w:rsidR="00DA312E">
        <w:rPr>
          <w:rFonts w:cstheme="minorHAnsi"/>
          <w:sz w:val="24"/>
          <w:szCs w:val="24"/>
        </w:rPr>
        <w:t xml:space="preserve"> and have the sufficiency rating below 50.</w:t>
      </w:r>
    </w:p>
    <w:p w14:paraId="545347E6" w14:textId="19FA2384" w:rsidR="00DF2888" w:rsidRDefault="00DF2888" w:rsidP="00A76247">
      <w:pPr>
        <w:spacing w:after="0" w:line="360" w:lineRule="auto"/>
        <w:rPr>
          <w:rFonts w:cstheme="minorHAnsi"/>
          <w:sz w:val="24"/>
          <w:szCs w:val="24"/>
        </w:rPr>
      </w:pPr>
    </w:p>
    <w:p w14:paraId="2C313414" w14:textId="03479727" w:rsidR="00DF2888" w:rsidRDefault="00DF2888" w:rsidP="00A76247">
      <w:pPr>
        <w:spacing w:after="0" w:line="360" w:lineRule="auto"/>
        <w:rPr>
          <w:rFonts w:cstheme="minorHAnsi"/>
          <w:sz w:val="24"/>
          <w:szCs w:val="24"/>
        </w:rPr>
      </w:pPr>
      <w:r>
        <w:rPr>
          <w:noProof/>
        </w:rPr>
        <w:lastRenderedPageBreak/>
        <w:drawing>
          <wp:inline distT="0" distB="0" distL="0" distR="0" wp14:anchorId="6C7E76D3" wp14:editId="725F9C6E">
            <wp:extent cx="5731510" cy="51695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169535"/>
                    </a:xfrm>
                    <a:prstGeom prst="rect">
                      <a:avLst/>
                    </a:prstGeom>
                  </pic:spPr>
                </pic:pic>
              </a:graphicData>
            </a:graphic>
          </wp:inline>
        </w:drawing>
      </w:r>
    </w:p>
    <w:p w14:paraId="2A2089D8" w14:textId="400A6D66" w:rsidR="00D833F4" w:rsidRDefault="00D833F4" w:rsidP="00A76247">
      <w:pPr>
        <w:spacing w:after="0" w:line="360" w:lineRule="auto"/>
        <w:rPr>
          <w:rFonts w:cstheme="minorHAnsi"/>
          <w:sz w:val="24"/>
          <w:szCs w:val="24"/>
        </w:rPr>
      </w:pPr>
    </w:p>
    <w:p w14:paraId="6B13BB97" w14:textId="2B5557B5" w:rsidR="00D10F66" w:rsidRDefault="00D10F66" w:rsidP="00A76247">
      <w:pPr>
        <w:spacing w:after="0" w:line="360" w:lineRule="auto"/>
        <w:rPr>
          <w:rFonts w:cstheme="minorHAnsi"/>
          <w:sz w:val="24"/>
          <w:szCs w:val="24"/>
        </w:rPr>
      </w:pPr>
      <w:r>
        <w:rPr>
          <w:rFonts w:cstheme="minorHAnsi"/>
          <w:sz w:val="24"/>
          <w:szCs w:val="24"/>
        </w:rPr>
        <w:t>Then I selected only b</w:t>
      </w:r>
      <w:r w:rsidRPr="00D10F66">
        <w:rPr>
          <w:rFonts w:cstheme="minorHAnsi"/>
          <w:sz w:val="24"/>
          <w:szCs w:val="24"/>
        </w:rPr>
        <w:t>ridges eligible for replacement</w:t>
      </w:r>
      <w:r>
        <w:rPr>
          <w:rFonts w:cstheme="minorHAnsi"/>
          <w:sz w:val="24"/>
          <w:szCs w:val="24"/>
        </w:rPr>
        <w:t xml:space="preserve">, where sufficiency rating is below 50, and where the bridge </w:t>
      </w:r>
      <w:r w:rsidR="00486FD9">
        <w:rPr>
          <w:rFonts w:cstheme="minorHAnsi"/>
          <w:sz w:val="24"/>
          <w:szCs w:val="24"/>
        </w:rPr>
        <w:t>was</w:t>
      </w:r>
      <w:r>
        <w:rPr>
          <w:rFonts w:cstheme="minorHAnsi"/>
          <w:sz w:val="24"/>
          <w:szCs w:val="24"/>
        </w:rPr>
        <w:t xml:space="preserve"> </w:t>
      </w:r>
      <w:r w:rsidR="00486FD9">
        <w:rPr>
          <w:rFonts w:cstheme="minorHAnsi"/>
          <w:sz w:val="24"/>
          <w:szCs w:val="24"/>
        </w:rPr>
        <w:t xml:space="preserve">still </w:t>
      </w:r>
      <w:r>
        <w:rPr>
          <w:rFonts w:cstheme="minorHAnsi"/>
          <w:sz w:val="24"/>
          <w:szCs w:val="24"/>
        </w:rPr>
        <w:t xml:space="preserve">open </w:t>
      </w:r>
      <w:r w:rsidR="00B06F27">
        <w:rPr>
          <w:rFonts w:cstheme="minorHAnsi"/>
          <w:sz w:val="24"/>
          <w:szCs w:val="24"/>
        </w:rPr>
        <w:t>to</w:t>
      </w:r>
      <w:r>
        <w:rPr>
          <w:rFonts w:cstheme="minorHAnsi"/>
          <w:sz w:val="24"/>
          <w:szCs w:val="24"/>
        </w:rPr>
        <w:t xml:space="preserve"> traffic</w:t>
      </w:r>
      <w:r w:rsidR="00D51A4F">
        <w:rPr>
          <w:rFonts w:cstheme="minorHAnsi"/>
          <w:sz w:val="24"/>
          <w:szCs w:val="24"/>
        </w:rPr>
        <w:t xml:space="preserve">, and I can </w:t>
      </w:r>
      <w:r w:rsidR="00ED3D42">
        <w:rPr>
          <w:rFonts w:cstheme="minorHAnsi"/>
          <w:sz w:val="24"/>
          <w:szCs w:val="24"/>
        </w:rPr>
        <w:t>n</w:t>
      </w:r>
      <w:r w:rsidR="00D51A4F">
        <w:rPr>
          <w:rFonts w:cstheme="minorHAnsi"/>
          <w:sz w:val="24"/>
          <w:szCs w:val="24"/>
        </w:rPr>
        <w:t xml:space="preserve">ow </w:t>
      </w:r>
      <w:r w:rsidR="00ED3D42">
        <w:rPr>
          <w:rFonts w:cstheme="minorHAnsi"/>
          <w:sz w:val="24"/>
          <w:szCs w:val="24"/>
        </w:rPr>
        <w:t xml:space="preserve">see </w:t>
      </w:r>
      <w:r w:rsidR="00D51A4F">
        <w:rPr>
          <w:rFonts w:cstheme="minorHAnsi"/>
          <w:sz w:val="24"/>
          <w:szCs w:val="24"/>
        </w:rPr>
        <w:t xml:space="preserve">only </w:t>
      </w:r>
      <w:r w:rsidR="00A96029">
        <w:rPr>
          <w:rFonts w:cstheme="minorHAnsi"/>
          <w:sz w:val="24"/>
          <w:szCs w:val="24"/>
        </w:rPr>
        <w:t>2</w:t>
      </w:r>
      <w:r w:rsidR="00D51A4F">
        <w:rPr>
          <w:rFonts w:cstheme="minorHAnsi"/>
          <w:sz w:val="24"/>
          <w:szCs w:val="24"/>
        </w:rPr>
        <w:t xml:space="preserve"> </w:t>
      </w:r>
      <w:r w:rsidR="00ED3D42">
        <w:rPr>
          <w:rFonts w:cstheme="minorHAnsi"/>
          <w:sz w:val="24"/>
          <w:szCs w:val="24"/>
        </w:rPr>
        <w:t xml:space="preserve">of the </w:t>
      </w:r>
      <w:r w:rsidR="00D51A4F">
        <w:rPr>
          <w:rFonts w:cstheme="minorHAnsi"/>
          <w:sz w:val="24"/>
          <w:szCs w:val="24"/>
        </w:rPr>
        <w:t>6 Skagit River bridges on the map.</w:t>
      </w:r>
    </w:p>
    <w:p w14:paraId="1107E359" w14:textId="457D095E" w:rsidR="00A96029" w:rsidRDefault="003748C9" w:rsidP="00A76247">
      <w:pPr>
        <w:spacing w:after="0" w:line="360" w:lineRule="auto"/>
        <w:rPr>
          <w:rFonts w:cstheme="minorHAnsi"/>
          <w:sz w:val="24"/>
          <w:szCs w:val="24"/>
        </w:rPr>
      </w:pPr>
      <w:r>
        <w:rPr>
          <w:noProof/>
        </w:rPr>
        <w:lastRenderedPageBreak/>
        <w:drawing>
          <wp:inline distT="0" distB="0" distL="0" distR="0" wp14:anchorId="68DD3AFB" wp14:editId="25A1A9C5">
            <wp:extent cx="5731510" cy="51022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102225"/>
                    </a:xfrm>
                    <a:prstGeom prst="rect">
                      <a:avLst/>
                    </a:prstGeom>
                  </pic:spPr>
                </pic:pic>
              </a:graphicData>
            </a:graphic>
          </wp:inline>
        </w:drawing>
      </w:r>
    </w:p>
    <w:p w14:paraId="3145B53B" w14:textId="5A466E86" w:rsidR="00D10F66" w:rsidRDefault="00D10F66" w:rsidP="00A76247">
      <w:pPr>
        <w:spacing w:after="0" w:line="360" w:lineRule="auto"/>
        <w:rPr>
          <w:rFonts w:cstheme="minorHAnsi"/>
          <w:sz w:val="24"/>
          <w:szCs w:val="24"/>
        </w:rPr>
      </w:pPr>
    </w:p>
    <w:p w14:paraId="4EA2FA75" w14:textId="38C71814" w:rsidR="00825753" w:rsidRDefault="00415E37" w:rsidP="00A76247">
      <w:pPr>
        <w:spacing w:after="0" w:line="360" w:lineRule="auto"/>
        <w:rPr>
          <w:rFonts w:cstheme="minorHAnsi"/>
          <w:sz w:val="24"/>
          <w:szCs w:val="24"/>
        </w:rPr>
      </w:pPr>
      <w:r>
        <w:rPr>
          <w:rFonts w:cstheme="minorHAnsi"/>
          <w:sz w:val="24"/>
          <w:szCs w:val="24"/>
        </w:rPr>
        <w:t xml:space="preserve">Then, I added a filter by Feature to show only the Skagit bridges and based on some </w:t>
      </w:r>
      <w:r w:rsidR="006429CE">
        <w:rPr>
          <w:rFonts w:cstheme="minorHAnsi"/>
          <w:sz w:val="24"/>
          <w:szCs w:val="24"/>
        </w:rPr>
        <w:t xml:space="preserve">extra </w:t>
      </w:r>
      <w:r>
        <w:rPr>
          <w:rFonts w:cstheme="minorHAnsi"/>
          <w:sz w:val="24"/>
          <w:szCs w:val="24"/>
        </w:rPr>
        <w:t xml:space="preserve">information from the news </w:t>
      </w:r>
      <w:r w:rsidR="006429CE">
        <w:rPr>
          <w:rFonts w:cstheme="minorHAnsi"/>
          <w:sz w:val="24"/>
          <w:szCs w:val="24"/>
        </w:rPr>
        <w:t xml:space="preserve">posted </w:t>
      </w:r>
      <w:r>
        <w:rPr>
          <w:rFonts w:cstheme="minorHAnsi"/>
          <w:sz w:val="24"/>
          <w:szCs w:val="24"/>
        </w:rPr>
        <w:t>on The Seattle Times [1]</w:t>
      </w:r>
      <w:r w:rsidR="006429CE">
        <w:rPr>
          <w:rFonts w:cstheme="minorHAnsi"/>
          <w:sz w:val="24"/>
          <w:szCs w:val="24"/>
        </w:rPr>
        <w:t>, I could figure out that the Skagit River bridge that collapsed was the one point</w:t>
      </w:r>
      <w:r w:rsidR="008B491C">
        <w:rPr>
          <w:rFonts w:cstheme="minorHAnsi"/>
          <w:sz w:val="24"/>
          <w:szCs w:val="24"/>
        </w:rPr>
        <w:t>ed out</w:t>
      </w:r>
      <w:r w:rsidR="006429CE">
        <w:rPr>
          <w:rFonts w:cstheme="minorHAnsi"/>
          <w:sz w:val="24"/>
          <w:szCs w:val="24"/>
        </w:rPr>
        <w:t xml:space="preserve"> in the next board</w:t>
      </w:r>
      <w:r w:rsidR="008B491C">
        <w:rPr>
          <w:rFonts w:cstheme="minorHAnsi"/>
          <w:sz w:val="24"/>
          <w:szCs w:val="24"/>
        </w:rPr>
        <w:t>, as it is the only built on 1955.</w:t>
      </w:r>
    </w:p>
    <w:p w14:paraId="723A5CB3" w14:textId="18AEB3D2" w:rsidR="002D5C73" w:rsidRDefault="00E01543" w:rsidP="00A76247">
      <w:pPr>
        <w:spacing w:after="0" w:line="360" w:lineRule="auto"/>
        <w:rPr>
          <w:rFonts w:cstheme="minorHAnsi"/>
          <w:sz w:val="24"/>
          <w:szCs w:val="24"/>
        </w:rPr>
      </w:pPr>
      <w:r>
        <w:rPr>
          <w:rFonts w:cstheme="minorHAnsi"/>
          <w:sz w:val="24"/>
          <w:szCs w:val="24"/>
        </w:rPr>
        <w:t>It has sufficiency rat</w:t>
      </w:r>
      <w:r w:rsidR="008B491C">
        <w:rPr>
          <w:rFonts w:cstheme="minorHAnsi"/>
          <w:sz w:val="24"/>
          <w:szCs w:val="24"/>
        </w:rPr>
        <w:t>ing</w:t>
      </w:r>
      <w:r>
        <w:rPr>
          <w:rFonts w:cstheme="minorHAnsi"/>
          <w:sz w:val="24"/>
          <w:szCs w:val="24"/>
        </w:rPr>
        <w:t xml:space="preserve"> of 47</w:t>
      </w:r>
      <w:r w:rsidR="00234396">
        <w:rPr>
          <w:rFonts w:cstheme="minorHAnsi"/>
          <w:sz w:val="24"/>
          <w:szCs w:val="24"/>
        </w:rPr>
        <w:t xml:space="preserve">, </w:t>
      </w:r>
      <w:r w:rsidR="00864651">
        <w:rPr>
          <w:rFonts w:cstheme="minorHAnsi"/>
          <w:sz w:val="24"/>
          <w:szCs w:val="24"/>
        </w:rPr>
        <w:t xml:space="preserve">however, </w:t>
      </w:r>
      <w:r w:rsidR="00234396">
        <w:rPr>
          <w:rFonts w:cstheme="minorHAnsi"/>
          <w:sz w:val="24"/>
          <w:szCs w:val="24"/>
        </w:rPr>
        <w:t>it is not the worst rating for the bridges on that river</w:t>
      </w:r>
      <w:r w:rsidR="00864651">
        <w:rPr>
          <w:rFonts w:cstheme="minorHAnsi"/>
          <w:sz w:val="24"/>
          <w:szCs w:val="24"/>
        </w:rPr>
        <w:t xml:space="preserve">, and it is described as Fracture Critical as it is </w:t>
      </w:r>
      <w:r w:rsidR="00943C41">
        <w:rPr>
          <w:rFonts w:cstheme="minorHAnsi"/>
          <w:sz w:val="24"/>
          <w:szCs w:val="24"/>
        </w:rPr>
        <w:t xml:space="preserve">an </w:t>
      </w:r>
      <w:r w:rsidR="00864651">
        <w:rPr>
          <w:rFonts w:cstheme="minorHAnsi"/>
          <w:sz w:val="24"/>
          <w:szCs w:val="24"/>
        </w:rPr>
        <w:t>old bridge (1955).</w:t>
      </w:r>
      <w:r w:rsidR="002D5C73">
        <w:rPr>
          <w:rFonts w:cstheme="minorHAnsi"/>
          <w:sz w:val="24"/>
          <w:szCs w:val="24"/>
        </w:rPr>
        <w:t xml:space="preserve"> </w:t>
      </w:r>
    </w:p>
    <w:p w14:paraId="3E965D69" w14:textId="4EA02E8E" w:rsidR="00E01543" w:rsidRDefault="002D5C73" w:rsidP="00A76247">
      <w:pPr>
        <w:spacing w:after="0" w:line="360" w:lineRule="auto"/>
        <w:rPr>
          <w:rFonts w:cstheme="minorHAnsi"/>
          <w:sz w:val="24"/>
          <w:szCs w:val="24"/>
        </w:rPr>
      </w:pPr>
      <w:r>
        <w:rPr>
          <w:rFonts w:cstheme="minorHAnsi"/>
          <w:sz w:val="24"/>
          <w:szCs w:val="24"/>
        </w:rPr>
        <w:t xml:space="preserve">The information available on the dataset shows the last inspection was on 06/2015 but the bridge collapsed in 2013, </w:t>
      </w:r>
      <w:r w:rsidR="0048474B">
        <w:rPr>
          <w:rFonts w:cstheme="minorHAnsi"/>
          <w:sz w:val="24"/>
          <w:szCs w:val="24"/>
        </w:rPr>
        <w:t>thus</w:t>
      </w:r>
      <w:r>
        <w:rPr>
          <w:rFonts w:cstheme="minorHAnsi"/>
          <w:sz w:val="24"/>
          <w:szCs w:val="24"/>
        </w:rPr>
        <w:t>,</w:t>
      </w:r>
      <w:r w:rsidR="001D7973">
        <w:rPr>
          <w:rFonts w:cstheme="minorHAnsi"/>
          <w:sz w:val="24"/>
          <w:szCs w:val="24"/>
        </w:rPr>
        <w:t xml:space="preserve"> there is no information when it was the last inspection before the collapse.</w:t>
      </w:r>
      <w:r w:rsidR="006F3B76">
        <w:rPr>
          <w:rFonts w:cstheme="minorHAnsi"/>
          <w:sz w:val="24"/>
          <w:szCs w:val="24"/>
        </w:rPr>
        <w:t xml:space="preserve"> The bridge was inspected each 24 months. </w:t>
      </w:r>
    </w:p>
    <w:p w14:paraId="3B1F2218" w14:textId="77777777" w:rsidR="00234396" w:rsidRDefault="00234396" w:rsidP="00A76247">
      <w:pPr>
        <w:spacing w:after="0" w:line="360" w:lineRule="auto"/>
        <w:rPr>
          <w:rFonts w:cstheme="minorHAnsi"/>
          <w:sz w:val="24"/>
          <w:szCs w:val="24"/>
        </w:rPr>
      </w:pPr>
    </w:p>
    <w:p w14:paraId="104E8D97" w14:textId="36C5B018" w:rsidR="00825753" w:rsidRDefault="00825753" w:rsidP="00A76247">
      <w:pPr>
        <w:spacing w:after="0" w:line="360" w:lineRule="auto"/>
        <w:rPr>
          <w:rFonts w:cstheme="minorHAnsi"/>
          <w:sz w:val="24"/>
          <w:szCs w:val="24"/>
        </w:rPr>
      </w:pPr>
    </w:p>
    <w:p w14:paraId="19B81FA1" w14:textId="132102E7" w:rsidR="00D833F4" w:rsidRDefault="00D833F4" w:rsidP="00A76247">
      <w:pPr>
        <w:spacing w:after="0" w:line="360" w:lineRule="auto"/>
        <w:rPr>
          <w:rFonts w:cstheme="minorHAnsi"/>
          <w:sz w:val="24"/>
          <w:szCs w:val="24"/>
        </w:rPr>
      </w:pPr>
    </w:p>
    <w:p w14:paraId="74791176" w14:textId="03EA9166" w:rsidR="00936EC8" w:rsidRDefault="00936EC8" w:rsidP="00A76247">
      <w:pPr>
        <w:spacing w:after="0" w:line="360" w:lineRule="auto"/>
        <w:rPr>
          <w:rFonts w:cstheme="minorHAnsi"/>
          <w:sz w:val="24"/>
          <w:szCs w:val="24"/>
        </w:rPr>
      </w:pPr>
    </w:p>
    <w:p w14:paraId="58D89CDE" w14:textId="704C6F1F" w:rsidR="00936EC8" w:rsidRDefault="00936EC8" w:rsidP="00A76247">
      <w:pPr>
        <w:spacing w:after="0" w:line="360" w:lineRule="auto"/>
        <w:rPr>
          <w:rFonts w:cstheme="minorHAnsi"/>
          <w:sz w:val="24"/>
          <w:szCs w:val="24"/>
        </w:rPr>
      </w:pPr>
      <w:r>
        <w:rPr>
          <w:noProof/>
        </w:rPr>
        <w:drawing>
          <wp:inline distT="0" distB="0" distL="0" distR="0" wp14:anchorId="3F4FDFE3" wp14:editId="753427D6">
            <wp:extent cx="5731510" cy="52235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223510"/>
                    </a:xfrm>
                    <a:prstGeom prst="rect">
                      <a:avLst/>
                    </a:prstGeom>
                  </pic:spPr>
                </pic:pic>
              </a:graphicData>
            </a:graphic>
          </wp:inline>
        </w:drawing>
      </w:r>
    </w:p>
    <w:p w14:paraId="33A7CD41" w14:textId="45FBBE5F" w:rsidR="00D833F4" w:rsidRDefault="00D833F4" w:rsidP="00A76247">
      <w:pPr>
        <w:spacing w:after="0" w:line="360" w:lineRule="auto"/>
        <w:rPr>
          <w:rFonts w:cstheme="minorHAnsi"/>
          <w:sz w:val="24"/>
          <w:szCs w:val="24"/>
        </w:rPr>
      </w:pPr>
    </w:p>
    <w:p w14:paraId="0A514CCB" w14:textId="08DD224B" w:rsidR="004B2984" w:rsidRDefault="004B2984" w:rsidP="004B2984">
      <w:pPr>
        <w:spacing w:after="0" w:line="360" w:lineRule="auto"/>
        <w:rPr>
          <w:rFonts w:cstheme="minorHAnsi"/>
          <w:sz w:val="24"/>
          <w:szCs w:val="24"/>
        </w:rPr>
      </w:pPr>
      <w:r>
        <w:rPr>
          <w:rFonts w:cstheme="minorHAnsi"/>
          <w:sz w:val="24"/>
          <w:szCs w:val="24"/>
        </w:rPr>
        <w:t>The a</w:t>
      </w:r>
      <w:r w:rsidRPr="00FD79CC">
        <w:rPr>
          <w:rFonts w:cstheme="minorHAnsi"/>
          <w:sz w:val="24"/>
          <w:szCs w:val="24"/>
        </w:rPr>
        <w:t xml:space="preserve">verage </w:t>
      </w:r>
      <w:r>
        <w:rPr>
          <w:rFonts w:cstheme="minorHAnsi"/>
          <w:sz w:val="24"/>
          <w:szCs w:val="24"/>
        </w:rPr>
        <w:t>d</w:t>
      </w:r>
      <w:r w:rsidRPr="00FD79CC">
        <w:rPr>
          <w:rFonts w:cstheme="minorHAnsi"/>
          <w:sz w:val="24"/>
          <w:szCs w:val="24"/>
        </w:rPr>
        <w:t xml:space="preserve">aily </w:t>
      </w:r>
      <w:r>
        <w:rPr>
          <w:rFonts w:cstheme="minorHAnsi"/>
          <w:sz w:val="24"/>
          <w:szCs w:val="24"/>
        </w:rPr>
        <w:t>t</w:t>
      </w:r>
      <w:r w:rsidRPr="00FD79CC">
        <w:rPr>
          <w:rFonts w:cstheme="minorHAnsi"/>
          <w:sz w:val="24"/>
          <w:szCs w:val="24"/>
        </w:rPr>
        <w:t>raffic</w:t>
      </w:r>
      <w:r>
        <w:rPr>
          <w:rFonts w:cstheme="minorHAnsi"/>
          <w:sz w:val="24"/>
          <w:szCs w:val="24"/>
        </w:rPr>
        <w:t xml:space="preserve"> was high on that bridge (70,948) when compared to other bridges where the sufficiency rating is higher (see </w:t>
      </w:r>
      <w:r w:rsidRPr="004B2984">
        <w:rPr>
          <w:rFonts w:cstheme="minorHAnsi"/>
          <w:sz w:val="24"/>
          <w:szCs w:val="24"/>
        </w:rPr>
        <w:t>Overall Daily Traffic by sufficiency rating board</w:t>
      </w:r>
      <w:r>
        <w:rPr>
          <w:rFonts w:cstheme="minorHAnsi"/>
          <w:sz w:val="24"/>
          <w:szCs w:val="24"/>
        </w:rPr>
        <w:t xml:space="preserve"> below</w:t>
      </w:r>
      <w:r w:rsidRPr="004B2984">
        <w:rPr>
          <w:rFonts w:cstheme="minorHAnsi"/>
          <w:sz w:val="24"/>
          <w:szCs w:val="24"/>
        </w:rPr>
        <w:t>)</w:t>
      </w:r>
      <w:r>
        <w:rPr>
          <w:rFonts w:cstheme="minorHAnsi"/>
          <w:sz w:val="24"/>
          <w:szCs w:val="24"/>
        </w:rPr>
        <w:t>.</w:t>
      </w:r>
      <w:r w:rsidR="00682196">
        <w:rPr>
          <w:rFonts w:cstheme="minorHAnsi"/>
          <w:sz w:val="24"/>
          <w:szCs w:val="24"/>
        </w:rPr>
        <w:t xml:space="preserve"> </w:t>
      </w:r>
      <w:r w:rsidR="00A741C4">
        <w:rPr>
          <w:rFonts w:cstheme="minorHAnsi"/>
          <w:sz w:val="24"/>
          <w:szCs w:val="24"/>
        </w:rPr>
        <w:t>The below board also shows that there are a couple of other bridges on similar situation</w:t>
      </w:r>
      <w:r w:rsidR="004F3F37">
        <w:rPr>
          <w:rFonts w:cstheme="minorHAnsi"/>
          <w:sz w:val="24"/>
          <w:szCs w:val="24"/>
        </w:rPr>
        <w:t xml:space="preserve"> (</w:t>
      </w:r>
      <w:r w:rsidR="00A741C4">
        <w:rPr>
          <w:rFonts w:cstheme="minorHAnsi"/>
          <w:sz w:val="24"/>
          <w:szCs w:val="24"/>
        </w:rPr>
        <w:t xml:space="preserve">sufficiency rating </w:t>
      </w:r>
      <w:r w:rsidR="004F3F37">
        <w:rPr>
          <w:rFonts w:cstheme="minorHAnsi"/>
          <w:sz w:val="24"/>
          <w:szCs w:val="24"/>
        </w:rPr>
        <w:t xml:space="preserve">is </w:t>
      </w:r>
      <w:r w:rsidR="00A741C4">
        <w:rPr>
          <w:rFonts w:cstheme="minorHAnsi"/>
          <w:sz w:val="24"/>
          <w:szCs w:val="24"/>
        </w:rPr>
        <w:t>below 50</w:t>
      </w:r>
      <w:r w:rsidR="00855392">
        <w:rPr>
          <w:rFonts w:cstheme="minorHAnsi"/>
          <w:sz w:val="24"/>
          <w:szCs w:val="24"/>
        </w:rPr>
        <w:t xml:space="preserve">, </w:t>
      </w:r>
      <w:r w:rsidR="00A741C4">
        <w:rPr>
          <w:rFonts w:cstheme="minorHAnsi"/>
          <w:sz w:val="24"/>
          <w:szCs w:val="24"/>
        </w:rPr>
        <w:t>a high average daily traffic</w:t>
      </w:r>
      <w:r w:rsidR="004F3F37">
        <w:rPr>
          <w:rFonts w:cstheme="minorHAnsi"/>
          <w:sz w:val="24"/>
          <w:szCs w:val="24"/>
        </w:rPr>
        <w:t xml:space="preserve">, </w:t>
      </w:r>
      <w:r w:rsidR="00855392">
        <w:rPr>
          <w:rFonts w:cstheme="minorHAnsi"/>
          <w:sz w:val="24"/>
          <w:szCs w:val="24"/>
        </w:rPr>
        <w:t>same generation or older</w:t>
      </w:r>
      <w:r w:rsidR="004F3F37">
        <w:rPr>
          <w:rFonts w:cstheme="minorHAnsi"/>
          <w:sz w:val="24"/>
          <w:szCs w:val="24"/>
        </w:rPr>
        <w:t xml:space="preserve"> and the structure were not reconstructed</w:t>
      </w:r>
      <w:r w:rsidR="00A741C4">
        <w:rPr>
          <w:rFonts w:cstheme="minorHAnsi"/>
          <w:sz w:val="24"/>
          <w:szCs w:val="24"/>
        </w:rPr>
        <w:t>) that might require attention.</w:t>
      </w:r>
    </w:p>
    <w:p w14:paraId="65C32437" w14:textId="7A750A75" w:rsidR="004B2984" w:rsidRDefault="00E42661" w:rsidP="00A76247">
      <w:pPr>
        <w:spacing w:after="0" w:line="360" w:lineRule="auto"/>
        <w:rPr>
          <w:rFonts w:cstheme="minorHAnsi"/>
          <w:sz w:val="24"/>
          <w:szCs w:val="24"/>
        </w:rPr>
      </w:pPr>
      <w:r>
        <w:rPr>
          <w:noProof/>
        </w:rPr>
        <w:lastRenderedPageBreak/>
        <w:drawing>
          <wp:inline distT="0" distB="0" distL="0" distR="0" wp14:anchorId="771F2828" wp14:editId="244B2A85">
            <wp:extent cx="5731510" cy="63601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360160"/>
                    </a:xfrm>
                    <a:prstGeom prst="rect">
                      <a:avLst/>
                    </a:prstGeom>
                  </pic:spPr>
                </pic:pic>
              </a:graphicData>
            </a:graphic>
          </wp:inline>
        </w:drawing>
      </w:r>
    </w:p>
    <w:p w14:paraId="115B272F" w14:textId="70FAE8CC" w:rsidR="004B2984" w:rsidRDefault="004B2984" w:rsidP="00A76247">
      <w:pPr>
        <w:spacing w:after="0" w:line="360" w:lineRule="auto"/>
        <w:rPr>
          <w:rFonts w:cstheme="minorHAnsi"/>
          <w:sz w:val="24"/>
          <w:szCs w:val="24"/>
        </w:rPr>
      </w:pPr>
    </w:p>
    <w:p w14:paraId="64C1D930" w14:textId="3A922AC9" w:rsidR="004B2984" w:rsidRDefault="00395397" w:rsidP="00A76247">
      <w:pPr>
        <w:spacing w:after="0" w:line="360" w:lineRule="auto"/>
        <w:rPr>
          <w:rFonts w:cstheme="minorHAnsi"/>
          <w:sz w:val="24"/>
          <w:szCs w:val="24"/>
        </w:rPr>
      </w:pPr>
      <w:r>
        <w:rPr>
          <w:noProof/>
        </w:rPr>
        <w:lastRenderedPageBreak/>
        <w:drawing>
          <wp:inline distT="0" distB="0" distL="0" distR="0" wp14:anchorId="14802163" wp14:editId="1094D6DA">
            <wp:extent cx="5731510" cy="63601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360160"/>
                    </a:xfrm>
                    <a:prstGeom prst="rect">
                      <a:avLst/>
                    </a:prstGeom>
                  </pic:spPr>
                </pic:pic>
              </a:graphicData>
            </a:graphic>
          </wp:inline>
        </w:drawing>
      </w:r>
    </w:p>
    <w:p w14:paraId="0BC5D154" w14:textId="77777777" w:rsidR="004B2984" w:rsidRDefault="004B2984" w:rsidP="00A76247">
      <w:pPr>
        <w:spacing w:after="0" w:line="360" w:lineRule="auto"/>
        <w:rPr>
          <w:rFonts w:cstheme="minorHAnsi"/>
          <w:sz w:val="24"/>
          <w:szCs w:val="24"/>
        </w:rPr>
      </w:pPr>
    </w:p>
    <w:p w14:paraId="18EDC84C" w14:textId="7529C8E6" w:rsidR="00936EC8" w:rsidRDefault="00936EC8" w:rsidP="00A76247">
      <w:pPr>
        <w:spacing w:after="0" w:line="360" w:lineRule="auto"/>
        <w:rPr>
          <w:rFonts w:cstheme="minorHAnsi"/>
          <w:sz w:val="24"/>
          <w:szCs w:val="24"/>
        </w:rPr>
      </w:pPr>
    </w:p>
    <w:p w14:paraId="0EFB3E5A" w14:textId="044B5B4F" w:rsidR="00415E37" w:rsidRDefault="007E2BA6" w:rsidP="00A76247">
      <w:pPr>
        <w:spacing w:after="0" w:line="360" w:lineRule="auto"/>
        <w:rPr>
          <w:rFonts w:cstheme="minorHAnsi"/>
          <w:sz w:val="24"/>
          <w:szCs w:val="24"/>
        </w:rPr>
      </w:pPr>
      <w:r>
        <w:rPr>
          <w:rFonts w:cstheme="minorHAnsi"/>
          <w:sz w:val="24"/>
          <w:szCs w:val="24"/>
        </w:rPr>
        <w:t>References:</w:t>
      </w:r>
    </w:p>
    <w:p w14:paraId="2BD1A50E" w14:textId="0D98DE7E" w:rsidR="00415E37" w:rsidRDefault="006409BB" w:rsidP="00A76247">
      <w:pPr>
        <w:spacing w:after="0" w:line="360" w:lineRule="auto"/>
        <w:rPr>
          <w:rFonts w:cstheme="minorHAnsi"/>
          <w:sz w:val="24"/>
          <w:szCs w:val="24"/>
        </w:rPr>
      </w:pPr>
      <w:r>
        <w:rPr>
          <w:rFonts w:cstheme="minorHAnsi"/>
          <w:sz w:val="24"/>
          <w:szCs w:val="24"/>
        </w:rPr>
        <w:t xml:space="preserve">[1] </w:t>
      </w:r>
      <w:r w:rsidR="00415E37">
        <w:rPr>
          <w:rFonts w:cstheme="minorHAnsi"/>
          <w:sz w:val="24"/>
          <w:szCs w:val="24"/>
        </w:rPr>
        <w:t>Span wasn’t built to take critical hit</w:t>
      </w:r>
      <w:r w:rsidR="007E2BA6">
        <w:rPr>
          <w:rFonts w:cstheme="minorHAnsi"/>
          <w:sz w:val="24"/>
          <w:szCs w:val="24"/>
        </w:rPr>
        <w:t xml:space="preserve"> (2013) The Seattle Times. Available at: </w:t>
      </w:r>
      <w:hyperlink r:id="rId13" w:history="1">
        <w:r w:rsidR="007E2BA6" w:rsidRPr="00CF6AF9">
          <w:rPr>
            <w:rStyle w:val="Hyperlink"/>
            <w:rFonts w:cstheme="minorHAnsi"/>
            <w:sz w:val="24"/>
            <w:szCs w:val="24"/>
          </w:rPr>
          <w:t>https://www.seattletimes.com/seattle-news/span-wasnrsquot-built-to-take-critical-hit/</w:t>
        </w:r>
      </w:hyperlink>
    </w:p>
    <w:p w14:paraId="7959FA10" w14:textId="50A033DA" w:rsidR="007E2BA6" w:rsidRDefault="007E2BA6" w:rsidP="00A76247">
      <w:pPr>
        <w:spacing w:after="0" w:line="360" w:lineRule="auto"/>
        <w:rPr>
          <w:rFonts w:cstheme="minorHAnsi"/>
          <w:sz w:val="24"/>
          <w:szCs w:val="24"/>
        </w:rPr>
      </w:pPr>
      <w:r>
        <w:rPr>
          <w:rFonts w:cstheme="minorHAnsi"/>
          <w:sz w:val="24"/>
          <w:szCs w:val="24"/>
        </w:rPr>
        <w:t>(Accessed: 25 Oct 2020)</w:t>
      </w:r>
    </w:p>
    <w:p w14:paraId="626CECF7" w14:textId="77777777" w:rsidR="00415E37" w:rsidRDefault="00415E37" w:rsidP="00A76247">
      <w:pPr>
        <w:spacing w:after="0" w:line="360" w:lineRule="auto"/>
        <w:rPr>
          <w:rFonts w:cstheme="minorHAnsi"/>
          <w:sz w:val="24"/>
          <w:szCs w:val="24"/>
        </w:rPr>
      </w:pPr>
    </w:p>
    <w:p w14:paraId="08932860" w14:textId="77777777" w:rsidR="00774BD5" w:rsidRDefault="00774BD5" w:rsidP="00A76247">
      <w:pPr>
        <w:spacing w:after="0" w:line="360" w:lineRule="auto"/>
        <w:rPr>
          <w:rFonts w:cstheme="minorHAnsi"/>
          <w:sz w:val="24"/>
          <w:szCs w:val="24"/>
        </w:rPr>
      </w:pPr>
    </w:p>
    <w:p w14:paraId="7C77509A" w14:textId="2BD533AD" w:rsidR="00A76247" w:rsidRPr="00A76247" w:rsidRDefault="00A76247" w:rsidP="00A76247">
      <w:pPr>
        <w:spacing w:after="0" w:line="360" w:lineRule="auto"/>
        <w:rPr>
          <w:rFonts w:cstheme="minorHAnsi"/>
          <w:sz w:val="24"/>
          <w:szCs w:val="24"/>
        </w:rPr>
      </w:pPr>
      <w:r w:rsidRPr="00A76247">
        <w:rPr>
          <w:rFonts w:cstheme="minorHAnsi"/>
          <w:sz w:val="24"/>
          <w:szCs w:val="24"/>
          <w:u w:val="single"/>
        </w:rPr>
        <w:lastRenderedPageBreak/>
        <w:t>Exercise 3</w:t>
      </w:r>
      <w:r w:rsidRPr="00A76247">
        <w:rPr>
          <w:rFonts w:cstheme="minorHAnsi"/>
          <w:sz w:val="24"/>
          <w:szCs w:val="24"/>
        </w:rPr>
        <w:t xml:space="preserve"> </w:t>
      </w:r>
    </w:p>
    <w:p w14:paraId="45687F05" w14:textId="4C933C7D" w:rsidR="00111D5F" w:rsidRDefault="00F13D6F" w:rsidP="00A76247">
      <w:pPr>
        <w:spacing w:after="0" w:line="360" w:lineRule="auto"/>
        <w:rPr>
          <w:rFonts w:cstheme="minorHAnsi"/>
          <w:sz w:val="24"/>
          <w:szCs w:val="24"/>
        </w:rPr>
      </w:pPr>
      <w:r>
        <w:rPr>
          <w:rFonts w:cstheme="minorHAnsi"/>
          <w:sz w:val="24"/>
          <w:szCs w:val="24"/>
        </w:rPr>
        <w:t>Covid-19 Dashboard</w:t>
      </w:r>
    </w:p>
    <w:p w14:paraId="47847854" w14:textId="795E6767" w:rsidR="00F13D6F" w:rsidRDefault="00F13D6F" w:rsidP="00A76247">
      <w:pPr>
        <w:spacing w:after="0" w:line="360" w:lineRule="auto"/>
        <w:rPr>
          <w:rFonts w:cstheme="minorHAnsi"/>
          <w:sz w:val="24"/>
          <w:szCs w:val="24"/>
        </w:rPr>
      </w:pPr>
      <w:r w:rsidRPr="00F13D6F">
        <w:rPr>
          <w:rFonts w:cstheme="minorHAnsi"/>
          <w:noProof/>
          <w:sz w:val="24"/>
          <w:szCs w:val="24"/>
        </w:rPr>
        <w:drawing>
          <wp:inline distT="0" distB="0" distL="0" distR="0" wp14:anchorId="35B1D35A" wp14:editId="1484E020">
            <wp:extent cx="5731510" cy="32702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70250"/>
                    </a:xfrm>
                    <a:prstGeom prst="rect">
                      <a:avLst/>
                    </a:prstGeom>
                  </pic:spPr>
                </pic:pic>
              </a:graphicData>
            </a:graphic>
          </wp:inline>
        </w:drawing>
      </w:r>
    </w:p>
    <w:p w14:paraId="37A67FBE" w14:textId="097F6010" w:rsidR="00220BB4" w:rsidRDefault="00220BB4" w:rsidP="00C6054B">
      <w:pPr>
        <w:spacing w:after="0" w:line="360" w:lineRule="auto"/>
        <w:rPr>
          <w:rFonts w:cstheme="minorHAnsi"/>
          <w:sz w:val="24"/>
          <w:szCs w:val="24"/>
        </w:rPr>
      </w:pPr>
    </w:p>
    <w:p w14:paraId="04B440A6" w14:textId="77777777" w:rsidR="00220BB4" w:rsidRDefault="00220BB4" w:rsidP="00C6054B">
      <w:pPr>
        <w:spacing w:after="0" w:line="360" w:lineRule="auto"/>
        <w:rPr>
          <w:rFonts w:cstheme="minorHAnsi"/>
          <w:sz w:val="24"/>
          <w:szCs w:val="24"/>
        </w:rPr>
      </w:pPr>
    </w:p>
    <w:p w14:paraId="1F4A229D" w14:textId="7A1E9914" w:rsidR="00220BB4" w:rsidRDefault="00220BB4" w:rsidP="00C6054B">
      <w:pPr>
        <w:spacing w:after="0" w:line="360" w:lineRule="auto"/>
        <w:rPr>
          <w:rFonts w:cstheme="minorHAnsi"/>
          <w:sz w:val="24"/>
          <w:szCs w:val="24"/>
        </w:rPr>
      </w:pPr>
    </w:p>
    <w:p w14:paraId="02E38F60" w14:textId="77777777" w:rsidR="00220BB4" w:rsidRPr="00C6054B" w:rsidRDefault="00220BB4" w:rsidP="00C6054B">
      <w:pPr>
        <w:spacing w:after="0" w:line="360" w:lineRule="auto"/>
        <w:rPr>
          <w:rFonts w:cstheme="minorHAnsi"/>
          <w:sz w:val="24"/>
          <w:szCs w:val="24"/>
        </w:rPr>
      </w:pPr>
    </w:p>
    <w:sectPr w:rsidR="00220BB4" w:rsidRPr="00C605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89019D"/>
    <w:multiLevelType w:val="hybridMultilevel"/>
    <w:tmpl w:val="C854D1F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65455173"/>
    <w:multiLevelType w:val="multilevel"/>
    <w:tmpl w:val="ECA2A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75A"/>
    <w:rsid w:val="00011296"/>
    <w:rsid w:val="00025337"/>
    <w:rsid w:val="00034C32"/>
    <w:rsid w:val="00086C0D"/>
    <w:rsid w:val="000A736E"/>
    <w:rsid w:val="000A7C4C"/>
    <w:rsid w:val="000C47D7"/>
    <w:rsid w:val="000C6F68"/>
    <w:rsid w:val="000F50A4"/>
    <w:rsid w:val="000F6D62"/>
    <w:rsid w:val="00110A03"/>
    <w:rsid w:val="00111D5F"/>
    <w:rsid w:val="001213A2"/>
    <w:rsid w:val="00127ECA"/>
    <w:rsid w:val="00136452"/>
    <w:rsid w:val="0016176B"/>
    <w:rsid w:val="00183A88"/>
    <w:rsid w:val="0019017E"/>
    <w:rsid w:val="00196A0B"/>
    <w:rsid w:val="001D3760"/>
    <w:rsid w:val="001D7973"/>
    <w:rsid w:val="001D79E8"/>
    <w:rsid w:val="00220BB4"/>
    <w:rsid w:val="00232EF4"/>
    <w:rsid w:val="00234396"/>
    <w:rsid w:val="00246A02"/>
    <w:rsid w:val="00277FB3"/>
    <w:rsid w:val="00277FBF"/>
    <w:rsid w:val="002913E3"/>
    <w:rsid w:val="002B6EF2"/>
    <w:rsid w:val="002D0BAE"/>
    <w:rsid w:val="002D1C99"/>
    <w:rsid w:val="002D5C73"/>
    <w:rsid w:val="002F5395"/>
    <w:rsid w:val="0031270C"/>
    <w:rsid w:val="00315FA5"/>
    <w:rsid w:val="0031649F"/>
    <w:rsid w:val="00320785"/>
    <w:rsid w:val="0032475A"/>
    <w:rsid w:val="003334FB"/>
    <w:rsid w:val="003748C9"/>
    <w:rsid w:val="003948C4"/>
    <w:rsid w:val="00395397"/>
    <w:rsid w:val="0039647C"/>
    <w:rsid w:val="003F3897"/>
    <w:rsid w:val="003F66D4"/>
    <w:rsid w:val="00415E37"/>
    <w:rsid w:val="004450B6"/>
    <w:rsid w:val="00447A4A"/>
    <w:rsid w:val="004534FD"/>
    <w:rsid w:val="004641A1"/>
    <w:rsid w:val="0048474B"/>
    <w:rsid w:val="00486FD9"/>
    <w:rsid w:val="0048738E"/>
    <w:rsid w:val="004B2984"/>
    <w:rsid w:val="004E61F5"/>
    <w:rsid w:val="004F3F37"/>
    <w:rsid w:val="0054778E"/>
    <w:rsid w:val="00563B2B"/>
    <w:rsid w:val="00567B11"/>
    <w:rsid w:val="0059527B"/>
    <w:rsid w:val="005B1AF6"/>
    <w:rsid w:val="00620BB3"/>
    <w:rsid w:val="00622B25"/>
    <w:rsid w:val="006331DD"/>
    <w:rsid w:val="006409BB"/>
    <w:rsid w:val="006429CE"/>
    <w:rsid w:val="0067033D"/>
    <w:rsid w:val="00682196"/>
    <w:rsid w:val="0068346D"/>
    <w:rsid w:val="00683A57"/>
    <w:rsid w:val="0069506A"/>
    <w:rsid w:val="006F3B76"/>
    <w:rsid w:val="00754CC1"/>
    <w:rsid w:val="007604B1"/>
    <w:rsid w:val="00774BD5"/>
    <w:rsid w:val="007E2BA6"/>
    <w:rsid w:val="0082335F"/>
    <w:rsid w:val="00825753"/>
    <w:rsid w:val="008270DD"/>
    <w:rsid w:val="0084713A"/>
    <w:rsid w:val="00855392"/>
    <w:rsid w:val="00864651"/>
    <w:rsid w:val="00866807"/>
    <w:rsid w:val="008710DF"/>
    <w:rsid w:val="008810B5"/>
    <w:rsid w:val="00897708"/>
    <w:rsid w:val="008B491C"/>
    <w:rsid w:val="008B6A9C"/>
    <w:rsid w:val="008C3D4B"/>
    <w:rsid w:val="008D2673"/>
    <w:rsid w:val="008D624A"/>
    <w:rsid w:val="00910C20"/>
    <w:rsid w:val="00936EC8"/>
    <w:rsid w:val="00943C41"/>
    <w:rsid w:val="00946341"/>
    <w:rsid w:val="00957B4D"/>
    <w:rsid w:val="0099624C"/>
    <w:rsid w:val="009C1275"/>
    <w:rsid w:val="009D5FEB"/>
    <w:rsid w:val="009D67E6"/>
    <w:rsid w:val="009D7800"/>
    <w:rsid w:val="009D7C77"/>
    <w:rsid w:val="009F057C"/>
    <w:rsid w:val="009F7C41"/>
    <w:rsid w:val="00A032E0"/>
    <w:rsid w:val="00A161EF"/>
    <w:rsid w:val="00A2164B"/>
    <w:rsid w:val="00A35A4B"/>
    <w:rsid w:val="00A37106"/>
    <w:rsid w:val="00A421CB"/>
    <w:rsid w:val="00A43767"/>
    <w:rsid w:val="00A5059C"/>
    <w:rsid w:val="00A705A3"/>
    <w:rsid w:val="00A741C4"/>
    <w:rsid w:val="00A76247"/>
    <w:rsid w:val="00A80959"/>
    <w:rsid w:val="00A951A0"/>
    <w:rsid w:val="00A96029"/>
    <w:rsid w:val="00AE3F5E"/>
    <w:rsid w:val="00B06F27"/>
    <w:rsid w:val="00B17729"/>
    <w:rsid w:val="00B23B26"/>
    <w:rsid w:val="00B310FE"/>
    <w:rsid w:val="00B775DD"/>
    <w:rsid w:val="00B82DFA"/>
    <w:rsid w:val="00BB3ADA"/>
    <w:rsid w:val="00BF72E8"/>
    <w:rsid w:val="00C27A66"/>
    <w:rsid w:val="00C30BEB"/>
    <w:rsid w:val="00C4491B"/>
    <w:rsid w:val="00C6054B"/>
    <w:rsid w:val="00CA38D7"/>
    <w:rsid w:val="00CC1BC1"/>
    <w:rsid w:val="00D10F66"/>
    <w:rsid w:val="00D46BDC"/>
    <w:rsid w:val="00D51A4F"/>
    <w:rsid w:val="00D531DA"/>
    <w:rsid w:val="00D833F4"/>
    <w:rsid w:val="00DA312E"/>
    <w:rsid w:val="00DA5DBF"/>
    <w:rsid w:val="00DB617F"/>
    <w:rsid w:val="00DB761B"/>
    <w:rsid w:val="00DE14DD"/>
    <w:rsid w:val="00DE5241"/>
    <w:rsid w:val="00DF2888"/>
    <w:rsid w:val="00E01543"/>
    <w:rsid w:val="00E12C4D"/>
    <w:rsid w:val="00E240FC"/>
    <w:rsid w:val="00E42661"/>
    <w:rsid w:val="00E43DF0"/>
    <w:rsid w:val="00E443CC"/>
    <w:rsid w:val="00E520BD"/>
    <w:rsid w:val="00E62146"/>
    <w:rsid w:val="00EA4E59"/>
    <w:rsid w:val="00EC4311"/>
    <w:rsid w:val="00ED3D42"/>
    <w:rsid w:val="00ED5DC9"/>
    <w:rsid w:val="00ED7E9B"/>
    <w:rsid w:val="00EF57EA"/>
    <w:rsid w:val="00F13D6F"/>
    <w:rsid w:val="00F63369"/>
    <w:rsid w:val="00FA71E8"/>
    <w:rsid w:val="00FB1841"/>
    <w:rsid w:val="00FB6937"/>
    <w:rsid w:val="00FD79CC"/>
    <w:rsid w:val="00FE08B9"/>
    <w:rsid w:val="00FE6F6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F64B5"/>
  <w15:chartTrackingRefBased/>
  <w15:docId w15:val="{BAB8D231-59D9-412C-B2A1-23CFAB477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450B6"/>
    <w:pPr>
      <w:spacing w:before="100" w:beforeAutospacing="1" w:after="100" w:afterAutospacing="1" w:line="240" w:lineRule="auto"/>
      <w:outlineLvl w:val="1"/>
    </w:pPr>
    <w:rPr>
      <w:rFonts w:ascii="Times New Roman" w:eastAsia="Times New Roman" w:hAnsi="Times New Roman" w:cs="Times New Roman"/>
      <w:b/>
      <w:bCs/>
      <w:sz w:val="36"/>
      <w:szCs w:val="36"/>
      <w:lang w:eastAsia="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2BA6"/>
    <w:rPr>
      <w:color w:val="0563C1" w:themeColor="hyperlink"/>
      <w:u w:val="single"/>
    </w:rPr>
  </w:style>
  <w:style w:type="character" w:styleId="UnresolvedMention">
    <w:name w:val="Unresolved Mention"/>
    <w:basedOn w:val="DefaultParagraphFont"/>
    <w:uiPriority w:val="99"/>
    <w:semiHidden/>
    <w:unhideWhenUsed/>
    <w:rsid w:val="007E2BA6"/>
    <w:rPr>
      <w:color w:val="605E5C"/>
      <w:shd w:val="clear" w:color="auto" w:fill="E1DFDD"/>
    </w:rPr>
  </w:style>
  <w:style w:type="paragraph" w:styleId="ListParagraph">
    <w:name w:val="List Paragraph"/>
    <w:basedOn w:val="Normal"/>
    <w:uiPriority w:val="34"/>
    <w:qFormat/>
    <w:rsid w:val="00127ECA"/>
    <w:pPr>
      <w:ind w:left="720"/>
      <w:contextualSpacing/>
    </w:pPr>
  </w:style>
  <w:style w:type="paragraph" w:styleId="NormalWeb">
    <w:name w:val="Normal (Web)"/>
    <w:basedOn w:val="Normal"/>
    <w:uiPriority w:val="99"/>
    <w:unhideWhenUsed/>
    <w:rsid w:val="004450B6"/>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2Char">
    <w:name w:val="Heading 2 Char"/>
    <w:basedOn w:val="DefaultParagraphFont"/>
    <w:link w:val="Heading2"/>
    <w:uiPriority w:val="9"/>
    <w:rsid w:val="004450B6"/>
    <w:rPr>
      <w:rFonts w:ascii="Times New Roman" w:eastAsia="Times New Roman" w:hAnsi="Times New Roman" w:cs="Times New Roman"/>
      <w:b/>
      <w:bCs/>
      <w:sz w:val="36"/>
      <w:szCs w:val="36"/>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399317">
      <w:bodyDiv w:val="1"/>
      <w:marLeft w:val="0"/>
      <w:marRight w:val="0"/>
      <w:marTop w:val="0"/>
      <w:marBottom w:val="0"/>
      <w:divBdr>
        <w:top w:val="none" w:sz="0" w:space="0" w:color="auto"/>
        <w:left w:val="none" w:sz="0" w:space="0" w:color="auto"/>
        <w:bottom w:val="none" w:sz="0" w:space="0" w:color="auto"/>
        <w:right w:val="none" w:sz="0" w:space="0" w:color="auto"/>
      </w:divBdr>
    </w:div>
    <w:div w:id="1850100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seattletimes.com/seattle-news/span-wasnrsquot-built-to-take-critical-hit/"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1430</TotalTime>
  <Pages>12</Pages>
  <Words>1181</Words>
  <Characters>6733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Juliana Salvadori</dc:creator>
  <cp:keywords/>
  <dc:description/>
  <cp:lastModifiedBy>Juliana Salvadori</cp:lastModifiedBy>
  <cp:revision>154</cp:revision>
  <dcterms:created xsi:type="dcterms:W3CDTF">2020-10-25T11:45:00Z</dcterms:created>
  <dcterms:modified xsi:type="dcterms:W3CDTF">2020-10-31T16:57:00Z</dcterms:modified>
</cp:coreProperties>
</file>