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194"/>
      </w:tblGrid>
      <w:tr>
        <w:trPr>
          <w:trHeight w:val="3876"/>
          <w:jc w:val="center"/>
        </w:trPr>
        <w:tc>
          <w:tcPr>
            <w:tcW w:w="11194" w:type="dxa"/>
          </w:tcPr>
          <w:p>
            <w:pPr>
              <w:rPr>
                <w:rFonts w:ascii="標楷體" w:eastAsia="標楷體" w:hAnsi="標楷體" w:hint="eastAsia"/>
                <w:sz w:val="120"/>
                <w:szCs w:val="120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759616" behindDoc="0" locked="0" layoutInCell="1" allowOverlap="1">
                  <wp:simplePos x="0" y="0"/>
                  <wp:positionH relativeFrom="column">
                    <wp:posOffset>5715</wp:posOffset>
                  </wp:positionH>
                  <wp:positionV relativeFrom="paragraph">
                    <wp:posOffset>67310</wp:posOffset>
                  </wp:positionV>
                  <wp:extent cx="6953250" cy="2286000"/>
                  <wp:effectExtent l="0" t="0" r="0" b="0"/>
                  <wp:wrapNone/>
                  <wp:docPr id="60" name="文字方塊 6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 flipV="1">
                            <a:off x="0" y="0"/>
                            <a:ext cx="695325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標楷體" w:eastAsia="標楷體" w:hAnsi="標楷體" w:hint="eastAsia"/>
                                  <w:b/>
                                  <w:sz w:val="100"/>
                                  <w:szCs w:val="100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100"/>
                                  <w:szCs w:val="100"/>
                                </w:rPr>
                                <w:t>[[G1]]</w:t>
                              </w:r>
                              <w:r>
                                <w:rPr>
                                  <w:rFonts w:ascii="標楷體" w:eastAsia="標楷體" w:hAnsi="標楷體"/>
                                  <w:b/>
                                  <w:sz w:val="100"/>
                                  <w:szCs w:val="100"/>
                                </w:rPr>
                                <w:t/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100"/>
                                  <w:szCs w:val="100"/>
                                </w:rPr>
                                <w:t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>
        <w:trPr>
          <w:trHeight w:val="3876"/>
          <w:jc w:val="center"/>
        </w:trPr>
        <w:tc>
          <w:tcPr>
            <w:tcW w:w="11194" w:type="dxa"/>
            <w:vAlign w:val="center"/>
          </w:tcPr>
          <w:p>
            <w:pPr>
              <w:jc w:val="center"/>
              <w:rPr>
                <w:rFonts w:ascii="標楷體" w:eastAsia="標楷體" w:hAnsi="標楷體" w:hint="eastAsia"/>
                <w:b/>
                <w:sz w:val="100"/>
                <w:szCs w:val="100"/>
              </w:rPr>
            </w:pPr>
            <w:r>
              <w:rPr>
                <w:rFonts w:ascii="標楷體" w:eastAsia="標楷體" w:hAnsi="標楷體" w:hint="eastAsia"/>
                <w:b/>
                <w:sz w:val="100"/>
                <w:szCs w:val="100"/>
              </w:rPr>
              <w:t>[[G1]]</w:t>
            </w:r>
            <w:r>
              <w:rPr>
                <w:rFonts w:ascii="標楷體" w:eastAsia="標楷體" w:hAnsi="標楷體"/>
                <w:b/>
                <w:sz w:val="100"/>
                <w:szCs w:val="100"/>
              </w:rPr>
              <w:t/>
            </w:r>
            <w:r>
              <w:rPr>
                <w:rFonts w:ascii="標楷體" w:eastAsia="標楷體" w:hAnsi="標楷體" w:hint="eastAsia"/>
                <w:b/>
                <w:sz w:val="100"/>
                <w:szCs w:val="100"/>
              </w:rPr>
              <w:t/>
            </w:r>
          </w:p>
        </w:tc>
      </w:tr>
      <w:tr>
        <w:trPr>
          <w:trHeight w:val="3876"/>
          <w:jc w:val="center"/>
        </w:trPr>
        <w:tc>
          <w:tcPr>
            <w:tcW w:w="11194" w:type="dxa"/>
          </w:tcPr>
          <w:p>
            <w:pPr>
              <w:jc w:val="center"/>
              <w:rPr>
                <w:noProof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760640" behindDoc="0" locked="0" layoutInCell="1" allowOverlap="1">
                  <wp:simplePos x="0" y="0"/>
                  <wp:positionH relativeFrom="column">
                    <wp:posOffset>83820</wp:posOffset>
                  </wp:positionH>
                  <wp:positionV relativeFrom="paragraph">
                    <wp:posOffset>107315</wp:posOffset>
                  </wp:positionV>
                  <wp:extent cx="6810375" cy="2162175"/>
                  <wp:effectExtent l="0" t="0" r="0" b="9525"/>
                  <wp:wrapNone/>
                  <wp:docPr id="61" name="文字方塊 6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 flipV="1">
                            <a:off x="0" y="0"/>
                            <a:ext cx="6810375" cy="216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標楷體" w:eastAsia="標楷體" w:hAnsi="標楷體" w:hint="eastAsia"/>
                                  <w:b/>
                                  <w:sz w:val="100"/>
                                  <w:szCs w:val="100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100"/>
                                  <w:szCs w:val="100"/>
                                </w:rPr>
                                <w:t>[[G2]]</w:t>
                              </w:r>
                              <w:r>
                                <w:rPr>
                                  <w:rFonts w:ascii="標楷體" w:eastAsia="標楷體" w:hAnsi="標楷體"/>
                                  <w:b/>
                                  <w:sz w:val="100"/>
                                  <w:szCs w:val="100"/>
                                </w:rPr>
                                <w:t/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100"/>
                                  <w:szCs w:val="100"/>
                                </w:rPr>
                                <w:t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>
            <w:pPr>
              <w:jc w:val="center"/>
              <w:rPr>
                <w:noProof/>
                <w:sz w:val="16"/>
                <w:szCs w:val="16"/>
              </w:rPr>
            </w:pPr>
          </w:p>
          <w:p>
            <w:pPr>
              <w:jc w:val="center"/>
              <w:rPr>
                <w:rFonts w:ascii="標楷體" w:eastAsia="標楷體" w:hAnsi="標楷體"/>
                <w:sz w:val="120"/>
                <w:szCs w:val="120"/>
              </w:rPr>
            </w:pPr>
          </w:p>
        </w:tc>
      </w:tr>
      <w:tr>
        <w:trPr>
          <w:trHeight w:val="3876"/>
          <w:jc w:val="center"/>
        </w:trPr>
        <w:tc>
          <w:tcPr>
            <w:tcW w:w="11194" w:type="dxa"/>
          </w:tcPr>
          <w:p>
            <w:pPr>
              <w:jc w:val="center"/>
              <w:rPr>
                <w:rFonts w:ascii="標楷體" w:eastAsia="標楷體" w:hAnsi="標楷體"/>
                <w:b/>
                <w:sz w:val="100"/>
                <w:szCs w:val="100"/>
              </w:rPr>
            </w:pPr>
            <w:r>
              <w:rPr>
                <w:rFonts w:ascii="標楷體" w:eastAsia="標楷體" w:hAnsi="標楷體" w:hint="eastAsia"/>
                <w:b/>
                <w:sz w:val="100"/>
                <w:szCs w:val="100"/>
              </w:rPr>
              <w:t>[[G2]]</w:t>
            </w:r>
          </w:p>
          <w:p>
            <w:pPr>
              <w:tabs>
                <w:tab w:val="left" w:pos="8316"/>
              </w:tabs>
              <w:rPr>
                <w:rFonts w:ascii="標楷體" w:eastAsia="標楷體" w:hAnsi="標楷體"/>
                <w:sz w:val="100"/>
                <w:szCs w:val="100"/>
              </w:rPr>
            </w:pPr>
            <w:r>
              <w:rPr>
                <w:rFonts w:ascii="標楷體" w:eastAsia="標楷體" w:hAnsi="標楷體"/>
                <w:sz w:val="100"/>
                <w:szCs w:val="100"/>
              </w:rPr>
              <w:tab/>
            </w:r>
          </w:p>
        </w:tc>
      </w:tr>
    </w:tbl>
    <w:p/>
    <w:sectPr>
      <w:pgSz w:w="11906" w:h="16838" w:code="9"/>
      <w:pgMar w:top="238" w:right="284" w:bottom="244" w:left="340" w:header="851" w:footer="992" w:gutter="0"/>
      <w:cols w:space="425"/>
      <w:docGrid w:type="lines" w:linePitch="360"/>
    </w:sectPr>
  </w:body>
</w:document>
</file>