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unito" w:cs="Nunito" w:eastAsia="Nunito" w:hAnsi="Nunito"/>
          <w:b w:val="1"/>
          <w:color w:val="ff0000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color w:val="274e13"/>
          <w:sz w:val="38"/>
          <w:szCs w:val="38"/>
          <w:rtl w:val="0"/>
        </w:rPr>
        <w:t xml:space="preserve">Manual de coordinación Cúmulo Bogotá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unito" w:cs="Nunito" w:eastAsia="Nunito" w:hAnsi="Nunito"/>
          <w:b w:val="1"/>
          <w:color w:val="274e13"/>
        </w:rPr>
      </w:pPr>
      <w:r w:rsidDel="00000000" w:rsidR="00000000" w:rsidRPr="00000000">
        <w:rPr>
          <w:rFonts w:ascii="Nunito" w:cs="Nunito" w:eastAsia="Nunito" w:hAnsi="Nunito"/>
          <w:b w:val="1"/>
          <w:color w:val="274e13"/>
          <w:rtl w:val="0"/>
        </w:rPr>
        <w:t xml:space="preserve">Fecha de última actualización: 15/09/2024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unito" w:cs="Nunito" w:eastAsia="Nunito" w:hAnsi="Nunito"/>
          <w:b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La idea de este documento es concretar los roles principales y las tareas específicas de cada persona de Cúmulo VIP, siempre pensando en que estas tareas están orientadas para el grupo Cúmulo Bogotá y también para las actividades de divulgación en colegios, eventos, etc. En total hay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actualmente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71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tareas,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6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de las cuales les corresponde a todos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 Cada integrante del VIP debe participar en al menos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3 tareas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240" w:line="240" w:lineRule="auto"/>
        <w:jc w:val="both"/>
        <w:rPr>
          <w:rFonts w:ascii="Nunito" w:cs="Nunito" w:eastAsia="Nunito" w:hAnsi="Nunito"/>
          <w:b w:val="1"/>
          <w:color w:val="0b5394"/>
          <w:sz w:val="28"/>
          <w:szCs w:val="28"/>
        </w:rPr>
      </w:pPr>
      <w:bookmarkStart w:colFirst="0" w:colLast="0" w:name="_ddhspulxsjg" w:id="0"/>
      <w:bookmarkEnd w:id="0"/>
      <w:r w:rsidDel="00000000" w:rsidR="00000000" w:rsidRPr="00000000">
        <w:rPr>
          <w:rFonts w:ascii="Nunito" w:cs="Nunito" w:eastAsia="Nunito" w:hAnsi="Nunito"/>
          <w:b w:val="1"/>
          <w:color w:val="0b5394"/>
          <w:sz w:val="28"/>
          <w:szCs w:val="28"/>
          <w:rtl w:val="0"/>
        </w:rPr>
        <w:t xml:space="preserve">1. Estructura de Cúmulo VIP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z7mgx49zneti" w:id="1"/>
      <w:bookmarkEnd w:id="1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1.1 Representante o coordinador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 aquella persona elegida para representar a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Cúmulo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en medios de comunicación, presentaciones, congresos y en documentos oficiales cuando sea necesario. También debe vigilar que los miembros del grupo sigan los lineamientos para la proposición de propuestas y debe hacer seguimiento al cumplimiento de las tareas asignadas en este documento. Debe convocar votaciones semestralmente.</w:t>
      </w:r>
    </w:p>
    <w:p w:rsidR="00000000" w:rsidDel="00000000" w:rsidP="00000000" w:rsidRDefault="00000000" w:rsidRPr="00000000" w14:paraId="00000009">
      <w:pPr>
        <w:pStyle w:val="Heading3"/>
        <w:spacing w:after="120" w:before="120" w:line="240" w:lineRule="auto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l2i8t5kz0il2" w:id="2"/>
      <w:bookmarkEnd w:id="2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1.1.1 Representantes 2024-I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Andrés Torres</w:t>
      </w:r>
    </w:p>
    <w:p w:rsidR="00000000" w:rsidDel="00000000" w:rsidP="00000000" w:rsidRDefault="00000000" w:rsidRPr="00000000" w14:paraId="0000000B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pe4s0oqmsy1" w:id="3"/>
      <w:bookmarkEnd w:id="3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1.2 Miembros permanentes</w:t>
      </w:r>
    </w:p>
    <w:p w:rsidR="00000000" w:rsidDel="00000000" w:rsidP="00000000" w:rsidRDefault="00000000" w:rsidRPr="00000000" w14:paraId="0000000C">
      <w:pPr>
        <w:jc w:val="both"/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Son aquellos integrantes que por su carácter de fundadores, o por su dedicación y esfuerzo no salen del grupo y quedan como miembros observadores.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120" w:before="120" w:line="240" w:lineRule="auto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zc5jirg0aa5z" w:id="4"/>
      <w:bookmarkEnd w:id="4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1.2.1. Miembros actuales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Juan Ángel Duque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Andrés Torres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Sebastián Lozano</w:t>
      </w:r>
    </w:p>
    <w:p w:rsidR="00000000" w:rsidDel="00000000" w:rsidP="00000000" w:rsidRDefault="00000000" w:rsidRPr="00000000" w14:paraId="00000011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lh72m1abey3b" w:id="5"/>
      <w:bookmarkEnd w:id="5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1.3 Integrantes de Cúmulo VIP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Son aquellas personas con más de 4 participaciones y más del 65% de participación en las actividades. Son responsables del funcionamiento del grupo a través de la realización de las tareas del grupo y el apoyo en las actividades de formación y divulgación de Cúmulo.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120" w:before="120" w:line="240" w:lineRule="auto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wnk0r2qr2yr" w:id="6"/>
      <w:bookmarkEnd w:id="6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1.3.1. Miembros actuales</w:t>
      </w:r>
    </w:p>
    <w:p w:rsidR="00000000" w:rsidDel="00000000" w:rsidP="00000000" w:rsidRDefault="00000000" w:rsidRPr="00000000" w14:paraId="00000014">
      <w:pPr>
        <w:spacing w:after="100" w:line="240" w:lineRule="auto"/>
        <w:jc w:val="both"/>
        <w:rPr>
          <w:i w:val="1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revisar la lista de integrantes del VIP ingresa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hyperlink r:id="rId7">
        <w:r w:rsidDel="00000000" w:rsidR="00000000" w:rsidRPr="00000000">
          <w:rPr>
            <w:rFonts w:ascii="Nunito Light" w:cs="Nunito Light" w:eastAsia="Nunito Light" w:hAnsi="Nunito Light"/>
            <w:color w:val="1155cc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Nunito Light" w:cs="Nunito Light" w:eastAsia="Nunito Light" w:hAnsi="Nunito Light"/>
            <w:sz w:val="20"/>
            <w:szCs w:val="20"/>
            <w:rtl w:val="0"/>
          </w:rPr>
          <w:t xml:space="preserve">Los miembros activos están en </w:t>
        </w:r>
      </w:hyperlink>
      <w:hyperlink r:id="rId9">
        <w:r w:rsidDel="00000000" w:rsidR="00000000" w:rsidRPr="00000000">
          <w:rPr>
            <w:rFonts w:ascii="Nunito Light" w:cs="Nunito Light" w:eastAsia="Nunito Light" w:hAnsi="Nunito Light"/>
            <w:i w:val="1"/>
            <w:sz w:val="20"/>
            <w:szCs w:val="20"/>
            <w:rtl w:val="0"/>
          </w:rPr>
          <w:t xml:space="preserve">cursiva</w:t>
        </w:r>
      </w:hyperlink>
      <w:hyperlink r:id="rId10">
        <w:r w:rsidDel="00000000" w:rsidR="00000000" w:rsidRPr="00000000">
          <w:rPr>
            <w:rFonts w:ascii="Nunito Light" w:cs="Nunito Light" w:eastAsia="Nunito Light" w:hAnsi="Nunito Light"/>
            <w:i w:val="1"/>
            <w:color w:val="1155cc"/>
            <w:sz w:val="20"/>
            <w:szCs w:val="20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La siguiente lista se encuentra en orden alfabético con el número de tareas elegidas voluntariamente.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Andrés Torres x5 ✅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Cristian Camilo Gómez x3 ✅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Daniel Poveda Ruíz x4 ✅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Diego Alejandro Bernal x3 ✅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Edward Alexander Velasco x4 ✅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Felipe Gómez x1 </w:t>
      </w:r>
      <w:r w:rsidDel="00000000" w:rsidR="00000000" w:rsidRPr="00000000">
        <w:rPr>
          <w:rFonts w:ascii="Nunito Light" w:cs="Nunito Light" w:eastAsia="Nunito Light" w:hAnsi="Nunito Light"/>
          <w:highlight w:val="white"/>
          <w:rtl w:val="0"/>
        </w:rPr>
        <w:t xml:space="preserve">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Felipe Muñoz Henao x1 </w:t>
      </w:r>
      <w:r w:rsidDel="00000000" w:rsidR="00000000" w:rsidRPr="00000000">
        <w:rPr>
          <w:rFonts w:ascii="Nunito Light" w:cs="Nunito Light" w:eastAsia="Nunito Light" w:hAnsi="Nunito Light"/>
          <w:highlight w:val="white"/>
          <w:rtl w:val="0"/>
        </w:rPr>
        <w:t xml:space="preserve">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Hernán David Munar Perez x3 ✅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Jana Nikol Yate Benavides x3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Johann David Sánchez x3 ✅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Joseph Alejandro Niño x2 </w:t>
      </w:r>
      <w:r w:rsidDel="00000000" w:rsidR="00000000" w:rsidRPr="00000000">
        <w:rPr>
          <w:rFonts w:ascii="Nunito Light" w:cs="Nunito Light" w:eastAsia="Nunito Light" w:hAnsi="Nunito Light"/>
          <w:highlight w:val="white"/>
          <w:rtl w:val="0"/>
        </w:rPr>
        <w:t xml:space="preserve">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Juan Angel Duque x5 ✅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Juan David Vargas Franco x3 ✅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Juan Pablo Garavito Muñoz x8 ✅ 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Julián David Acosta x6 ✅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Juliana Zuñiga Cruz x4 ✅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Laura Jimenez x5 ✅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Luis Miguel Barbosa x4 ✅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María Angélica Agudelo x4 ✅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Pedro Luis Urrutia x3 ✅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Samuel Noreña x3 ✅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Sara Catalina Cortés Neira x2</w:t>
      </w:r>
      <w:r w:rsidDel="00000000" w:rsidR="00000000" w:rsidRPr="00000000">
        <w:rPr>
          <w:rFonts w:ascii="Nunito Light" w:cs="Nunito Light" w:eastAsia="Nunito Light" w:hAnsi="Nunito Light"/>
          <w:highlight w:val="white"/>
          <w:rtl w:val="0"/>
        </w:rPr>
        <w:t xml:space="preserve">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Sebastián Lozano x13 ✅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Sofía Núñez Montenegro x3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Vanessa Sofía Hernández Rocha x3 ✅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Yeimy Paola Telles x4 ✅</w:t>
      </w:r>
    </w:p>
    <w:p w:rsidR="00000000" w:rsidDel="00000000" w:rsidP="00000000" w:rsidRDefault="00000000" w:rsidRPr="00000000" w14:paraId="00000030">
      <w:pPr>
        <w:pStyle w:val="Heading1"/>
        <w:spacing w:before="240" w:line="240" w:lineRule="auto"/>
        <w:jc w:val="both"/>
        <w:rPr>
          <w:rFonts w:ascii="Nunito" w:cs="Nunito" w:eastAsia="Nunito" w:hAnsi="Nunito"/>
          <w:b w:val="1"/>
          <w:color w:val="0b5394"/>
          <w:sz w:val="28"/>
          <w:szCs w:val="28"/>
        </w:rPr>
      </w:pPr>
      <w:bookmarkStart w:colFirst="0" w:colLast="0" w:name="_ios383b3mm8t" w:id="7"/>
      <w:bookmarkEnd w:id="7"/>
      <w:r w:rsidDel="00000000" w:rsidR="00000000" w:rsidRPr="00000000">
        <w:rPr>
          <w:rFonts w:ascii="Nunito" w:cs="Nunito" w:eastAsia="Nunito" w:hAnsi="Nunito"/>
          <w:b w:val="1"/>
          <w:color w:val="0b5394"/>
          <w:sz w:val="28"/>
          <w:szCs w:val="28"/>
          <w:rtl w:val="0"/>
        </w:rPr>
        <w:t xml:space="preserve">2. Tareas administrativas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Las tareas administrativas son aquellas actividades esenciales para el funcionamiento del grupo.</w:t>
      </w:r>
    </w:p>
    <w:p w:rsidR="00000000" w:rsidDel="00000000" w:rsidP="00000000" w:rsidRDefault="00000000" w:rsidRPr="00000000" w14:paraId="00000032">
      <w:pPr>
        <w:pStyle w:val="Heading2"/>
        <w:spacing w:after="100" w:before="100" w:line="240" w:lineRule="auto"/>
        <w:jc w:val="both"/>
        <w:rPr>
          <w:rFonts w:ascii="Nunito Light" w:cs="Nunito Light" w:eastAsia="Nunito Light" w:hAnsi="Nunito Light"/>
          <w:b w:val="1"/>
          <w:color w:val="ff0000"/>
          <w:sz w:val="24"/>
          <w:szCs w:val="24"/>
        </w:rPr>
      </w:pPr>
      <w:bookmarkStart w:colFirst="0" w:colLast="0" w:name="_v01mhzuyvqax" w:id="8"/>
      <w:bookmarkEnd w:id="8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2.1 Funcionamiento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ncargado de añadir y eliminar integrantes de acuerdo a las reglas establecidas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(Sebas).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Mantener actualizadas las fotos de perfil y descripciones de los grupos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(Todos).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Convocar reuniones para tratar propuestas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(Todos).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Establecer sanciones para aquellos que incumplan con sus responsabilidades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(Todos)* (pendiente)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100" w:line="240" w:lineRule="auto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8olsfsce816x" w:id="9"/>
      <w:bookmarkEnd w:id="9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2.2 Asistencias de las actividades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line="240" w:lineRule="auto"/>
        <w:ind w:left="720" w:hanging="360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Diligenciar las asistencias de las actividades en el Excel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(Yeimy).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Recibir las solicitudes de validación de asistencias: esta persona debe hacer las preguntas, juzgar si son correctas y colocar la asistencia en el Excel de asistencias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(Daniel).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10gvcrx2wlmi" w:id="10"/>
      <w:bookmarkEnd w:id="10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2.3 Archivo de Cúmulo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Organizar las fotografías de los eventos en carpetas en el Drive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(Pedro) (Daniel).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Organizar diseños de charlas, cursos y otras actividades en Drive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 David Vargas).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Organizar los documentos, cartas, invitaciones, cotizaciones y otros documentos en el Drive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(Hernán).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wxwvnjh3dryu" w:id="11"/>
      <w:bookmarkEnd w:id="11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2.4 Indumentaria</w:t>
      </w:r>
    </w:p>
    <w:p w:rsidR="00000000" w:rsidDel="00000000" w:rsidP="00000000" w:rsidRDefault="00000000" w:rsidRPr="00000000" w14:paraId="0000003F">
      <w:pPr>
        <w:spacing w:after="100" w:line="240" w:lineRule="auto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Indumentaria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ingresa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</w:t>
      </w:r>
      <w:hyperlink r:id="rId11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Registrar los pedidos en la base de datos con tallas, colores, nombres, etc.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(Edward).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Recibir el dinero de las personas que adquieren los elementos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(Cristian).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Realizar las compras de los diferentes elementos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(Johann)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(Diego).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la entrega de la indumentaria y hacer el registro en el Excel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(Joseph).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byddtc15ycs8" w:id="12"/>
      <w:bookmarkEnd w:id="12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2.5 Tesorería</w:t>
      </w:r>
    </w:p>
    <w:p w:rsidR="00000000" w:rsidDel="00000000" w:rsidP="00000000" w:rsidRDefault="00000000" w:rsidRPr="00000000" w14:paraId="00000045">
      <w:pPr>
        <w:spacing w:after="120" w:line="240" w:lineRule="auto"/>
        <w:ind w:left="0" w:firstLine="0"/>
        <w:jc w:val="both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Tesorería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Astrochaza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13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Registrar las ventas en el Excel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(Yeimy).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Hacer el balance financiero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(Sebas).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Distribuir los viáticos según la participación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(Luis Miguel).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Registrar los gastos de Cúmulo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(Cristian).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Registrar el ingreso de productos al inventario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(Luis Miguel).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Hacer balance de ventas y pagos a los proveedores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(Felipe Gómez).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Actualizar la base de datos de bienes de Cúmulo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(Johann).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Recibir las transferencias por Nequi y Daviplata de las ventas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(Sebas).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Administrar el dinero con los demás grupos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(Sebas).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sistema de préstamos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(Johann).</w:t>
      </w:r>
    </w:p>
    <w:p w:rsidR="00000000" w:rsidDel="00000000" w:rsidP="00000000" w:rsidRDefault="00000000" w:rsidRPr="00000000" w14:paraId="00000050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xvu77se69tfe" w:id="13"/>
      <w:bookmarkEnd w:id="13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2.6 Alianzas estratégicas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Cada persona puede gestionar una alianza, pero debe coordinar la logística. Es necesario consultar con el grupo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VIP antes de formalizar cualquier alianza y m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antener informado al grupo de las 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OAN (Jueves Bajo las Estrellas, Domo planetario)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(Sebas).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SAROS (Nasa Space Apps Challenge)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(Laura).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UNBOS (Feria de Divulgación Científica)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(Sebas).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before="240" w:line="240" w:lineRule="auto"/>
        <w:jc w:val="both"/>
        <w:rPr>
          <w:rFonts w:ascii="Nunito" w:cs="Nunito" w:eastAsia="Nunito" w:hAnsi="Nunito"/>
          <w:b w:val="1"/>
          <w:color w:val="0b5394"/>
          <w:sz w:val="28"/>
          <w:szCs w:val="28"/>
        </w:rPr>
      </w:pPr>
      <w:bookmarkStart w:colFirst="0" w:colLast="0" w:name="_psjzh4evovtj" w:id="14"/>
      <w:bookmarkEnd w:id="14"/>
      <w:r w:rsidDel="00000000" w:rsidR="00000000" w:rsidRPr="00000000">
        <w:rPr>
          <w:rFonts w:ascii="Nunito" w:cs="Nunito" w:eastAsia="Nunito" w:hAnsi="Nunito"/>
          <w:b w:val="1"/>
          <w:color w:val="0b5394"/>
          <w:sz w:val="28"/>
          <w:szCs w:val="28"/>
          <w:rtl w:val="0"/>
        </w:rPr>
        <w:t xml:space="preserve">3. Línea de formación</w:t>
      </w:r>
    </w:p>
    <w:p w:rsidR="00000000" w:rsidDel="00000000" w:rsidP="00000000" w:rsidRDefault="00000000" w:rsidRPr="00000000" w14:paraId="00000057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r245y19x2wjx" w:id="15"/>
      <w:bookmarkEnd w:id="15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3.1 Charlas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Charlas Cúmulo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 </w:t>
      </w:r>
      <w:hyperlink r:id="rId14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Estructurar las sesiones del semestre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(Todos).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la logística de las charlas (sonido, organizar el salón, grabación de la charla, formulario de asistencia)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(Andrés) (Juancho) (Julián).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la entrega de premios a los conferencistas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(Joseph).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00" w:before="100" w:line="240" w:lineRule="auto"/>
        <w:jc w:val="both"/>
        <w:rPr>
          <w:rFonts w:ascii="Nunito Light" w:cs="Nunito Light" w:eastAsia="Nunito Light" w:hAnsi="Nunito Light"/>
          <w:b w:val="1"/>
          <w:color w:val="741b47"/>
          <w:sz w:val="24"/>
          <w:szCs w:val="24"/>
        </w:rPr>
      </w:pPr>
      <w:bookmarkStart w:colFirst="0" w:colLast="0" w:name="_7azg5md54da7" w:id="16"/>
      <w:bookmarkEnd w:id="16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3.2 Minicursos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con los talleristas las fechas, horarios, precios, diseños, dinero recaudado, porcentajes y materiales  de los cursos en un documento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(Andrés) (Juancho).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Divulgar las convocatorias con los grupos de Cúmulo a nivel nacional y en redes sociales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(Juliana).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la logística de las sesiones (espacios físicos, enlaces virtuales, materiales, programas)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(Tallerista) (Andrés) (Juancho).</w:t>
      </w:r>
    </w:p>
    <w:p w:rsidR="00000000" w:rsidDel="00000000" w:rsidP="00000000" w:rsidRDefault="00000000" w:rsidRPr="00000000" w14:paraId="00000060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l6gwf2bgtf8g" w:id="17"/>
      <w:bookmarkEnd w:id="17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3.3 Telescopio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Telescopios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Estructurar y desarrollar capacitaciones cada mes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(Daniel) (Juan David Vargas).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Realizar actividades de observación abiertas al público con Galileo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(Edward) (Samuel) (Julián).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Estructurar y desarrollar talleres para el uso de la carta celeste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 Angel).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Estructurar y desarrollar talleres para el uso de Stellarium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(Diego).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Apoyar en la observación los Jueves Bajo las Estrellas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(Edward) (Samuel) (Juan Angel).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1z1pygetqpyl" w:id="18"/>
      <w:bookmarkEnd w:id="18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3.4 Club de lectura de formación</w:t>
      </w:r>
    </w:p>
    <w:p w:rsidR="00000000" w:rsidDel="00000000" w:rsidP="00000000" w:rsidRDefault="00000000" w:rsidRPr="00000000" w14:paraId="00000068">
      <w:pPr>
        <w:spacing w:after="100" w:line="240" w:lineRule="auto"/>
        <w:jc w:val="both"/>
        <w:rPr/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Club de Lectura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16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lecturas formativas para miembros del grupo general de Cúmulo Bogotá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(Juancho)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(Daniel) (Sebas) (Julián) (Angélica) (Juliana).</w:t>
      </w:r>
    </w:p>
    <w:p w:rsidR="00000000" w:rsidDel="00000000" w:rsidP="00000000" w:rsidRDefault="00000000" w:rsidRPr="00000000" w14:paraId="0000006A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hiuivwo4gcf8" w:id="19"/>
      <w:bookmarkEnd w:id="19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3.5 Cuarto oscuro</w:t>
      </w:r>
    </w:p>
    <w:p w:rsidR="00000000" w:rsidDel="00000000" w:rsidP="00000000" w:rsidRDefault="00000000" w:rsidRPr="00000000" w14:paraId="0000006B">
      <w:pPr>
        <w:spacing w:after="100" w:line="240" w:lineRule="auto"/>
        <w:jc w:val="both"/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Cuarto Oscuro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17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actividades para el cuarto oscuro (incluye pedir los permisos, organizar el espacio, disponer de los materiales, coordinar el ingreso y salida del observatorio)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(Yeimy) (Pedro) (Julián) (Edward) (Diego) (Sebas).</w:t>
      </w:r>
    </w:p>
    <w:p w:rsidR="00000000" w:rsidDel="00000000" w:rsidP="00000000" w:rsidRDefault="00000000" w:rsidRPr="00000000" w14:paraId="0000006D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k50iawaehsii" w:id="20"/>
      <w:bookmarkEnd w:id="20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3.6 Salidas a observatorios y otros semilleros de astronomía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Gestionar visitas a los siguientes sitios: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Astronómico Nacional, sede UN ✅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(Sebas).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Astronómico Nacional, sede histórica ✅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(Sebas).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de la Universidad del Bosque ✅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Astronómico Universidad Sergio Arboleda✅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del Desierto de la Tatacoa ✅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Astronómico de la Universidad de los Andes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(Samuel).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Semillero de la Javeriana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Planetario de Usme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line="240" w:lineRule="auto"/>
        <w:ind w:left="144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Observatorio de la Universidad Distrital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 Ángel).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00" w:lineRule="auto"/>
        <w:jc w:val="both"/>
        <w:rPr>
          <w:rFonts w:ascii="Nunito Light" w:cs="Nunito Light" w:eastAsia="Nunito Light" w:hAnsi="Nunito L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before="240" w:line="240" w:lineRule="auto"/>
        <w:jc w:val="both"/>
        <w:rPr>
          <w:rFonts w:ascii="Nunito" w:cs="Nunito" w:eastAsia="Nunito" w:hAnsi="Nunito"/>
          <w:b w:val="1"/>
          <w:color w:val="0b5394"/>
          <w:sz w:val="28"/>
          <w:szCs w:val="28"/>
        </w:rPr>
      </w:pPr>
      <w:bookmarkStart w:colFirst="0" w:colLast="0" w:name="_ycj2bhuby8c6" w:id="21"/>
      <w:bookmarkEnd w:id="21"/>
      <w:r w:rsidDel="00000000" w:rsidR="00000000" w:rsidRPr="00000000">
        <w:rPr>
          <w:rFonts w:ascii="Nunito" w:cs="Nunito" w:eastAsia="Nunito" w:hAnsi="Nunito"/>
          <w:b w:val="1"/>
          <w:color w:val="0b5394"/>
          <w:sz w:val="28"/>
          <w:szCs w:val="28"/>
          <w:rtl w:val="0"/>
        </w:rPr>
        <w:t xml:space="preserve">4. Línea de divulgación</w:t>
      </w:r>
    </w:p>
    <w:p w:rsidR="00000000" w:rsidDel="00000000" w:rsidP="00000000" w:rsidRDefault="00000000" w:rsidRPr="00000000" w14:paraId="0000007A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pl93nigssr9c" w:id="22"/>
      <w:bookmarkEnd w:id="22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4.1 Talleres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Guiones de los talleres y charlas (actividades para fin de semestre)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(Juancho) (Laura).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Estructurar y coordinar la logística de los talleres en colegios y universidades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(Laura)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(Juancho).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Proposición de nuevos talleres y charlas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(Juancho) (Laura) (Andrés).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kyeoflqqzi4z" w:id="23"/>
      <w:bookmarkEnd w:id="23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4.2 Realización de artículos de divulgación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Artículos Cúmulo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18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Realizar y dirigir la reunión semestral para la realización de los artículos, asignar fechas, temas, encargados, etc.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(Felipe Muñoz).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Crear el documento semestral de los artículos con los temas seleccionados y las personas encargadas (usar plantilla del semestre pasado)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(Hernán).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Realizar la lectura y la retroalimentación de los artículos a los encargados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 Angel) (Sebas) (Juan David Vargas)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00" w:lineRule="auto"/>
        <w:jc w:val="both"/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before="240" w:line="240" w:lineRule="auto"/>
        <w:jc w:val="both"/>
        <w:rPr>
          <w:rFonts w:ascii="Nunito" w:cs="Nunito" w:eastAsia="Nunito" w:hAnsi="Nunito"/>
          <w:b w:val="1"/>
          <w:color w:val="0b5394"/>
          <w:sz w:val="28"/>
          <w:szCs w:val="28"/>
        </w:rPr>
      </w:pPr>
      <w:bookmarkStart w:colFirst="0" w:colLast="0" w:name="_6ddihequfa4s" w:id="24"/>
      <w:bookmarkEnd w:id="24"/>
      <w:r w:rsidDel="00000000" w:rsidR="00000000" w:rsidRPr="00000000">
        <w:rPr>
          <w:rFonts w:ascii="Nunito" w:cs="Nunito" w:eastAsia="Nunito" w:hAnsi="Nunito"/>
          <w:b w:val="1"/>
          <w:color w:val="0b5394"/>
          <w:sz w:val="28"/>
          <w:szCs w:val="28"/>
          <w:rtl w:val="0"/>
        </w:rPr>
        <w:t xml:space="preserve">5. Equipo de comunicaciones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rFonts w:ascii="Nunito" w:cs="Nunito" w:eastAsia="Nunito" w:hAnsi="Nunito"/>
          <w:b w:val="1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Red social</w:t>
        <w:tab/>
        <w:t xml:space="preserve">usuario</w:t>
        <w:tab/>
        <w:tab/>
        <w:tab/>
        <w:tab/>
        <w:t xml:space="preserve">contraseña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lin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Gmail</w:t>
        <w:tab/>
        <w:tab/>
        <w:t xml:space="preserve">cumuloun@gmail.com</w:t>
        <w:tab/>
        <w:tab/>
        <w:tab/>
        <w:t xml:space="preserve">C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umulo1803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Instagram</w:t>
        <w:tab/>
        <w:t xml:space="preserve">cumuloun</w:t>
        <w:tab/>
        <w:tab/>
        <w:tab/>
        <w:tab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14deoctubre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YouTube</w:t>
        <w:tab/>
        <w:t xml:space="preserve">cumuloun@gmail.com</w:t>
        <w:tab/>
        <w:tab/>
        <w:tab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Cumulo1803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Threads</w:t>
        <w:tab/>
        <w:t xml:space="preserve">cumuloun</w:t>
        <w:tab/>
        <w:tab/>
        <w:tab/>
        <w:tab/>
        <w:t xml:space="preserve">Iniciar sesión en instagram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Twitter</w:t>
        <w:tab/>
        <w:tab/>
        <w:t xml:space="preserve">cumuloun</w:t>
        <w:tab/>
        <w:tab/>
        <w:tab/>
        <w:tab/>
        <w:t xml:space="preserve">Despegar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Canva</w:t>
        <w:tab/>
        <w:tab/>
        <w:t xml:space="preserve">cumuloun@gmail.com</w:t>
        <w:tab/>
        <w:tab/>
        <w:tab/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Cumulo1803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vu5di9idhq2r" w:id="25"/>
      <w:bookmarkEnd w:id="25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5.1 Redes sociales</w:t>
      </w:r>
    </w:p>
    <w:p w:rsidR="00000000" w:rsidDel="00000000" w:rsidP="00000000" w:rsidRDefault="00000000" w:rsidRPr="00000000" w14:paraId="0000008D">
      <w:pPr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Redes Sociales Bogotá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 </w:t>
      </w:r>
      <w:hyperlink r:id="rId19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la realización de videos de divulgación para las redes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 Ángel).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Publicar los afiches en el canal de Cúmulo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(Vanessa).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Leer los correos electrónicos y avisar al grupo cuando sea necesario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(Todos).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Diseñar el calendario astronómico mensual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(Laura).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Subir calendario astronómico a instagram, twitter y el Canal de Cúmulo de WhatsApp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(Sofía).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Compartir y escribir contenido de divulgación de astronomía en Twitter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(Sara) (Sofía).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Compartir y escribir contenido de divulgación de astronomía en Threads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(Sara) (Jana).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Subir las charlas al canal de YouTube con las descripciones y etiquetas adecuadas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(Juliana).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Subir las fotografías de los eventos en las redes sociales de Cúmulo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(Pedro).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Nunito Light" w:cs="Nunito Light" w:eastAsia="Nunito Light" w:hAnsi="Nunito Light"/>
          <w:u w:val="none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Subir los afiches de los eventos de Cúmulo a historias de Instagram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(Vanessa).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unito Light" w:cs="Nunito Light" w:eastAsia="Nunito Light" w:hAnsi="Nunito Light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240" w:line="240" w:lineRule="auto"/>
        <w:jc w:val="both"/>
        <w:rPr>
          <w:rFonts w:ascii="Nunito" w:cs="Nunito" w:eastAsia="Nunito" w:hAnsi="Nunito"/>
          <w:b w:val="1"/>
          <w:color w:val="0b5394"/>
          <w:sz w:val="28"/>
          <w:szCs w:val="28"/>
        </w:rPr>
      </w:pPr>
      <w:bookmarkStart w:colFirst="0" w:colLast="0" w:name="_ywojl2pez21n" w:id="26"/>
      <w:bookmarkEnd w:id="26"/>
      <w:r w:rsidDel="00000000" w:rsidR="00000000" w:rsidRPr="00000000">
        <w:rPr>
          <w:rFonts w:ascii="Nunito" w:cs="Nunito" w:eastAsia="Nunito" w:hAnsi="Nunito"/>
          <w:b w:val="1"/>
          <w:color w:val="0b5394"/>
          <w:sz w:val="28"/>
          <w:szCs w:val="28"/>
          <w:rtl w:val="0"/>
        </w:rPr>
        <w:t xml:space="preserve">7. Equipo de bienestar</w:t>
      </w:r>
    </w:p>
    <w:p w:rsidR="00000000" w:rsidDel="00000000" w:rsidP="00000000" w:rsidRDefault="00000000" w:rsidRPr="00000000" w14:paraId="0000009A">
      <w:pPr>
        <w:pStyle w:val="Heading2"/>
        <w:spacing w:after="100" w:before="100" w:line="240" w:lineRule="auto"/>
        <w:jc w:val="both"/>
        <w:rPr/>
      </w:pPr>
      <w:bookmarkStart w:colFirst="0" w:colLast="0" w:name="_414f8l3lr7dp" w:id="27"/>
      <w:bookmarkEnd w:id="27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7.1 Actividades de integración</w:t>
        <w:br w:type="textWrapping"/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Bienestar 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20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oordinar el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astrocine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, incluyendo horarios, espacio, sonido, diseños, difusión y películas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(Julián).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Preguntar las fechas de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cumpleaños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 los integrantes del VIP 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y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diligenciar la base datos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(Yeimy).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lecturas de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ciencia ficción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(Juancho) (Jana).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</w:t>
      </w: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actividades deportivas y lúdicas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para el grupo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(Julián)</w:t>
      </w: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(Cristian) (Luis Miguel).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8ukehjtot3r6" w:id="28"/>
      <w:bookmarkEnd w:id="28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7.2 Comité de Ética y resolución de conflictos </w:t>
      </w:r>
    </w:p>
    <w:p w:rsidR="00000000" w:rsidDel="00000000" w:rsidP="00000000" w:rsidRDefault="00000000" w:rsidRPr="00000000" w14:paraId="000000A0">
      <w:pPr>
        <w:spacing w:after="100" w:lineRule="auto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del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Comité de Ética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 </w:t>
      </w:r>
      <w:hyperlink r:id="rId21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Gestión de situaciones que afecten la convivencia en el grupo de WhatsApp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(Vanessa).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Crear o gestionar los manuales para el manejo de conflictos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(Angélica).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Construir un borrador del protocolo de VBG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(Sofía) (Jana)</w:t>
      </w:r>
    </w:p>
    <w:p w:rsidR="00000000" w:rsidDel="00000000" w:rsidP="00000000" w:rsidRDefault="00000000" w:rsidRPr="00000000" w14:paraId="000000A4">
      <w:pPr>
        <w:pStyle w:val="Heading2"/>
        <w:spacing w:after="100" w:before="100" w:line="240" w:lineRule="auto"/>
        <w:jc w:val="both"/>
        <w:rPr>
          <w:rFonts w:ascii="Nunito" w:cs="Nunito" w:eastAsia="Nunito" w:hAnsi="Nunito"/>
          <w:b w:val="1"/>
          <w:color w:val="a64d79"/>
          <w:sz w:val="24"/>
          <w:szCs w:val="24"/>
        </w:rPr>
      </w:pPr>
      <w:bookmarkStart w:colFirst="0" w:colLast="0" w:name="_o5km2vnor3r9" w:id="29"/>
      <w:bookmarkEnd w:id="29"/>
      <w:r w:rsidDel="00000000" w:rsidR="00000000" w:rsidRPr="00000000">
        <w:rPr>
          <w:rFonts w:ascii="Nunito" w:cs="Nunito" w:eastAsia="Nunito" w:hAnsi="Nunito"/>
          <w:b w:val="1"/>
          <w:color w:val="a64d79"/>
          <w:sz w:val="24"/>
          <w:szCs w:val="24"/>
          <w:rtl w:val="0"/>
        </w:rPr>
        <w:t xml:space="preserve">7.3 Salidas de Campo</w:t>
      </w:r>
    </w:p>
    <w:p w:rsidR="00000000" w:rsidDel="00000000" w:rsidP="00000000" w:rsidRDefault="00000000" w:rsidRPr="00000000" w14:paraId="000000A5">
      <w:pPr>
        <w:spacing w:after="100" w:line="240" w:lineRule="auto"/>
        <w:jc w:val="both"/>
        <w:rPr/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Para unirte al grupo de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Salidas de campo</w:t>
      </w: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 en WhatsApp debes ingresar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22">
        <w:r w:rsidDel="00000000" w:rsidR="00000000" w:rsidRPr="00000000">
          <w:rPr>
            <w:rFonts w:ascii="Nunito" w:cs="Nunito" w:eastAsia="Nunito" w:hAnsi="Nunito"/>
            <w:b w:val="1"/>
            <w:color w:val="1155cc"/>
            <w:sz w:val="20"/>
            <w:szCs w:val="20"/>
            <w:rtl w:val="0"/>
          </w:rPr>
          <w:t xml:space="preserve">aquí.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fechas, horarios, destinos y actividades a realizar en las salidas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 (Todos)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el transporte para la salida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(Andrés).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Coordinar el hospedaje y la logística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(Angélica).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Averiguar gastos generales de la salida y notificar a los asistentes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(Juliana).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Realizar una base de datos de las personas que asistirán con nombre, tipo de documento, número de documento, teléfono, teléfono de contacto, etc.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(Luis Miguel).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Programar y hacer una reunión previa a cada salida recordando los manuales, teléfonos de emergencia y advertencias para evitar conflictos </w:t>
      </w:r>
      <w:r w:rsidDel="00000000" w:rsidR="00000000" w:rsidRPr="00000000">
        <w:rPr>
          <w:rFonts w:ascii="Nunito Light" w:cs="Nunito Light" w:eastAsia="Nunito Light" w:hAnsi="Nunito Light"/>
          <w:color w:val="ff0000"/>
          <w:rtl w:val="0"/>
        </w:rPr>
        <w:t xml:space="preserve">(Hernán) (Angélica).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tiny.cc/CumuloBienestar" TargetMode="External"/><Relationship Id="rId11" Type="http://schemas.openxmlformats.org/officeDocument/2006/relationships/hyperlink" Target="http://tiny.cc/IndumentariaCumulo" TargetMode="External"/><Relationship Id="rId22" Type="http://schemas.openxmlformats.org/officeDocument/2006/relationships/hyperlink" Target="http://tiny.cc/SalidasCumulo" TargetMode="External"/><Relationship Id="rId10" Type="http://schemas.openxmlformats.org/officeDocument/2006/relationships/hyperlink" Target="https://docs.google.com/spreadsheets/d/1fbtQT4fmgIJppnus2p_dyL0euP3ZQpgnoegiqgwh4KU/edit?pli=1&amp;gid=0#gid=0" TargetMode="External"/><Relationship Id="rId21" Type="http://schemas.openxmlformats.org/officeDocument/2006/relationships/hyperlink" Target="http://tiny.cc/EticaCumulo" TargetMode="External"/><Relationship Id="rId13" Type="http://schemas.openxmlformats.org/officeDocument/2006/relationships/hyperlink" Target="http://tiny.cc/AstrochazaCumulo" TargetMode="External"/><Relationship Id="rId12" Type="http://schemas.openxmlformats.org/officeDocument/2006/relationships/hyperlink" Target="http://tiny.cc/TesoreriaCumul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fbtQT4fmgIJppnus2p_dyL0euP3ZQpgnoegiqgwh4KU/edit?pli=1&amp;gid=0#gid=0" TargetMode="External"/><Relationship Id="rId15" Type="http://schemas.openxmlformats.org/officeDocument/2006/relationships/hyperlink" Target="http://tiny.cc/TelescopiosCumulo" TargetMode="External"/><Relationship Id="rId14" Type="http://schemas.openxmlformats.org/officeDocument/2006/relationships/hyperlink" Target="http://tiny.cc/CharlasCumulo" TargetMode="External"/><Relationship Id="rId17" Type="http://schemas.openxmlformats.org/officeDocument/2006/relationships/hyperlink" Target="http://tiny.cc/CuartoOscuroCumulo" TargetMode="External"/><Relationship Id="rId16" Type="http://schemas.openxmlformats.org/officeDocument/2006/relationships/hyperlink" Target="http://tiny.cc/ClubLecturaCumulo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u/3/d/1jYm1_yFN38iL-p6bDaLiT4ETGqqWcL5DKw0y0TAu--g/edit" TargetMode="External"/><Relationship Id="rId6" Type="http://schemas.openxmlformats.org/officeDocument/2006/relationships/hyperlink" Target="https://docs.google.com/spreadsheets/d/1fbtQT4fmgIJppnus2p_dyL0euP3ZQpgnoegiqgwh4KU/edit?pli=1&amp;gid=0#gid=0" TargetMode="External"/><Relationship Id="rId18" Type="http://schemas.openxmlformats.org/officeDocument/2006/relationships/hyperlink" Target="http://tiny.cc/ArticulosCumulo" TargetMode="External"/><Relationship Id="rId7" Type="http://schemas.openxmlformats.org/officeDocument/2006/relationships/hyperlink" Target="https://docs.google.com/spreadsheets/d/1fbtQT4fmgIJppnus2p_dyL0euP3ZQpgnoegiqgwh4KU/edit?pli=1&amp;gid=0#gid=0" TargetMode="External"/><Relationship Id="rId8" Type="http://schemas.openxmlformats.org/officeDocument/2006/relationships/hyperlink" Target="https://docs.google.com/spreadsheets/d/1fbtQT4fmgIJppnus2p_dyL0euP3ZQpgnoegiqgwh4KU/edit?pli=1&amp;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