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16C" w14:textId="77777777" w:rsidR="00CA02FB" w:rsidRDefault="00000000">
      <w:pPr>
        <w:pStyle w:val="Ttulo"/>
        <w:jc w:val="center"/>
        <w:rPr>
          <w:rFonts w:ascii="Questrial" w:eastAsia="Questrial" w:hAnsi="Questrial" w:cs="Questrial"/>
          <w:b/>
        </w:rPr>
      </w:pPr>
      <w:bookmarkStart w:id="0" w:name="_1e3b41p42ru4" w:colFirst="0" w:colLast="0"/>
      <w:bookmarkEnd w:id="0"/>
      <w:r>
        <w:rPr>
          <w:rFonts w:ascii="Questrial" w:eastAsia="Questrial" w:hAnsi="Questrial" w:cs="Questrial"/>
          <w:b/>
        </w:rPr>
        <w:t>Agenda reunión 22 de marzo del 2025</w:t>
      </w:r>
    </w:p>
    <w:p w14:paraId="0000016D" w14:textId="77777777" w:rsidR="00CA02FB" w:rsidRDefault="00000000">
      <w:pPr>
        <w:pStyle w:val="Subttulo"/>
        <w:jc w:val="center"/>
        <w:rPr>
          <w:rFonts w:ascii="Questrial" w:eastAsia="Questrial" w:hAnsi="Questrial" w:cs="Questrial"/>
          <w:b/>
          <w:color w:val="3C78D8"/>
        </w:rPr>
      </w:pPr>
      <w:bookmarkStart w:id="1" w:name="_pss4u1tldpnp" w:colFirst="0" w:colLast="0"/>
      <w:bookmarkEnd w:id="1"/>
      <w:r>
        <w:rPr>
          <w:rFonts w:ascii="Questrial" w:eastAsia="Questrial" w:hAnsi="Questrial" w:cs="Questrial"/>
          <w:b/>
          <w:color w:val="3C78D8"/>
        </w:rPr>
        <w:t>CÚMULO</w:t>
      </w:r>
    </w:p>
    <w:p w14:paraId="0000016E" w14:textId="77777777" w:rsidR="00CA02FB" w:rsidRDefault="00000000">
      <w:r>
        <w:t>Continuación de la reunión:</w:t>
      </w:r>
    </w:p>
    <w:p w14:paraId="0000016F" w14:textId="77777777" w:rsidR="00CA02FB" w:rsidRDefault="00000000">
      <w:pPr>
        <w:numPr>
          <w:ilvl w:val="0"/>
          <w:numId w:val="10"/>
        </w:numPr>
      </w:pPr>
      <w:r>
        <w:t xml:space="preserve">Votos designados: Sebastián = Johan. Andrés = Cristian. Daniel = Juancho. </w:t>
      </w:r>
      <w:proofErr w:type="spellStart"/>
      <w:r>
        <w:t>Jesus</w:t>
      </w:r>
      <w:proofErr w:type="spellEnd"/>
      <w:r>
        <w:t xml:space="preserve"> = Sara. Yeimy = Pedro(hasta que se una). Juanda = Hernan</w:t>
      </w:r>
    </w:p>
    <w:p w14:paraId="00000170" w14:textId="77777777" w:rsidR="00CA02FB" w:rsidRDefault="00000000">
      <w:pPr>
        <w:numPr>
          <w:ilvl w:val="0"/>
          <w:numId w:val="10"/>
        </w:numPr>
      </w:pPr>
      <w:r>
        <w:t xml:space="preserve">pedro llega a las 19:33 y </w:t>
      </w:r>
      <w:proofErr w:type="spellStart"/>
      <w:r>
        <w:t>des-delega</w:t>
      </w:r>
      <w:proofErr w:type="spellEnd"/>
      <w:r>
        <w:t xml:space="preserve"> a </w:t>
      </w:r>
      <w:proofErr w:type="spellStart"/>
      <w:r>
        <w:t>yeimy</w:t>
      </w:r>
      <w:proofErr w:type="spellEnd"/>
      <w:r>
        <w:t>.</w:t>
      </w:r>
    </w:p>
    <w:p w14:paraId="00000171" w14:textId="77777777" w:rsidR="00CA02FB" w:rsidRDefault="00000000">
      <w:pPr>
        <w:numPr>
          <w:ilvl w:val="0"/>
          <w:numId w:val="2"/>
        </w:numPr>
        <w:rPr>
          <w:shd w:val="clear" w:color="auto" w:fill="FCE5CD"/>
        </w:rPr>
      </w:pPr>
      <w:r>
        <w:rPr>
          <w:shd w:val="clear" w:color="auto" w:fill="FCE5CD"/>
        </w:rPr>
        <w:t>El comité de ética anuncia que la reunión de hoy es exclusivamente para los temas pendientes que no se definieron en la primera parte</w:t>
      </w:r>
    </w:p>
    <w:p w14:paraId="00000172" w14:textId="77777777" w:rsidR="00CA02FB" w:rsidRDefault="00000000">
      <w:pPr>
        <w:numPr>
          <w:ilvl w:val="0"/>
          <w:numId w:val="2"/>
        </w:numPr>
      </w:pPr>
      <w:r>
        <w:t xml:space="preserve">De inicia a debatir sobre el carné, donde vamos a definir </w:t>
      </w:r>
    </w:p>
    <w:p w14:paraId="00000173" w14:textId="77777777" w:rsidR="00CA02FB" w:rsidRDefault="00000000">
      <w:pPr>
        <w:numPr>
          <w:ilvl w:val="0"/>
          <w:numId w:val="4"/>
        </w:numPr>
      </w:pPr>
      <w:r>
        <w:t>Laura muestra la aplicación, la cual se descarga con el código QR que mostró y explicó las bondades en el menú en diferentes funciones como asistencia, redes sociales, eventos, etc.</w:t>
      </w:r>
    </w:p>
    <w:p w14:paraId="00000174" w14:textId="77777777" w:rsidR="00CA02FB" w:rsidRDefault="00000000">
      <w:pPr>
        <w:numPr>
          <w:ilvl w:val="0"/>
          <w:numId w:val="4"/>
        </w:numPr>
      </w:pPr>
      <w:r>
        <w:t xml:space="preserve">Sebastían muestra la página que creó, donde menciona que se basó en la aplicación de </w:t>
      </w:r>
      <w:proofErr w:type="spellStart"/>
      <w:r>
        <w:t>laura</w:t>
      </w:r>
      <w:proofErr w:type="spellEnd"/>
      <w:r>
        <w:t xml:space="preserve"> y replicó las funciones que tiene la app, pero en este caso, redireccionando con enlaces en la web sin la necesidad de descargar una app, </w:t>
      </w:r>
      <w:proofErr w:type="spellStart"/>
      <w:r>
        <w:t>sebastián</w:t>
      </w:r>
      <w:proofErr w:type="spellEnd"/>
      <w:r>
        <w:t xml:space="preserve"> concluye que tener enlaces es más práctico.</w:t>
      </w:r>
    </w:p>
    <w:p w14:paraId="00000175" w14:textId="77777777" w:rsidR="00CA02FB" w:rsidRDefault="00000000">
      <w:pPr>
        <w:numPr>
          <w:ilvl w:val="0"/>
          <w:numId w:val="4"/>
        </w:numPr>
      </w:pPr>
      <w:r>
        <w:t>Votación:</w:t>
      </w:r>
    </w:p>
    <w:p w14:paraId="00000176" w14:textId="77777777" w:rsidR="00CA02FB" w:rsidRDefault="00000000">
      <w:pPr>
        <w:ind w:left="720"/>
        <w:rPr>
          <w:color w:val="202124"/>
          <w:highlight w:val="white"/>
        </w:rPr>
      </w:pPr>
      <w:r>
        <w:t xml:space="preserve"> </w:t>
      </w:r>
      <w:proofErr w:type="gramStart"/>
      <w:r>
        <w:rPr>
          <w:color w:val="202124"/>
          <w:highlight w:val="white"/>
        </w:rPr>
        <w:t>Usted que prefiere que aparezca en el código QR?</w:t>
      </w:r>
      <w:proofErr w:type="gramEnd"/>
    </w:p>
    <w:p w14:paraId="00000177" w14:textId="77777777" w:rsidR="00CA02FB" w:rsidRDefault="00000000">
      <w:pPr>
        <w:ind w:left="720"/>
        <w:rPr>
          <w:color w:val="202124"/>
          <w:highlight w:val="white"/>
        </w:rPr>
      </w:pPr>
      <w:r>
        <w:rPr>
          <w:color w:val="202124"/>
          <w:highlight w:val="white"/>
        </w:rPr>
        <w:t>1. App</w:t>
      </w:r>
    </w:p>
    <w:p w14:paraId="00000178" w14:textId="77777777" w:rsidR="00CA02FB" w:rsidRDefault="00000000">
      <w:pPr>
        <w:ind w:left="720"/>
        <w:rPr>
          <w:color w:val="202124"/>
          <w:highlight w:val="white"/>
        </w:rPr>
      </w:pPr>
      <w:r>
        <w:rPr>
          <w:color w:val="202124"/>
          <w:highlight w:val="white"/>
        </w:rPr>
        <w:t>2. Página web</w:t>
      </w:r>
    </w:p>
    <w:p w14:paraId="00000179" w14:textId="77777777" w:rsidR="00CA02FB" w:rsidRDefault="00000000">
      <w:pPr>
        <w:ind w:left="720"/>
        <w:rPr>
          <w:color w:val="202124"/>
          <w:highlight w:val="white"/>
        </w:rPr>
      </w:pPr>
      <w:r>
        <w:rPr>
          <w:color w:val="202124"/>
          <w:highlight w:val="white"/>
        </w:rPr>
        <w:t>3. Prueba por 2 días y se define en el VIP</w:t>
      </w:r>
    </w:p>
    <w:p w14:paraId="0000017A" w14:textId="77777777" w:rsidR="00CA02FB" w:rsidRDefault="00000000">
      <w:pPr>
        <w:ind w:left="720"/>
        <w:rPr>
          <w:color w:val="202124"/>
          <w:highlight w:val="green"/>
        </w:rPr>
      </w:pPr>
      <w:r>
        <w:rPr>
          <w:color w:val="202124"/>
          <w:highlight w:val="green"/>
        </w:rPr>
        <w:t>4. Aplicación dentro de la página web</w:t>
      </w:r>
    </w:p>
    <w:p w14:paraId="0000017B" w14:textId="77777777" w:rsidR="00CA02FB" w:rsidRDefault="00CA02FB">
      <w:pPr>
        <w:ind w:left="720"/>
      </w:pPr>
    </w:p>
    <w:p w14:paraId="0000017C" w14:textId="77777777" w:rsidR="00CA02FB" w:rsidRDefault="00000000">
      <w:pPr>
        <w:numPr>
          <w:ilvl w:val="0"/>
          <w:numId w:val="4"/>
        </w:numPr>
      </w:pPr>
      <w:r>
        <w:t xml:space="preserve">Se aprueba que el código QR que salga en el carné sea el de la página web, donde la app esté dentro de la página. </w:t>
      </w:r>
      <w:r>
        <w:rPr>
          <w:shd w:val="clear" w:color="auto" w:fill="FCE5CD"/>
        </w:rPr>
        <w:t>Queda como compromiso buscarle una función más específica para los VIP en la app.</w:t>
      </w:r>
    </w:p>
    <w:p w14:paraId="0000017D" w14:textId="77777777" w:rsidR="00CA02FB" w:rsidRDefault="00000000">
      <w:pPr>
        <w:numPr>
          <w:ilvl w:val="0"/>
          <w:numId w:val="2"/>
        </w:numPr>
      </w:pPr>
      <w:r>
        <w:t xml:space="preserve">El comité de indumentaria ya definió una camisa blanca y gorras, que será lo primero que saldrá, hay preguntas sobre si hay </w:t>
      </w:r>
      <w:proofErr w:type="gramStart"/>
      <w:r>
        <w:t>buso</w:t>
      </w:r>
      <w:proofErr w:type="gramEnd"/>
      <w:r>
        <w:t xml:space="preserve"> pero como sebas lo indicó en representación del comité, irán saliendo diseños poco a poco. </w:t>
      </w:r>
      <w:r>
        <w:rPr>
          <w:shd w:val="clear" w:color="auto" w:fill="FCE5CD"/>
        </w:rPr>
        <w:t xml:space="preserve">Compromiso: hacerle más publicidad. </w:t>
      </w:r>
    </w:p>
    <w:p w14:paraId="0000017E" w14:textId="77777777" w:rsidR="00CA02FB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Sobre la actividad de integración en la casa de </w:t>
      </w:r>
      <w:proofErr w:type="spellStart"/>
      <w:r>
        <w:rPr>
          <w:highlight w:val="white"/>
        </w:rPr>
        <w:t>jesús,se</w:t>
      </w:r>
      <w:proofErr w:type="spellEnd"/>
      <w:r>
        <w:rPr>
          <w:highlight w:val="white"/>
        </w:rPr>
        <w:t xml:space="preserve"> acordó definirlo por medio del VIP.</w:t>
      </w:r>
    </w:p>
    <w:p w14:paraId="0000017F" w14:textId="77777777" w:rsidR="00CA02FB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Sobre metodología general para Cúmulo y charlas:</w:t>
      </w:r>
    </w:p>
    <w:p w14:paraId="00000180" w14:textId="77777777" w:rsidR="00CA02FB" w:rsidRDefault="00000000">
      <w:pPr>
        <w:numPr>
          <w:ilvl w:val="0"/>
          <w:numId w:val="9"/>
        </w:numPr>
        <w:rPr>
          <w:highlight w:val="white"/>
        </w:rPr>
      </w:pPr>
      <w:r>
        <w:rPr>
          <w:highlight w:val="white"/>
        </w:rPr>
        <w:t xml:space="preserve">Juliana propone que la actividad principal no sean sólo las charlas, sino que diversificar las actividades, por </w:t>
      </w:r>
      <w:proofErr w:type="gramStart"/>
      <w:r>
        <w:rPr>
          <w:highlight w:val="white"/>
        </w:rPr>
        <w:t>ejemplo</w:t>
      </w:r>
      <w:proofErr w:type="gramEnd"/>
      <w:r>
        <w:rPr>
          <w:highlight w:val="white"/>
        </w:rPr>
        <w:t xml:space="preserve"> actividades en grupo de investigación (Lo cual ayudará a socializar)</w:t>
      </w:r>
    </w:p>
    <w:p w14:paraId="00000181" w14:textId="77777777" w:rsidR="00CA02FB" w:rsidRDefault="00000000">
      <w:pPr>
        <w:numPr>
          <w:ilvl w:val="0"/>
          <w:numId w:val="9"/>
        </w:numPr>
        <w:rPr>
          <w:highlight w:val="white"/>
        </w:rPr>
      </w:pPr>
      <w:r>
        <w:rPr>
          <w:highlight w:val="white"/>
        </w:rPr>
        <w:t>Jornadas de práctica de talleres y actividades, charlas cortas y charlas con invitados.</w:t>
      </w:r>
    </w:p>
    <w:p w14:paraId="00000182" w14:textId="77777777" w:rsidR="00CA02FB" w:rsidRDefault="00000000">
      <w:pPr>
        <w:numPr>
          <w:ilvl w:val="0"/>
          <w:numId w:val="9"/>
        </w:numPr>
        <w:rPr>
          <w:highlight w:val="white"/>
        </w:rPr>
      </w:pPr>
      <w:r>
        <w:rPr>
          <w:highlight w:val="white"/>
        </w:rPr>
        <w:t xml:space="preserve">Juliana comparte el documento: </w:t>
      </w:r>
      <w:hyperlink r:id="rId5">
        <w:r>
          <w:rPr>
            <w:color w:val="1155CC"/>
            <w:highlight w:val="white"/>
            <w:u w:val="single"/>
          </w:rPr>
          <w:t>https://docs.google.com/document/d/1_6qrga0laNtpj_mf6wq3rCkIHOHdv8dDaKqI2FxGkLg/edit?usp=sharing</w:t>
        </w:r>
      </w:hyperlink>
      <w:r>
        <w:rPr>
          <w:highlight w:val="white"/>
        </w:rPr>
        <w:t xml:space="preserve">  en donde estructura su propuesta integrando actividades, con charlas, pedagogía.</w:t>
      </w:r>
    </w:p>
    <w:p w14:paraId="00000183" w14:textId="77777777" w:rsidR="00CA02FB" w:rsidRDefault="00000000">
      <w:pPr>
        <w:numPr>
          <w:ilvl w:val="0"/>
          <w:numId w:val="9"/>
        </w:numPr>
        <w:rPr>
          <w:highlight w:val="white"/>
        </w:rPr>
      </w:pPr>
      <w:r>
        <w:rPr>
          <w:highlight w:val="white"/>
        </w:rPr>
        <w:t xml:space="preserve">Conclusión: Todos concuerdan en que la propuesta de Juliana dinamiza las reuniones presenciales, por </w:t>
      </w:r>
      <w:proofErr w:type="gramStart"/>
      <w:r>
        <w:rPr>
          <w:highlight w:val="white"/>
        </w:rPr>
        <w:t>tanto</w:t>
      </w:r>
      <w:proofErr w:type="gramEnd"/>
      <w:r>
        <w:rPr>
          <w:highlight w:val="white"/>
        </w:rPr>
        <w:t xml:space="preserve"> para socializar como para divulgar y aprender, por </w:t>
      </w:r>
      <w:proofErr w:type="gramStart"/>
      <w:r>
        <w:rPr>
          <w:highlight w:val="white"/>
        </w:rPr>
        <w:t>tanto</w:t>
      </w:r>
      <w:proofErr w:type="gramEnd"/>
      <w:r>
        <w:rPr>
          <w:highlight w:val="white"/>
        </w:rPr>
        <w:t xml:space="preserve"> se definen las votaciones:</w:t>
      </w:r>
    </w:p>
    <w:p w14:paraId="00000184" w14:textId="77777777" w:rsidR="00CA02FB" w:rsidRDefault="00000000">
      <w:pPr>
        <w:numPr>
          <w:ilvl w:val="0"/>
          <w:numId w:val="9"/>
        </w:numPr>
        <w:rPr>
          <w:highlight w:val="white"/>
        </w:rPr>
      </w:pPr>
      <w:r>
        <w:rPr>
          <w:color w:val="202124"/>
          <w:highlight w:val="white"/>
        </w:rPr>
        <w:lastRenderedPageBreak/>
        <w:t>¿Aprueba usted la nueva metodología general propuesta por Juliana?</w:t>
      </w:r>
    </w:p>
    <w:p w14:paraId="00000185" w14:textId="77777777" w:rsidR="00CA02FB" w:rsidRDefault="00000000">
      <w:pPr>
        <w:ind w:left="1440"/>
        <w:rPr>
          <w:color w:val="202124"/>
          <w:highlight w:val="green"/>
        </w:rPr>
      </w:pPr>
      <w:r>
        <w:rPr>
          <w:color w:val="202124"/>
          <w:highlight w:val="green"/>
        </w:rPr>
        <w:t>1. Sí</w:t>
      </w:r>
    </w:p>
    <w:p w14:paraId="00000186" w14:textId="77777777" w:rsidR="00CA02FB" w:rsidRDefault="00000000">
      <w:pPr>
        <w:ind w:left="1440"/>
        <w:rPr>
          <w:highlight w:val="white"/>
        </w:rPr>
      </w:pPr>
      <w:r>
        <w:rPr>
          <w:color w:val="202124"/>
          <w:highlight w:val="white"/>
        </w:rPr>
        <w:t>2. No</w:t>
      </w:r>
    </w:p>
    <w:p w14:paraId="00000187" w14:textId="77777777" w:rsidR="00CA02FB" w:rsidRDefault="00000000">
      <w:pPr>
        <w:numPr>
          <w:ilvl w:val="0"/>
          <w:numId w:val="9"/>
        </w:numPr>
        <w:rPr>
          <w:highlight w:val="white"/>
        </w:rPr>
      </w:pPr>
      <w:r>
        <w:rPr>
          <w:color w:val="202124"/>
          <w:highlight w:val="white"/>
        </w:rPr>
        <w:t>¿Aprueba usted la nueva metodología general propuesta por Juliana?</w:t>
      </w:r>
    </w:p>
    <w:p w14:paraId="00000188" w14:textId="77777777" w:rsidR="00CA02FB" w:rsidRDefault="00000000">
      <w:pPr>
        <w:ind w:left="1440"/>
        <w:rPr>
          <w:color w:val="202124"/>
          <w:highlight w:val="green"/>
        </w:rPr>
      </w:pPr>
      <w:r>
        <w:rPr>
          <w:color w:val="202124"/>
          <w:highlight w:val="green"/>
        </w:rPr>
        <w:t>1. Sí</w:t>
      </w:r>
    </w:p>
    <w:p w14:paraId="00000189" w14:textId="77777777" w:rsidR="00CA02FB" w:rsidRDefault="00000000">
      <w:pPr>
        <w:ind w:left="1440"/>
        <w:rPr>
          <w:color w:val="202124"/>
          <w:highlight w:val="white"/>
        </w:rPr>
      </w:pPr>
      <w:r>
        <w:rPr>
          <w:color w:val="202124"/>
          <w:highlight w:val="white"/>
        </w:rPr>
        <w:t>2. No</w:t>
      </w:r>
    </w:p>
    <w:p w14:paraId="0000018A" w14:textId="77777777" w:rsidR="00CA02FB" w:rsidRDefault="00000000">
      <w:pPr>
        <w:numPr>
          <w:ilvl w:val="0"/>
          <w:numId w:val="2"/>
        </w:numPr>
        <w:rPr>
          <w:color w:val="202124"/>
          <w:highlight w:val="white"/>
        </w:rPr>
      </w:pPr>
      <w:r>
        <w:rPr>
          <w:color w:val="202124"/>
          <w:highlight w:val="white"/>
        </w:rPr>
        <w:t xml:space="preserve">¿Cómo se van a manejar las asistencias y el horario? </w:t>
      </w:r>
    </w:p>
    <w:p w14:paraId="0000018B" w14:textId="77777777" w:rsidR="00CA02FB" w:rsidRDefault="00000000">
      <w:pPr>
        <w:numPr>
          <w:ilvl w:val="0"/>
          <w:numId w:val="2"/>
        </w:numPr>
        <w:rPr>
          <w:color w:val="202124"/>
          <w:highlight w:val="white"/>
        </w:rPr>
      </w:pPr>
      <w:proofErr w:type="gramStart"/>
      <w:r>
        <w:rPr>
          <w:color w:val="202124"/>
          <w:highlight w:val="white"/>
        </w:rPr>
        <w:t>Que se consolide mejor la propuesta de las actividades de Juliana y luego se vote en el VIP o de una vez la propuesta que Juliana nos da en el chat para los viernes de Cúmulo?</w:t>
      </w:r>
      <w:proofErr w:type="gramEnd"/>
    </w:p>
    <w:p w14:paraId="0000018C" w14:textId="77777777" w:rsidR="00CA02FB" w:rsidRDefault="00000000">
      <w:pPr>
        <w:ind w:left="720"/>
        <w:rPr>
          <w:color w:val="202124"/>
          <w:highlight w:val="green"/>
        </w:rPr>
      </w:pPr>
      <w:r>
        <w:rPr>
          <w:color w:val="202124"/>
          <w:highlight w:val="green"/>
        </w:rPr>
        <w:t>1. Que se consolide y se vote en VIP</w:t>
      </w:r>
    </w:p>
    <w:p w14:paraId="0000018D" w14:textId="77777777" w:rsidR="00CA02FB" w:rsidRDefault="00000000">
      <w:pPr>
        <w:ind w:left="720"/>
        <w:rPr>
          <w:color w:val="202124"/>
          <w:highlight w:val="white"/>
        </w:rPr>
      </w:pPr>
      <w:r>
        <w:rPr>
          <w:color w:val="202124"/>
          <w:highlight w:val="white"/>
        </w:rPr>
        <w:t>2. Propuesta de Juliana en el chat</w:t>
      </w:r>
    </w:p>
    <w:p w14:paraId="0000018E" w14:textId="77777777" w:rsidR="00CA02FB" w:rsidRDefault="00000000">
      <w:pPr>
        <w:numPr>
          <w:ilvl w:val="0"/>
          <w:numId w:val="2"/>
        </w:numPr>
        <w:rPr>
          <w:color w:val="202124"/>
          <w:highlight w:val="white"/>
        </w:rPr>
      </w:pPr>
      <w:r>
        <w:rPr>
          <w:color w:val="202124"/>
          <w:highlight w:val="yellow"/>
        </w:rPr>
        <w:t>Continuación de la propuesta 9:</w:t>
      </w:r>
      <w:r>
        <w:rPr>
          <w:color w:val="202124"/>
          <w:highlight w:val="white"/>
        </w:rPr>
        <w:t xml:space="preserve"> ¿El candidato/candidata a representante GENERAL debe tener antigüedad de 6 meses o más para postularse y haber sido coordinador de comité?</w:t>
      </w:r>
    </w:p>
    <w:p w14:paraId="0000018F" w14:textId="77777777" w:rsidR="00CA02FB" w:rsidRDefault="00CA02FB">
      <w:pPr>
        <w:ind w:left="720"/>
        <w:rPr>
          <w:color w:val="202124"/>
          <w:highlight w:val="white"/>
        </w:rPr>
      </w:pPr>
    </w:p>
    <w:p w14:paraId="00000190" w14:textId="77777777" w:rsidR="00CA02FB" w:rsidRDefault="00000000">
      <w:pPr>
        <w:ind w:left="720"/>
        <w:rPr>
          <w:color w:val="202124"/>
          <w:highlight w:val="green"/>
        </w:rPr>
      </w:pPr>
      <w:r>
        <w:rPr>
          <w:color w:val="202124"/>
          <w:highlight w:val="green"/>
        </w:rPr>
        <w:t>1. Apruebo</w:t>
      </w:r>
    </w:p>
    <w:p w14:paraId="00000191" w14:textId="77777777" w:rsidR="00CA02FB" w:rsidRDefault="00000000">
      <w:pPr>
        <w:ind w:left="720"/>
        <w:rPr>
          <w:color w:val="202124"/>
          <w:highlight w:val="white"/>
        </w:rPr>
      </w:pPr>
      <w:r>
        <w:rPr>
          <w:color w:val="202124"/>
          <w:highlight w:val="white"/>
        </w:rPr>
        <w:t>2. No apruebo</w:t>
      </w:r>
    </w:p>
    <w:p w14:paraId="00000192" w14:textId="77777777" w:rsidR="00CA02FB" w:rsidRDefault="00000000">
      <w:pPr>
        <w:numPr>
          <w:ilvl w:val="0"/>
          <w:numId w:val="2"/>
        </w:numPr>
        <w:rPr>
          <w:color w:val="202124"/>
          <w:shd w:val="clear" w:color="auto" w:fill="F4CCCC"/>
        </w:rPr>
      </w:pPr>
      <w:r>
        <w:rPr>
          <w:color w:val="202124"/>
          <w:shd w:val="clear" w:color="auto" w:fill="F4CCCC"/>
        </w:rPr>
        <w:t xml:space="preserve">Horarios: Aplazado, consultar con Isle, Javier y el profesor </w:t>
      </w:r>
      <w:proofErr w:type="spellStart"/>
      <w:r>
        <w:rPr>
          <w:color w:val="202124"/>
          <w:shd w:val="clear" w:color="auto" w:fill="F4CCCC"/>
        </w:rPr>
        <w:t>santiago</w:t>
      </w:r>
      <w:proofErr w:type="spellEnd"/>
      <w:r>
        <w:rPr>
          <w:color w:val="202124"/>
          <w:shd w:val="clear" w:color="auto" w:fill="F4CCCC"/>
        </w:rPr>
        <w:t xml:space="preserve"> por la disponibilidad del espacio </w:t>
      </w:r>
    </w:p>
    <w:p w14:paraId="00000193" w14:textId="77777777" w:rsidR="00CA02FB" w:rsidRDefault="00000000">
      <w:pPr>
        <w:numPr>
          <w:ilvl w:val="0"/>
          <w:numId w:val="2"/>
        </w:numPr>
        <w:rPr>
          <w:color w:val="202124"/>
          <w:highlight w:val="white"/>
        </w:rPr>
      </w:pPr>
      <w:r>
        <w:rPr>
          <w:color w:val="202124"/>
          <w:highlight w:val="white"/>
        </w:rPr>
        <w:t>Asistencias: Se debate el nivel de valor para las actividades y su validación.</w:t>
      </w:r>
    </w:p>
    <w:p w14:paraId="00000194" w14:textId="77777777" w:rsidR="00CA02FB" w:rsidRDefault="00000000">
      <w:pPr>
        <w:numPr>
          <w:ilvl w:val="0"/>
          <w:numId w:val="7"/>
        </w:numPr>
        <w:rPr>
          <w:color w:val="202124"/>
          <w:highlight w:val="white"/>
        </w:rPr>
      </w:pPr>
      <w:r>
        <w:rPr>
          <w:color w:val="202124"/>
          <w:highlight w:val="white"/>
        </w:rPr>
        <w:t xml:space="preserve">Todos concuerdan en darle más valor a las actividades presenciales, por </w:t>
      </w:r>
      <w:proofErr w:type="gramStart"/>
      <w:r>
        <w:rPr>
          <w:color w:val="202124"/>
          <w:highlight w:val="white"/>
        </w:rPr>
        <w:t>tanto</w:t>
      </w:r>
      <w:proofErr w:type="gramEnd"/>
      <w:r>
        <w:rPr>
          <w:color w:val="202124"/>
          <w:highlight w:val="white"/>
        </w:rPr>
        <w:t xml:space="preserve"> se debatieron las siguientes posibilidades: </w:t>
      </w:r>
    </w:p>
    <w:p w14:paraId="00000195" w14:textId="77777777" w:rsidR="00CA02FB" w:rsidRDefault="00000000">
      <w:pPr>
        <w:numPr>
          <w:ilvl w:val="0"/>
          <w:numId w:val="7"/>
        </w:numPr>
        <w:rPr>
          <w:color w:val="202124"/>
          <w:highlight w:val="white"/>
        </w:rPr>
      </w:pPr>
      <w:proofErr w:type="gramStart"/>
      <w:r>
        <w:rPr>
          <w:color w:val="202124"/>
          <w:highlight w:val="white"/>
        </w:rPr>
        <w:t>Validación de asistencias virtuales de máximo 1 mes?</w:t>
      </w:r>
      <w:proofErr w:type="gramEnd"/>
    </w:p>
    <w:p w14:paraId="00000196" w14:textId="77777777" w:rsidR="00CA02FB" w:rsidRDefault="00000000">
      <w:pPr>
        <w:ind w:left="1440"/>
        <w:rPr>
          <w:color w:val="202124"/>
          <w:highlight w:val="green"/>
        </w:rPr>
      </w:pPr>
      <w:r>
        <w:rPr>
          <w:color w:val="202124"/>
          <w:highlight w:val="green"/>
        </w:rPr>
        <w:t>1. Sí</w:t>
      </w:r>
    </w:p>
    <w:p w14:paraId="00000197" w14:textId="77777777" w:rsidR="00CA02FB" w:rsidRDefault="00000000">
      <w:pPr>
        <w:ind w:left="1440"/>
        <w:rPr>
          <w:color w:val="202124"/>
          <w:highlight w:val="white"/>
        </w:rPr>
      </w:pPr>
      <w:r>
        <w:rPr>
          <w:color w:val="202124"/>
          <w:highlight w:val="white"/>
        </w:rPr>
        <w:t>2. No</w:t>
      </w:r>
    </w:p>
    <w:p w14:paraId="00000198" w14:textId="77777777" w:rsidR="00CA02FB" w:rsidRDefault="00000000">
      <w:pPr>
        <w:numPr>
          <w:ilvl w:val="0"/>
          <w:numId w:val="7"/>
        </w:numPr>
        <w:rPr>
          <w:color w:val="202124"/>
          <w:highlight w:val="white"/>
        </w:rPr>
      </w:pPr>
      <w:r>
        <w:rPr>
          <w:color w:val="202124"/>
          <w:highlight w:val="white"/>
        </w:rPr>
        <w:t>Aprueba usted el modelo de asistencias propuesto por Daniel en esta asamblea (topes máximos en actividades presenciales: ejemplo, si son 6 actividades de taller, que sean 3 puntos máximo, asistir el 50%) ?</w:t>
      </w:r>
    </w:p>
    <w:p w14:paraId="00000199" w14:textId="77777777" w:rsidR="00CA02FB" w:rsidRDefault="00000000">
      <w:pPr>
        <w:ind w:left="1440"/>
        <w:rPr>
          <w:color w:val="202124"/>
          <w:highlight w:val="green"/>
        </w:rPr>
      </w:pPr>
      <w:r>
        <w:rPr>
          <w:color w:val="202124"/>
          <w:highlight w:val="green"/>
        </w:rPr>
        <w:t>1. Sí</w:t>
      </w:r>
    </w:p>
    <w:p w14:paraId="0000019A" w14:textId="77777777" w:rsidR="00CA02FB" w:rsidRDefault="00000000">
      <w:pPr>
        <w:ind w:left="1440"/>
        <w:rPr>
          <w:color w:val="202124"/>
          <w:highlight w:val="white"/>
        </w:rPr>
      </w:pPr>
      <w:r>
        <w:rPr>
          <w:color w:val="202124"/>
          <w:highlight w:val="white"/>
        </w:rPr>
        <w:t>2. No</w:t>
      </w:r>
    </w:p>
    <w:p w14:paraId="0000019B" w14:textId="77777777" w:rsidR="00CA02FB" w:rsidRDefault="00000000">
      <w:pPr>
        <w:numPr>
          <w:ilvl w:val="0"/>
          <w:numId w:val="7"/>
        </w:numPr>
        <w:rPr>
          <w:color w:val="202124"/>
          <w:sz w:val="24"/>
          <w:szCs w:val="24"/>
          <w:highlight w:val="white"/>
        </w:rPr>
      </w:pPr>
      <w:r>
        <w:rPr>
          <w:color w:val="202124"/>
          <w:highlight w:val="white"/>
        </w:rPr>
        <w:t>¿Con cuánto porcentaje se debe dejar las actividades presenciales?</w:t>
      </w:r>
    </w:p>
    <w:p w14:paraId="0000019C" w14:textId="77777777" w:rsidR="00CA02FB" w:rsidRDefault="00000000">
      <w:pPr>
        <w:ind w:left="1440"/>
        <w:rPr>
          <w:color w:val="202124"/>
          <w:highlight w:val="white"/>
        </w:rPr>
      </w:pPr>
      <w:r>
        <w:rPr>
          <w:color w:val="202124"/>
          <w:highlight w:val="white"/>
        </w:rPr>
        <w:t>1. 25%</w:t>
      </w:r>
    </w:p>
    <w:p w14:paraId="0000019D" w14:textId="77777777" w:rsidR="00CA02FB" w:rsidRDefault="00000000">
      <w:pPr>
        <w:ind w:left="1440"/>
        <w:rPr>
          <w:color w:val="202124"/>
          <w:highlight w:val="green"/>
        </w:rPr>
      </w:pPr>
      <w:r>
        <w:rPr>
          <w:color w:val="202124"/>
          <w:highlight w:val="green"/>
        </w:rPr>
        <w:t>2. 50%</w:t>
      </w:r>
    </w:p>
    <w:p w14:paraId="0000019E" w14:textId="77777777" w:rsidR="00CA02FB" w:rsidRDefault="00000000">
      <w:pPr>
        <w:ind w:left="1440"/>
        <w:rPr>
          <w:color w:val="202124"/>
          <w:highlight w:val="white"/>
        </w:rPr>
      </w:pPr>
      <w:r>
        <w:rPr>
          <w:color w:val="202124"/>
          <w:highlight w:val="white"/>
        </w:rPr>
        <w:t>3. 75%</w:t>
      </w:r>
    </w:p>
    <w:p w14:paraId="0000019F" w14:textId="77777777" w:rsidR="00CA02FB" w:rsidRDefault="00000000">
      <w:pPr>
        <w:ind w:left="1440"/>
        <w:rPr>
          <w:color w:val="202124"/>
          <w:highlight w:val="white"/>
        </w:rPr>
      </w:pPr>
      <w:r>
        <w:rPr>
          <w:color w:val="202124"/>
          <w:highlight w:val="white"/>
        </w:rPr>
        <w:t>4. 100%</w:t>
      </w:r>
    </w:p>
    <w:p w14:paraId="000001A0" w14:textId="77777777" w:rsidR="00CA02FB" w:rsidRDefault="00000000">
      <w:pPr>
        <w:numPr>
          <w:ilvl w:val="0"/>
          <w:numId w:val="2"/>
        </w:numPr>
        <w:rPr>
          <w:color w:val="202124"/>
          <w:sz w:val="24"/>
          <w:szCs w:val="24"/>
          <w:highlight w:val="white"/>
        </w:rPr>
      </w:pPr>
      <w:r>
        <w:rPr>
          <w:color w:val="202124"/>
          <w:highlight w:val="white"/>
        </w:rPr>
        <w:t xml:space="preserve">¿Aprueba usted que los coordinadores de comité sean los únicos administradores de grupo y puedan cambiar la descripción </w:t>
      </w:r>
      <w:proofErr w:type="gramStart"/>
      <w:r>
        <w:rPr>
          <w:color w:val="202124"/>
          <w:highlight w:val="white"/>
        </w:rPr>
        <w:t>del mismo</w:t>
      </w:r>
      <w:proofErr w:type="gramEnd"/>
      <w:r>
        <w:rPr>
          <w:color w:val="202124"/>
          <w:highlight w:val="white"/>
        </w:rPr>
        <w:t>?</w:t>
      </w:r>
    </w:p>
    <w:p w14:paraId="000001A1" w14:textId="77777777" w:rsidR="00CA02FB" w:rsidRDefault="00000000">
      <w:pPr>
        <w:ind w:left="720"/>
        <w:rPr>
          <w:color w:val="202124"/>
          <w:highlight w:val="white"/>
        </w:rPr>
      </w:pPr>
      <w:r>
        <w:rPr>
          <w:color w:val="202124"/>
          <w:highlight w:val="white"/>
        </w:rPr>
        <w:t>1.  Apruebo</w:t>
      </w:r>
    </w:p>
    <w:p w14:paraId="000001A2" w14:textId="77777777" w:rsidR="00CA02FB" w:rsidRDefault="00000000">
      <w:pPr>
        <w:ind w:left="720"/>
        <w:rPr>
          <w:color w:val="202124"/>
          <w:sz w:val="24"/>
          <w:szCs w:val="24"/>
          <w:highlight w:val="green"/>
        </w:rPr>
      </w:pPr>
      <w:r>
        <w:rPr>
          <w:color w:val="202124"/>
          <w:highlight w:val="green"/>
        </w:rPr>
        <w:t>2. No Apruebo</w:t>
      </w:r>
    </w:p>
    <w:p w14:paraId="000001A3" w14:textId="77777777" w:rsidR="00CA02FB" w:rsidRDefault="00CA02FB">
      <w:pPr>
        <w:ind w:left="1440"/>
        <w:rPr>
          <w:color w:val="202124"/>
          <w:highlight w:val="white"/>
        </w:rPr>
      </w:pPr>
    </w:p>
    <w:p w14:paraId="000001A4" w14:textId="77777777" w:rsidR="00CA02FB" w:rsidRDefault="00CA02FB">
      <w:pPr>
        <w:rPr>
          <w:color w:val="202124"/>
          <w:highlight w:val="white"/>
        </w:rPr>
      </w:pPr>
    </w:p>
    <w:p w14:paraId="000001A5" w14:textId="77777777" w:rsidR="00CA02FB" w:rsidRDefault="00CA02FB">
      <w:pPr>
        <w:rPr>
          <w:color w:val="202124"/>
          <w:highlight w:val="white"/>
        </w:rPr>
      </w:pPr>
    </w:p>
    <w:p w14:paraId="000001A6" w14:textId="77777777" w:rsidR="00CA02FB" w:rsidRDefault="00CA02FB"/>
    <w:p w14:paraId="000001A7" w14:textId="77777777" w:rsidR="00CA02FB" w:rsidRDefault="00CA02FB">
      <w:pPr>
        <w:rPr>
          <w:color w:val="202124"/>
          <w:sz w:val="20"/>
          <w:szCs w:val="20"/>
          <w:highlight w:val="green"/>
        </w:rPr>
      </w:pPr>
    </w:p>
    <w:p w14:paraId="000001A8" w14:textId="77777777" w:rsidR="00CA02FB" w:rsidRDefault="00CA02FB"/>
    <w:sectPr w:rsidR="00CA02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rial">
    <w:charset w:val="00"/>
    <w:family w:val="auto"/>
    <w:pitch w:val="variable"/>
    <w:sig w:usb0="E00002FF" w:usb1="4000201F" w:usb2="08000029" w:usb3="00000000" w:csb0="00000193" w:csb1="00000000"/>
    <w:embedRegular r:id="rId1" w:fontKey="{54BE130D-840F-47E1-AF50-8BAF23BB5D30}"/>
    <w:embedBold r:id="rId2" w:fontKey="{F265A948-6ED6-4795-9648-A947391C22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00296E-E507-43AA-8E11-0E781D85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E7BDA2-8394-4FFF-B68F-AD8042F302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87"/>
    <w:multiLevelType w:val="multilevel"/>
    <w:tmpl w:val="FC4A43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715356"/>
    <w:multiLevelType w:val="multilevel"/>
    <w:tmpl w:val="979228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83931"/>
    <w:multiLevelType w:val="multilevel"/>
    <w:tmpl w:val="88ACA1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C407E9"/>
    <w:multiLevelType w:val="multilevel"/>
    <w:tmpl w:val="6D389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E46B28"/>
    <w:multiLevelType w:val="multilevel"/>
    <w:tmpl w:val="73482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751A7A"/>
    <w:multiLevelType w:val="multilevel"/>
    <w:tmpl w:val="CCAA1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E21CBD"/>
    <w:multiLevelType w:val="multilevel"/>
    <w:tmpl w:val="7CB82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7E7AB3"/>
    <w:multiLevelType w:val="multilevel"/>
    <w:tmpl w:val="0DE0BA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4E85E21"/>
    <w:multiLevelType w:val="multilevel"/>
    <w:tmpl w:val="BF7459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2F3D3B"/>
    <w:multiLevelType w:val="multilevel"/>
    <w:tmpl w:val="71649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8B41F1"/>
    <w:multiLevelType w:val="multilevel"/>
    <w:tmpl w:val="11844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5791519">
    <w:abstractNumId w:val="6"/>
  </w:num>
  <w:num w:numId="2" w16cid:durableId="880048802">
    <w:abstractNumId w:val="2"/>
  </w:num>
  <w:num w:numId="3" w16cid:durableId="1272587683">
    <w:abstractNumId w:val="10"/>
  </w:num>
  <w:num w:numId="4" w16cid:durableId="1277833545">
    <w:abstractNumId w:val="8"/>
  </w:num>
  <w:num w:numId="5" w16cid:durableId="453138899">
    <w:abstractNumId w:val="4"/>
  </w:num>
  <w:num w:numId="6" w16cid:durableId="916743315">
    <w:abstractNumId w:val="5"/>
  </w:num>
  <w:num w:numId="7" w16cid:durableId="1110320834">
    <w:abstractNumId w:val="7"/>
  </w:num>
  <w:num w:numId="8" w16cid:durableId="724136365">
    <w:abstractNumId w:val="3"/>
  </w:num>
  <w:num w:numId="9" w16cid:durableId="1705205590">
    <w:abstractNumId w:val="0"/>
  </w:num>
  <w:num w:numId="10" w16cid:durableId="1950159788">
    <w:abstractNumId w:val="1"/>
  </w:num>
  <w:num w:numId="11" w16cid:durableId="798229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2FB"/>
    <w:rsid w:val="00784747"/>
    <w:rsid w:val="00CA02FB"/>
    <w:rsid w:val="00FD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6DBD"/>
  <w15:docId w15:val="{9B200352-0DC9-49AA-B399-148B9920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_6qrga0laNtpj_mf6wq3rCkIHOHdv8dDaKqI2FxGkLg/edit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610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</cp:lastModifiedBy>
  <cp:revision>2</cp:revision>
  <dcterms:created xsi:type="dcterms:W3CDTF">2026-07-10T04:06:00Z</dcterms:created>
  <dcterms:modified xsi:type="dcterms:W3CDTF">2026-07-10T04:07:00Z</dcterms:modified>
</cp:coreProperties>
</file>