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Bdr>
          <w:bottom w:val="single" w:sz="12" w:space="4" w:color="1B7A43"/>
        </w:pBdr>
      </w:pPr>
      <w:r>
        <w:rPr>
          <w:rFonts w:ascii="Arial" w:hAnsi="Arial" w:cs="Arial"/>
          <w:b/>
          <w:color w:val="1B7A43"/>
          <w:sz w:val="44"/>
          <w:szCs w:val="44"/>
          <w:rtl w:val="1"/>
        </w:rPr>
        <w:t>يا سليم… تعال نتعلّم جدول التلاتة مع بعض!</w:t>
      </w:r>
    </w:p>
    <w:p>
      <w:pPr>
        <w:spacing w:after="120"/>
        <w:jc w:val="right"/>
        <w:bidi w:val="1"/>
      </w:pPr>
      <w:r>
        <w:rPr>
          <w:rFonts w:ascii="Arial" w:hAnsi="Arial" w:cs="Arial"/>
          <w:b/>
          <w:color w:val="1B7A43"/>
          <w:sz w:val="32"/>
          <w:szCs w:val="32"/>
          <w:rtl w:val="1"/>
        </w:rPr>
        <w:t>ملاحظة صغيرة لبابا وماما</w:t>
      </w:r>
    </w:p>
    <w:p>
      <w:pPr>
        <w:spacing w:after="240"/>
        <w:jc w:val="right"/>
        <w:bidi w:val="1"/>
      </w:pPr>
      <w:r>
        <w:rPr>
          <w:rFonts w:ascii="Arial" w:hAnsi="Arial" w:cs="Arial"/>
          <w:b w:val="0"/>
          <w:color w:val="666666"/>
          <w:sz w:val="24"/>
          <w:szCs w:val="24"/>
          <w:rtl w:val="1"/>
        </w:rPr>
        <w:t>الحلقة دي مصمّمة لسليم عشان يتعلّم جدول ضرب ٣ بالفهم واللعب، مش بالحفظ الأعمى. المدة تقريبًا ١٠ دقايق. الأفضل يسمعها وهو مرتاح، ومرة تانية قبل النوم. لو غلط في أي إجابة، متزعّقوش… شجّعوه يحاول تاني.</w:t>
      </w:r>
    </w:p>
    <w:p>
      <w:pPr>
        <w:spacing w:after="120"/>
        <w:jc w:val="right"/>
        <w:bidi w:val="1"/>
      </w:pPr>
      <w:r>
        <w:rPr>
          <w:rFonts w:ascii="Arial" w:hAnsi="Arial" w:cs="Arial"/>
          <w:b/>
          <w:color w:val="1B7A43"/>
          <w:sz w:val="32"/>
          <w:szCs w:val="32"/>
          <w:rtl w:val="1"/>
        </w:rPr>
        <w:t>الافتتاح والترحيب</w:t>
      </w:r>
    </w:p>
    <w:p>
      <w:pPr>
        <w:spacing w:after="200"/>
        <w:jc w:val="right"/>
        <w:bidi w:val="1"/>
      </w:pPr>
      <w:r>
        <w:rPr>
          <w:rFonts w:ascii="Arial" w:hAnsi="Arial" w:cs="Arial"/>
          <w:b w:val="0"/>
          <w:color w:val="222222"/>
          <w:sz w:val="28"/>
          <w:szCs w:val="28"/>
          <w:rtl w:val="1"/>
        </w:rPr>
        <w:t>السلام عليكم يا سليم… أهلًا بحبيبي! إزيّك النهارده؟ إن شاء الله بخير ومبسوط. أنا صاحبتك، ومعادنا النهارده حاجة حلوة قوي: هنتعلّم مع بعض جدول الضرب بتاع رقم تلاتة. متخافش، ومتقلقش… إحنا مش هنحفظ حفظ وخلاص، إحنا هنلعب، ونفهم، ونضحك كمان. جاهز يا بطل؟ قولّي بصوت عالي: جاهز! … يلا بينا… بسم الله.</w:t>
      </w:r>
    </w:p>
    <w:p>
      <w:pPr>
        <w:spacing w:after="120"/>
        <w:jc w:val="right"/>
        <w:bidi w:val="1"/>
      </w:pPr>
      <w:r>
        <w:rPr>
          <w:rFonts w:ascii="Arial" w:hAnsi="Arial" w:cs="Arial"/>
          <w:b/>
          <w:color w:val="1B7A43"/>
          <w:sz w:val="32"/>
          <w:szCs w:val="32"/>
          <w:rtl w:val="1"/>
        </w:rPr>
        <w:t>السر الصغير: معنى ضرب التلاتة</w:t>
      </w:r>
    </w:p>
    <w:p>
      <w:pPr>
        <w:spacing w:after="200"/>
        <w:jc w:val="right"/>
        <w:bidi w:val="1"/>
      </w:pPr>
      <w:r>
        <w:rPr>
          <w:rFonts w:ascii="Arial" w:hAnsi="Arial" w:cs="Arial"/>
          <w:b w:val="0"/>
          <w:color w:val="222222"/>
          <w:sz w:val="28"/>
          <w:szCs w:val="28"/>
          <w:rtl w:val="1"/>
        </w:rPr>
        <w:t>الأول خليني أقولك على سر صغير. معنى ضرب التلاتة إيه؟ معناه ببساطة إننا بنجمع الرقم تلات مرات. يعني لما أقول: تلاتة في اتنين… يعني: اتنين، زائد اتنين، زائد اتنين. وفي سر تاني أحلى: جدول التلاتة بيمشي زي السلم بالظبط. كل خطوة بنطلع درجة واحدة… يعني كل مرة بنزوّد تلاتة بس. لو فهمت السر ده، الجدول كله هيبقى سهل جدًا.</w:t>
      </w:r>
    </w:p>
    <w:p>
      <w:pPr>
        <w:spacing w:after="120"/>
        <w:jc w:val="right"/>
        <w:bidi w:val="1"/>
      </w:pPr>
      <w:r>
        <w:rPr>
          <w:rFonts w:ascii="Arial" w:hAnsi="Arial" w:cs="Arial"/>
          <w:b/>
          <w:color w:val="1B7A43"/>
          <w:sz w:val="32"/>
          <w:szCs w:val="32"/>
          <w:rtl w:val="1"/>
        </w:rPr>
        <w:t>المثال الأول: لعبة العصير (٣×١، ٣×٢، ٣×٣)</w:t>
      </w:r>
    </w:p>
    <w:p>
      <w:pPr>
        <w:spacing w:after="200"/>
        <w:jc w:val="right"/>
        <w:bidi w:val="1"/>
      </w:pPr>
      <w:r>
        <w:rPr>
          <w:rFonts w:ascii="Arial" w:hAnsi="Arial" w:cs="Arial"/>
          <w:b w:val="0"/>
          <w:color w:val="222222"/>
          <w:sz w:val="28"/>
          <w:szCs w:val="28"/>
          <w:rtl w:val="1"/>
        </w:rPr>
        <w:t>تعالى نلعب أول لعبة: لعبة العصير. تخيّل إنك رايح مع بابا تشتري عصير، وكل كوباية بتلاتة جنيه. لو اشتريت كوباية واحدة، هتدفع كام؟ … أيوه صح، تلاتة جنيه. يبقى: تلاتة في واحد… بتلاتة. طب لو اشتريت كوبايتين، واحدة ليك وواحدة لأخوك؟ تلاتة وتلاتة… يعني ستة. يبقى: تلاتة في اتنين… بستة. طب ماما كمان عايزة كوباية! بقوا تلات كوبايات. تلاتة وتلاتة وتلاتة… تسعة! يبقى: تلاتة في تلاتة… بتسعة. برافو عليك يا سليم!</w:t>
      </w:r>
    </w:p>
    <w:p>
      <w:pPr>
        <w:spacing w:after="120"/>
        <w:jc w:val="right"/>
        <w:bidi w:val="1"/>
      </w:pPr>
      <w:r>
        <w:rPr>
          <w:rFonts w:ascii="Arial" w:hAnsi="Arial" w:cs="Arial"/>
          <w:b/>
          <w:color w:val="1B7A43"/>
          <w:sz w:val="32"/>
          <w:szCs w:val="32"/>
          <w:rtl w:val="1"/>
        </w:rPr>
        <w:t>المثال الثاني: من صلاتنا</w:t>
      </w:r>
    </w:p>
    <w:p>
      <w:pPr>
        <w:spacing w:after="200"/>
        <w:jc w:val="right"/>
        <w:bidi w:val="1"/>
      </w:pPr>
      <w:r>
        <w:rPr>
          <w:rFonts w:ascii="Arial" w:hAnsi="Arial" w:cs="Arial"/>
          <w:b w:val="0"/>
          <w:color w:val="222222"/>
          <w:sz w:val="28"/>
          <w:szCs w:val="28"/>
          <w:rtl w:val="1"/>
        </w:rPr>
        <w:t>وتعالى بقى أقولك مثال من صلاتنا، يا حبيبي. صلاة المغرب كام ركعة؟ … أيوه، تلات ركعات. لو صلّينا المغرب يوم واحد، يبقى تلات ركعات. طب يومين؟ ست ركعات. طب تلات أيام؟ تسع ركعات. شايف؟ نفس الأرقام الحلوة اللي لسه واخدينها: تلاتة… ستة… تسعة. ربنا يخليك دايمًا من أهل الصلاة يا سليم.</w:t>
      </w:r>
    </w:p>
    <w:p>
      <w:pPr>
        <w:spacing w:after="120"/>
        <w:jc w:val="right"/>
        <w:bidi w:val="1"/>
      </w:pPr>
      <w:r>
        <w:rPr>
          <w:rFonts w:ascii="Arial" w:hAnsi="Arial" w:cs="Arial"/>
          <w:b/>
          <w:color w:val="1B7A43"/>
          <w:sz w:val="32"/>
          <w:szCs w:val="32"/>
          <w:rtl w:val="1"/>
        </w:rPr>
        <w:t>المثال الثالث: لعبة التمر (٣×٤)</w:t>
      </w:r>
    </w:p>
    <w:p>
      <w:pPr>
        <w:spacing w:after="200"/>
        <w:jc w:val="right"/>
        <w:bidi w:val="1"/>
      </w:pPr>
      <w:r>
        <w:rPr>
          <w:rFonts w:ascii="Arial" w:hAnsi="Arial" w:cs="Arial"/>
          <w:b w:val="0"/>
          <w:color w:val="222222"/>
          <w:sz w:val="28"/>
          <w:szCs w:val="28"/>
          <w:rtl w:val="1"/>
        </w:rPr>
        <w:t>يلا نلعب لعبة التمر. ماما بتديك كل يوم تلات تمرات بعد الأكل، زي ما سيدنا محمد، صلى الله عليه وسلم، كان بيحب التمر. لو خدت تمرتك يوم واحد، يبقى تلات تمرات. يومين؟ ست تمرات. تلات أيام؟ تسع تمرات. طب أربع أيام بقى؟ استنى… فكّر مع نفسك، وعد على صوابعك لو تحب… تلاتة، وتلاتة، وتلاتة، وتلاتة… أيوه! اتناشر تمرة! يبقى: تلاتة في أربعة… بتناشر. لو إنت قلتها لوحدك قبل ما أقولها، صفّق لنفسك صفقة كبيرة!</w:t>
      </w:r>
    </w:p>
    <w:p>
      <w:pPr>
        <w:spacing w:after="120"/>
        <w:jc w:val="right"/>
        <w:bidi w:val="1"/>
      </w:pPr>
      <w:r>
        <w:rPr>
          <w:rFonts w:ascii="Arial" w:hAnsi="Arial" w:cs="Arial"/>
          <w:b/>
          <w:color w:val="1B7A43"/>
          <w:sz w:val="32"/>
          <w:szCs w:val="32"/>
          <w:rtl w:val="1"/>
        </w:rPr>
        <w:t>المثال الرابع: علب الأقلام (٣×٥)</w:t>
      </w:r>
    </w:p>
    <w:p>
      <w:pPr>
        <w:spacing w:after="200"/>
        <w:jc w:val="right"/>
        <w:bidi w:val="1"/>
      </w:pPr>
      <w:r>
        <w:rPr>
          <w:rFonts w:ascii="Arial" w:hAnsi="Arial" w:cs="Arial"/>
          <w:b w:val="0"/>
          <w:color w:val="222222"/>
          <w:sz w:val="28"/>
          <w:szCs w:val="28"/>
          <w:rtl w:val="1"/>
        </w:rPr>
        <w:t>طب تعالى نطلع درجة كمان على السلم. لو عندنا خمس علب أقلام، وفي كل علبة تلاتة أقلام… يبقى معانا كام قلم؟ عد معايا على السلم: تلاتة… ستة… تسعة… اتناشر… خمستاشر! يبقى: تلاتة في خمسة… بخمستاشر. شاطر يا سليم.</w:t>
      </w:r>
    </w:p>
    <w:p>
      <w:pPr>
        <w:spacing w:after="120"/>
        <w:jc w:val="right"/>
        <w:bidi w:val="1"/>
      </w:pPr>
      <w:r>
        <w:rPr>
          <w:rFonts w:ascii="Arial" w:hAnsi="Arial" w:cs="Arial"/>
          <w:b/>
          <w:color w:val="1B7A43"/>
          <w:sz w:val="32"/>
          <w:szCs w:val="32"/>
          <w:rtl w:val="1"/>
        </w:rPr>
        <w:t>صعود السلم: من ٣×٦ لحد ٣×١٠</w:t>
      </w:r>
    </w:p>
    <w:p>
      <w:pPr>
        <w:spacing w:after="200"/>
        <w:jc w:val="right"/>
        <w:bidi w:val="1"/>
      </w:pPr>
      <w:r>
        <w:rPr>
          <w:rFonts w:ascii="Arial" w:hAnsi="Arial" w:cs="Arial"/>
          <w:b w:val="0"/>
          <w:color w:val="222222"/>
          <w:sz w:val="28"/>
          <w:szCs w:val="28"/>
          <w:rtl w:val="1"/>
        </w:rPr>
        <w:t>دلوقتي يا حبيبي هنطلع بقية السلم، درجة درجة. ركّز معايا. بعد خمستاشر… نزوّد تلاتة: تلاتة في ستة… تمنتاشر. زي ما يكون عندنا ست علب مكعبات، في كل علبة تلات قطع… بقوا تمنتاشر قطعة. اللي بعدها؟ نزوّد تلاتة: تلاتة في سبعة… واحد وعشرين. وبص المثال الجميل ده: لو بتتصدّق بتلاتة جنيه كل يوم، في سبع أيام، يعني أسبوع كامل… هتتصدّق بكام؟ بواحد وعشرين جنيه. ربنا يتقبّل منك يا سليم. اللي بعدها؟ نزوّد تلاتة: تلاتة في تمانية… أربعة وعشرين. زي تمان أولاد في الفصل، مع كل واحد تلات كتب… بقوا أربعة وعشرين كتاب. اللي بعدها؟ نزوّد تلاتة: تلاتة في تسعة… سبعة وعشرين. لو بتقرا كل يوم تلات صفحات من قصص الأنبياء، في تسع أيام هتخلّص سبعة وعشرين صفحة. وأخير درجة، وأسهل واحدة فيهم كلهم: تلاتة في عشرة… تلاتين! أي رقم في عشرة، بنحط جنبه صفر. تلاتة وجنبها صفر… بقوا تلاتين. لو جبنا عشر كوبايات من العصير بتاعنا، هندفع تلاتين جنيه على طول!</w:t>
      </w:r>
    </w:p>
    <w:p>
      <w:pPr>
        <w:spacing w:after="120"/>
        <w:jc w:val="right"/>
        <w:bidi w:val="1"/>
      </w:pPr>
      <w:r>
        <w:rPr>
          <w:rFonts w:ascii="Arial" w:hAnsi="Arial" w:cs="Arial"/>
          <w:b/>
          <w:color w:val="1B7A43"/>
          <w:sz w:val="32"/>
          <w:szCs w:val="32"/>
          <w:rtl w:val="1"/>
        </w:rPr>
        <w:t>السلم كاملًا (الترديد مع بعض)</w:t>
      </w:r>
    </w:p>
    <w:p>
      <w:pPr>
        <w:spacing w:after="200"/>
        <w:jc w:val="right"/>
        <w:bidi w:val="1"/>
      </w:pPr>
      <w:r>
        <w:rPr>
          <w:rFonts w:ascii="Arial" w:hAnsi="Arial" w:cs="Arial"/>
          <w:b w:val="0"/>
          <w:color w:val="222222"/>
          <w:sz w:val="28"/>
          <w:szCs w:val="28"/>
          <w:rtl w:val="1"/>
        </w:rPr>
        <w:t>يلا يا بطل، قول معايا السلم كله من الأول للآخر، بصوت عالي وبثقة: تلاتة… ستة… تسعة… اتناشر… خمستاشر… تمنتاشر… واحد وعشرين… أربعة وعشرين… سبعة وعشرين… تلاتين! واحدة كمان، وإنت قافل عينيك: تلاتة… ستة… تسعة… اتناشر… خمستاشر… تمنتاشر… واحد وعشرين… أربعة وعشرين… سبعة وعشرين… تلاتين! عاش يا سليم… إنت طلعت السلم كله لوحدك!</w:t>
      </w:r>
    </w:p>
    <w:p>
      <w:pPr>
        <w:spacing w:after="120"/>
        <w:jc w:val="right"/>
        <w:bidi w:val="1"/>
      </w:pPr>
      <w:r>
        <w:rPr>
          <w:rFonts w:ascii="Arial" w:hAnsi="Arial" w:cs="Arial"/>
          <w:b/>
          <w:color w:val="1B7A43"/>
          <w:sz w:val="32"/>
          <w:szCs w:val="32"/>
          <w:rtl w:val="1"/>
        </w:rPr>
        <w:t>المراجعة السريعة (لعبة الوميض)</w:t>
      </w:r>
    </w:p>
    <w:p>
      <w:pPr>
        <w:spacing w:after="200"/>
        <w:jc w:val="right"/>
        <w:bidi w:val="1"/>
      </w:pPr>
      <w:r>
        <w:rPr>
          <w:rFonts w:ascii="Arial" w:hAnsi="Arial" w:cs="Arial"/>
          <w:b w:val="0"/>
          <w:color w:val="222222"/>
          <w:sz w:val="28"/>
          <w:szCs w:val="28"/>
          <w:rtl w:val="1"/>
        </w:rPr>
        <w:t>دلوقتي وقت المراجعة السريعة، زي لعبة الوميض: أنا أقول المسألة، وإنت تقول الناتج قبلي. جاهز؟ تلاتة في واحد؟ … تلاتة. تلاتة في اتنين؟ … ستة. تلاتة في تلاتة؟ … تسعة. تلاتة في أربعة؟ … اتناشر. تلاتة في خمسة؟ … خمستاشر. تلاتة في ستة؟ … تمنتاشر. تلاتة في سبعة؟ … واحد وعشرين. تلاتة في تمانية؟ … أربعة وعشرين. تلاتة في تسعة؟ … سبعة وعشرين. تلاتة في عشرة؟ … تلاتين. أد إيه؟ عشره من عشره!</w:t>
      </w:r>
    </w:p>
    <w:p>
      <w:pPr>
        <w:spacing w:after="120"/>
        <w:jc w:val="right"/>
        <w:bidi w:val="1"/>
      </w:pPr>
      <w:r>
        <w:rPr>
          <w:rFonts w:ascii="Arial" w:hAnsi="Arial" w:cs="Arial"/>
          <w:b/>
          <w:color w:val="1B7A43"/>
          <w:sz w:val="32"/>
          <w:szCs w:val="32"/>
          <w:rtl w:val="1"/>
        </w:rPr>
        <w:t>أسئلة الأبطال</w:t>
      </w:r>
    </w:p>
    <w:p>
      <w:pPr>
        <w:spacing w:after="200"/>
        <w:jc w:val="right"/>
        <w:bidi w:val="1"/>
      </w:pPr>
      <w:r>
        <w:rPr>
          <w:rFonts w:ascii="Arial" w:hAnsi="Arial" w:cs="Arial"/>
          <w:b w:val="0"/>
          <w:color w:val="222222"/>
          <w:sz w:val="28"/>
          <w:szCs w:val="28"/>
          <w:rtl w:val="1"/>
        </w:rPr>
        <w:t>وبقى أسئلة الأبطال، خد نفس عميق. سؤال واحد: تلاتة في أربعة… بكام؟ استنى… افتكر التمر… أيوه! اتناشر. سؤال اتنين: تلاتة في سبعة… بكام؟ استنى… افتكر الصدقة بتاعت الأسبوع… أيوه! واحد وعشرين. والسؤال الأخير للأبطال بس: خمستاشر… بتساوي تلاتة في كام؟ فكّر كده… استنى… خمسة! تلاتة في خمسة بخمستاشر. إنت رهيب يا سليم!</w:t>
      </w:r>
    </w:p>
    <w:p>
      <w:pPr>
        <w:spacing w:after="120"/>
        <w:jc w:val="right"/>
        <w:bidi w:val="1"/>
      </w:pPr>
      <w:r>
        <w:rPr>
          <w:rFonts w:ascii="Arial" w:hAnsi="Arial" w:cs="Arial"/>
          <w:b/>
          <w:color w:val="1B7A43"/>
          <w:sz w:val="32"/>
          <w:szCs w:val="32"/>
          <w:rtl w:val="1"/>
        </w:rPr>
        <w:t>الختام والتشجيع</w:t>
      </w:r>
    </w:p>
    <w:p>
      <w:pPr>
        <w:spacing w:after="200"/>
        <w:jc w:val="right"/>
        <w:bidi w:val="1"/>
      </w:pPr>
      <w:r>
        <w:rPr>
          <w:rFonts w:ascii="Arial" w:hAnsi="Arial" w:cs="Arial"/>
          <w:b w:val="0"/>
          <w:color w:val="222222"/>
          <w:sz w:val="28"/>
          <w:szCs w:val="28"/>
          <w:rtl w:val="1"/>
        </w:rPr>
        <w:t>كده يا حبيبي خلّصنا النهارده جدول التلاتة كله، من أول تلاتة في واحد، لحد تلاتة في عشرة، والأهم إننا فهمناه… مش بس حفظناه. لو حابب ترجّعه تاني، اسمع الحلقة بكرة قبل النوم مع ماما وبابا، وهتلاقي نفسك بتقول الجدول لوحدك من غير ما تحس. وروح قول لبابا وماما دلوقتي: أنا خلّصت جدول التلاتة! هيفرحوا بيك جدًا. ربنا يبارك فيك يا سليم، ويخليك دايمًا من المتفوقين، ويجعلك قرّة عين لأهلك. أشوفك في الحلقة الجاية… مع السلامة يا بطل!</w:t>
      </w:r>
    </w:p>
    <w:p>
      <w:pPr>
        <w:spacing w:after="160"/>
        <w:jc w:val="right"/>
        <w:bidi w:val="1"/>
      </w:pPr>
    </w:p>
    <w:p>
      <w:pPr>
        <w:spacing w:after="160"/>
        <w:jc w:val="right"/>
        <w:bidi w:val="1"/>
      </w:pPr>
      <w:r>
        <w:rPr>
          <w:rFonts w:ascii="Arial" w:hAnsi="Arial" w:cs="Arial"/>
          <w:b/>
          <w:color w:val="1B7A43"/>
          <w:sz w:val="32"/>
          <w:szCs w:val="32"/>
          <w:rtl w:val="1"/>
        </w:rPr>
        <w:t>جدول ضرب ٣ — للمراجعة السريعة</w:t>
      </w:r>
    </w:p>
    <w:tbl>
      <w:tblPr>
        <w:tblStyle w:val="TableGrid"/>
        <w:tblW w:type="auto" w:w="0"/>
        <w:jc w:val="right"/>
        <w:tblLook w:firstColumn="1" w:firstRow="1" w:lastColumn="0" w:lastRow="0" w:noHBand="0" w:noVBand="1" w:val="04A0"/>
      </w:tblPr>
      <w:tblGrid>
        <w:gridCol w:w="4320"/>
        <w:gridCol w:w="4320"/>
      </w:tblGrid>
      <w:tr>
        <w:tc>
          <w:tcPr>
            <w:tcW w:type="dxa" w:w="4320"/>
            <w:shd w:val="clear" w:fill="DFF3E4"/>
          </w:tcPr>
          <w:p>
            <w:pPr>
              <w:jc w:val="right"/>
              <w:bidi w:val="1"/>
            </w:pPr>
            <w:r>
              <w:rPr>
                <w:rFonts w:ascii="Arial" w:hAnsi="Arial" w:cs="Arial"/>
                <w:b/>
                <w:color w:val="222222"/>
                <w:sz w:val="28"/>
                <w:szCs w:val="28"/>
                <w:rtl w:val="1"/>
              </w:rPr>
              <w:t>الناتج</w:t>
            </w:r>
          </w:p>
        </w:tc>
        <w:tc>
          <w:tcPr>
            <w:tcW w:type="dxa" w:w="4320"/>
            <w:shd w:val="clear" w:fill="DFF3E4"/>
          </w:tcPr>
          <w:p>
            <w:pPr>
              <w:jc w:val="right"/>
              <w:bidi w:val="1"/>
            </w:pPr>
            <w:r>
              <w:rPr>
                <w:rFonts w:ascii="Arial" w:hAnsi="Arial" w:cs="Arial"/>
                <w:b/>
                <w:color w:val="222222"/>
                <w:sz w:val="28"/>
                <w:szCs w:val="28"/>
                <w:rtl w:val="1"/>
              </w:rPr>
              <w:t>المسألة</w:t>
            </w:r>
          </w:p>
        </w:tc>
      </w:tr>
      <w:tr>
        <w:tc>
          <w:tcPr>
            <w:tcW w:type="dxa" w:w="4320"/>
          </w:tcPr>
          <w:p>
            <w:pPr>
              <w:jc w:val="right"/>
              <w:bidi w:val="1"/>
            </w:pPr>
            <w:r>
              <w:rPr>
                <w:rFonts w:ascii="Arial" w:hAnsi="Arial" w:cs="Arial"/>
                <w:b/>
                <w:color w:val="1B7A43"/>
                <w:sz w:val="28"/>
                <w:szCs w:val="28"/>
                <w:rtl w:val="1"/>
              </w:rPr>
              <w:t>٣</w:t>
            </w:r>
          </w:p>
        </w:tc>
        <w:tc>
          <w:tcPr>
            <w:tcW w:type="dxa" w:w="4320"/>
          </w:tcPr>
          <w:p>
            <w:pPr>
              <w:jc w:val="right"/>
              <w:bidi w:val="1"/>
            </w:pPr>
            <w:r>
              <w:rPr>
                <w:rFonts w:ascii="Arial" w:hAnsi="Arial" w:cs="Arial"/>
                <w:b w:val="0"/>
                <w:color w:val="222222"/>
                <w:sz w:val="28"/>
                <w:szCs w:val="28"/>
                <w:rtl w:val="1"/>
              </w:rPr>
              <w:t>٣ × ١</w:t>
            </w:r>
          </w:p>
        </w:tc>
      </w:tr>
      <w:tr>
        <w:tc>
          <w:tcPr>
            <w:tcW w:type="dxa" w:w="4320"/>
          </w:tcPr>
          <w:p>
            <w:pPr>
              <w:jc w:val="right"/>
              <w:bidi w:val="1"/>
            </w:pPr>
            <w:r>
              <w:rPr>
                <w:rFonts w:ascii="Arial" w:hAnsi="Arial" w:cs="Arial"/>
                <w:b/>
                <w:color w:val="1B7A43"/>
                <w:sz w:val="28"/>
                <w:szCs w:val="28"/>
                <w:rtl w:val="1"/>
              </w:rPr>
              <w:t>٦</w:t>
            </w:r>
          </w:p>
        </w:tc>
        <w:tc>
          <w:tcPr>
            <w:tcW w:type="dxa" w:w="4320"/>
          </w:tcPr>
          <w:p>
            <w:pPr>
              <w:jc w:val="right"/>
              <w:bidi w:val="1"/>
            </w:pPr>
            <w:r>
              <w:rPr>
                <w:rFonts w:ascii="Arial" w:hAnsi="Arial" w:cs="Arial"/>
                <w:b w:val="0"/>
                <w:color w:val="222222"/>
                <w:sz w:val="28"/>
                <w:szCs w:val="28"/>
                <w:rtl w:val="1"/>
              </w:rPr>
              <w:t>٣ × ٢</w:t>
            </w:r>
          </w:p>
        </w:tc>
      </w:tr>
      <w:tr>
        <w:tc>
          <w:tcPr>
            <w:tcW w:type="dxa" w:w="4320"/>
          </w:tcPr>
          <w:p>
            <w:pPr>
              <w:jc w:val="right"/>
              <w:bidi w:val="1"/>
            </w:pPr>
            <w:r>
              <w:rPr>
                <w:rFonts w:ascii="Arial" w:hAnsi="Arial" w:cs="Arial"/>
                <w:b/>
                <w:color w:val="1B7A43"/>
                <w:sz w:val="28"/>
                <w:szCs w:val="28"/>
                <w:rtl w:val="1"/>
              </w:rPr>
              <w:t>٩</w:t>
            </w:r>
          </w:p>
        </w:tc>
        <w:tc>
          <w:tcPr>
            <w:tcW w:type="dxa" w:w="4320"/>
          </w:tcPr>
          <w:p>
            <w:pPr>
              <w:jc w:val="right"/>
              <w:bidi w:val="1"/>
            </w:pPr>
            <w:r>
              <w:rPr>
                <w:rFonts w:ascii="Arial" w:hAnsi="Arial" w:cs="Arial"/>
                <w:b w:val="0"/>
                <w:color w:val="222222"/>
                <w:sz w:val="28"/>
                <w:szCs w:val="28"/>
                <w:rtl w:val="1"/>
              </w:rPr>
              <w:t>٣ × ٣</w:t>
            </w:r>
          </w:p>
        </w:tc>
      </w:tr>
      <w:tr>
        <w:tc>
          <w:tcPr>
            <w:tcW w:type="dxa" w:w="4320"/>
          </w:tcPr>
          <w:p>
            <w:pPr>
              <w:jc w:val="right"/>
              <w:bidi w:val="1"/>
            </w:pPr>
            <w:r>
              <w:rPr>
                <w:rFonts w:ascii="Arial" w:hAnsi="Arial" w:cs="Arial"/>
                <w:b/>
                <w:color w:val="1B7A43"/>
                <w:sz w:val="28"/>
                <w:szCs w:val="28"/>
                <w:rtl w:val="1"/>
              </w:rPr>
              <w:t>١٢</w:t>
            </w:r>
          </w:p>
        </w:tc>
        <w:tc>
          <w:tcPr>
            <w:tcW w:type="dxa" w:w="4320"/>
          </w:tcPr>
          <w:p>
            <w:pPr>
              <w:jc w:val="right"/>
              <w:bidi w:val="1"/>
            </w:pPr>
            <w:r>
              <w:rPr>
                <w:rFonts w:ascii="Arial" w:hAnsi="Arial" w:cs="Arial"/>
                <w:b w:val="0"/>
                <w:color w:val="222222"/>
                <w:sz w:val="28"/>
                <w:szCs w:val="28"/>
                <w:rtl w:val="1"/>
              </w:rPr>
              <w:t>٣ × ٤</w:t>
            </w:r>
          </w:p>
        </w:tc>
      </w:tr>
      <w:tr>
        <w:tc>
          <w:tcPr>
            <w:tcW w:type="dxa" w:w="4320"/>
          </w:tcPr>
          <w:p>
            <w:pPr>
              <w:jc w:val="right"/>
              <w:bidi w:val="1"/>
            </w:pPr>
            <w:r>
              <w:rPr>
                <w:rFonts w:ascii="Arial" w:hAnsi="Arial" w:cs="Arial"/>
                <w:b/>
                <w:color w:val="1B7A43"/>
                <w:sz w:val="28"/>
                <w:szCs w:val="28"/>
                <w:rtl w:val="1"/>
              </w:rPr>
              <w:t>١٥</w:t>
            </w:r>
          </w:p>
        </w:tc>
        <w:tc>
          <w:tcPr>
            <w:tcW w:type="dxa" w:w="4320"/>
          </w:tcPr>
          <w:p>
            <w:pPr>
              <w:jc w:val="right"/>
              <w:bidi w:val="1"/>
            </w:pPr>
            <w:r>
              <w:rPr>
                <w:rFonts w:ascii="Arial" w:hAnsi="Arial" w:cs="Arial"/>
                <w:b w:val="0"/>
                <w:color w:val="222222"/>
                <w:sz w:val="28"/>
                <w:szCs w:val="28"/>
                <w:rtl w:val="1"/>
              </w:rPr>
              <w:t>٣ × ٥</w:t>
            </w:r>
          </w:p>
        </w:tc>
      </w:tr>
      <w:tr>
        <w:tc>
          <w:tcPr>
            <w:tcW w:type="dxa" w:w="4320"/>
          </w:tcPr>
          <w:p>
            <w:pPr>
              <w:jc w:val="right"/>
              <w:bidi w:val="1"/>
            </w:pPr>
            <w:r>
              <w:rPr>
                <w:rFonts w:ascii="Arial" w:hAnsi="Arial" w:cs="Arial"/>
                <w:b/>
                <w:color w:val="1B7A43"/>
                <w:sz w:val="28"/>
                <w:szCs w:val="28"/>
                <w:rtl w:val="1"/>
              </w:rPr>
              <w:t>١٨</w:t>
            </w:r>
          </w:p>
        </w:tc>
        <w:tc>
          <w:tcPr>
            <w:tcW w:type="dxa" w:w="4320"/>
          </w:tcPr>
          <w:p>
            <w:pPr>
              <w:jc w:val="right"/>
              <w:bidi w:val="1"/>
            </w:pPr>
            <w:r>
              <w:rPr>
                <w:rFonts w:ascii="Arial" w:hAnsi="Arial" w:cs="Arial"/>
                <w:b w:val="0"/>
                <w:color w:val="222222"/>
                <w:sz w:val="28"/>
                <w:szCs w:val="28"/>
                <w:rtl w:val="1"/>
              </w:rPr>
              <w:t>٣ × ٦</w:t>
            </w:r>
          </w:p>
        </w:tc>
      </w:tr>
      <w:tr>
        <w:tc>
          <w:tcPr>
            <w:tcW w:type="dxa" w:w="4320"/>
          </w:tcPr>
          <w:p>
            <w:pPr>
              <w:jc w:val="right"/>
              <w:bidi w:val="1"/>
            </w:pPr>
            <w:r>
              <w:rPr>
                <w:rFonts w:ascii="Arial" w:hAnsi="Arial" w:cs="Arial"/>
                <w:b/>
                <w:color w:val="1B7A43"/>
                <w:sz w:val="28"/>
                <w:szCs w:val="28"/>
                <w:rtl w:val="1"/>
              </w:rPr>
              <w:t>٢١</w:t>
            </w:r>
          </w:p>
        </w:tc>
        <w:tc>
          <w:tcPr>
            <w:tcW w:type="dxa" w:w="4320"/>
          </w:tcPr>
          <w:p>
            <w:pPr>
              <w:jc w:val="right"/>
              <w:bidi w:val="1"/>
            </w:pPr>
            <w:r>
              <w:rPr>
                <w:rFonts w:ascii="Arial" w:hAnsi="Arial" w:cs="Arial"/>
                <w:b w:val="0"/>
                <w:color w:val="222222"/>
                <w:sz w:val="28"/>
                <w:szCs w:val="28"/>
                <w:rtl w:val="1"/>
              </w:rPr>
              <w:t>٣ × ٧</w:t>
            </w:r>
          </w:p>
        </w:tc>
      </w:tr>
      <w:tr>
        <w:tc>
          <w:tcPr>
            <w:tcW w:type="dxa" w:w="4320"/>
          </w:tcPr>
          <w:p>
            <w:pPr>
              <w:jc w:val="right"/>
              <w:bidi w:val="1"/>
            </w:pPr>
            <w:r>
              <w:rPr>
                <w:rFonts w:ascii="Arial" w:hAnsi="Arial" w:cs="Arial"/>
                <w:b/>
                <w:color w:val="1B7A43"/>
                <w:sz w:val="28"/>
                <w:szCs w:val="28"/>
                <w:rtl w:val="1"/>
              </w:rPr>
              <w:t>٢٤</w:t>
            </w:r>
          </w:p>
        </w:tc>
        <w:tc>
          <w:tcPr>
            <w:tcW w:type="dxa" w:w="4320"/>
          </w:tcPr>
          <w:p>
            <w:pPr>
              <w:jc w:val="right"/>
              <w:bidi w:val="1"/>
            </w:pPr>
            <w:r>
              <w:rPr>
                <w:rFonts w:ascii="Arial" w:hAnsi="Arial" w:cs="Arial"/>
                <w:b w:val="0"/>
                <w:color w:val="222222"/>
                <w:sz w:val="28"/>
                <w:szCs w:val="28"/>
                <w:rtl w:val="1"/>
              </w:rPr>
              <w:t>٣ × ٨</w:t>
            </w:r>
          </w:p>
        </w:tc>
      </w:tr>
      <w:tr>
        <w:tc>
          <w:tcPr>
            <w:tcW w:type="dxa" w:w="4320"/>
          </w:tcPr>
          <w:p>
            <w:pPr>
              <w:jc w:val="right"/>
              <w:bidi w:val="1"/>
            </w:pPr>
            <w:r>
              <w:rPr>
                <w:rFonts w:ascii="Arial" w:hAnsi="Arial" w:cs="Arial"/>
                <w:b/>
                <w:color w:val="1B7A43"/>
                <w:sz w:val="28"/>
                <w:szCs w:val="28"/>
                <w:rtl w:val="1"/>
              </w:rPr>
              <w:t>٢٧</w:t>
            </w:r>
          </w:p>
        </w:tc>
        <w:tc>
          <w:tcPr>
            <w:tcW w:type="dxa" w:w="4320"/>
          </w:tcPr>
          <w:p>
            <w:pPr>
              <w:jc w:val="right"/>
              <w:bidi w:val="1"/>
            </w:pPr>
            <w:r>
              <w:rPr>
                <w:rFonts w:ascii="Arial" w:hAnsi="Arial" w:cs="Arial"/>
                <w:b w:val="0"/>
                <w:color w:val="222222"/>
                <w:sz w:val="28"/>
                <w:szCs w:val="28"/>
                <w:rtl w:val="1"/>
              </w:rPr>
              <w:t>٣ × ٩</w:t>
            </w:r>
          </w:p>
        </w:tc>
      </w:tr>
      <w:tr>
        <w:tc>
          <w:tcPr>
            <w:tcW w:type="dxa" w:w="4320"/>
          </w:tcPr>
          <w:p>
            <w:pPr>
              <w:jc w:val="right"/>
              <w:bidi w:val="1"/>
            </w:pPr>
            <w:r>
              <w:rPr>
                <w:rFonts w:ascii="Arial" w:hAnsi="Arial" w:cs="Arial"/>
                <w:b/>
                <w:color w:val="1B7A43"/>
                <w:sz w:val="28"/>
                <w:szCs w:val="28"/>
                <w:rtl w:val="1"/>
              </w:rPr>
              <w:t>٣٠</w:t>
            </w:r>
          </w:p>
        </w:tc>
        <w:tc>
          <w:tcPr>
            <w:tcW w:type="dxa" w:w="4320"/>
          </w:tcPr>
          <w:p>
            <w:pPr>
              <w:jc w:val="right"/>
              <w:bidi w:val="1"/>
            </w:pPr>
            <w:r>
              <w:rPr>
                <w:rFonts w:ascii="Arial" w:hAnsi="Arial" w:cs="Arial"/>
                <w:b w:val="0"/>
                <w:color w:val="222222"/>
                <w:sz w:val="28"/>
                <w:szCs w:val="28"/>
                <w:rtl w:val="1"/>
              </w:rPr>
              <w:t>٣ × ١٠</w:t>
            </w:r>
          </w:p>
        </w:tc>
      </w:tr>
    </w:tbl>
    <w:p>
      <w:pPr>
        <w:spacing w:after="160"/>
        <w:jc w:val="right"/>
        <w:bidi w:val="1"/>
      </w:pPr>
    </w:p>
    <w:p>
      <w:pPr>
        <w:spacing w:after="120"/>
        <w:jc w:val="right"/>
        <w:bidi w:val="1"/>
      </w:pPr>
      <w:r>
        <w:rPr>
          <w:rFonts w:ascii="Arial" w:hAnsi="Arial" w:cs="Arial"/>
          <w:b/>
          <w:color w:val="1B7A43"/>
          <w:sz w:val="32"/>
          <w:szCs w:val="32"/>
          <w:rtl w:val="1"/>
        </w:rPr>
        <w:t>نصايح سريعة للأهل</w:t>
      </w:r>
    </w:p>
    <w:p>
      <w:pPr>
        <w:spacing w:after="80"/>
        <w:jc w:val="right"/>
        <w:bidi w:val="1"/>
      </w:pPr>
      <w:r>
        <w:rPr>
          <w:rFonts w:ascii="Arial" w:hAnsi="Arial" w:cs="Arial"/>
          <w:b w:val="0"/>
          <w:color w:val="222222"/>
          <w:sz w:val="26"/>
          <w:szCs w:val="26"/>
          <w:rtl w:val="1"/>
        </w:rPr>
        <w:t>• جلسات قصيرة: دقيقتين أو تلاتة كل يوم أحسن من جلسة طويلة مرة في الأسبوع.</w:t>
      </w:r>
    </w:p>
    <w:p>
      <w:pPr>
        <w:spacing w:after="80"/>
        <w:jc w:val="right"/>
        <w:bidi w:val="1"/>
      </w:pPr>
      <w:r>
        <w:rPr>
          <w:rFonts w:ascii="Arial" w:hAnsi="Arial" w:cs="Arial"/>
          <w:b w:val="0"/>
          <w:color w:val="222222"/>
          <w:sz w:val="26"/>
          <w:szCs w:val="26"/>
          <w:rtl w:val="1"/>
        </w:rPr>
        <w:t>• لو سليم غلط، قول له: «قرّبت قوي، جرّب تاني» — المديح أسرع طريق للحفظ.</w:t>
      </w:r>
    </w:p>
    <w:p>
      <w:pPr>
        <w:spacing w:after="80"/>
        <w:jc w:val="right"/>
        <w:bidi w:val="1"/>
      </w:pPr>
      <w:r>
        <w:rPr>
          <w:rFonts w:ascii="Arial" w:hAnsi="Arial" w:cs="Arial"/>
          <w:b w:val="0"/>
          <w:color w:val="222222"/>
          <w:sz w:val="26"/>
          <w:szCs w:val="26"/>
          <w:rtl w:val="1"/>
        </w:rPr>
        <w:t>• اربط الجدول بحاجات يومية: تمر، مصروف، صلاة، لعب… زي الحلقة بالظبط.</w:t>
      </w:r>
    </w:p>
    <w:p>
      <w:pPr>
        <w:spacing w:after="80"/>
        <w:jc w:val="right"/>
        <w:bidi w:val="1"/>
      </w:pPr>
      <w:r>
        <w:rPr>
          <w:rFonts w:ascii="Arial" w:hAnsi="Arial" w:cs="Arial"/>
          <w:b w:val="0"/>
          <w:color w:val="222222"/>
          <w:sz w:val="26"/>
          <w:szCs w:val="26"/>
          <w:rtl w:val="1"/>
        </w:rPr>
        <w:t>• اسألوه بالمقلوب كمان: «١٢ = ٣ × كام؟» عشان الفهم يتثبّت.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