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16599" w14:textId="193D4292" w:rsidR="00900106" w:rsidRDefault="32DB0CA9" w:rsidP="5D06120D">
      <w:pPr>
        <w:pStyle w:val="Heading1"/>
        <w:spacing w:before="240" w:after="120"/>
        <w:jc w:val="center"/>
        <w:rPr>
          <w:rFonts w:ascii="system-ui" w:eastAsia="system-ui" w:hAnsi="system-ui" w:cs="system-ui"/>
          <w:sz w:val="36"/>
          <w:szCs w:val="36"/>
        </w:rPr>
      </w:pPr>
      <w:r w:rsidRPr="5D06120D">
        <w:rPr>
          <w:rFonts w:ascii="system-ui" w:eastAsia="system-ui" w:hAnsi="system-ui" w:cs="system-ui"/>
          <w:sz w:val="32"/>
          <w:szCs w:val="32"/>
        </w:rPr>
        <w:t>Unified Payment Gateway Integration Project - Scope Outline</w:t>
      </w:r>
    </w:p>
    <w:p w14:paraId="56517DC9" w14:textId="5679B183" w:rsidR="00900106" w:rsidRDefault="00900106" w:rsidP="5D06120D"/>
    <w:p w14:paraId="2ED9CB2D" w14:textId="0CBE14D4" w:rsidR="00900106" w:rsidRDefault="32DB0CA9" w:rsidP="5D06120D">
      <w:pPr>
        <w:pStyle w:val="Heading2"/>
        <w:spacing w:before="240" w:after="120"/>
      </w:pPr>
      <w:r w:rsidRPr="5D06120D">
        <w:rPr>
          <w:rFonts w:ascii="system-ui" w:eastAsia="system-ui" w:hAnsi="system-ui" w:cs="system-ui"/>
          <w:sz w:val="24"/>
          <w:szCs w:val="24"/>
        </w:rPr>
        <w:t>1. Idea Behind a Unified Payment Gateway Integration Layer</w:t>
      </w:r>
    </w:p>
    <w:p w14:paraId="63EA7434" w14:textId="6433594F" w:rsidR="00900106" w:rsidRDefault="32DB0CA9" w:rsidP="5D06120D">
      <w:pPr>
        <w:spacing w:before="120" w:after="120"/>
      </w:pPr>
      <w:r w:rsidRPr="5D06120D">
        <w:rPr>
          <w:rFonts w:ascii="system-ui" w:eastAsia="system-ui" w:hAnsi="system-ui" w:cs="system-ui"/>
        </w:rPr>
        <w:t>Purpose:</w:t>
      </w:r>
      <w:r>
        <w:br/>
      </w:r>
      <w:r w:rsidRPr="5D06120D">
        <w:rPr>
          <w:rFonts w:ascii="system-ui" w:eastAsia="system-ui" w:hAnsi="system-ui" w:cs="system-ui"/>
        </w:rPr>
        <w:t xml:space="preserve">To provide a single, cohesive backend interface for businesses </w:t>
      </w:r>
      <w:r w:rsidR="4793EB33" w:rsidRPr="5D06120D">
        <w:rPr>
          <w:rFonts w:ascii="system-ui" w:eastAsia="system-ui" w:hAnsi="system-ui" w:cs="system-ui"/>
        </w:rPr>
        <w:t xml:space="preserve">and </w:t>
      </w:r>
      <w:r w:rsidRPr="5D06120D">
        <w:rPr>
          <w:rFonts w:ascii="system-ui" w:eastAsia="system-ui" w:hAnsi="system-ui" w:cs="system-ui"/>
        </w:rPr>
        <w:t>government agencies that integrates payment gateways from all 28 Indian states (government portals) plus major private payment gateways (PayU, Cashfree, Razorpay, etc.). This abstracts the complexity of multiple distinct APIs into one unified system.</w:t>
      </w:r>
    </w:p>
    <w:p w14:paraId="679DB3C3" w14:textId="1EC9DED1" w:rsidR="00900106" w:rsidRDefault="32DB0CA9" w:rsidP="5D06120D">
      <w:pPr>
        <w:spacing w:before="240" w:after="120"/>
        <w:rPr>
          <w:rFonts w:ascii="system-ui" w:eastAsia="system-ui" w:hAnsi="system-ui" w:cs="system-ui"/>
        </w:rPr>
      </w:pPr>
      <w:r w:rsidRPr="5D06120D">
        <w:rPr>
          <w:rFonts w:ascii="system-ui" w:eastAsia="system-ui" w:hAnsi="system-ui" w:cs="system-ui"/>
        </w:rPr>
        <w:t>How it works:</w:t>
      </w:r>
      <w:r>
        <w:br/>
      </w:r>
    </w:p>
    <w:p w14:paraId="46F481A2" w14:textId="6BF72CBA" w:rsidR="00900106" w:rsidRDefault="1BDB8930" w:rsidP="5D06120D">
      <w:pPr>
        <w:spacing w:before="240" w:after="240"/>
      </w:pPr>
      <w:r w:rsidRPr="5D06120D">
        <w:rPr>
          <w:rFonts w:ascii="system-ui" w:eastAsia="system-ui" w:hAnsi="system-ui" w:cs="system-ui"/>
          <w:b/>
          <w:bCs/>
        </w:rPr>
        <w:t>Our unified payment layer allows any app to integrate multiple payment gateways through one backend, but the most important feature is that the end user gets to choose which payment gateway they want to pay through. That means we don’t force them into SBIePay or CCAvenue or Razorpay — the system simply provides all the available options for that state or merchant, and the user selects the gateway they prefer.</w:t>
      </w:r>
    </w:p>
    <w:p w14:paraId="7F1B83FE" w14:textId="0CAA57A5" w:rsidR="00900106" w:rsidRDefault="1BDB8930" w:rsidP="5D06120D">
      <w:pPr>
        <w:spacing w:before="240" w:after="240"/>
      </w:pPr>
      <w:r w:rsidRPr="5D06120D">
        <w:rPr>
          <w:rFonts w:ascii="system-ui" w:eastAsia="system-ui" w:hAnsi="system-ui" w:cs="system-ui"/>
          <w:b/>
          <w:bCs/>
        </w:rPr>
        <w:t>Internally, we handle the complexity. Every state has different rules and fields, and every payment gateway has different APIs, but instead of mixing all of that together, we separate the logic into different state files and different gateway files. When the user chooses a gateway, our backend loads the correct state logic, then loads the correct gateway logic, and initiates payment cleanly and consistently.</w:t>
      </w:r>
    </w:p>
    <w:p w14:paraId="231840E0" w14:textId="20B6EC89" w:rsidR="00900106" w:rsidRDefault="1BDB8930" w:rsidP="5D06120D">
      <w:pPr>
        <w:spacing w:before="240" w:after="240"/>
      </w:pPr>
      <w:r w:rsidRPr="5D06120D">
        <w:rPr>
          <w:rFonts w:ascii="system-ui" w:eastAsia="system-ui" w:hAnsi="system-ui" w:cs="system-ui"/>
          <w:b/>
          <w:bCs/>
        </w:rPr>
        <w:t>When the payment finishes, the gateway sends a webhook to us, and we convert its response into one uniform structure, so the frontend and dashboard always see clean, consistent data no matter which gateway was chosen. MERN stack helps us move fast — Node.js handles API calls efficiently, MongoDB stores flexible data, and React makes it easy to show all payments in one unified dashboard.</w:t>
      </w:r>
    </w:p>
    <w:p w14:paraId="3C1E92F8" w14:textId="3D17BFD7" w:rsidR="00900106" w:rsidRDefault="00900106" w:rsidP="5D06120D">
      <w:pPr>
        <w:spacing w:before="240" w:after="120"/>
        <w:rPr>
          <w:rFonts w:ascii="system-ui" w:eastAsia="system-ui" w:hAnsi="system-ui" w:cs="system-ui"/>
        </w:rPr>
      </w:pPr>
    </w:p>
    <w:p w14:paraId="0BB8A4D5" w14:textId="06F05962" w:rsidR="00900106" w:rsidRDefault="32DB0CA9" w:rsidP="5D06120D">
      <w:pPr>
        <w:spacing w:before="240" w:after="120"/>
      </w:pPr>
      <w:r w:rsidRPr="5D06120D">
        <w:rPr>
          <w:rFonts w:ascii="system-ui" w:eastAsia="system-ui" w:hAnsi="system-ui" w:cs="system-ui"/>
        </w:rPr>
        <w:t>Benefits:</w:t>
      </w:r>
    </w:p>
    <w:p w14:paraId="674CABAB" w14:textId="22596F4C" w:rsidR="00900106" w:rsidRDefault="32DB0CA9" w:rsidP="5D06120D">
      <w:pPr>
        <w:pStyle w:val="ListParagraph"/>
        <w:numPr>
          <w:ilvl w:val="0"/>
          <w:numId w:val="8"/>
        </w:numPr>
        <w:spacing w:before="240" w:after="240"/>
        <w:rPr>
          <w:rFonts w:ascii="system-ui" w:eastAsia="system-ui" w:hAnsi="system-ui" w:cs="system-ui"/>
        </w:rPr>
      </w:pPr>
      <w:r w:rsidRPr="5D06120D">
        <w:rPr>
          <w:rFonts w:ascii="system-ui" w:eastAsia="system-ui" w:hAnsi="system-ui" w:cs="system-ui"/>
        </w:rPr>
        <w:t>Simplifies integration for consumers and merchants.</w:t>
      </w:r>
    </w:p>
    <w:p w14:paraId="61D030DF" w14:textId="367D9A18" w:rsidR="00900106" w:rsidRDefault="32DB0CA9" w:rsidP="5D06120D">
      <w:pPr>
        <w:pStyle w:val="ListParagraph"/>
        <w:numPr>
          <w:ilvl w:val="0"/>
          <w:numId w:val="8"/>
        </w:numPr>
        <w:spacing w:before="240" w:after="240"/>
        <w:rPr>
          <w:rFonts w:ascii="system-ui" w:eastAsia="system-ui" w:hAnsi="system-ui" w:cs="system-ui"/>
        </w:rPr>
      </w:pPr>
      <w:r w:rsidRPr="5D06120D">
        <w:rPr>
          <w:rFonts w:ascii="system-ui" w:eastAsia="system-ui" w:hAnsi="system-ui" w:cs="system-ui"/>
        </w:rPr>
        <w:t>Enables scaling across states without duplicating efforts.</w:t>
      </w:r>
    </w:p>
    <w:p w14:paraId="32371D1F" w14:textId="12C194FD" w:rsidR="00900106" w:rsidRDefault="32DB0CA9" w:rsidP="5D06120D">
      <w:pPr>
        <w:pStyle w:val="ListParagraph"/>
        <w:numPr>
          <w:ilvl w:val="0"/>
          <w:numId w:val="8"/>
        </w:numPr>
        <w:spacing w:before="240" w:after="240"/>
        <w:rPr>
          <w:rFonts w:ascii="system-ui" w:eastAsia="system-ui" w:hAnsi="system-ui" w:cs="system-ui"/>
        </w:rPr>
      </w:pPr>
      <w:r w:rsidRPr="5D06120D">
        <w:rPr>
          <w:rFonts w:ascii="system-ui" w:eastAsia="system-ui" w:hAnsi="system-ui" w:cs="system-ui"/>
        </w:rPr>
        <w:t>Provides centralized monitoring, reporting, and security.</w:t>
      </w:r>
    </w:p>
    <w:p w14:paraId="0E135BC8" w14:textId="03673EDE" w:rsidR="00900106" w:rsidRDefault="32DB0CA9" w:rsidP="5D06120D">
      <w:pPr>
        <w:pStyle w:val="ListParagraph"/>
        <w:numPr>
          <w:ilvl w:val="0"/>
          <w:numId w:val="8"/>
        </w:numPr>
        <w:spacing w:before="240" w:after="240"/>
        <w:rPr>
          <w:rFonts w:ascii="system-ui" w:eastAsia="system-ui" w:hAnsi="system-ui" w:cs="system-ui"/>
        </w:rPr>
      </w:pPr>
      <w:r w:rsidRPr="5D06120D">
        <w:rPr>
          <w:rFonts w:ascii="system-ui" w:eastAsia="system-ui" w:hAnsi="system-ui" w:cs="system-ui"/>
        </w:rPr>
        <w:lastRenderedPageBreak/>
        <w:t>Reduces latency and failure by fallback and retry mechanisms across gateways.</w:t>
      </w:r>
    </w:p>
    <w:p w14:paraId="2C5D7BB7" w14:textId="33336C38" w:rsidR="00900106" w:rsidRDefault="00900106"/>
    <w:p w14:paraId="3E6AD326" w14:textId="3BFBEF64" w:rsidR="00900106" w:rsidRDefault="32DB0CA9" w:rsidP="5D06120D">
      <w:pPr>
        <w:pStyle w:val="Heading2"/>
        <w:spacing w:before="240" w:after="120"/>
      </w:pPr>
      <w:r w:rsidRPr="5D06120D">
        <w:rPr>
          <w:rFonts w:ascii="system-ui" w:eastAsia="system-ui" w:hAnsi="system-ui" w:cs="system-ui"/>
          <w:sz w:val="24"/>
          <w:szCs w:val="24"/>
        </w:rPr>
        <w:t>2. Preferred Tech Stack &amp; Why M</w:t>
      </w:r>
      <w:r w:rsidR="14ACDD1A" w:rsidRPr="5D06120D">
        <w:rPr>
          <w:rFonts w:ascii="system-ui" w:eastAsia="system-ui" w:hAnsi="system-ui" w:cs="system-ui"/>
          <w:sz w:val="24"/>
          <w:szCs w:val="24"/>
        </w:rPr>
        <w:t>E</w:t>
      </w:r>
      <w:r w:rsidRPr="5D06120D">
        <w:rPr>
          <w:rFonts w:ascii="system-ui" w:eastAsia="system-ui" w:hAnsi="system-ui" w:cs="system-ui"/>
          <w:sz w:val="24"/>
          <w:szCs w:val="24"/>
        </w:rPr>
        <w:t>RN (MongoDB, Express, React, Node.js)</w:t>
      </w:r>
    </w:p>
    <w:p w14:paraId="1456F75F" w14:textId="097E9C8C" w:rsidR="00900106" w:rsidRDefault="00900106" w:rsidP="5D06120D"/>
    <w:tbl>
      <w:tblPr>
        <w:tblW w:w="0" w:type="auto"/>
        <w:tblLayout w:type="fixed"/>
        <w:tblLook w:val="06A0" w:firstRow="1" w:lastRow="0" w:firstColumn="1" w:lastColumn="0" w:noHBand="1" w:noVBand="1"/>
      </w:tblPr>
      <w:tblGrid>
        <w:gridCol w:w="1815"/>
        <w:gridCol w:w="2451"/>
        <w:gridCol w:w="3150"/>
        <w:gridCol w:w="1944"/>
      </w:tblGrid>
      <w:tr w:rsidR="5D06120D" w14:paraId="3DA3BC1B" w14:textId="77777777" w:rsidTr="5D06120D">
        <w:trPr>
          <w:trHeight w:val="300"/>
        </w:trPr>
        <w:tc>
          <w:tcPr>
            <w:tcW w:w="1815"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tcPr>
          <w:p w14:paraId="04448636" w14:textId="1182E58D" w:rsidR="5D06120D" w:rsidRDefault="5D06120D" w:rsidP="5D06120D">
            <w:pPr>
              <w:spacing w:after="0"/>
              <w:rPr>
                <w:rFonts w:ascii="Arial" w:eastAsia="Arial" w:hAnsi="Arial" w:cs="Arial"/>
                <w:b/>
                <w:bCs/>
                <w:sz w:val="22"/>
                <w:szCs w:val="22"/>
              </w:rPr>
            </w:pPr>
            <w:r w:rsidRPr="5D06120D">
              <w:rPr>
                <w:rFonts w:ascii="Arial" w:eastAsia="Arial" w:hAnsi="Arial" w:cs="Arial"/>
                <w:b/>
                <w:bCs/>
                <w:sz w:val="22"/>
                <w:szCs w:val="22"/>
              </w:rPr>
              <w:t>Criteria</w:t>
            </w:r>
          </w:p>
        </w:tc>
        <w:tc>
          <w:tcPr>
            <w:tcW w:w="2451"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tcPr>
          <w:p w14:paraId="3005A512" w14:textId="4C5395C7" w:rsidR="5D06120D" w:rsidRDefault="5D06120D" w:rsidP="5D06120D">
            <w:pPr>
              <w:spacing w:after="0"/>
              <w:rPr>
                <w:rFonts w:ascii="Arial" w:eastAsia="Arial" w:hAnsi="Arial" w:cs="Arial"/>
                <w:b/>
                <w:bCs/>
                <w:sz w:val="22"/>
                <w:szCs w:val="22"/>
              </w:rPr>
            </w:pPr>
            <w:r w:rsidRPr="5D06120D">
              <w:rPr>
                <w:rFonts w:ascii="Arial" w:eastAsia="Arial" w:hAnsi="Arial" w:cs="Arial"/>
                <w:b/>
                <w:bCs/>
                <w:sz w:val="22"/>
                <w:szCs w:val="22"/>
              </w:rPr>
              <w:t>M</w:t>
            </w:r>
            <w:r w:rsidR="54761B55" w:rsidRPr="5D06120D">
              <w:rPr>
                <w:rFonts w:ascii="Arial" w:eastAsia="Arial" w:hAnsi="Arial" w:cs="Arial"/>
                <w:b/>
                <w:bCs/>
                <w:sz w:val="22"/>
                <w:szCs w:val="22"/>
              </w:rPr>
              <w:t>E</w:t>
            </w:r>
            <w:r w:rsidRPr="5D06120D">
              <w:rPr>
                <w:rFonts w:ascii="Arial" w:eastAsia="Arial" w:hAnsi="Arial" w:cs="Arial"/>
                <w:b/>
                <w:bCs/>
                <w:sz w:val="22"/>
                <w:szCs w:val="22"/>
              </w:rPr>
              <w:t>RN Stack</w:t>
            </w:r>
          </w:p>
        </w:tc>
        <w:tc>
          <w:tcPr>
            <w:tcW w:w="315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tcPr>
          <w:p w14:paraId="6EFF2F77" w14:textId="4277AB61" w:rsidR="5D06120D" w:rsidRDefault="5D06120D" w:rsidP="5D06120D">
            <w:pPr>
              <w:spacing w:after="0"/>
              <w:rPr>
                <w:rFonts w:ascii="Arial" w:eastAsia="Arial" w:hAnsi="Arial" w:cs="Arial"/>
                <w:b/>
                <w:bCs/>
                <w:sz w:val="22"/>
                <w:szCs w:val="22"/>
              </w:rPr>
            </w:pPr>
            <w:r w:rsidRPr="5D06120D">
              <w:rPr>
                <w:rFonts w:ascii="Arial" w:eastAsia="Arial" w:hAnsi="Arial" w:cs="Arial"/>
                <w:b/>
                <w:bCs/>
                <w:sz w:val="22"/>
                <w:szCs w:val="22"/>
              </w:rPr>
              <w:t>Python (Django/Flask)</w:t>
            </w:r>
          </w:p>
        </w:tc>
        <w:tc>
          <w:tcPr>
            <w:tcW w:w="1944"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tcPr>
          <w:p w14:paraId="75753B4C" w14:textId="5E2C334F" w:rsidR="5D06120D" w:rsidRDefault="5D06120D" w:rsidP="5D06120D">
            <w:pPr>
              <w:spacing w:after="0"/>
              <w:rPr>
                <w:rFonts w:ascii="Arial" w:eastAsia="Arial" w:hAnsi="Arial" w:cs="Arial"/>
                <w:b/>
                <w:bCs/>
                <w:sz w:val="22"/>
                <w:szCs w:val="22"/>
              </w:rPr>
            </w:pPr>
            <w:r w:rsidRPr="5D06120D">
              <w:rPr>
                <w:rFonts w:ascii="Arial" w:eastAsia="Arial" w:hAnsi="Arial" w:cs="Arial"/>
                <w:b/>
                <w:bCs/>
                <w:sz w:val="22"/>
                <w:szCs w:val="22"/>
              </w:rPr>
              <w:t>Other Stacks (Java Spring, .NET, etc.)</w:t>
            </w:r>
          </w:p>
        </w:tc>
      </w:tr>
      <w:tr w:rsidR="5D06120D" w14:paraId="0C3D2769" w14:textId="77777777" w:rsidTr="5D06120D">
        <w:trPr>
          <w:trHeight w:val="300"/>
        </w:trPr>
        <w:tc>
          <w:tcPr>
            <w:tcW w:w="181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62F810D" w14:textId="11116F0C" w:rsidR="5D06120D" w:rsidRDefault="5D06120D" w:rsidP="5D06120D">
            <w:pPr>
              <w:spacing w:after="0"/>
              <w:rPr>
                <w:rFonts w:ascii="Arial" w:eastAsia="Arial" w:hAnsi="Arial" w:cs="Arial"/>
                <w:sz w:val="22"/>
                <w:szCs w:val="22"/>
              </w:rPr>
            </w:pPr>
            <w:r w:rsidRPr="5D06120D">
              <w:rPr>
                <w:rFonts w:ascii="Arial" w:eastAsia="Arial" w:hAnsi="Arial" w:cs="Arial"/>
                <w:sz w:val="22"/>
                <w:szCs w:val="22"/>
              </w:rPr>
              <w:t>Speed &amp; Performance</w:t>
            </w:r>
          </w:p>
        </w:tc>
        <w:tc>
          <w:tcPr>
            <w:tcW w:w="245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348C4C2" w14:textId="51B3D99E" w:rsidR="5D06120D" w:rsidRDefault="5D06120D" w:rsidP="5D06120D">
            <w:pPr>
              <w:spacing w:after="0"/>
              <w:rPr>
                <w:rFonts w:ascii="Arial" w:eastAsia="Arial" w:hAnsi="Arial" w:cs="Arial"/>
                <w:sz w:val="22"/>
                <w:szCs w:val="22"/>
              </w:rPr>
            </w:pPr>
            <w:r w:rsidRPr="5D06120D">
              <w:rPr>
                <w:rFonts w:ascii="Arial" w:eastAsia="Arial" w:hAnsi="Arial" w:cs="Arial"/>
                <w:sz w:val="22"/>
                <w:szCs w:val="22"/>
              </w:rPr>
              <w:t>Non-blocking, event-driven Node.js backend delivers high concurrency especially for I/O operations like payment API calls.</w:t>
            </w:r>
          </w:p>
        </w:tc>
        <w:tc>
          <w:tcPr>
            <w:tcW w:w="31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FD49C34" w14:textId="4D87B54E" w:rsidR="5D06120D" w:rsidRDefault="5D06120D" w:rsidP="5D06120D">
            <w:pPr>
              <w:spacing w:after="0"/>
              <w:rPr>
                <w:rFonts w:ascii="Arial" w:eastAsia="Arial" w:hAnsi="Arial" w:cs="Arial"/>
                <w:sz w:val="22"/>
                <w:szCs w:val="22"/>
              </w:rPr>
            </w:pPr>
            <w:r w:rsidRPr="5D06120D">
              <w:rPr>
                <w:rFonts w:ascii="Arial" w:eastAsia="Arial" w:hAnsi="Arial" w:cs="Arial"/>
                <w:sz w:val="22"/>
                <w:szCs w:val="22"/>
              </w:rPr>
              <w:t>Synchronous by nature, though async options exist; slightly heavier for I/O bound APIs.</w:t>
            </w:r>
          </w:p>
        </w:tc>
        <w:tc>
          <w:tcPr>
            <w:tcW w:w="19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A012235" w14:textId="6BBE999C" w:rsidR="5D06120D" w:rsidRDefault="5D06120D" w:rsidP="5D06120D">
            <w:pPr>
              <w:spacing w:after="0"/>
              <w:rPr>
                <w:rFonts w:ascii="Arial" w:eastAsia="Arial" w:hAnsi="Arial" w:cs="Arial"/>
                <w:sz w:val="22"/>
                <w:szCs w:val="22"/>
              </w:rPr>
            </w:pPr>
            <w:r w:rsidRPr="5D06120D">
              <w:rPr>
                <w:rFonts w:ascii="Arial" w:eastAsia="Arial" w:hAnsi="Arial" w:cs="Arial"/>
                <w:sz w:val="22"/>
                <w:szCs w:val="22"/>
              </w:rPr>
              <w:t>Mature ecosystems but can be more resource heavy and complex to scale.</w:t>
            </w:r>
          </w:p>
        </w:tc>
      </w:tr>
      <w:tr w:rsidR="5D06120D" w14:paraId="074F916E" w14:textId="77777777" w:rsidTr="5D06120D">
        <w:trPr>
          <w:trHeight w:val="300"/>
        </w:trPr>
        <w:tc>
          <w:tcPr>
            <w:tcW w:w="181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757A0C1" w14:textId="51164289" w:rsidR="5D06120D" w:rsidRDefault="5D06120D" w:rsidP="5D06120D">
            <w:pPr>
              <w:spacing w:after="0"/>
              <w:rPr>
                <w:rFonts w:ascii="Arial" w:eastAsia="Arial" w:hAnsi="Arial" w:cs="Arial"/>
                <w:sz w:val="22"/>
                <w:szCs w:val="22"/>
              </w:rPr>
            </w:pPr>
            <w:r w:rsidRPr="5D06120D">
              <w:rPr>
                <w:rFonts w:ascii="Arial" w:eastAsia="Arial" w:hAnsi="Arial" w:cs="Arial"/>
                <w:sz w:val="22"/>
                <w:szCs w:val="22"/>
              </w:rPr>
              <w:t>Development Speed</w:t>
            </w:r>
          </w:p>
        </w:tc>
        <w:tc>
          <w:tcPr>
            <w:tcW w:w="245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1664544" w14:textId="579E1C4B" w:rsidR="5D06120D" w:rsidRDefault="5D06120D" w:rsidP="5D06120D">
            <w:pPr>
              <w:spacing w:after="0"/>
              <w:rPr>
                <w:rFonts w:ascii="Arial" w:eastAsia="Arial" w:hAnsi="Arial" w:cs="Arial"/>
                <w:sz w:val="22"/>
                <w:szCs w:val="22"/>
              </w:rPr>
            </w:pPr>
            <w:r w:rsidRPr="5D06120D">
              <w:rPr>
                <w:rFonts w:ascii="Arial" w:eastAsia="Arial" w:hAnsi="Arial" w:cs="Arial"/>
                <w:sz w:val="22"/>
                <w:szCs w:val="22"/>
              </w:rPr>
              <w:t>JavaScript throughout full stack eases development and reduces context-switching for devs. React's SPA offers great user experience for dashboards.</w:t>
            </w:r>
          </w:p>
        </w:tc>
        <w:tc>
          <w:tcPr>
            <w:tcW w:w="31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B031F56" w14:textId="79E1594C" w:rsidR="5D06120D" w:rsidRDefault="5D06120D" w:rsidP="5D06120D">
            <w:pPr>
              <w:spacing w:after="0"/>
              <w:rPr>
                <w:rFonts w:ascii="Arial" w:eastAsia="Arial" w:hAnsi="Arial" w:cs="Arial"/>
                <w:sz w:val="22"/>
                <w:szCs w:val="22"/>
              </w:rPr>
            </w:pPr>
            <w:r w:rsidRPr="5D06120D">
              <w:rPr>
                <w:rFonts w:ascii="Arial" w:eastAsia="Arial" w:hAnsi="Arial" w:cs="Arial"/>
                <w:sz w:val="22"/>
                <w:szCs w:val="22"/>
              </w:rPr>
              <w:t>Python known for rapid prototyping but involves multiple languages for frontend/backends unless using additional JS frameworks.</w:t>
            </w:r>
          </w:p>
        </w:tc>
        <w:tc>
          <w:tcPr>
            <w:tcW w:w="19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F8AE83D" w14:textId="0A331D6F" w:rsidR="5D06120D" w:rsidRDefault="5D06120D" w:rsidP="5D06120D">
            <w:pPr>
              <w:spacing w:after="0"/>
              <w:rPr>
                <w:rFonts w:ascii="Arial" w:eastAsia="Arial" w:hAnsi="Arial" w:cs="Arial"/>
                <w:sz w:val="22"/>
                <w:szCs w:val="22"/>
              </w:rPr>
            </w:pPr>
            <w:r w:rsidRPr="5D06120D">
              <w:rPr>
                <w:rFonts w:ascii="Arial" w:eastAsia="Arial" w:hAnsi="Arial" w:cs="Arial"/>
                <w:sz w:val="22"/>
                <w:szCs w:val="22"/>
              </w:rPr>
              <w:t>Enterprise strength but longer development cycle usually.</w:t>
            </w:r>
          </w:p>
        </w:tc>
      </w:tr>
      <w:tr w:rsidR="5D06120D" w14:paraId="0F2B0409" w14:textId="77777777" w:rsidTr="5D06120D">
        <w:trPr>
          <w:trHeight w:val="300"/>
        </w:trPr>
        <w:tc>
          <w:tcPr>
            <w:tcW w:w="181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16F63B7" w14:textId="7A76210B" w:rsidR="5D06120D" w:rsidRDefault="5D06120D" w:rsidP="5D06120D">
            <w:pPr>
              <w:spacing w:after="0"/>
              <w:rPr>
                <w:rFonts w:ascii="Arial" w:eastAsia="Arial" w:hAnsi="Arial" w:cs="Arial"/>
                <w:sz w:val="22"/>
                <w:szCs w:val="22"/>
              </w:rPr>
            </w:pPr>
            <w:r w:rsidRPr="5D06120D">
              <w:rPr>
                <w:rFonts w:ascii="Arial" w:eastAsia="Arial" w:hAnsi="Arial" w:cs="Arial"/>
                <w:sz w:val="22"/>
                <w:szCs w:val="22"/>
              </w:rPr>
              <w:t>Ecosystem &amp; Libraries</w:t>
            </w:r>
          </w:p>
        </w:tc>
        <w:tc>
          <w:tcPr>
            <w:tcW w:w="245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772FA33" w14:textId="366E54DD" w:rsidR="5D06120D" w:rsidRDefault="5D06120D" w:rsidP="5D06120D">
            <w:pPr>
              <w:spacing w:after="0"/>
              <w:rPr>
                <w:rFonts w:ascii="Arial" w:eastAsia="Arial" w:hAnsi="Arial" w:cs="Arial"/>
                <w:sz w:val="22"/>
                <w:szCs w:val="22"/>
              </w:rPr>
            </w:pPr>
            <w:r w:rsidRPr="5D06120D">
              <w:rPr>
                <w:rFonts w:ascii="Arial" w:eastAsia="Arial" w:hAnsi="Arial" w:cs="Arial"/>
                <w:sz w:val="22"/>
                <w:szCs w:val="22"/>
              </w:rPr>
              <w:t>Massive npm packages for payment SDKs, API integration, real-time websockets, dashboard UI.</w:t>
            </w:r>
          </w:p>
        </w:tc>
        <w:tc>
          <w:tcPr>
            <w:tcW w:w="31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F358FF9" w14:textId="73D5CA45" w:rsidR="5D06120D" w:rsidRDefault="5D06120D" w:rsidP="5D06120D">
            <w:pPr>
              <w:spacing w:after="0"/>
              <w:rPr>
                <w:rFonts w:ascii="Arial" w:eastAsia="Arial" w:hAnsi="Arial" w:cs="Arial"/>
                <w:sz w:val="22"/>
                <w:szCs w:val="22"/>
              </w:rPr>
            </w:pPr>
            <w:r w:rsidRPr="5D06120D">
              <w:rPr>
                <w:rFonts w:ascii="Arial" w:eastAsia="Arial" w:hAnsi="Arial" w:cs="Arial"/>
                <w:sz w:val="22"/>
                <w:szCs w:val="22"/>
              </w:rPr>
              <w:t>Excellent data processing and machine learning; fewer Node.js-like real-time libs.</w:t>
            </w:r>
          </w:p>
        </w:tc>
        <w:tc>
          <w:tcPr>
            <w:tcW w:w="19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A95F517" w14:textId="7B2744C8" w:rsidR="5D06120D" w:rsidRDefault="5D06120D" w:rsidP="5D06120D">
            <w:pPr>
              <w:spacing w:after="0"/>
              <w:rPr>
                <w:rFonts w:ascii="Arial" w:eastAsia="Arial" w:hAnsi="Arial" w:cs="Arial"/>
                <w:sz w:val="22"/>
                <w:szCs w:val="22"/>
              </w:rPr>
            </w:pPr>
            <w:r w:rsidRPr="5D06120D">
              <w:rPr>
                <w:rFonts w:ascii="Arial" w:eastAsia="Arial" w:hAnsi="Arial" w:cs="Arial"/>
                <w:sz w:val="22"/>
                <w:szCs w:val="22"/>
              </w:rPr>
              <w:t>Enterprise-grade but more complex setup.</w:t>
            </w:r>
          </w:p>
        </w:tc>
      </w:tr>
      <w:tr w:rsidR="5D06120D" w14:paraId="43ACC198" w14:textId="77777777" w:rsidTr="5D06120D">
        <w:trPr>
          <w:trHeight w:val="1275"/>
        </w:trPr>
        <w:tc>
          <w:tcPr>
            <w:tcW w:w="181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F236180" w14:textId="14A32CF4" w:rsidR="5D06120D" w:rsidRDefault="5D06120D" w:rsidP="5D06120D">
            <w:pPr>
              <w:spacing w:after="0"/>
              <w:rPr>
                <w:rFonts w:ascii="Arial" w:eastAsia="Arial" w:hAnsi="Arial" w:cs="Arial"/>
                <w:sz w:val="22"/>
                <w:szCs w:val="22"/>
              </w:rPr>
            </w:pPr>
            <w:r w:rsidRPr="5D06120D">
              <w:rPr>
                <w:rFonts w:ascii="Arial" w:eastAsia="Arial" w:hAnsi="Arial" w:cs="Arial"/>
                <w:sz w:val="22"/>
                <w:szCs w:val="22"/>
              </w:rPr>
              <w:t>Real-Time &amp; Scalability</w:t>
            </w:r>
          </w:p>
        </w:tc>
        <w:tc>
          <w:tcPr>
            <w:tcW w:w="245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0C8FB3D" w14:textId="63C0A35A" w:rsidR="5D06120D" w:rsidRDefault="5D06120D" w:rsidP="5D06120D">
            <w:pPr>
              <w:spacing w:after="0"/>
              <w:rPr>
                <w:rFonts w:ascii="Arial" w:eastAsia="Arial" w:hAnsi="Arial" w:cs="Arial"/>
                <w:sz w:val="22"/>
                <w:szCs w:val="22"/>
              </w:rPr>
            </w:pPr>
            <w:r w:rsidRPr="5D06120D">
              <w:rPr>
                <w:rFonts w:ascii="Arial" w:eastAsia="Arial" w:hAnsi="Arial" w:cs="Arial"/>
                <w:sz w:val="22"/>
                <w:szCs w:val="22"/>
              </w:rPr>
              <w:t>Event-driven Node.js with async I/O excels at real-time events (payments, webhooks) and scales horizontally easily.</w:t>
            </w:r>
          </w:p>
        </w:tc>
        <w:tc>
          <w:tcPr>
            <w:tcW w:w="31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CEDC9EF" w14:textId="173953ED" w:rsidR="5D06120D" w:rsidRDefault="5D06120D" w:rsidP="5D06120D">
            <w:pPr>
              <w:spacing w:after="0"/>
              <w:rPr>
                <w:rFonts w:ascii="Arial" w:eastAsia="Arial" w:hAnsi="Arial" w:cs="Arial"/>
                <w:sz w:val="22"/>
                <w:szCs w:val="22"/>
              </w:rPr>
            </w:pPr>
            <w:r w:rsidRPr="5D06120D">
              <w:rPr>
                <w:rFonts w:ascii="Arial" w:eastAsia="Arial" w:hAnsi="Arial" w:cs="Arial"/>
                <w:sz w:val="22"/>
                <w:szCs w:val="22"/>
              </w:rPr>
              <w:t>Can manage real-time with frameworks but not as natively performant as Node.js.</w:t>
            </w:r>
          </w:p>
        </w:tc>
        <w:tc>
          <w:tcPr>
            <w:tcW w:w="19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7A4D788" w14:textId="1FFFDDF8" w:rsidR="5D06120D" w:rsidRDefault="5D06120D" w:rsidP="5D06120D">
            <w:pPr>
              <w:spacing w:after="0"/>
              <w:rPr>
                <w:rFonts w:ascii="Arial" w:eastAsia="Arial" w:hAnsi="Arial" w:cs="Arial"/>
                <w:sz w:val="22"/>
                <w:szCs w:val="22"/>
              </w:rPr>
            </w:pPr>
            <w:r w:rsidRPr="5D06120D">
              <w:rPr>
                <w:rFonts w:ascii="Arial" w:eastAsia="Arial" w:hAnsi="Arial" w:cs="Arial"/>
                <w:sz w:val="22"/>
                <w:szCs w:val="22"/>
              </w:rPr>
              <w:t>Strong concurrency models but with heavier resource needs.</w:t>
            </w:r>
          </w:p>
        </w:tc>
      </w:tr>
      <w:tr w:rsidR="5D06120D" w14:paraId="0FF26F87" w14:textId="77777777" w:rsidTr="5D06120D">
        <w:trPr>
          <w:trHeight w:val="300"/>
        </w:trPr>
        <w:tc>
          <w:tcPr>
            <w:tcW w:w="181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6916C02" w14:textId="6A981431" w:rsidR="5D06120D" w:rsidRDefault="5D06120D" w:rsidP="5D06120D">
            <w:pPr>
              <w:spacing w:after="0"/>
              <w:rPr>
                <w:rFonts w:ascii="Arial" w:eastAsia="Arial" w:hAnsi="Arial" w:cs="Arial"/>
                <w:sz w:val="22"/>
                <w:szCs w:val="22"/>
              </w:rPr>
            </w:pPr>
            <w:r w:rsidRPr="5D06120D">
              <w:rPr>
                <w:rFonts w:ascii="Arial" w:eastAsia="Arial" w:hAnsi="Arial" w:cs="Arial"/>
                <w:sz w:val="22"/>
                <w:szCs w:val="22"/>
              </w:rPr>
              <w:lastRenderedPageBreak/>
              <w:t>Community &amp; Support</w:t>
            </w:r>
          </w:p>
        </w:tc>
        <w:tc>
          <w:tcPr>
            <w:tcW w:w="245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16A2F95" w14:textId="0FBF4018" w:rsidR="5D06120D" w:rsidRDefault="5D06120D" w:rsidP="5D06120D">
            <w:pPr>
              <w:spacing w:after="0"/>
              <w:rPr>
                <w:rFonts w:ascii="Arial" w:eastAsia="Arial" w:hAnsi="Arial" w:cs="Arial"/>
                <w:sz w:val="22"/>
                <w:szCs w:val="22"/>
              </w:rPr>
            </w:pPr>
            <w:r w:rsidRPr="5D06120D">
              <w:rPr>
                <w:rFonts w:ascii="Arial" w:eastAsia="Arial" w:hAnsi="Arial" w:cs="Arial"/>
                <w:sz w:val="22"/>
                <w:szCs w:val="22"/>
              </w:rPr>
              <w:t>Very large JS community; plenty of open-source enterprise-ready tools.</w:t>
            </w:r>
          </w:p>
        </w:tc>
        <w:tc>
          <w:tcPr>
            <w:tcW w:w="31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146D9FF" w14:textId="1EC3CCDC" w:rsidR="5D06120D" w:rsidRDefault="5D06120D" w:rsidP="5D06120D">
            <w:pPr>
              <w:spacing w:after="0"/>
              <w:rPr>
                <w:rFonts w:ascii="Arial" w:eastAsia="Arial" w:hAnsi="Arial" w:cs="Arial"/>
                <w:sz w:val="22"/>
                <w:szCs w:val="22"/>
              </w:rPr>
            </w:pPr>
            <w:r w:rsidRPr="5D06120D">
              <w:rPr>
                <w:rFonts w:ascii="Arial" w:eastAsia="Arial" w:hAnsi="Arial" w:cs="Arial"/>
                <w:sz w:val="22"/>
                <w:szCs w:val="22"/>
              </w:rPr>
              <w:t>Strong scientific and web communities but less for realtime and UI-heavy apps.</w:t>
            </w:r>
          </w:p>
        </w:tc>
        <w:tc>
          <w:tcPr>
            <w:tcW w:w="19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5B5D1BD" w14:textId="5E9B23DB" w:rsidR="5D06120D" w:rsidRDefault="5D06120D" w:rsidP="5D06120D">
            <w:pPr>
              <w:spacing w:after="0"/>
              <w:rPr>
                <w:rFonts w:ascii="Arial" w:eastAsia="Arial" w:hAnsi="Arial" w:cs="Arial"/>
                <w:sz w:val="22"/>
                <w:szCs w:val="22"/>
              </w:rPr>
            </w:pPr>
            <w:r w:rsidRPr="5D06120D">
              <w:rPr>
                <w:rFonts w:ascii="Arial" w:eastAsia="Arial" w:hAnsi="Arial" w:cs="Arial"/>
                <w:sz w:val="22"/>
                <w:szCs w:val="22"/>
              </w:rPr>
              <w:t>Mature enterprise support but smaller open communities in specialized areas.</w:t>
            </w:r>
          </w:p>
        </w:tc>
      </w:tr>
    </w:tbl>
    <w:p w14:paraId="2C078E63" w14:textId="0196641C" w:rsidR="00900106" w:rsidRDefault="00900106"/>
    <w:p w14:paraId="6DBF4067" w14:textId="40E4C224" w:rsidR="5D06120D" w:rsidRDefault="5D06120D"/>
    <w:p w14:paraId="2332B895" w14:textId="79D71E31" w:rsidR="5D06120D" w:rsidRDefault="5D06120D"/>
    <w:p w14:paraId="2A29CC1E" w14:textId="54238F9F" w:rsidR="20A4A097" w:rsidRDefault="20A4A097" w:rsidP="5D06120D">
      <w:pPr>
        <w:spacing w:before="120" w:after="120"/>
      </w:pPr>
      <w:r w:rsidRPr="5D06120D">
        <w:rPr>
          <w:rFonts w:ascii="system-ui" w:eastAsia="system-ui" w:hAnsi="system-ui" w:cs="system-ui"/>
        </w:rPr>
        <w:t>Conclusion: M</w:t>
      </w:r>
      <w:r w:rsidR="1C32A661" w:rsidRPr="5D06120D">
        <w:rPr>
          <w:rFonts w:ascii="system-ui" w:eastAsia="system-ui" w:hAnsi="system-ui" w:cs="system-ui"/>
        </w:rPr>
        <w:t>E</w:t>
      </w:r>
      <w:r w:rsidRPr="5D06120D">
        <w:rPr>
          <w:rFonts w:ascii="system-ui" w:eastAsia="system-ui" w:hAnsi="system-ui" w:cs="system-ui"/>
        </w:rPr>
        <w:t>RN is preferred because it offers a unified language for frontend/backend, excels in real-time payment event handling, and has modularity/extensibility ideal for complex multi-gateway integrations and dashboards.</w:t>
      </w:r>
    </w:p>
    <w:p w14:paraId="7960B1E9" w14:textId="181BB033" w:rsidR="5D06120D" w:rsidRDefault="5D06120D"/>
    <w:p w14:paraId="6FE60DE3" w14:textId="681E7060" w:rsidR="20A4A097" w:rsidRDefault="20A4A097" w:rsidP="5D06120D">
      <w:pPr>
        <w:pStyle w:val="Heading2"/>
        <w:spacing w:before="240" w:after="120"/>
      </w:pPr>
      <w:r w:rsidRPr="5D06120D">
        <w:rPr>
          <w:rFonts w:ascii="system-ui" w:eastAsia="system-ui" w:hAnsi="system-ui" w:cs="system-ui"/>
          <w:sz w:val="24"/>
          <w:szCs w:val="24"/>
        </w:rPr>
        <w:t>3. Designing a Unified Dashboard for Multi-Gateway Payments</w:t>
      </w:r>
    </w:p>
    <w:p w14:paraId="720216F9" w14:textId="3EC257DA" w:rsidR="20A4A097" w:rsidRDefault="20A4A097" w:rsidP="5D06120D">
      <w:pPr>
        <w:spacing w:before="120" w:after="120"/>
      </w:pPr>
      <w:r w:rsidRPr="5D06120D">
        <w:rPr>
          <w:rFonts w:ascii="system-ui" w:eastAsia="system-ui" w:hAnsi="system-ui" w:cs="system-ui"/>
        </w:rPr>
        <w:t>Objective:</w:t>
      </w:r>
      <w:r>
        <w:br/>
      </w:r>
      <w:r w:rsidRPr="5D06120D">
        <w:rPr>
          <w:rFonts w:ascii="system-ui" w:eastAsia="system-ui" w:hAnsi="system-ui" w:cs="system-ui"/>
        </w:rPr>
        <w:t>Provide a single interface for users/admins to view payment successes, failures, refunds, and transaction status regardless of underlying gateway.</w:t>
      </w:r>
    </w:p>
    <w:p w14:paraId="6CB8ECE0" w14:textId="20FD0DB4" w:rsidR="20A4A097" w:rsidRDefault="20A4A097" w:rsidP="5D06120D">
      <w:pPr>
        <w:spacing w:before="240" w:after="120"/>
      </w:pPr>
      <w:r w:rsidRPr="5D06120D">
        <w:rPr>
          <w:rFonts w:ascii="system-ui" w:eastAsia="system-ui" w:hAnsi="system-ui" w:cs="system-ui"/>
        </w:rPr>
        <w:t>Key Features:</w:t>
      </w:r>
    </w:p>
    <w:p w14:paraId="29B54F87" w14:textId="4CDDB024" w:rsidR="20A4A097" w:rsidRDefault="20A4A097" w:rsidP="5D06120D">
      <w:pPr>
        <w:pStyle w:val="ListParagraph"/>
        <w:numPr>
          <w:ilvl w:val="0"/>
          <w:numId w:val="7"/>
        </w:numPr>
        <w:spacing w:before="240" w:after="240"/>
        <w:rPr>
          <w:rFonts w:ascii="system-ui" w:eastAsia="system-ui" w:hAnsi="system-ui" w:cs="system-ui"/>
        </w:rPr>
      </w:pPr>
      <w:r w:rsidRPr="5D06120D">
        <w:rPr>
          <w:rFonts w:ascii="system-ui" w:eastAsia="system-ui" w:hAnsi="system-ui" w:cs="system-ui"/>
        </w:rPr>
        <w:t>Unified transaction listing filtered by gateway/state/date/status.</w:t>
      </w:r>
    </w:p>
    <w:p w14:paraId="033CF231" w14:textId="77F6A2FB" w:rsidR="20A4A097" w:rsidRDefault="20A4A097" w:rsidP="5D06120D">
      <w:pPr>
        <w:pStyle w:val="ListParagraph"/>
        <w:numPr>
          <w:ilvl w:val="0"/>
          <w:numId w:val="7"/>
        </w:numPr>
        <w:spacing w:before="240" w:after="240"/>
        <w:rPr>
          <w:rFonts w:ascii="system-ui" w:eastAsia="system-ui" w:hAnsi="system-ui" w:cs="system-ui"/>
        </w:rPr>
      </w:pPr>
      <w:r w:rsidRPr="5D06120D">
        <w:rPr>
          <w:rFonts w:ascii="system-ui" w:eastAsia="system-ui" w:hAnsi="system-ui" w:cs="system-ui"/>
        </w:rPr>
        <w:t>Real-time updates using websockets (Node.js backend + React frontend).</w:t>
      </w:r>
    </w:p>
    <w:p w14:paraId="30314A95" w14:textId="57B42C75" w:rsidR="20A4A097" w:rsidRDefault="20A4A097" w:rsidP="5D06120D">
      <w:pPr>
        <w:pStyle w:val="ListParagraph"/>
        <w:numPr>
          <w:ilvl w:val="0"/>
          <w:numId w:val="7"/>
        </w:numPr>
        <w:spacing w:before="240" w:after="240"/>
        <w:rPr>
          <w:rFonts w:ascii="system-ui" w:eastAsia="system-ui" w:hAnsi="system-ui" w:cs="system-ui"/>
        </w:rPr>
      </w:pPr>
      <w:r w:rsidRPr="5D06120D">
        <w:rPr>
          <w:rFonts w:ascii="system-ui" w:eastAsia="system-ui" w:hAnsi="system-ui" w:cs="system-ui"/>
        </w:rPr>
        <w:t>Drill-down details for each transaction including gateway-specific info.</w:t>
      </w:r>
    </w:p>
    <w:p w14:paraId="03EE032E" w14:textId="156B5720" w:rsidR="20A4A097" w:rsidRDefault="20A4A097" w:rsidP="5D06120D">
      <w:pPr>
        <w:pStyle w:val="ListParagraph"/>
        <w:numPr>
          <w:ilvl w:val="0"/>
          <w:numId w:val="7"/>
        </w:numPr>
        <w:spacing w:before="240" w:after="240"/>
        <w:rPr>
          <w:rFonts w:ascii="system-ui" w:eastAsia="system-ui" w:hAnsi="system-ui" w:cs="system-ui"/>
        </w:rPr>
      </w:pPr>
      <w:r w:rsidRPr="5D06120D">
        <w:rPr>
          <w:rFonts w:ascii="system-ui" w:eastAsia="system-ui" w:hAnsi="system-ui" w:cs="system-ui"/>
        </w:rPr>
        <w:t>Analytics and trends (failure rates, volumes).</w:t>
      </w:r>
    </w:p>
    <w:p w14:paraId="1830783D" w14:textId="1CA7E162" w:rsidR="20A4A097" w:rsidRDefault="20A4A097" w:rsidP="5D06120D">
      <w:pPr>
        <w:pStyle w:val="ListParagraph"/>
        <w:numPr>
          <w:ilvl w:val="0"/>
          <w:numId w:val="7"/>
        </w:numPr>
        <w:spacing w:before="240" w:after="240"/>
        <w:rPr>
          <w:rFonts w:ascii="system-ui" w:eastAsia="system-ui" w:hAnsi="system-ui" w:cs="system-ui"/>
        </w:rPr>
      </w:pPr>
      <w:r w:rsidRPr="5D06120D">
        <w:rPr>
          <w:rFonts w:ascii="system-ui" w:eastAsia="system-ui" w:hAnsi="system-ui" w:cs="system-ui"/>
        </w:rPr>
        <w:t>Alerts for payment failures/refund issues.</w:t>
      </w:r>
    </w:p>
    <w:p w14:paraId="67465EF7" w14:textId="0C76EE13" w:rsidR="20A4A097" w:rsidRDefault="20A4A097" w:rsidP="5D06120D">
      <w:pPr>
        <w:pStyle w:val="ListParagraph"/>
        <w:numPr>
          <w:ilvl w:val="0"/>
          <w:numId w:val="7"/>
        </w:numPr>
        <w:spacing w:before="240" w:after="240"/>
        <w:rPr>
          <w:rFonts w:ascii="system-ui" w:eastAsia="system-ui" w:hAnsi="system-ui" w:cs="system-ui"/>
        </w:rPr>
      </w:pPr>
      <w:r w:rsidRPr="5D06120D">
        <w:rPr>
          <w:rFonts w:ascii="system-ui" w:eastAsia="system-ui" w:hAnsi="system-ui" w:cs="system-ui"/>
        </w:rPr>
        <w:t>User roles and access controls for sensitive financial info.</w:t>
      </w:r>
    </w:p>
    <w:p w14:paraId="6E12229E" w14:textId="30541071" w:rsidR="20A4A097" w:rsidRDefault="20A4A097" w:rsidP="5D06120D">
      <w:pPr>
        <w:spacing w:before="120" w:after="120"/>
      </w:pPr>
      <w:r w:rsidRPr="5D06120D">
        <w:rPr>
          <w:rFonts w:ascii="system-ui" w:eastAsia="system-ui" w:hAnsi="system-ui" w:cs="system-ui"/>
        </w:rPr>
        <w:t>Approach:</w:t>
      </w:r>
      <w:r>
        <w:br/>
      </w:r>
      <w:r w:rsidRPr="5D06120D">
        <w:rPr>
          <w:rFonts w:ascii="system-ui" w:eastAsia="system-ui" w:hAnsi="system-ui" w:cs="system-ui"/>
        </w:rPr>
        <w:t>Your backend unifies and normalizes raw data from all gateways into a common format stored in a central database (MongoDB). The frontend React dashboard consumes this data via REST or GraphQL APIs and presents it in an intuitive, fast UI using charts/tables.</w:t>
      </w:r>
    </w:p>
    <w:p w14:paraId="28A12948" w14:textId="19FAE902" w:rsidR="5D06120D" w:rsidRDefault="5D06120D"/>
    <w:p w14:paraId="04522F9E" w14:textId="064BCF72" w:rsidR="20A4A097" w:rsidRDefault="20A4A097" w:rsidP="5D06120D">
      <w:pPr>
        <w:pStyle w:val="Heading2"/>
        <w:spacing w:before="240" w:after="120"/>
      </w:pPr>
      <w:r w:rsidRPr="5D06120D">
        <w:rPr>
          <w:rFonts w:ascii="system-ui" w:eastAsia="system-ui" w:hAnsi="system-ui" w:cs="system-ui"/>
          <w:sz w:val="24"/>
          <w:szCs w:val="24"/>
        </w:rPr>
        <w:lastRenderedPageBreak/>
        <w:t>4. Minimizing Payment Failures &amp; Efficient Refunds</w:t>
      </w:r>
    </w:p>
    <w:p w14:paraId="0C21E9A2" w14:textId="58C0AE2B" w:rsidR="20A4A097" w:rsidRDefault="20A4A097" w:rsidP="5D06120D">
      <w:pPr>
        <w:pStyle w:val="ListParagraph"/>
        <w:numPr>
          <w:ilvl w:val="0"/>
          <w:numId w:val="6"/>
        </w:numPr>
        <w:spacing w:before="240" w:after="240"/>
        <w:rPr>
          <w:rFonts w:ascii="system-ui" w:eastAsia="system-ui" w:hAnsi="system-ui" w:cs="system-ui"/>
        </w:rPr>
      </w:pPr>
      <w:r w:rsidRPr="5D06120D">
        <w:rPr>
          <w:rFonts w:ascii="system-ui" w:eastAsia="system-ui" w:hAnsi="system-ui" w:cs="system-ui"/>
        </w:rPr>
        <w:t>Multi-Gateway Routing:</w:t>
      </w:r>
      <w:r>
        <w:br/>
      </w:r>
      <w:r w:rsidRPr="5D06120D">
        <w:rPr>
          <w:rFonts w:ascii="system-ui" w:eastAsia="system-ui" w:hAnsi="system-ui" w:cs="system-ui"/>
        </w:rPr>
        <w:t>Implement intelligent routing with fallback options; if the primary gateway fails, retry on another gateway to improve success rates.</w:t>
      </w:r>
    </w:p>
    <w:p w14:paraId="255E69B7" w14:textId="794269E8" w:rsidR="20A4A097" w:rsidRDefault="20A4A097" w:rsidP="5D06120D">
      <w:pPr>
        <w:pStyle w:val="ListParagraph"/>
        <w:numPr>
          <w:ilvl w:val="0"/>
          <w:numId w:val="6"/>
        </w:numPr>
        <w:spacing w:before="240" w:after="240"/>
        <w:rPr>
          <w:rFonts w:ascii="system-ui" w:eastAsia="system-ui" w:hAnsi="system-ui" w:cs="system-ui"/>
        </w:rPr>
      </w:pPr>
      <w:r w:rsidRPr="5D06120D">
        <w:rPr>
          <w:rFonts w:ascii="system-ui" w:eastAsia="system-ui" w:hAnsi="system-ui" w:cs="system-ui"/>
        </w:rPr>
        <w:t>Retry Logic &amp; Monitoring:</w:t>
      </w:r>
      <w:r>
        <w:br/>
      </w:r>
      <w:r w:rsidRPr="5D06120D">
        <w:rPr>
          <w:rFonts w:ascii="system-ui" w:eastAsia="system-ui" w:hAnsi="system-ui" w:cs="system-ui"/>
        </w:rPr>
        <w:t>Auto-retry for transient failures, real-time monitoring for failures with alert triggers for manual intervention.</w:t>
      </w:r>
    </w:p>
    <w:p w14:paraId="2A68BA69" w14:textId="72616D75" w:rsidR="20A4A097" w:rsidRDefault="20A4A097" w:rsidP="5D06120D">
      <w:pPr>
        <w:pStyle w:val="ListParagraph"/>
        <w:numPr>
          <w:ilvl w:val="0"/>
          <w:numId w:val="6"/>
        </w:numPr>
        <w:spacing w:before="240" w:after="240"/>
        <w:rPr>
          <w:rFonts w:ascii="system-ui" w:eastAsia="system-ui" w:hAnsi="system-ui" w:cs="system-ui"/>
        </w:rPr>
      </w:pPr>
      <w:r w:rsidRPr="5D06120D">
        <w:rPr>
          <w:rFonts w:ascii="system-ui" w:eastAsia="system-ui" w:hAnsi="system-ui" w:cs="system-ui"/>
        </w:rPr>
        <w:t>Comprehensive Logging:</w:t>
      </w:r>
      <w:r>
        <w:br/>
      </w:r>
      <w:r w:rsidRPr="5D06120D">
        <w:rPr>
          <w:rFonts w:ascii="system-ui" w:eastAsia="system-ui" w:hAnsi="system-ui" w:cs="system-ui"/>
        </w:rPr>
        <w:t>Detailed logs per transaction including gateway responses enable root cause analysis.</w:t>
      </w:r>
    </w:p>
    <w:p w14:paraId="608E3895" w14:textId="66B084DA" w:rsidR="20A4A097" w:rsidRDefault="20A4A097" w:rsidP="5D06120D">
      <w:pPr>
        <w:pStyle w:val="ListParagraph"/>
        <w:numPr>
          <w:ilvl w:val="0"/>
          <w:numId w:val="6"/>
        </w:numPr>
        <w:spacing w:before="240" w:after="240"/>
        <w:rPr>
          <w:rFonts w:ascii="system-ui" w:eastAsia="system-ui" w:hAnsi="system-ui" w:cs="system-ui"/>
        </w:rPr>
      </w:pPr>
      <w:r w:rsidRPr="5D06120D">
        <w:rPr>
          <w:rFonts w:ascii="system-ui" w:eastAsia="system-ui" w:hAnsi="system-ui" w:cs="system-ui"/>
        </w:rPr>
        <w:t>Automated Refund Handling:</w:t>
      </w:r>
      <w:r>
        <w:br/>
      </w:r>
      <w:r w:rsidRPr="5D06120D">
        <w:rPr>
          <w:rFonts w:ascii="system-ui" w:eastAsia="system-ui" w:hAnsi="system-ui" w:cs="system-ui"/>
        </w:rPr>
        <w:t>Unified refund API that processes refunds across gateways and tracks refund status centrally.</w:t>
      </w:r>
    </w:p>
    <w:p w14:paraId="1F434C43" w14:textId="1411F20E" w:rsidR="20A4A097" w:rsidRDefault="20A4A097" w:rsidP="5D06120D">
      <w:pPr>
        <w:pStyle w:val="ListParagraph"/>
        <w:numPr>
          <w:ilvl w:val="0"/>
          <w:numId w:val="6"/>
        </w:numPr>
        <w:spacing w:before="240" w:after="240"/>
        <w:rPr>
          <w:rFonts w:ascii="system-ui" w:eastAsia="system-ui" w:hAnsi="system-ui" w:cs="system-ui"/>
        </w:rPr>
      </w:pPr>
      <w:r w:rsidRPr="5D06120D">
        <w:rPr>
          <w:rFonts w:ascii="system-ui" w:eastAsia="system-ui" w:hAnsi="system-ui" w:cs="system-ui"/>
        </w:rPr>
        <w:t>User Experience:</w:t>
      </w:r>
      <w:r>
        <w:br/>
      </w:r>
      <w:r w:rsidRPr="5D06120D">
        <w:rPr>
          <w:rFonts w:ascii="system-ui" w:eastAsia="system-ui" w:hAnsi="system-ui" w:cs="system-ui"/>
        </w:rPr>
        <w:t>Show real-time status and reasonable failure messages; enable quick retry or alternate payments.</w:t>
      </w:r>
    </w:p>
    <w:p w14:paraId="52CE60D1" w14:textId="03CCF08B" w:rsidR="5D06120D" w:rsidRDefault="5D06120D"/>
    <w:p w14:paraId="33B3E948" w14:textId="394E5310" w:rsidR="20A4A097" w:rsidRDefault="20A4A097" w:rsidP="5D06120D">
      <w:pPr>
        <w:pStyle w:val="Heading2"/>
        <w:spacing w:before="240" w:after="120"/>
      </w:pPr>
      <w:r w:rsidRPr="5D06120D">
        <w:rPr>
          <w:rFonts w:ascii="system-ui" w:eastAsia="system-ui" w:hAnsi="system-ui" w:cs="system-ui"/>
          <w:sz w:val="24"/>
          <w:szCs w:val="24"/>
        </w:rPr>
        <w:t>5. GST Integration</w:t>
      </w:r>
    </w:p>
    <w:p w14:paraId="7D7E5DDE" w14:textId="62B2B8D4" w:rsidR="20A4A097" w:rsidRDefault="20A4A097" w:rsidP="5D06120D">
      <w:pPr>
        <w:spacing w:before="120" w:after="120"/>
      </w:pPr>
      <w:r w:rsidRPr="5D06120D">
        <w:rPr>
          <w:rFonts w:ascii="system-ui" w:eastAsia="system-ui" w:hAnsi="system-ui" w:cs="system-ui"/>
        </w:rPr>
        <w:t>Importance:</w:t>
      </w:r>
      <w:r>
        <w:br/>
      </w:r>
      <w:r w:rsidRPr="5D06120D">
        <w:rPr>
          <w:rFonts w:ascii="system-ui" w:eastAsia="system-ui" w:hAnsi="system-ui" w:cs="system-ui"/>
        </w:rPr>
        <w:t>GST compliance is critical in India’s tax system and must be reflected in billing, invoices, and audit reports for every payment.</w:t>
      </w:r>
    </w:p>
    <w:p w14:paraId="040C2C8B" w14:textId="2E9989FE" w:rsidR="20A4A097" w:rsidRDefault="20A4A097" w:rsidP="5D06120D">
      <w:pPr>
        <w:spacing w:before="240" w:after="120"/>
      </w:pPr>
      <w:r w:rsidRPr="5D06120D">
        <w:rPr>
          <w:rFonts w:ascii="system-ui" w:eastAsia="system-ui" w:hAnsi="system-ui" w:cs="system-ui"/>
        </w:rPr>
        <w:t>Approach:</w:t>
      </w:r>
    </w:p>
    <w:p w14:paraId="3E382DAA" w14:textId="00BABCF1" w:rsidR="20A4A097" w:rsidRDefault="20A4A097" w:rsidP="5D06120D">
      <w:pPr>
        <w:pStyle w:val="ListParagraph"/>
        <w:numPr>
          <w:ilvl w:val="0"/>
          <w:numId w:val="5"/>
        </w:numPr>
        <w:spacing w:before="240" w:after="240"/>
        <w:rPr>
          <w:rFonts w:ascii="system-ui" w:eastAsia="system-ui" w:hAnsi="system-ui" w:cs="system-ui"/>
        </w:rPr>
      </w:pPr>
      <w:r w:rsidRPr="5D06120D">
        <w:rPr>
          <w:rFonts w:ascii="system-ui" w:eastAsia="system-ui" w:hAnsi="system-ui" w:cs="system-ui"/>
        </w:rPr>
        <w:t>Capture GST details (taxable value, GSTIN, rates) at payment initiation.</w:t>
      </w:r>
    </w:p>
    <w:p w14:paraId="546F3F09" w14:textId="6020E6C6" w:rsidR="20A4A097" w:rsidRDefault="20A4A097" w:rsidP="5D06120D">
      <w:pPr>
        <w:pStyle w:val="ListParagraph"/>
        <w:numPr>
          <w:ilvl w:val="0"/>
          <w:numId w:val="5"/>
        </w:numPr>
        <w:spacing w:before="240" w:after="240"/>
        <w:rPr>
          <w:rFonts w:ascii="system-ui" w:eastAsia="system-ui" w:hAnsi="system-ui" w:cs="system-ui"/>
        </w:rPr>
      </w:pPr>
      <w:r w:rsidRPr="5D06120D">
        <w:rPr>
          <w:rFonts w:ascii="system-ui" w:eastAsia="system-ui" w:hAnsi="system-ui" w:cs="system-ui"/>
        </w:rPr>
        <w:t>Generate GST-compliant invoices automatically post-payment.</w:t>
      </w:r>
    </w:p>
    <w:p w14:paraId="66CE2A23" w14:textId="26B137DB" w:rsidR="20A4A097" w:rsidRDefault="20A4A097" w:rsidP="5D06120D">
      <w:pPr>
        <w:pStyle w:val="ListParagraph"/>
        <w:numPr>
          <w:ilvl w:val="0"/>
          <w:numId w:val="5"/>
        </w:numPr>
        <w:spacing w:before="240" w:after="240"/>
        <w:rPr>
          <w:rFonts w:ascii="system-ui" w:eastAsia="system-ui" w:hAnsi="system-ui" w:cs="system-ui"/>
        </w:rPr>
      </w:pPr>
      <w:r w:rsidRPr="5D06120D">
        <w:rPr>
          <w:rFonts w:ascii="system-ui" w:eastAsia="system-ui" w:hAnsi="system-ui" w:cs="system-ui"/>
        </w:rPr>
        <w:t>Integrate with GST filing APIs (if applicable) or export GST reports for accounting tools.</w:t>
      </w:r>
    </w:p>
    <w:p w14:paraId="6D25ACBE" w14:textId="1F401DA7" w:rsidR="20A4A097" w:rsidRDefault="20A4A097" w:rsidP="5D06120D">
      <w:pPr>
        <w:pStyle w:val="ListParagraph"/>
        <w:numPr>
          <w:ilvl w:val="0"/>
          <w:numId w:val="5"/>
        </w:numPr>
        <w:spacing w:before="240" w:after="240"/>
        <w:rPr>
          <w:rFonts w:ascii="system-ui" w:eastAsia="system-ui" w:hAnsi="system-ui" w:cs="system-ui"/>
        </w:rPr>
      </w:pPr>
      <w:r w:rsidRPr="5D06120D">
        <w:rPr>
          <w:rFonts w:ascii="system-ui" w:eastAsia="system-ui" w:hAnsi="system-ui" w:cs="system-ui"/>
        </w:rPr>
        <w:t>Support GST validation for businesses vs consumers across states.</w:t>
      </w:r>
    </w:p>
    <w:p w14:paraId="0855028E" w14:textId="54E67406" w:rsidR="20A4A097" w:rsidRDefault="20A4A097" w:rsidP="5D06120D">
      <w:pPr>
        <w:pStyle w:val="ListParagraph"/>
        <w:numPr>
          <w:ilvl w:val="0"/>
          <w:numId w:val="5"/>
        </w:numPr>
        <w:spacing w:before="240" w:after="240"/>
        <w:rPr>
          <w:rFonts w:ascii="system-ui" w:eastAsia="system-ui" w:hAnsi="system-ui" w:cs="system-ui"/>
        </w:rPr>
      </w:pPr>
      <w:r w:rsidRPr="5D06120D">
        <w:rPr>
          <w:rFonts w:ascii="system-ui" w:eastAsia="system-ui" w:hAnsi="system-ui" w:cs="system-ui"/>
        </w:rPr>
        <w:t>Capture and store GST data in a normalized format compatible with all gateways.</w:t>
      </w:r>
    </w:p>
    <w:p w14:paraId="54883535"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w:t>
      </w:r>
    </w:p>
    <w:p w14:paraId="086E202D"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User Initiates Pay   |</w:t>
      </w:r>
    </w:p>
    <w:p w14:paraId="03D523BC"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w:t>
      </w:r>
    </w:p>
    <w:p w14:paraId="22C89E6B"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xml:space="preserve">             |</w:t>
      </w:r>
    </w:p>
    <w:p w14:paraId="05722E6A"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xml:space="preserve">             v</w:t>
      </w:r>
    </w:p>
    <w:p w14:paraId="086B4D30"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w:t>
      </w:r>
    </w:p>
    <w:p w14:paraId="177CD227"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xml:space="preserve">| Backend Receives </w:t>
      </w:r>
      <w:proofErr w:type="gramStart"/>
      <w:r w:rsidRPr="008D6A0A">
        <w:rPr>
          <w:rFonts w:ascii="system-ui" w:eastAsia="system-ui" w:hAnsi="system-ui" w:cs="system-ui"/>
        </w:rPr>
        <w:t>Data  |</w:t>
      </w:r>
      <w:proofErr w:type="gramEnd"/>
    </w:p>
    <w:p w14:paraId="2A96DFFC"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lastRenderedPageBreak/>
        <w:t xml:space="preserve">| amount, state, </w:t>
      </w:r>
      <w:proofErr w:type="spellStart"/>
      <w:r w:rsidRPr="008D6A0A">
        <w:rPr>
          <w:rFonts w:ascii="system-ui" w:eastAsia="system-ui" w:hAnsi="system-ui" w:cs="system-ui"/>
        </w:rPr>
        <w:t>gstin</w:t>
      </w:r>
      <w:proofErr w:type="spellEnd"/>
      <w:r w:rsidRPr="008D6A0A">
        <w:rPr>
          <w:rFonts w:ascii="system-ui" w:eastAsia="system-ui" w:hAnsi="system-ui" w:cs="system-ui"/>
        </w:rPr>
        <w:t xml:space="preserve">   |</w:t>
      </w:r>
    </w:p>
    <w:p w14:paraId="791B9AC3"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w:t>
      </w:r>
    </w:p>
    <w:p w14:paraId="330D3156"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xml:space="preserve">             |</w:t>
      </w:r>
    </w:p>
    <w:p w14:paraId="1C2A8BE2"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xml:space="preserve">             v</w:t>
      </w:r>
    </w:p>
    <w:p w14:paraId="27451633"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w:t>
      </w:r>
    </w:p>
    <w:p w14:paraId="207165BE"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Validate GST Details   |</w:t>
      </w:r>
    </w:p>
    <w:p w14:paraId="3958DAE1"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xml:space="preserve">| - check </w:t>
      </w:r>
      <w:proofErr w:type="spellStart"/>
      <w:r w:rsidRPr="008D6A0A">
        <w:rPr>
          <w:rFonts w:ascii="system-ui" w:eastAsia="system-ui" w:hAnsi="system-ui" w:cs="system-ui"/>
        </w:rPr>
        <w:t>gstin</w:t>
      </w:r>
      <w:proofErr w:type="spellEnd"/>
      <w:r w:rsidRPr="008D6A0A">
        <w:rPr>
          <w:rFonts w:ascii="system-ui" w:eastAsia="system-ui" w:hAnsi="system-ui" w:cs="system-ui"/>
        </w:rPr>
        <w:t xml:space="preserve"> format   |</w:t>
      </w:r>
    </w:p>
    <w:p w14:paraId="20D1ADB3"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 determine B2B/B2C    |</w:t>
      </w:r>
    </w:p>
    <w:p w14:paraId="27017C34"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 identify state match |</w:t>
      </w:r>
    </w:p>
    <w:p w14:paraId="7F069800"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w:t>
      </w:r>
    </w:p>
    <w:p w14:paraId="3B023249"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xml:space="preserve">             |</w:t>
      </w:r>
    </w:p>
    <w:p w14:paraId="5E4FDEC7"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xml:space="preserve">             v</w:t>
      </w:r>
    </w:p>
    <w:p w14:paraId="39226457"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w:t>
      </w:r>
    </w:p>
    <w:p w14:paraId="77703498"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Calculate GST Breakdown|</w:t>
      </w:r>
    </w:p>
    <w:p w14:paraId="269EA701"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 CGST/SGST split      |</w:t>
      </w:r>
    </w:p>
    <w:p w14:paraId="2F79878A"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 IGST if interstate   |</w:t>
      </w:r>
    </w:p>
    <w:p w14:paraId="6451791F"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xml:space="preserve">| - </w:t>
      </w:r>
      <w:proofErr w:type="spellStart"/>
      <w:r w:rsidRPr="008D6A0A">
        <w:rPr>
          <w:rFonts w:ascii="system-ui" w:eastAsia="system-ui" w:hAnsi="system-ui" w:cs="system-ui"/>
        </w:rPr>
        <w:t>gstRate</w:t>
      </w:r>
      <w:proofErr w:type="spellEnd"/>
      <w:r w:rsidRPr="008D6A0A">
        <w:rPr>
          <w:rFonts w:ascii="system-ui" w:eastAsia="system-ui" w:hAnsi="system-ui" w:cs="system-ui"/>
        </w:rPr>
        <w:t xml:space="preserve"> </w:t>
      </w:r>
      <w:proofErr w:type="gramStart"/>
      <w:r w:rsidRPr="008D6A0A">
        <w:rPr>
          <w:rFonts w:ascii="system-ui" w:eastAsia="system-ui" w:hAnsi="system-ui" w:cs="system-ui"/>
        </w:rPr>
        <w:t>application  |</w:t>
      </w:r>
      <w:proofErr w:type="gramEnd"/>
    </w:p>
    <w:p w14:paraId="24A078C0"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w:t>
      </w:r>
    </w:p>
    <w:p w14:paraId="3B451319"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xml:space="preserve">             |</w:t>
      </w:r>
    </w:p>
    <w:p w14:paraId="63FA8C82"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xml:space="preserve">             v</w:t>
      </w:r>
    </w:p>
    <w:p w14:paraId="1DED3CAF"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w:t>
      </w:r>
    </w:p>
    <w:p w14:paraId="313DB6CE"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Store GST in DB        |</w:t>
      </w:r>
    </w:p>
    <w:p w14:paraId="279ABD47"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xml:space="preserve">| </w:t>
      </w:r>
      <w:proofErr w:type="spellStart"/>
      <w:r w:rsidRPr="008D6A0A">
        <w:rPr>
          <w:rFonts w:ascii="system-ui" w:eastAsia="system-ui" w:hAnsi="system-ui" w:cs="system-ui"/>
        </w:rPr>
        <w:t>transaction.gst</w:t>
      </w:r>
      <w:proofErr w:type="spellEnd"/>
      <w:r w:rsidRPr="008D6A0A">
        <w:rPr>
          <w:rFonts w:ascii="system-ui" w:eastAsia="system-ui" w:hAnsi="system-ui" w:cs="system-ui"/>
        </w:rPr>
        <w:t xml:space="preserve"> = {...}|</w:t>
      </w:r>
    </w:p>
    <w:p w14:paraId="765C085C"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w:t>
      </w:r>
    </w:p>
    <w:p w14:paraId="43B99AC5"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xml:space="preserve">             |</w:t>
      </w:r>
    </w:p>
    <w:p w14:paraId="42736064"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xml:space="preserve">             v</w:t>
      </w:r>
    </w:p>
    <w:p w14:paraId="5F45BA96"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w:t>
      </w:r>
    </w:p>
    <w:p w14:paraId="1113F9AA"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xml:space="preserve">| Attach GST to </w:t>
      </w:r>
      <w:proofErr w:type="gramStart"/>
      <w:r w:rsidRPr="008D6A0A">
        <w:rPr>
          <w:rFonts w:ascii="system-ui" w:eastAsia="system-ui" w:hAnsi="system-ui" w:cs="system-ui"/>
        </w:rPr>
        <w:t>Payload  |</w:t>
      </w:r>
      <w:proofErr w:type="gramEnd"/>
    </w:p>
    <w:p w14:paraId="465DBB2F"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(only if gateway/state |</w:t>
      </w:r>
    </w:p>
    <w:p w14:paraId="14E2DE68"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requires GST fields) |</w:t>
      </w:r>
    </w:p>
    <w:p w14:paraId="5E7AF793"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w:t>
      </w:r>
    </w:p>
    <w:p w14:paraId="2E789A4B"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xml:space="preserve">             |</w:t>
      </w:r>
    </w:p>
    <w:p w14:paraId="63C40B8E"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xml:space="preserve">             v</w:t>
      </w:r>
    </w:p>
    <w:p w14:paraId="72FC3E65"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w:t>
      </w:r>
    </w:p>
    <w:p w14:paraId="51F2938A"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Payment Gateway Flow   |</w:t>
      </w:r>
    </w:p>
    <w:p w14:paraId="6212EFDF"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xml:space="preserve">| </w:t>
      </w:r>
      <w:proofErr w:type="spellStart"/>
      <w:r w:rsidRPr="008D6A0A">
        <w:rPr>
          <w:rFonts w:ascii="system-ui" w:eastAsia="system-ui" w:hAnsi="system-ui" w:cs="system-ui"/>
        </w:rPr>
        <w:t>SBIePay</w:t>
      </w:r>
      <w:proofErr w:type="spellEnd"/>
      <w:r w:rsidRPr="008D6A0A">
        <w:rPr>
          <w:rFonts w:ascii="system-ui" w:eastAsia="system-ui" w:hAnsi="system-ui" w:cs="system-ui"/>
        </w:rPr>
        <w:t>/</w:t>
      </w:r>
      <w:proofErr w:type="spellStart"/>
      <w:r w:rsidRPr="008D6A0A">
        <w:rPr>
          <w:rFonts w:ascii="system-ui" w:eastAsia="system-ui" w:hAnsi="system-ui" w:cs="system-ui"/>
        </w:rPr>
        <w:t>CCavenue</w:t>
      </w:r>
      <w:proofErr w:type="spellEnd"/>
      <w:r w:rsidRPr="008D6A0A">
        <w:rPr>
          <w:rFonts w:ascii="system-ui" w:eastAsia="system-ui" w:hAnsi="system-ui" w:cs="system-ui"/>
        </w:rPr>
        <w:t>/</w:t>
      </w:r>
      <w:proofErr w:type="spellStart"/>
      <w:r w:rsidRPr="008D6A0A">
        <w:rPr>
          <w:rFonts w:ascii="system-ui" w:eastAsia="system-ui" w:hAnsi="system-ui" w:cs="system-ui"/>
        </w:rPr>
        <w:t>etc</w:t>
      </w:r>
      <w:proofErr w:type="spellEnd"/>
      <w:r w:rsidRPr="008D6A0A">
        <w:rPr>
          <w:rFonts w:ascii="system-ui" w:eastAsia="system-ui" w:hAnsi="system-ui" w:cs="system-ui"/>
        </w:rPr>
        <w:t xml:space="preserve">   |</w:t>
      </w:r>
    </w:p>
    <w:p w14:paraId="0B891695"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w:t>
      </w:r>
    </w:p>
    <w:p w14:paraId="2533FA11"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xml:space="preserve">             |</w:t>
      </w:r>
    </w:p>
    <w:p w14:paraId="560D30E5"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xml:space="preserve">             v</w:t>
      </w:r>
    </w:p>
    <w:p w14:paraId="5319AF69"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lastRenderedPageBreak/>
        <w:t>+------------------------+</w:t>
      </w:r>
    </w:p>
    <w:p w14:paraId="1B6B3067"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Webhook Receives Result|</w:t>
      </w:r>
    </w:p>
    <w:p w14:paraId="7A2CB06A"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w:t>
      </w:r>
    </w:p>
    <w:p w14:paraId="1F78B9E9"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xml:space="preserve">             |</w:t>
      </w:r>
    </w:p>
    <w:p w14:paraId="7580EC98"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xml:space="preserve">             v</w:t>
      </w:r>
    </w:p>
    <w:p w14:paraId="6E0171F6"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w:t>
      </w:r>
    </w:p>
    <w:p w14:paraId="487DD630"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Update Transaction     |</w:t>
      </w:r>
    </w:p>
    <w:p w14:paraId="1E8ED7F7"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 status               |</w:t>
      </w:r>
    </w:p>
    <w:p w14:paraId="68FFE11D"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xml:space="preserve">| - </w:t>
      </w:r>
      <w:proofErr w:type="spellStart"/>
      <w:r w:rsidRPr="008D6A0A">
        <w:rPr>
          <w:rFonts w:ascii="system-ui" w:eastAsia="system-ui" w:hAnsi="system-ui" w:cs="system-ui"/>
        </w:rPr>
        <w:t>gst</w:t>
      </w:r>
      <w:proofErr w:type="spellEnd"/>
      <w:r w:rsidRPr="008D6A0A">
        <w:rPr>
          <w:rFonts w:ascii="system-ui" w:eastAsia="system-ui" w:hAnsi="system-ui" w:cs="system-ui"/>
        </w:rPr>
        <w:t xml:space="preserve"> confirmed        |</w:t>
      </w:r>
    </w:p>
    <w:p w14:paraId="3B6C1331"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w:t>
      </w:r>
    </w:p>
    <w:p w14:paraId="3C2909BB"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xml:space="preserve">             |</w:t>
      </w:r>
    </w:p>
    <w:p w14:paraId="0D6716FD"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xml:space="preserve">             v</w:t>
      </w:r>
    </w:p>
    <w:p w14:paraId="46E9A966"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w:t>
      </w:r>
    </w:p>
    <w:p w14:paraId="0D147E75"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Generate GST Invoice   |</w:t>
      </w:r>
    </w:p>
    <w:p w14:paraId="6643FE28"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 breakdown            |</w:t>
      </w:r>
    </w:p>
    <w:p w14:paraId="597A3273"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xml:space="preserve">| - </w:t>
      </w:r>
      <w:proofErr w:type="spellStart"/>
      <w:r w:rsidRPr="008D6A0A">
        <w:rPr>
          <w:rFonts w:ascii="system-ui" w:eastAsia="system-ui" w:hAnsi="system-ui" w:cs="system-ui"/>
        </w:rPr>
        <w:t>gst</w:t>
      </w:r>
      <w:proofErr w:type="spellEnd"/>
      <w:r w:rsidRPr="008D6A0A">
        <w:rPr>
          <w:rFonts w:ascii="system-ui" w:eastAsia="system-ui" w:hAnsi="system-ui" w:cs="system-ui"/>
        </w:rPr>
        <w:t xml:space="preserve"> total            |</w:t>
      </w:r>
    </w:p>
    <w:p w14:paraId="3FEE5186"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xml:space="preserve">| - </w:t>
      </w:r>
      <w:proofErr w:type="spellStart"/>
      <w:r w:rsidRPr="008D6A0A">
        <w:rPr>
          <w:rFonts w:ascii="system-ui" w:eastAsia="system-ui" w:hAnsi="system-ui" w:cs="system-ui"/>
        </w:rPr>
        <w:t>txn</w:t>
      </w:r>
      <w:proofErr w:type="spellEnd"/>
      <w:r w:rsidRPr="008D6A0A">
        <w:rPr>
          <w:rFonts w:ascii="system-ui" w:eastAsia="system-ui" w:hAnsi="system-ui" w:cs="system-ui"/>
        </w:rPr>
        <w:t xml:space="preserve"> details          |</w:t>
      </w:r>
    </w:p>
    <w:p w14:paraId="34BA632A"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w:t>
      </w:r>
    </w:p>
    <w:p w14:paraId="6D7B01CB"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xml:space="preserve">             |</w:t>
      </w:r>
    </w:p>
    <w:p w14:paraId="2300CA26"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xml:space="preserve">             v</w:t>
      </w:r>
    </w:p>
    <w:p w14:paraId="7057E1F4"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w:t>
      </w:r>
    </w:p>
    <w:p w14:paraId="768438C9"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Dashboard Reporting    |</w:t>
      </w:r>
    </w:p>
    <w:p w14:paraId="49836DA1"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xml:space="preserve">| - filters by </w:t>
      </w:r>
      <w:proofErr w:type="spellStart"/>
      <w:r w:rsidRPr="008D6A0A">
        <w:rPr>
          <w:rFonts w:ascii="system-ui" w:eastAsia="system-ui" w:hAnsi="system-ui" w:cs="system-ui"/>
        </w:rPr>
        <w:t>gst</w:t>
      </w:r>
      <w:proofErr w:type="spellEnd"/>
      <w:r w:rsidRPr="008D6A0A">
        <w:rPr>
          <w:rFonts w:ascii="system-ui" w:eastAsia="system-ui" w:hAnsi="system-ui" w:cs="system-ui"/>
        </w:rPr>
        <w:t xml:space="preserve">       |</w:t>
      </w:r>
    </w:p>
    <w:p w14:paraId="5211A802" w14:textId="77777777" w:rsidR="008D6A0A" w:rsidRP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 - summaries            |</w:t>
      </w:r>
    </w:p>
    <w:p w14:paraId="157F3938" w14:textId="0A672B7F" w:rsidR="008D6A0A" w:rsidRDefault="008D6A0A" w:rsidP="008D6A0A">
      <w:pPr>
        <w:pStyle w:val="ListParagraph"/>
        <w:spacing w:before="240" w:after="240"/>
        <w:rPr>
          <w:rFonts w:ascii="system-ui" w:eastAsia="system-ui" w:hAnsi="system-ui" w:cs="system-ui"/>
        </w:rPr>
      </w:pPr>
      <w:r w:rsidRPr="008D6A0A">
        <w:rPr>
          <w:rFonts w:ascii="system-ui" w:eastAsia="system-ui" w:hAnsi="system-ui" w:cs="system-ui"/>
        </w:rPr>
        <w:t>+------------------------+</w:t>
      </w:r>
    </w:p>
    <w:p w14:paraId="15087CF7" w14:textId="2AD6E7DA" w:rsidR="5D06120D" w:rsidRDefault="5D06120D"/>
    <w:p w14:paraId="3D0EFB0D" w14:textId="06DBD840" w:rsidR="20A4A097" w:rsidRDefault="20A4A097" w:rsidP="5D06120D">
      <w:pPr>
        <w:pStyle w:val="Heading2"/>
        <w:spacing w:before="240" w:after="120"/>
      </w:pPr>
      <w:r w:rsidRPr="5D06120D">
        <w:rPr>
          <w:rFonts w:ascii="system-ui" w:eastAsia="system-ui" w:hAnsi="system-ui" w:cs="system-ui"/>
          <w:sz w:val="24"/>
          <w:szCs w:val="24"/>
        </w:rPr>
        <w:t>6. Coverage of Payment Gateways Across States</w:t>
      </w:r>
    </w:p>
    <w:tbl>
      <w:tblPr>
        <w:tblW w:w="0" w:type="auto"/>
        <w:tblLayout w:type="fixed"/>
        <w:tblLook w:val="06A0" w:firstRow="1" w:lastRow="0" w:firstColumn="1" w:lastColumn="0" w:noHBand="1" w:noVBand="1"/>
      </w:tblPr>
      <w:tblGrid>
        <w:gridCol w:w="1725"/>
        <w:gridCol w:w="4055"/>
        <w:gridCol w:w="3580"/>
      </w:tblGrid>
      <w:tr w:rsidR="5D06120D" w14:paraId="0EF6A6EF" w14:textId="77777777" w:rsidTr="5D06120D">
        <w:trPr>
          <w:trHeight w:val="300"/>
        </w:trPr>
        <w:tc>
          <w:tcPr>
            <w:tcW w:w="1725"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tcPr>
          <w:p w14:paraId="4A3FEA74" w14:textId="61401B26" w:rsidR="5D06120D" w:rsidRDefault="5D06120D" w:rsidP="5D06120D">
            <w:pPr>
              <w:spacing w:after="0"/>
            </w:pPr>
            <w:r w:rsidRPr="5D06120D">
              <w:rPr>
                <w:rFonts w:ascii="Arial" w:eastAsia="Arial" w:hAnsi="Arial" w:cs="Arial"/>
                <w:b/>
                <w:bCs/>
              </w:rPr>
              <w:t>State</w:t>
            </w:r>
          </w:p>
        </w:tc>
        <w:tc>
          <w:tcPr>
            <w:tcW w:w="4055"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tcPr>
          <w:p w14:paraId="69B90E4C" w14:textId="63226DE6" w:rsidR="5D06120D" w:rsidRDefault="5D06120D" w:rsidP="5D06120D">
            <w:pPr>
              <w:spacing w:after="0"/>
            </w:pPr>
            <w:r w:rsidRPr="5D06120D">
              <w:rPr>
                <w:rFonts w:ascii="Arial" w:eastAsia="Arial" w:hAnsi="Arial" w:cs="Arial"/>
                <w:b/>
                <w:bCs/>
              </w:rPr>
              <w:t>Portal Name (State/Service)</w:t>
            </w:r>
          </w:p>
        </w:tc>
        <w:tc>
          <w:tcPr>
            <w:tcW w:w="358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tcPr>
          <w:p w14:paraId="72465B74" w14:textId="4E4F59AD" w:rsidR="5D06120D" w:rsidRDefault="5D06120D" w:rsidP="5D06120D">
            <w:pPr>
              <w:spacing w:after="0"/>
            </w:pPr>
            <w:r w:rsidRPr="5D06120D">
              <w:rPr>
                <w:rFonts w:ascii="Arial" w:eastAsia="Arial" w:hAnsi="Arial" w:cs="Arial"/>
                <w:b/>
                <w:bCs/>
              </w:rPr>
              <w:t>Payment Gateway/Bank Integrations</w:t>
            </w:r>
          </w:p>
        </w:tc>
      </w:tr>
      <w:tr w:rsidR="5D06120D" w14:paraId="7B2580A6" w14:textId="77777777" w:rsidTr="5D06120D">
        <w:trPr>
          <w:trHeight w:val="300"/>
        </w:trPr>
        <w:tc>
          <w:tcPr>
            <w:tcW w:w="172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F06F533" w14:textId="1346D051" w:rsidR="5D06120D" w:rsidRDefault="5D06120D" w:rsidP="5D06120D">
            <w:pPr>
              <w:spacing w:after="0"/>
            </w:pPr>
            <w:r w:rsidRPr="5D06120D">
              <w:rPr>
                <w:rFonts w:ascii="Arial" w:eastAsia="Arial" w:hAnsi="Arial" w:cs="Arial"/>
              </w:rPr>
              <w:t>Maharashtra</w:t>
            </w:r>
          </w:p>
        </w:tc>
        <w:tc>
          <w:tcPr>
            <w:tcW w:w="40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5C7F46E" w14:textId="4BACBDC0" w:rsidR="5D06120D" w:rsidRDefault="5D06120D" w:rsidP="5D06120D">
            <w:pPr>
              <w:spacing w:after="0"/>
            </w:pPr>
            <w:r w:rsidRPr="5D06120D">
              <w:rPr>
                <w:rFonts w:ascii="Arial" w:eastAsia="Arial" w:hAnsi="Arial" w:cs="Arial"/>
              </w:rPr>
              <w:t>MahaOnline, GRAS Maharashtra</w:t>
            </w:r>
          </w:p>
        </w:tc>
        <w:tc>
          <w:tcPr>
            <w:tcW w:w="35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36CB16D" w14:textId="6BA81B99" w:rsidR="5D06120D" w:rsidRDefault="5D06120D" w:rsidP="5D06120D">
            <w:pPr>
              <w:spacing w:after="0"/>
            </w:pPr>
            <w:r w:rsidRPr="5D06120D">
              <w:rPr>
                <w:rFonts w:ascii="Arial" w:eastAsia="Arial" w:hAnsi="Arial" w:cs="Arial"/>
              </w:rPr>
              <w:t>SBIePay, Bank of Maharashtra, CCAvenue</w:t>
            </w:r>
          </w:p>
        </w:tc>
      </w:tr>
      <w:tr w:rsidR="5D06120D" w14:paraId="31C7D888" w14:textId="77777777" w:rsidTr="5D06120D">
        <w:trPr>
          <w:trHeight w:val="300"/>
        </w:trPr>
        <w:tc>
          <w:tcPr>
            <w:tcW w:w="172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9F9ECED" w14:textId="5F0E6465" w:rsidR="5D06120D" w:rsidRDefault="5D06120D" w:rsidP="5D06120D">
            <w:pPr>
              <w:spacing w:after="0"/>
            </w:pPr>
            <w:r w:rsidRPr="5D06120D">
              <w:rPr>
                <w:rFonts w:ascii="Arial" w:eastAsia="Arial" w:hAnsi="Arial" w:cs="Arial"/>
              </w:rPr>
              <w:t>Gujarat</w:t>
            </w:r>
          </w:p>
        </w:tc>
        <w:tc>
          <w:tcPr>
            <w:tcW w:w="40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6A8E601" w14:textId="452EC081" w:rsidR="5D06120D" w:rsidRDefault="5D06120D" w:rsidP="5D06120D">
            <w:pPr>
              <w:spacing w:after="0"/>
            </w:pPr>
            <w:r w:rsidRPr="5D06120D">
              <w:rPr>
                <w:rFonts w:ascii="Arial" w:eastAsia="Arial" w:hAnsi="Arial" w:cs="Arial"/>
              </w:rPr>
              <w:t>GRAS Gujarat</w:t>
            </w:r>
          </w:p>
        </w:tc>
        <w:tc>
          <w:tcPr>
            <w:tcW w:w="35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E13F6DC" w14:textId="791ADE1E" w:rsidR="5D06120D" w:rsidRDefault="5D06120D" w:rsidP="5D06120D">
            <w:pPr>
              <w:spacing w:after="0"/>
            </w:pPr>
            <w:r w:rsidRPr="5D06120D">
              <w:rPr>
                <w:rFonts w:ascii="Arial" w:eastAsia="Arial" w:hAnsi="Arial" w:cs="Arial"/>
              </w:rPr>
              <w:t>SBIePay, Bank of Baroda, ICICI Gateway</w:t>
            </w:r>
          </w:p>
        </w:tc>
      </w:tr>
      <w:tr w:rsidR="5D06120D" w14:paraId="7EBC3E68" w14:textId="77777777" w:rsidTr="5D06120D">
        <w:trPr>
          <w:trHeight w:val="300"/>
        </w:trPr>
        <w:tc>
          <w:tcPr>
            <w:tcW w:w="172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220CCFC" w14:textId="1927ACB3" w:rsidR="5D06120D" w:rsidRDefault="5D06120D" w:rsidP="5D06120D">
            <w:pPr>
              <w:spacing w:after="0"/>
            </w:pPr>
            <w:r w:rsidRPr="5D06120D">
              <w:rPr>
                <w:rFonts w:ascii="Arial" w:eastAsia="Arial" w:hAnsi="Arial" w:cs="Arial"/>
              </w:rPr>
              <w:t>West Bengal</w:t>
            </w:r>
          </w:p>
        </w:tc>
        <w:tc>
          <w:tcPr>
            <w:tcW w:w="40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398F1ED" w14:textId="443AEF5C" w:rsidR="5D06120D" w:rsidRDefault="5D06120D" w:rsidP="5D06120D">
            <w:pPr>
              <w:spacing w:after="0"/>
            </w:pPr>
            <w:r w:rsidRPr="5D06120D">
              <w:rPr>
                <w:rFonts w:ascii="Arial" w:eastAsia="Arial" w:hAnsi="Arial" w:cs="Arial"/>
              </w:rPr>
              <w:t>Kolkata Municipal Portal</w:t>
            </w:r>
          </w:p>
        </w:tc>
        <w:tc>
          <w:tcPr>
            <w:tcW w:w="35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05D0D81" w14:textId="020735FB" w:rsidR="5D06120D" w:rsidRDefault="5D06120D" w:rsidP="5D06120D">
            <w:pPr>
              <w:spacing w:after="0"/>
            </w:pPr>
            <w:r w:rsidRPr="5D06120D">
              <w:rPr>
                <w:rFonts w:ascii="Arial" w:eastAsia="Arial" w:hAnsi="Arial" w:cs="Arial"/>
              </w:rPr>
              <w:t>Major banks, BillDesk</w:t>
            </w:r>
          </w:p>
        </w:tc>
      </w:tr>
      <w:tr w:rsidR="5D06120D" w14:paraId="55C63135" w14:textId="77777777" w:rsidTr="5D06120D">
        <w:trPr>
          <w:trHeight w:val="300"/>
        </w:trPr>
        <w:tc>
          <w:tcPr>
            <w:tcW w:w="172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AB7CB70" w14:textId="327BF967" w:rsidR="5D06120D" w:rsidRDefault="5D06120D" w:rsidP="5D06120D">
            <w:pPr>
              <w:spacing w:after="0"/>
            </w:pPr>
            <w:r w:rsidRPr="5D06120D">
              <w:rPr>
                <w:rFonts w:ascii="Arial" w:eastAsia="Arial" w:hAnsi="Arial" w:cs="Arial"/>
              </w:rPr>
              <w:lastRenderedPageBreak/>
              <w:t>Tamil Nadu</w:t>
            </w:r>
          </w:p>
        </w:tc>
        <w:tc>
          <w:tcPr>
            <w:tcW w:w="40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2800436" w14:textId="23C199D1" w:rsidR="5D06120D" w:rsidRDefault="5D06120D" w:rsidP="5D06120D">
            <w:pPr>
              <w:spacing w:after="0"/>
            </w:pPr>
            <w:r w:rsidRPr="5D06120D">
              <w:rPr>
                <w:rFonts w:ascii="Arial" w:eastAsia="Arial" w:hAnsi="Arial" w:cs="Arial"/>
              </w:rPr>
              <w:t>TNeGA (Tamil Nadu e-Governance Agency), Chennai Portal</w:t>
            </w:r>
          </w:p>
        </w:tc>
        <w:tc>
          <w:tcPr>
            <w:tcW w:w="35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3FCFEE1" w14:textId="40E36D5E" w:rsidR="5D06120D" w:rsidRDefault="5D06120D" w:rsidP="5D06120D">
            <w:pPr>
              <w:spacing w:after="0"/>
            </w:pPr>
            <w:r w:rsidRPr="5D06120D">
              <w:rPr>
                <w:rFonts w:ascii="Arial" w:eastAsia="Arial" w:hAnsi="Arial" w:cs="Arial"/>
              </w:rPr>
              <w:t>SBIePay, HDFC Gateway, CCAvenue</w:t>
            </w:r>
          </w:p>
        </w:tc>
      </w:tr>
      <w:tr w:rsidR="5D06120D" w14:paraId="53E772F1" w14:textId="77777777" w:rsidTr="5D06120D">
        <w:trPr>
          <w:trHeight w:val="300"/>
        </w:trPr>
        <w:tc>
          <w:tcPr>
            <w:tcW w:w="172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11AE5F0" w14:textId="32335627" w:rsidR="5D06120D" w:rsidRDefault="5D06120D" w:rsidP="5D06120D">
            <w:pPr>
              <w:spacing w:after="0"/>
            </w:pPr>
            <w:r w:rsidRPr="5D06120D">
              <w:rPr>
                <w:rFonts w:ascii="Arial" w:eastAsia="Arial" w:hAnsi="Arial" w:cs="Arial"/>
              </w:rPr>
              <w:t>Delhi</w:t>
            </w:r>
          </w:p>
        </w:tc>
        <w:tc>
          <w:tcPr>
            <w:tcW w:w="40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0EA8E30" w14:textId="4A8D625A" w:rsidR="5D06120D" w:rsidRDefault="5D06120D" w:rsidP="5D06120D">
            <w:pPr>
              <w:spacing w:after="0"/>
            </w:pPr>
            <w:r w:rsidRPr="5D06120D">
              <w:rPr>
                <w:rFonts w:ascii="Arial" w:eastAsia="Arial" w:hAnsi="Arial" w:cs="Arial"/>
              </w:rPr>
              <w:t>e-District Delhi</w:t>
            </w:r>
          </w:p>
        </w:tc>
        <w:tc>
          <w:tcPr>
            <w:tcW w:w="35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4CC934D" w14:textId="38D771FA" w:rsidR="5D06120D" w:rsidRDefault="5D06120D" w:rsidP="5D06120D">
            <w:pPr>
              <w:spacing w:after="0"/>
            </w:pPr>
            <w:r w:rsidRPr="5D06120D">
              <w:rPr>
                <w:rFonts w:ascii="Arial" w:eastAsia="Arial" w:hAnsi="Arial" w:cs="Arial"/>
              </w:rPr>
              <w:t>SBIePay, Axis Bank, ICICI Gateway</w:t>
            </w:r>
          </w:p>
        </w:tc>
      </w:tr>
      <w:tr w:rsidR="5D06120D" w14:paraId="73BF26EB" w14:textId="77777777" w:rsidTr="5D06120D">
        <w:trPr>
          <w:trHeight w:val="300"/>
        </w:trPr>
        <w:tc>
          <w:tcPr>
            <w:tcW w:w="172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CD8D3A9" w14:textId="731C69B2" w:rsidR="5D06120D" w:rsidRDefault="5D06120D" w:rsidP="5D06120D">
            <w:pPr>
              <w:spacing w:after="0"/>
            </w:pPr>
            <w:r w:rsidRPr="5D06120D">
              <w:rPr>
                <w:rFonts w:ascii="Arial" w:eastAsia="Arial" w:hAnsi="Arial" w:cs="Arial"/>
              </w:rPr>
              <w:t>Telangana</w:t>
            </w:r>
          </w:p>
        </w:tc>
        <w:tc>
          <w:tcPr>
            <w:tcW w:w="40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BDD081D" w14:textId="5915ECB2" w:rsidR="5D06120D" w:rsidRDefault="5D06120D" w:rsidP="5D06120D">
            <w:pPr>
              <w:spacing w:after="0"/>
            </w:pPr>
            <w:r w:rsidRPr="5D06120D">
              <w:rPr>
                <w:rFonts w:ascii="Arial" w:eastAsia="Arial" w:hAnsi="Arial" w:cs="Arial"/>
              </w:rPr>
              <w:t>IFMIS Telangana</w:t>
            </w:r>
          </w:p>
        </w:tc>
        <w:tc>
          <w:tcPr>
            <w:tcW w:w="35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14188B2" w14:textId="0EABF7FA" w:rsidR="5D06120D" w:rsidRDefault="5D06120D" w:rsidP="5D06120D">
            <w:pPr>
              <w:spacing w:after="0"/>
            </w:pPr>
            <w:r w:rsidRPr="5D06120D">
              <w:rPr>
                <w:rFonts w:ascii="Arial" w:eastAsia="Arial" w:hAnsi="Arial" w:cs="Arial"/>
              </w:rPr>
              <w:t>SBIePay, ICICI Gateway</w:t>
            </w:r>
          </w:p>
        </w:tc>
      </w:tr>
      <w:tr w:rsidR="5D06120D" w14:paraId="1524E46B" w14:textId="77777777" w:rsidTr="5D06120D">
        <w:trPr>
          <w:trHeight w:val="300"/>
        </w:trPr>
        <w:tc>
          <w:tcPr>
            <w:tcW w:w="172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088C1C2" w14:textId="4784C9A5" w:rsidR="5D06120D" w:rsidRDefault="5D06120D" w:rsidP="5D06120D">
            <w:pPr>
              <w:spacing w:after="0"/>
            </w:pPr>
            <w:r w:rsidRPr="5D06120D">
              <w:rPr>
                <w:rFonts w:ascii="Arial" w:eastAsia="Arial" w:hAnsi="Arial" w:cs="Arial"/>
              </w:rPr>
              <w:t>Andhra Pradesh</w:t>
            </w:r>
          </w:p>
        </w:tc>
        <w:tc>
          <w:tcPr>
            <w:tcW w:w="40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646DC8C" w14:textId="4DB4EB07" w:rsidR="5D06120D" w:rsidRDefault="5D06120D" w:rsidP="5D06120D">
            <w:pPr>
              <w:spacing w:after="0"/>
            </w:pPr>
            <w:r w:rsidRPr="5D06120D">
              <w:rPr>
                <w:rFonts w:ascii="Arial" w:eastAsia="Arial" w:hAnsi="Arial" w:cs="Arial"/>
              </w:rPr>
              <w:t>MeeSeva Portal AP</w:t>
            </w:r>
          </w:p>
        </w:tc>
        <w:tc>
          <w:tcPr>
            <w:tcW w:w="35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9D5E3AC" w14:textId="4585EDC3" w:rsidR="5D06120D" w:rsidRDefault="5D06120D" w:rsidP="5D06120D">
            <w:pPr>
              <w:spacing w:after="0"/>
            </w:pPr>
            <w:r w:rsidRPr="5D06120D">
              <w:rPr>
                <w:rFonts w:ascii="Arial" w:eastAsia="Arial" w:hAnsi="Arial" w:cs="Arial"/>
              </w:rPr>
              <w:t>SBIePay, Paytm</w:t>
            </w:r>
          </w:p>
        </w:tc>
      </w:tr>
      <w:tr w:rsidR="5D06120D" w14:paraId="5F8F1972" w14:textId="77777777" w:rsidTr="5D06120D">
        <w:trPr>
          <w:trHeight w:val="300"/>
        </w:trPr>
        <w:tc>
          <w:tcPr>
            <w:tcW w:w="172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241345" w14:textId="73D31A87" w:rsidR="5D06120D" w:rsidRDefault="5D06120D" w:rsidP="5D06120D">
            <w:pPr>
              <w:spacing w:after="0"/>
            </w:pPr>
            <w:r w:rsidRPr="5D06120D">
              <w:rPr>
                <w:rFonts w:ascii="Arial" w:eastAsia="Arial" w:hAnsi="Arial" w:cs="Arial"/>
              </w:rPr>
              <w:t>Karnataka</w:t>
            </w:r>
          </w:p>
        </w:tc>
        <w:tc>
          <w:tcPr>
            <w:tcW w:w="40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71FDC5" w14:textId="64727DFA" w:rsidR="5D06120D" w:rsidRDefault="5D06120D" w:rsidP="5D06120D">
            <w:pPr>
              <w:spacing w:after="0"/>
            </w:pPr>
            <w:r w:rsidRPr="5D06120D">
              <w:rPr>
                <w:rFonts w:ascii="Arial" w:eastAsia="Arial" w:hAnsi="Arial" w:cs="Arial"/>
              </w:rPr>
              <w:t>KarnatakaOne, BangaloreOne</w:t>
            </w:r>
          </w:p>
        </w:tc>
        <w:tc>
          <w:tcPr>
            <w:tcW w:w="35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0EEA8D4" w14:textId="7042AC00" w:rsidR="5D06120D" w:rsidRDefault="5D06120D" w:rsidP="5D06120D">
            <w:pPr>
              <w:spacing w:after="0"/>
            </w:pPr>
            <w:r w:rsidRPr="5D06120D">
              <w:rPr>
                <w:rFonts w:ascii="Arial" w:eastAsia="Arial" w:hAnsi="Arial" w:cs="Arial"/>
              </w:rPr>
              <w:t>SBIePay, CCAvenue, UPI, HDFC</w:t>
            </w:r>
          </w:p>
        </w:tc>
      </w:tr>
      <w:tr w:rsidR="5D06120D" w14:paraId="56BE2538" w14:textId="77777777" w:rsidTr="5D06120D">
        <w:trPr>
          <w:trHeight w:val="300"/>
        </w:trPr>
        <w:tc>
          <w:tcPr>
            <w:tcW w:w="172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671B56E" w14:textId="706D3E33" w:rsidR="5D06120D" w:rsidRDefault="5D06120D" w:rsidP="5D06120D">
            <w:pPr>
              <w:spacing w:after="0"/>
            </w:pPr>
            <w:r w:rsidRPr="5D06120D">
              <w:rPr>
                <w:rFonts w:ascii="Arial" w:eastAsia="Arial" w:hAnsi="Arial" w:cs="Arial"/>
              </w:rPr>
              <w:t>Kerala</w:t>
            </w:r>
          </w:p>
        </w:tc>
        <w:tc>
          <w:tcPr>
            <w:tcW w:w="40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2FD43F1" w14:textId="72B0D8AE" w:rsidR="5D06120D" w:rsidRDefault="5D06120D" w:rsidP="5D06120D">
            <w:pPr>
              <w:spacing w:after="0"/>
            </w:pPr>
            <w:r w:rsidRPr="5D06120D">
              <w:rPr>
                <w:rFonts w:ascii="Arial" w:eastAsia="Arial" w:hAnsi="Arial" w:cs="Arial"/>
              </w:rPr>
              <w:t>e-District Kerala, Sanchaya Portal</w:t>
            </w:r>
          </w:p>
        </w:tc>
        <w:tc>
          <w:tcPr>
            <w:tcW w:w="35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66A697B" w14:textId="6B6279F7" w:rsidR="5D06120D" w:rsidRDefault="5D06120D" w:rsidP="5D06120D">
            <w:pPr>
              <w:spacing w:after="0"/>
            </w:pPr>
            <w:r w:rsidRPr="5D06120D">
              <w:rPr>
                <w:rFonts w:ascii="Arial" w:eastAsia="Arial" w:hAnsi="Arial" w:cs="Arial"/>
              </w:rPr>
              <w:t>SBIePay, South Indian Bank, ICICI Gateways</w:t>
            </w:r>
          </w:p>
        </w:tc>
      </w:tr>
      <w:tr w:rsidR="5D06120D" w14:paraId="33C7D876" w14:textId="77777777" w:rsidTr="5D06120D">
        <w:trPr>
          <w:trHeight w:val="300"/>
        </w:trPr>
        <w:tc>
          <w:tcPr>
            <w:tcW w:w="172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D054C41" w14:textId="7514E845" w:rsidR="5D06120D" w:rsidRDefault="5D06120D" w:rsidP="5D06120D">
            <w:pPr>
              <w:spacing w:after="0"/>
            </w:pPr>
            <w:r w:rsidRPr="5D06120D">
              <w:rPr>
                <w:rFonts w:ascii="Arial" w:eastAsia="Arial" w:hAnsi="Arial" w:cs="Arial"/>
              </w:rPr>
              <w:t>Uttar Pradesh</w:t>
            </w:r>
          </w:p>
        </w:tc>
        <w:tc>
          <w:tcPr>
            <w:tcW w:w="40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75AE161" w14:textId="4731BF41" w:rsidR="5D06120D" w:rsidRDefault="5D06120D" w:rsidP="5D06120D">
            <w:pPr>
              <w:spacing w:after="0"/>
            </w:pPr>
            <w:r w:rsidRPr="5D06120D">
              <w:rPr>
                <w:rFonts w:ascii="Arial" w:eastAsia="Arial" w:hAnsi="Arial" w:cs="Arial"/>
              </w:rPr>
              <w:t>e-Nagarsewa, UP Online</w:t>
            </w:r>
          </w:p>
        </w:tc>
        <w:tc>
          <w:tcPr>
            <w:tcW w:w="35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8B93423" w14:textId="0DA4AE9B" w:rsidR="5D06120D" w:rsidRDefault="5D06120D" w:rsidP="5D06120D">
            <w:pPr>
              <w:spacing w:after="0"/>
            </w:pPr>
            <w:r w:rsidRPr="5D06120D">
              <w:rPr>
                <w:rFonts w:ascii="Arial" w:eastAsia="Arial" w:hAnsi="Arial" w:cs="Arial"/>
              </w:rPr>
              <w:t>SBIePay, CCAvenue, Paytm, regional integration</w:t>
            </w:r>
          </w:p>
        </w:tc>
      </w:tr>
      <w:tr w:rsidR="5D06120D" w14:paraId="4EDD3657" w14:textId="77777777" w:rsidTr="5D06120D">
        <w:trPr>
          <w:trHeight w:val="300"/>
        </w:trPr>
        <w:tc>
          <w:tcPr>
            <w:tcW w:w="172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D1E9717" w14:textId="5B0A7905" w:rsidR="5D06120D" w:rsidRDefault="5D06120D" w:rsidP="5D06120D">
            <w:pPr>
              <w:spacing w:after="0"/>
            </w:pPr>
            <w:r w:rsidRPr="5D06120D">
              <w:rPr>
                <w:rFonts w:ascii="Arial" w:eastAsia="Arial" w:hAnsi="Arial" w:cs="Arial"/>
              </w:rPr>
              <w:t>Rajasthan</w:t>
            </w:r>
          </w:p>
        </w:tc>
        <w:tc>
          <w:tcPr>
            <w:tcW w:w="40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A65C194" w14:textId="7D8A8E50" w:rsidR="5D06120D" w:rsidRDefault="5D06120D" w:rsidP="5D06120D">
            <w:pPr>
              <w:spacing w:after="0"/>
            </w:pPr>
            <w:r w:rsidRPr="5D06120D">
              <w:rPr>
                <w:rFonts w:ascii="Arial" w:eastAsia="Arial" w:hAnsi="Arial" w:cs="Arial"/>
              </w:rPr>
              <w:t>eMitra Portal Rajasthan</w:t>
            </w:r>
          </w:p>
        </w:tc>
        <w:tc>
          <w:tcPr>
            <w:tcW w:w="35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1035586" w14:textId="6DC1B249" w:rsidR="5D06120D" w:rsidRDefault="5D06120D" w:rsidP="5D06120D">
            <w:pPr>
              <w:spacing w:after="0"/>
            </w:pPr>
            <w:r w:rsidRPr="5D06120D">
              <w:rPr>
                <w:rFonts w:ascii="Arial" w:eastAsia="Arial" w:hAnsi="Arial" w:cs="Arial"/>
              </w:rPr>
              <w:t>UPI, Wallets, SBIePay, regional banks</w:t>
            </w:r>
          </w:p>
        </w:tc>
      </w:tr>
      <w:tr w:rsidR="5D06120D" w14:paraId="45150070" w14:textId="77777777" w:rsidTr="5D06120D">
        <w:trPr>
          <w:trHeight w:val="300"/>
        </w:trPr>
        <w:tc>
          <w:tcPr>
            <w:tcW w:w="172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0517961" w14:textId="7E85DA68" w:rsidR="5D06120D" w:rsidRDefault="5D06120D" w:rsidP="5D06120D">
            <w:pPr>
              <w:spacing w:after="0"/>
            </w:pPr>
            <w:r w:rsidRPr="5D06120D">
              <w:rPr>
                <w:rFonts w:ascii="Arial" w:eastAsia="Arial" w:hAnsi="Arial" w:cs="Arial"/>
              </w:rPr>
              <w:t>Haryana</w:t>
            </w:r>
          </w:p>
        </w:tc>
        <w:tc>
          <w:tcPr>
            <w:tcW w:w="40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998DD51" w14:textId="394527AB" w:rsidR="5D06120D" w:rsidRDefault="5D06120D" w:rsidP="5D06120D">
            <w:pPr>
              <w:spacing w:after="0"/>
            </w:pPr>
            <w:r w:rsidRPr="5D06120D">
              <w:rPr>
                <w:rFonts w:ascii="Arial" w:eastAsia="Arial" w:hAnsi="Arial" w:cs="Arial"/>
              </w:rPr>
              <w:t>eDisha Haryana, e-GRAS Haryana</w:t>
            </w:r>
          </w:p>
        </w:tc>
        <w:tc>
          <w:tcPr>
            <w:tcW w:w="35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E244E58" w14:textId="1BD8753C" w:rsidR="5D06120D" w:rsidRDefault="5D06120D" w:rsidP="5D06120D">
            <w:pPr>
              <w:spacing w:after="0"/>
            </w:pPr>
            <w:r w:rsidRPr="5D06120D">
              <w:rPr>
                <w:rFonts w:ascii="Arial" w:eastAsia="Arial" w:hAnsi="Arial" w:cs="Arial"/>
              </w:rPr>
              <w:t>SBIePay, PayU, regional bank portals</w:t>
            </w:r>
          </w:p>
        </w:tc>
      </w:tr>
      <w:tr w:rsidR="5D06120D" w14:paraId="17ED6E39" w14:textId="77777777" w:rsidTr="5D06120D">
        <w:trPr>
          <w:trHeight w:val="300"/>
        </w:trPr>
        <w:tc>
          <w:tcPr>
            <w:tcW w:w="172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BA01D46" w14:textId="57AB8C4E" w:rsidR="5D06120D" w:rsidRDefault="5D06120D" w:rsidP="5D06120D">
            <w:pPr>
              <w:spacing w:after="0"/>
            </w:pPr>
            <w:r w:rsidRPr="5D06120D">
              <w:rPr>
                <w:rFonts w:ascii="Arial" w:eastAsia="Arial" w:hAnsi="Arial" w:cs="Arial"/>
              </w:rPr>
              <w:t>Punjab</w:t>
            </w:r>
          </w:p>
        </w:tc>
        <w:tc>
          <w:tcPr>
            <w:tcW w:w="40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5D41F8E" w14:textId="1A060DCB" w:rsidR="5D06120D" w:rsidRDefault="5D06120D" w:rsidP="5D06120D">
            <w:pPr>
              <w:spacing w:after="0"/>
            </w:pPr>
            <w:r w:rsidRPr="5D06120D">
              <w:rPr>
                <w:rFonts w:ascii="Arial" w:eastAsia="Arial" w:hAnsi="Arial" w:cs="Arial"/>
              </w:rPr>
              <w:t>PunjabOnline</w:t>
            </w:r>
          </w:p>
        </w:tc>
        <w:tc>
          <w:tcPr>
            <w:tcW w:w="35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4BD466C" w14:textId="14C204E8" w:rsidR="5D06120D" w:rsidRDefault="5D06120D" w:rsidP="5D06120D">
            <w:pPr>
              <w:spacing w:after="0"/>
            </w:pPr>
            <w:r w:rsidRPr="5D06120D">
              <w:rPr>
                <w:rFonts w:ascii="Arial" w:eastAsia="Arial" w:hAnsi="Arial" w:cs="Arial"/>
              </w:rPr>
              <w:t>SBIePay, Axis, regional banks</w:t>
            </w:r>
          </w:p>
        </w:tc>
      </w:tr>
      <w:tr w:rsidR="5D06120D" w14:paraId="0B134BB4" w14:textId="77777777" w:rsidTr="5D06120D">
        <w:trPr>
          <w:trHeight w:val="300"/>
        </w:trPr>
        <w:tc>
          <w:tcPr>
            <w:tcW w:w="172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72CFFFC" w14:textId="1156CB93" w:rsidR="5D06120D" w:rsidRDefault="5D06120D" w:rsidP="5D06120D">
            <w:pPr>
              <w:spacing w:after="0"/>
            </w:pPr>
            <w:r w:rsidRPr="5D06120D">
              <w:rPr>
                <w:rFonts w:ascii="Arial" w:eastAsia="Arial" w:hAnsi="Arial" w:cs="Arial"/>
              </w:rPr>
              <w:t>Madhya Pradesh</w:t>
            </w:r>
          </w:p>
        </w:tc>
        <w:tc>
          <w:tcPr>
            <w:tcW w:w="40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90F99E1" w14:textId="5AE682DD" w:rsidR="5D06120D" w:rsidRDefault="5D06120D" w:rsidP="5D06120D">
            <w:pPr>
              <w:spacing w:after="0"/>
            </w:pPr>
            <w:r w:rsidRPr="5D06120D">
              <w:rPr>
                <w:rFonts w:ascii="Arial" w:eastAsia="Arial" w:hAnsi="Arial" w:cs="Arial"/>
              </w:rPr>
              <w:t>MPOnline, e-District</w:t>
            </w:r>
          </w:p>
        </w:tc>
        <w:tc>
          <w:tcPr>
            <w:tcW w:w="35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874CEF0" w14:textId="5A0514A9" w:rsidR="5D06120D" w:rsidRDefault="5D06120D" w:rsidP="5D06120D">
            <w:pPr>
              <w:spacing w:after="0"/>
            </w:pPr>
            <w:r w:rsidRPr="5D06120D">
              <w:rPr>
                <w:rFonts w:ascii="Arial" w:eastAsia="Arial" w:hAnsi="Arial" w:cs="Arial"/>
              </w:rPr>
              <w:t>SBIePay, Axis, Paytm</w:t>
            </w:r>
          </w:p>
        </w:tc>
      </w:tr>
      <w:tr w:rsidR="5D06120D" w14:paraId="21592E7C" w14:textId="77777777" w:rsidTr="5D06120D">
        <w:trPr>
          <w:trHeight w:val="300"/>
        </w:trPr>
        <w:tc>
          <w:tcPr>
            <w:tcW w:w="172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83BE9A2" w14:textId="6327F0EB" w:rsidR="5D06120D" w:rsidRDefault="5D06120D" w:rsidP="5D06120D">
            <w:pPr>
              <w:spacing w:after="0"/>
            </w:pPr>
            <w:r w:rsidRPr="5D06120D">
              <w:rPr>
                <w:rFonts w:ascii="Arial" w:eastAsia="Arial" w:hAnsi="Arial" w:cs="Arial"/>
              </w:rPr>
              <w:t>Odisha</w:t>
            </w:r>
          </w:p>
        </w:tc>
        <w:tc>
          <w:tcPr>
            <w:tcW w:w="40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C1B9D5A" w14:textId="3A2ACD32" w:rsidR="5D06120D" w:rsidRDefault="5D06120D" w:rsidP="5D06120D">
            <w:pPr>
              <w:spacing w:after="0"/>
            </w:pPr>
            <w:r w:rsidRPr="5D06120D">
              <w:rPr>
                <w:rFonts w:ascii="Arial" w:eastAsia="Arial" w:hAnsi="Arial" w:cs="Arial"/>
              </w:rPr>
              <w:t>e-Municipality Odisha</w:t>
            </w:r>
          </w:p>
        </w:tc>
        <w:tc>
          <w:tcPr>
            <w:tcW w:w="35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51DFE0C" w14:textId="6129B73E" w:rsidR="5D06120D" w:rsidRDefault="5D06120D" w:rsidP="5D06120D">
            <w:pPr>
              <w:spacing w:after="0"/>
            </w:pPr>
            <w:r w:rsidRPr="5D06120D">
              <w:rPr>
                <w:rFonts w:ascii="Arial" w:eastAsia="Arial" w:hAnsi="Arial" w:cs="Arial"/>
              </w:rPr>
              <w:t>SBIePay, Axis</w:t>
            </w:r>
          </w:p>
        </w:tc>
      </w:tr>
      <w:tr w:rsidR="5D06120D" w14:paraId="066CC559" w14:textId="77777777" w:rsidTr="5D06120D">
        <w:trPr>
          <w:trHeight w:val="300"/>
        </w:trPr>
        <w:tc>
          <w:tcPr>
            <w:tcW w:w="172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5E9BAE1" w14:textId="4BF6EF0B" w:rsidR="5D06120D" w:rsidRDefault="5D06120D" w:rsidP="5D06120D">
            <w:pPr>
              <w:spacing w:after="0"/>
            </w:pPr>
            <w:r w:rsidRPr="5D06120D">
              <w:rPr>
                <w:rFonts w:ascii="Arial" w:eastAsia="Arial" w:hAnsi="Arial" w:cs="Arial"/>
              </w:rPr>
              <w:t>Jharkhand</w:t>
            </w:r>
          </w:p>
        </w:tc>
        <w:tc>
          <w:tcPr>
            <w:tcW w:w="40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800803C" w14:textId="1845333E" w:rsidR="5D06120D" w:rsidRDefault="5D06120D" w:rsidP="5D06120D">
            <w:pPr>
              <w:spacing w:after="0"/>
            </w:pPr>
            <w:r w:rsidRPr="5D06120D">
              <w:rPr>
                <w:rFonts w:ascii="Arial" w:eastAsia="Arial" w:hAnsi="Arial" w:cs="Arial"/>
              </w:rPr>
              <w:t>JharSewa Portal, e-Municipality</w:t>
            </w:r>
          </w:p>
        </w:tc>
        <w:tc>
          <w:tcPr>
            <w:tcW w:w="35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3A482D3" w14:textId="5349A426" w:rsidR="5D06120D" w:rsidRDefault="5D06120D" w:rsidP="5D06120D">
            <w:pPr>
              <w:spacing w:after="0"/>
            </w:pPr>
            <w:r w:rsidRPr="5D06120D">
              <w:rPr>
                <w:rFonts w:ascii="Arial" w:eastAsia="Arial" w:hAnsi="Arial" w:cs="Arial"/>
              </w:rPr>
              <w:t>SBIePay, Axis</w:t>
            </w:r>
          </w:p>
        </w:tc>
      </w:tr>
      <w:tr w:rsidR="5D06120D" w14:paraId="3A5EFE3B" w14:textId="77777777" w:rsidTr="5D06120D">
        <w:trPr>
          <w:trHeight w:val="300"/>
        </w:trPr>
        <w:tc>
          <w:tcPr>
            <w:tcW w:w="172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3C2BFEB" w14:textId="4DC6EEEB" w:rsidR="5D06120D" w:rsidRDefault="5D06120D" w:rsidP="5D06120D">
            <w:pPr>
              <w:spacing w:after="0"/>
            </w:pPr>
            <w:r w:rsidRPr="5D06120D">
              <w:rPr>
                <w:rFonts w:ascii="Arial" w:eastAsia="Arial" w:hAnsi="Arial" w:cs="Arial"/>
              </w:rPr>
              <w:t>Jammu &amp; Kashmir</w:t>
            </w:r>
          </w:p>
        </w:tc>
        <w:tc>
          <w:tcPr>
            <w:tcW w:w="40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FBD86A3" w14:textId="3136AF69" w:rsidR="5D06120D" w:rsidRDefault="5D06120D" w:rsidP="5D06120D">
            <w:pPr>
              <w:spacing w:after="0"/>
            </w:pPr>
            <w:r w:rsidRPr="5D06120D">
              <w:rPr>
                <w:rFonts w:ascii="Arial" w:eastAsia="Arial" w:hAnsi="Arial" w:cs="Arial"/>
              </w:rPr>
              <w:t>JKPaySys, Property Tax Portal</w:t>
            </w:r>
          </w:p>
        </w:tc>
        <w:tc>
          <w:tcPr>
            <w:tcW w:w="35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F1B4D23" w14:textId="51158C43" w:rsidR="5D06120D" w:rsidRDefault="5D06120D" w:rsidP="5D06120D">
            <w:pPr>
              <w:spacing w:after="0"/>
            </w:pPr>
            <w:r w:rsidRPr="5D06120D">
              <w:rPr>
                <w:rFonts w:ascii="Arial" w:eastAsia="Arial" w:hAnsi="Arial" w:cs="Arial"/>
              </w:rPr>
              <w:t>J&amp;K Bank, SBIePay</w:t>
            </w:r>
          </w:p>
        </w:tc>
      </w:tr>
      <w:tr w:rsidR="5D06120D" w14:paraId="5958B4CB" w14:textId="77777777" w:rsidTr="5D06120D">
        <w:trPr>
          <w:trHeight w:val="300"/>
        </w:trPr>
        <w:tc>
          <w:tcPr>
            <w:tcW w:w="172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0BD24B0" w14:textId="2541F715" w:rsidR="5D06120D" w:rsidRDefault="5D06120D" w:rsidP="5D06120D">
            <w:pPr>
              <w:spacing w:after="0"/>
            </w:pPr>
            <w:r w:rsidRPr="5D06120D">
              <w:rPr>
                <w:rFonts w:ascii="Arial" w:eastAsia="Arial" w:hAnsi="Arial" w:cs="Arial"/>
              </w:rPr>
              <w:t>Goa</w:t>
            </w:r>
          </w:p>
        </w:tc>
        <w:tc>
          <w:tcPr>
            <w:tcW w:w="40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126299D" w14:textId="7C6EE9D3" w:rsidR="5D06120D" w:rsidRDefault="5D06120D" w:rsidP="5D06120D">
            <w:pPr>
              <w:spacing w:after="0"/>
            </w:pPr>
            <w:r w:rsidRPr="5D06120D">
              <w:rPr>
                <w:rFonts w:ascii="Arial" w:eastAsia="Arial" w:hAnsi="Arial" w:cs="Arial"/>
              </w:rPr>
              <w:t>e-District Goa</w:t>
            </w:r>
          </w:p>
        </w:tc>
        <w:tc>
          <w:tcPr>
            <w:tcW w:w="35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173056B" w14:textId="228051BE" w:rsidR="5D06120D" w:rsidRDefault="5D06120D" w:rsidP="5D06120D">
            <w:pPr>
              <w:spacing w:after="0"/>
            </w:pPr>
            <w:r w:rsidRPr="5D06120D">
              <w:rPr>
                <w:rFonts w:ascii="Arial" w:eastAsia="Arial" w:hAnsi="Arial" w:cs="Arial"/>
              </w:rPr>
              <w:t>SBIePay, HDFC</w:t>
            </w:r>
          </w:p>
        </w:tc>
      </w:tr>
      <w:tr w:rsidR="5D06120D" w14:paraId="2EB5E39C" w14:textId="77777777" w:rsidTr="5D06120D">
        <w:trPr>
          <w:trHeight w:val="300"/>
        </w:trPr>
        <w:tc>
          <w:tcPr>
            <w:tcW w:w="172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D111E94" w14:textId="27748A58" w:rsidR="5D06120D" w:rsidRDefault="5D06120D" w:rsidP="5D06120D">
            <w:pPr>
              <w:spacing w:after="0"/>
            </w:pPr>
            <w:r w:rsidRPr="5D06120D">
              <w:rPr>
                <w:rFonts w:ascii="Arial" w:eastAsia="Arial" w:hAnsi="Arial" w:cs="Arial"/>
              </w:rPr>
              <w:t>Assam</w:t>
            </w:r>
          </w:p>
        </w:tc>
        <w:tc>
          <w:tcPr>
            <w:tcW w:w="40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47EB685" w14:textId="4AF9CE51" w:rsidR="5D06120D" w:rsidRDefault="5D06120D" w:rsidP="5D06120D">
            <w:pPr>
              <w:spacing w:after="0"/>
            </w:pPr>
            <w:r w:rsidRPr="5D06120D">
              <w:rPr>
                <w:rFonts w:ascii="Arial" w:eastAsia="Arial" w:hAnsi="Arial" w:cs="Arial"/>
              </w:rPr>
              <w:t>eDistrict Assam</w:t>
            </w:r>
          </w:p>
        </w:tc>
        <w:tc>
          <w:tcPr>
            <w:tcW w:w="35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CC33A98" w14:textId="5CA8C2B5" w:rsidR="5D06120D" w:rsidRDefault="5D06120D" w:rsidP="5D06120D">
            <w:pPr>
              <w:spacing w:after="0"/>
            </w:pPr>
            <w:r w:rsidRPr="5D06120D">
              <w:rPr>
                <w:rFonts w:ascii="Arial" w:eastAsia="Arial" w:hAnsi="Arial" w:cs="Arial"/>
              </w:rPr>
              <w:t>SBIePay, Axis</w:t>
            </w:r>
          </w:p>
        </w:tc>
      </w:tr>
      <w:tr w:rsidR="5D06120D" w14:paraId="2DCA72B4" w14:textId="77777777" w:rsidTr="5D06120D">
        <w:trPr>
          <w:trHeight w:val="300"/>
        </w:trPr>
        <w:tc>
          <w:tcPr>
            <w:tcW w:w="172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32FA0C9" w14:textId="79582A16" w:rsidR="5D06120D" w:rsidRDefault="5D06120D" w:rsidP="5D06120D">
            <w:pPr>
              <w:spacing w:after="0"/>
            </w:pPr>
            <w:r w:rsidRPr="5D06120D">
              <w:rPr>
                <w:rFonts w:ascii="Arial" w:eastAsia="Arial" w:hAnsi="Arial" w:cs="Arial"/>
              </w:rPr>
              <w:lastRenderedPageBreak/>
              <w:t>Chhattisgarh</w:t>
            </w:r>
          </w:p>
        </w:tc>
        <w:tc>
          <w:tcPr>
            <w:tcW w:w="40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E6F3E4D" w14:textId="5EFC3048" w:rsidR="5D06120D" w:rsidRDefault="5D06120D" w:rsidP="5D06120D">
            <w:pPr>
              <w:spacing w:after="0"/>
            </w:pPr>
            <w:r w:rsidRPr="5D06120D">
              <w:rPr>
                <w:rFonts w:ascii="Arial" w:eastAsia="Arial" w:hAnsi="Arial" w:cs="Arial"/>
              </w:rPr>
              <w:t>CGState Portal</w:t>
            </w:r>
          </w:p>
        </w:tc>
        <w:tc>
          <w:tcPr>
            <w:tcW w:w="35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F9EB791" w14:textId="76260DE2" w:rsidR="5D06120D" w:rsidRDefault="5D06120D" w:rsidP="5D06120D">
            <w:pPr>
              <w:spacing w:after="0"/>
            </w:pPr>
            <w:r w:rsidRPr="5D06120D">
              <w:rPr>
                <w:rFonts w:ascii="Arial" w:eastAsia="Arial" w:hAnsi="Arial" w:cs="Arial"/>
              </w:rPr>
              <w:t>SBIePay, Axis</w:t>
            </w:r>
          </w:p>
        </w:tc>
      </w:tr>
    </w:tbl>
    <w:p w14:paraId="258BDC2F" w14:textId="3747C1B5" w:rsidR="5D06120D" w:rsidRDefault="5D06120D"/>
    <w:p w14:paraId="766A0BE8" w14:textId="6CC0B32F" w:rsidR="5D06120D" w:rsidRDefault="5D06120D"/>
    <w:p w14:paraId="71170C5A" w14:textId="4E67F8B5" w:rsidR="5D06120D" w:rsidRDefault="5D06120D"/>
    <w:p w14:paraId="34D166FF" w14:textId="149A4EBF" w:rsidR="057088EB" w:rsidRDefault="057088EB" w:rsidP="5D06120D">
      <w:pPr>
        <w:pStyle w:val="Heading2"/>
        <w:spacing w:before="240" w:after="120"/>
      </w:pPr>
      <w:r w:rsidRPr="5D06120D">
        <w:rPr>
          <w:rFonts w:ascii="system-ui" w:eastAsia="system-ui" w:hAnsi="system-ui" w:cs="system-ui"/>
          <w:sz w:val="24"/>
          <w:szCs w:val="24"/>
        </w:rPr>
        <w:t>7. Inspiration from Juspay</w:t>
      </w:r>
    </w:p>
    <w:p w14:paraId="0A15E5F7" w14:textId="5410BE81" w:rsidR="057088EB" w:rsidRDefault="057088EB" w:rsidP="5D06120D">
      <w:pPr>
        <w:pStyle w:val="ListParagraph"/>
        <w:numPr>
          <w:ilvl w:val="0"/>
          <w:numId w:val="4"/>
        </w:numPr>
        <w:spacing w:before="240" w:after="240"/>
        <w:rPr>
          <w:rFonts w:ascii="system-ui" w:eastAsia="system-ui" w:hAnsi="system-ui" w:cs="system-ui"/>
        </w:rPr>
      </w:pPr>
      <w:r w:rsidRPr="5D06120D">
        <w:rPr>
          <w:rFonts w:ascii="system-ui" w:eastAsia="system-ui" w:hAnsi="system-ui" w:cs="system-ui"/>
        </w:rPr>
        <w:t>Juspay exemplifies unified payment orchestration, dynamically routing payments via multiple gateways, providing retry/fallback, and a single API interface for merchants.</w:t>
      </w:r>
    </w:p>
    <w:p w14:paraId="2817677B" w14:textId="4241D725" w:rsidR="057088EB" w:rsidRDefault="057088EB" w:rsidP="5D06120D">
      <w:pPr>
        <w:pStyle w:val="ListParagraph"/>
        <w:numPr>
          <w:ilvl w:val="0"/>
          <w:numId w:val="4"/>
        </w:numPr>
        <w:spacing w:before="240" w:after="240"/>
        <w:rPr>
          <w:rFonts w:ascii="system-ui" w:eastAsia="system-ui" w:hAnsi="system-ui" w:cs="system-ui"/>
        </w:rPr>
      </w:pPr>
      <w:r w:rsidRPr="5D06120D">
        <w:rPr>
          <w:rFonts w:ascii="system-ui" w:eastAsia="system-ui" w:hAnsi="system-ui" w:cs="system-ui"/>
        </w:rPr>
        <w:t xml:space="preserve">They emphasize modular integration layers, real-time event handling, and comprehensive analytics dashboards </w:t>
      </w:r>
      <w:r w:rsidR="6D2FB0B6" w:rsidRPr="5D06120D">
        <w:rPr>
          <w:rFonts w:ascii="system-ui" w:eastAsia="system-ui" w:hAnsi="system-ui" w:cs="system-ui"/>
        </w:rPr>
        <w:t>like</w:t>
      </w:r>
      <w:r w:rsidRPr="5D06120D">
        <w:rPr>
          <w:rFonts w:ascii="system-ui" w:eastAsia="system-ui" w:hAnsi="system-ui" w:cs="system-ui"/>
        </w:rPr>
        <w:t xml:space="preserve"> what’s scoped here.</w:t>
      </w:r>
    </w:p>
    <w:p w14:paraId="6285F512" w14:textId="6780380C" w:rsidR="057088EB" w:rsidRDefault="057088EB" w:rsidP="5D06120D">
      <w:pPr>
        <w:pStyle w:val="ListParagraph"/>
        <w:numPr>
          <w:ilvl w:val="0"/>
          <w:numId w:val="4"/>
        </w:numPr>
        <w:spacing w:before="240" w:after="240"/>
        <w:rPr>
          <w:rFonts w:ascii="system-ui" w:eastAsia="system-ui" w:hAnsi="system-ui" w:cs="system-ui"/>
        </w:rPr>
      </w:pPr>
      <w:r w:rsidRPr="5D06120D">
        <w:rPr>
          <w:rFonts w:ascii="system-ui" w:eastAsia="system-ui" w:hAnsi="system-ui" w:cs="system-ui"/>
        </w:rPr>
        <w:t>You can implement similar architectural patterns—plug-in gateway adapters, centralized routing/config, and real-time dashboards.</w:t>
      </w:r>
    </w:p>
    <w:p w14:paraId="240BAC0D" w14:textId="4D816B71" w:rsidR="5D06120D" w:rsidRDefault="5D06120D" w:rsidP="5D06120D">
      <w:pPr>
        <w:pStyle w:val="ListParagraph"/>
        <w:spacing w:before="240" w:after="240"/>
        <w:rPr>
          <w:rFonts w:ascii="system-ui" w:eastAsia="system-ui" w:hAnsi="system-ui" w:cs="system-ui"/>
        </w:rPr>
      </w:pPr>
    </w:p>
    <w:p w14:paraId="4B87A823" w14:textId="28DEE8DC" w:rsidR="110A6B00" w:rsidRDefault="110A6B00" w:rsidP="5D06120D">
      <w:pPr>
        <w:pStyle w:val="Heading2"/>
        <w:spacing w:before="240" w:after="120"/>
      </w:pPr>
      <w:r w:rsidRPr="5D06120D">
        <w:rPr>
          <w:rFonts w:ascii="system-ui" w:eastAsia="system-ui" w:hAnsi="system-ui" w:cs="system-ui"/>
          <w:sz w:val="24"/>
          <w:szCs w:val="24"/>
        </w:rPr>
        <w:t>8. Responsive Single UI Design</w:t>
      </w:r>
    </w:p>
    <w:p w14:paraId="2F58A18D" w14:textId="4C679048" w:rsidR="110A6B00" w:rsidRDefault="110A6B00" w:rsidP="5D06120D">
      <w:pPr>
        <w:pStyle w:val="ListParagraph"/>
        <w:numPr>
          <w:ilvl w:val="0"/>
          <w:numId w:val="3"/>
        </w:numPr>
        <w:spacing w:before="240" w:after="240"/>
        <w:rPr>
          <w:rFonts w:ascii="system-ui" w:eastAsia="system-ui" w:hAnsi="system-ui" w:cs="system-ui"/>
        </w:rPr>
      </w:pPr>
      <w:r w:rsidRPr="5D06120D">
        <w:rPr>
          <w:rFonts w:ascii="system-ui" w:eastAsia="system-ui" w:hAnsi="system-ui" w:cs="system-ui"/>
        </w:rPr>
        <w:t>Build a single backend API layer with modular gateway integrations covering all states and private gateways.</w:t>
      </w:r>
    </w:p>
    <w:p w14:paraId="0D476ED8" w14:textId="76B26916" w:rsidR="110A6B00" w:rsidRDefault="110A6B00" w:rsidP="5D06120D">
      <w:pPr>
        <w:pStyle w:val="ListParagraph"/>
        <w:numPr>
          <w:ilvl w:val="0"/>
          <w:numId w:val="3"/>
        </w:numPr>
        <w:spacing w:before="240" w:after="240"/>
        <w:rPr>
          <w:rFonts w:ascii="system-ui" w:eastAsia="system-ui" w:hAnsi="system-ui" w:cs="system-ui"/>
        </w:rPr>
      </w:pPr>
      <w:r w:rsidRPr="5D06120D">
        <w:rPr>
          <w:rFonts w:ascii="system-ui" w:eastAsia="system-ui" w:hAnsi="system-ui" w:cs="system-ui"/>
        </w:rPr>
        <w:t>Use the M</w:t>
      </w:r>
      <w:r w:rsidR="28BE440D" w:rsidRPr="5D06120D">
        <w:rPr>
          <w:rFonts w:ascii="system-ui" w:eastAsia="system-ui" w:hAnsi="system-ui" w:cs="system-ui"/>
        </w:rPr>
        <w:t>E</w:t>
      </w:r>
      <w:r w:rsidRPr="5D06120D">
        <w:rPr>
          <w:rFonts w:ascii="system-ui" w:eastAsia="system-ui" w:hAnsi="system-ui" w:cs="system-ui"/>
        </w:rPr>
        <w:t>RN stack for:</w:t>
      </w:r>
    </w:p>
    <w:p w14:paraId="191A6A66" w14:textId="3A4DF3C9" w:rsidR="110A6B00" w:rsidRDefault="110A6B00" w:rsidP="5D06120D">
      <w:pPr>
        <w:pStyle w:val="ListParagraph"/>
        <w:numPr>
          <w:ilvl w:val="1"/>
          <w:numId w:val="3"/>
        </w:numPr>
        <w:spacing w:before="240" w:after="240"/>
        <w:rPr>
          <w:rFonts w:ascii="system-ui" w:eastAsia="system-ui" w:hAnsi="system-ui" w:cs="system-ui"/>
        </w:rPr>
      </w:pPr>
      <w:r w:rsidRPr="5D06120D">
        <w:rPr>
          <w:rFonts w:ascii="system-ui" w:eastAsia="system-ui" w:hAnsi="system-ui" w:cs="system-ui"/>
        </w:rPr>
        <w:t>Unified JS codebase for frontend and backend.</w:t>
      </w:r>
    </w:p>
    <w:p w14:paraId="64CD6851" w14:textId="65C49529" w:rsidR="110A6B00" w:rsidRDefault="110A6B00" w:rsidP="5D06120D">
      <w:pPr>
        <w:pStyle w:val="ListParagraph"/>
        <w:numPr>
          <w:ilvl w:val="1"/>
          <w:numId w:val="3"/>
        </w:numPr>
        <w:spacing w:before="240" w:after="240"/>
        <w:rPr>
          <w:rFonts w:ascii="system-ui" w:eastAsia="system-ui" w:hAnsi="system-ui" w:cs="system-ui"/>
        </w:rPr>
      </w:pPr>
      <w:r w:rsidRPr="5D06120D">
        <w:rPr>
          <w:rFonts w:ascii="system-ui" w:eastAsia="system-ui" w:hAnsi="system-ui" w:cs="system-ui"/>
        </w:rPr>
        <w:t>High concurrency and real-time support for payments.</w:t>
      </w:r>
    </w:p>
    <w:p w14:paraId="665ED8D4" w14:textId="31735DC9" w:rsidR="110A6B00" w:rsidRDefault="110A6B00" w:rsidP="5D06120D">
      <w:pPr>
        <w:pStyle w:val="ListParagraph"/>
        <w:numPr>
          <w:ilvl w:val="1"/>
          <w:numId w:val="3"/>
        </w:numPr>
        <w:spacing w:before="240" w:after="240"/>
        <w:rPr>
          <w:rFonts w:ascii="system-ui" w:eastAsia="system-ui" w:hAnsi="system-ui" w:cs="system-ui"/>
        </w:rPr>
      </w:pPr>
      <w:r w:rsidRPr="5D06120D">
        <w:rPr>
          <w:rFonts w:ascii="system-ui" w:eastAsia="system-ui" w:hAnsi="system-ui" w:cs="system-ui"/>
        </w:rPr>
        <w:t>Responsive React frontend delivering a single UI compatible across all device types (desktop, tablet, mobile).</w:t>
      </w:r>
    </w:p>
    <w:p w14:paraId="6BAAE58F" w14:textId="75BF3C0E" w:rsidR="110A6B00" w:rsidRDefault="110A6B00" w:rsidP="5D06120D">
      <w:pPr>
        <w:pStyle w:val="ListParagraph"/>
        <w:numPr>
          <w:ilvl w:val="0"/>
          <w:numId w:val="3"/>
        </w:numPr>
        <w:spacing w:before="240" w:after="240"/>
        <w:rPr>
          <w:rFonts w:ascii="system-ui" w:eastAsia="system-ui" w:hAnsi="system-ui" w:cs="system-ui"/>
        </w:rPr>
      </w:pPr>
      <w:r w:rsidRPr="5D06120D">
        <w:rPr>
          <w:rFonts w:ascii="system-ui" w:eastAsia="system-ui" w:hAnsi="system-ui" w:cs="system-ui"/>
        </w:rPr>
        <w:t>Create a responsive web dashboard:</w:t>
      </w:r>
    </w:p>
    <w:p w14:paraId="6E14FDE8" w14:textId="7A7060D7" w:rsidR="110A6B00" w:rsidRDefault="110A6B00" w:rsidP="5D06120D">
      <w:pPr>
        <w:pStyle w:val="ListParagraph"/>
        <w:numPr>
          <w:ilvl w:val="1"/>
          <w:numId w:val="3"/>
        </w:numPr>
        <w:spacing w:before="240" w:after="240"/>
        <w:rPr>
          <w:rFonts w:ascii="system-ui" w:eastAsia="system-ui" w:hAnsi="system-ui" w:cs="system-ui"/>
        </w:rPr>
      </w:pPr>
      <w:r w:rsidRPr="5D06120D">
        <w:rPr>
          <w:rFonts w:ascii="system-ui" w:eastAsia="system-ui" w:hAnsi="system-ui" w:cs="system-ui"/>
        </w:rPr>
        <w:t>One codebase for all platforms.</w:t>
      </w:r>
    </w:p>
    <w:p w14:paraId="3E0D92AB" w14:textId="77463B8F" w:rsidR="110A6B00" w:rsidRDefault="110A6B00" w:rsidP="5D06120D">
      <w:pPr>
        <w:pStyle w:val="ListParagraph"/>
        <w:numPr>
          <w:ilvl w:val="1"/>
          <w:numId w:val="3"/>
        </w:numPr>
        <w:spacing w:before="240" w:after="240"/>
        <w:rPr>
          <w:rFonts w:ascii="system-ui" w:eastAsia="system-ui" w:hAnsi="system-ui" w:cs="system-ui"/>
        </w:rPr>
      </w:pPr>
      <w:r w:rsidRPr="5D06120D">
        <w:rPr>
          <w:rFonts w:ascii="system-ui" w:eastAsia="system-ui" w:hAnsi="system-ui" w:cs="system-ui"/>
        </w:rPr>
        <w:t>Adaptive layouts and media queries for mobile compatibility.</w:t>
      </w:r>
    </w:p>
    <w:p w14:paraId="1324D3DB" w14:textId="5A838B5A" w:rsidR="110A6B00" w:rsidRDefault="110A6B00" w:rsidP="5D06120D">
      <w:pPr>
        <w:pStyle w:val="ListParagraph"/>
        <w:numPr>
          <w:ilvl w:val="1"/>
          <w:numId w:val="3"/>
        </w:numPr>
        <w:spacing w:before="240" w:after="240"/>
        <w:rPr>
          <w:rFonts w:ascii="system-ui" w:eastAsia="system-ui" w:hAnsi="system-ui" w:cs="system-ui"/>
        </w:rPr>
      </w:pPr>
      <w:r w:rsidRPr="5D06120D">
        <w:rPr>
          <w:rFonts w:ascii="system-ui" w:eastAsia="system-ui" w:hAnsi="system-ui" w:cs="system-ui"/>
        </w:rPr>
        <w:t>Real-time stats and filtering of multi-gateway payments.</w:t>
      </w:r>
    </w:p>
    <w:p w14:paraId="50C62A4E" w14:textId="3F599362" w:rsidR="110A6B00" w:rsidRDefault="110A6B00" w:rsidP="5D06120D">
      <w:pPr>
        <w:pStyle w:val="ListParagraph"/>
        <w:numPr>
          <w:ilvl w:val="0"/>
          <w:numId w:val="3"/>
        </w:numPr>
        <w:spacing w:before="240" w:after="240"/>
        <w:rPr>
          <w:rFonts w:ascii="system-ui" w:eastAsia="system-ui" w:hAnsi="system-ui" w:cs="system-ui"/>
        </w:rPr>
      </w:pPr>
      <w:r w:rsidRPr="5D06120D">
        <w:rPr>
          <w:rFonts w:ascii="system-ui" w:eastAsia="system-ui" w:hAnsi="system-ui" w:cs="system-ui"/>
        </w:rPr>
        <w:t>Implement retry/fallback logic and unified refund processing.</w:t>
      </w:r>
    </w:p>
    <w:p w14:paraId="06DAA4D9" w14:textId="3B2C779C" w:rsidR="110A6B00" w:rsidRDefault="110A6B00" w:rsidP="5D06120D">
      <w:pPr>
        <w:pStyle w:val="ListParagraph"/>
        <w:numPr>
          <w:ilvl w:val="0"/>
          <w:numId w:val="3"/>
        </w:numPr>
        <w:spacing w:before="240" w:after="240"/>
        <w:rPr>
          <w:rFonts w:ascii="system-ui" w:eastAsia="system-ui" w:hAnsi="system-ui" w:cs="system-ui"/>
        </w:rPr>
      </w:pPr>
      <w:r w:rsidRPr="5D06120D">
        <w:rPr>
          <w:rFonts w:ascii="system-ui" w:eastAsia="system-ui" w:hAnsi="system-ui" w:cs="system-ui"/>
        </w:rPr>
        <w:t>Integrate GST compliance seamlessly.</w:t>
      </w:r>
    </w:p>
    <w:p w14:paraId="0282FF1D" w14:textId="1BE33917" w:rsidR="110A6B00" w:rsidRDefault="110A6B00" w:rsidP="5D06120D">
      <w:pPr>
        <w:pStyle w:val="ListParagraph"/>
        <w:numPr>
          <w:ilvl w:val="0"/>
          <w:numId w:val="3"/>
        </w:numPr>
        <w:spacing w:before="240" w:after="240"/>
        <w:rPr>
          <w:rFonts w:ascii="system-ui" w:eastAsia="system-ui" w:hAnsi="system-ui" w:cs="system-ui"/>
        </w:rPr>
      </w:pPr>
      <w:r w:rsidRPr="5D06120D">
        <w:rPr>
          <w:rFonts w:ascii="system-ui" w:eastAsia="system-ui" w:hAnsi="system-ui" w:cs="system-ui"/>
        </w:rPr>
        <w:t>Cover all 28 states’ government and private payment systems via configurable dynamic routing.</w:t>
      </w:r>
    </w:p>
    <w:p w14:paraId="3D06AAFF" w14:textId="08CF34B3" w:rsidR="110A6B00" w:rsidRDefault="110A6B00" w:rsidP="5D06120D">
      <w:pPr>
        <w:pStyle w:val="ListParagraph"/>
        <w:numPr>
          <w:ilvl w:val="0"/>
          <w:numId w:val="3"/>
        </w:numPr>
        <w:spacing w:before="240" w:after="240"/>
        <w:rPr>
          <w:rFonts w:ascii="system-ui" w:eastAsia="system-ui" w:hAnsi="system-ui" w:cs="system-ui"/>
        </w:rPr>
      </w:pPr>
      <w:r w:rsidRPr="5D06120D">
        <w:rPr>
          <w:rFonts w:ascii="system-ui" w:eastAsia="system-ui" w:hAnsi="system-ui" w:cs="system-ui"/>
        </w:rPr>
        <w:t>Take cues from Juspay for orchestration and unified gateway strategy.</w:t>
      </w:r>
    </w:p>
    <w:p w14:paraId="5019173F" w14:textId="66AB542D" w:rsidR="110A6B00" w:rsidRDefault="110A6B00" w:rsidP="5D06120D">
      <w:pPr>
        <w:spacing w:before="120" w:after="120"/>
      </w:pPr>
      <w:r w:rsidRPr="5D06120D">
        <w:rPr>
          <w:rFonts w:ascii="system-ui" w:eastAsia="system-ui" w:hAnsi="system-ui" w:cs="system-ui"/>
        </w:rPr>
        <w:t>This approach minimizes development overhead, eases maintenance, and guarantees your UI works flawlessly across devices without separate mobile or desktop versions.</w:t>
      </w:r>
    </w:p>
    <w:p w14:paraId="44C8FEF0" w14:textId="31BFE80A" w:rsidR="517B4844" w:rsidRDefault="517B4844" w:rsidP="5D06120D">
      <w:pPr>
        <w:pStyle w:val="Heading2"/>
        <w:spacing w:before="240" w:after="120"/>
      </w:pPr>
      <w:r w:rsidRPr="5D06120D">
        <w:rPr>
          <w:rFonts w:ascii="system-ui" w:eastAsia="system-ui" w:hAnsi="system-ui" w:cs="system-ui"/>
          <w:sz w:val="24"/>
          <w:szCs w:val="24"/>
        </w:rPr>
        <w:lastRenderedPageBreak/>
        <w:t>9. Backend Structure</w:t>
      </w:r>
    </w:p>
    <w:p w14:paraId="133F2665" w14:textId="4AED1399" w:rsidR="5D06120D" w:rsidRDefault="5D06120D" w:rsidP="5D06120D">
      <w:pPr>
        <w:spacing w:before="120" w:after="120"/>
        <w:rPr>
          <w:rFonts w:ascii="system-ui" w:eastAsia="system-ui" w:hAnsi="system-ui" w:cs="system-ui"/>
        </w:rPr>
      </w:pPr>
    </w:p>
    <w:p w14:paraId="414CAB65" w14:textId="50AB80C9" w:rsidR="1841EF86" w:rsidRDefault="1841EF86" w:rsidP="5D06120D">
      <w:pPr>
        <w:spacing w:before="120" w:after="120"/>
      </w:pPr>
      <w:r w:rsidRPr="5D06120D">
        <w:rPr>
          <w:rFonts w:ascii="system-ui" w:eastAsia="system-ui" w:hAnsi="system-ui" w:cs="system-ui"/>
        </w:rPr>
        <w:t>/</w:t>
      </w:r>
      <w:proofErr w:type="gramStart"/>
      <w:r w:rsidRPr="5D06120D">
        <w:rPr>
          <w:rFonts w:ascii="system-ui" w:eastAsia="system-ui" w:hAnsi="system-ui" w:cs="system-ui"/>
        </w:rPr>
        <w:t>backend</w:t>
      </w:r>
      <w:proofErr w:type="gramEnd"/>
    </w:p>
    <w:p w14:paraId="31F6B588" w14:textId="60D5F03D" w:rsidR="1841EF86" w:rsidRDefault="1841EF86" w:rsidP="5D06120D">
      <w:pPr>
        <w:spacing w:before="120" w:after="120"/>
      </w:pPr>
      <w:r w:rsidRPr="5D06120D">
        <w:rPr>
          <w:rFonts w:ascii="system-ui" w:eastAsia="system-ui" w:hAnsi="system-ui" w:cs="system-ui"/>
        </w:rPr>
        <w:t xml:space="preserve">  /</w:t>
      </w:r>
      <w:proofErr w:type="gramStart"/>
      <w:r w:rsidRPr="5D06120D">
        <w:rPr>
          <w:rFonts w:ascii="system-ui" w:eastAsia="system-ui" w:hAnsi="system-ui" w:cs="system-ui"/>
        </w:rPr>
        <w:t>controllers</w:t>
      </w:r>
      <w:proofErr w:type="gramEnd"/>
    </w:p>
    <w:p w14:paraId="356D23D1" w14:textId="5BE2C0FD" w:rsidR="1841EF86" w:rsidRDefault="1841EF86" w:rsidP="5D06120D">
      <w:pPr>
        <w:spacing w:before="120" w:after="120"/>
      </w:pPr>
      <w:r w:rsidRPr="5D06120D">
        <w:rPr>
          <w:rFonts w:ascii="system-ui" w:eastAsia="system-ui" w:hAnsi="system-ui" w:cs="system-ui"/>
        </w:rPr>
        <w:t xml:space="preserve">    paymentController.js</w:t>
      </w:r>
    </w:p>
    <w:p w14:paraId="4CA47B34" w14:textId="7FB01ABE" w:rsidR="1841EF86" w:rsidRDefault="1841EF86" w:rsidP="5D06120D">
      <w:pPr>
        <w:spacing w:before="120" w:after="120"/>
        <w:rPr>
          <w:rFonts w:ascii="system-ui" w:eastAsia="system-ui" w:hAnsi="system-ui" w:cs="system-ui"/>
        </w:rPr>
      </w:pPr>
      <w:r w:rsidRPr="5D06120D">
        <w:rPr>
          <w:rFonts w:ascii="system-ui" w:eastAsia="system-ui" w:hAnsi="system-ui" w:cs="system-ui"/>
        </w:rPr>
        <w:t xml:space="preserve">    webhookController.js</w:t>
      </w:r>
    </w:p>
    <w:p w14:paraId="761FA575" w14:textId="77777777" w:rsidR="00C736FF" w:rsidRDefault="00C736FF" w:rsidP="5D06120D">
      <w:pPr>
        <w:spacing w:before="120" w:after="120"/>
      </w:pPr>
    </w:p>
    <w:p w14:paraId="7F662197" w14:textId="4B6E0E79" w:rsidR="00C736FF" w:rsidRDefault="00C736FF" w:rsidP="5D06120D">
      <w:pPr>
        <w:spacing w:before="120" w:after="120"/>
        <w:rPr>
          <w:rFonts w:ascii="system-ui" w:eastAsia="system-ui" w:hAnsi="system-ui" w:cs="system-ui"/>
        </w:rPr>
      </w:pPr>
      <w:r>
        <w:rPr>
          <w:rFonts w:ascii="system-ui" w:eastAsia="system-ui" w:hAnsi="system-ui" w:cs="system-ui"/>
        </w:rPr>
        <w:t>/</w:t>
      </w:r>
      <w:proofErr w:type="gramStart"/>
      <w:r>
        <w:rPr>
          <w:rFonts w:ascii="system-ui" w:eastAsia="system-ui" w:hAnsi="system-ui" w:cs="system-ui"/>
        </w:rPr>
        <w:t>factory</w:t>
      </w:r>
      <w:proofErr w:type="gramEnd"/>
    </w:p>
    <w:p w14:paraId="7D560F48" w14:textId="188F21CB" w:rsidR="00C736FF" w:rsidRDefault="00C736FF" w:rsidP="5D06120D">
      <w:pPr>
        <w:spacing w:before="120" w:after="120"/>
        <w:rPr>
          <w:rFonts w:ascii="system-ui" w:eastAsia="system-ui" w:hAnsi="system-ui" w:cs="system-ui"/>
        </w:rPr>
      </w:pPr>
      <w:r>
        <w:rPr>
          <w:rFonts w:ascii="system-ui" w:eastAsia="system-ui" w:hAnsi="system-ui" w:cs="system-ui"/>
        </w:rPr>
        <w:t xml:space="preserve">    gatewayFactory.js (Central Truth to switch between gateways)</w:t>
      </w:r>
    </w:p>
    <w:p w14:paraId="3401E789" w14:textId="77777777" w:rsidR="00C736FF" w:rsidRPr="00C736FF" w:rsidRDefault="00C736FF" w:rsidP="5D06120D">
      <w:pPr>
        <w:spacing w:before="120" w:after="120"/>
        <w:rPr>
          <w:rFonts w:ascii="system-ui" w:eastAsia="system-ui" w:hAnsi="system-ui" w:cs="system-ui"/>
        </w:rPr>
      </w:pPr>
    </w:p>
    <w:p w14:paraId="2E3786EF" w14:textId="35EBE376" w:rsidR="1841EF86" w:rsidRDefault="1841EF86" w:rsidP="5D06120D">
      <w:pPr>
        <w:spacing w:before="120" w:after="120"/>
      </w:pPr>
      <w:r w:rsidRPr="5D06120D">
        <w:rPr>
          <w:rFonts w:ascii="system-ui" w:eastAsia="system-ui" w:hAnsi="system-ui" w:cs="system-ui"/>
        </w:rPr>
        <w:t xml:space="preserve">  /</w:t>
      </w:r>
      <w:proofErr w:type="gramStart"/>
      <w:r w:rsidRPr="5D06120D">
        <w:rPr>
          <w:rFonts w:ascii="system-ui" w:eastAsia="system-ui" w:hAnsi="system-ui" w:cs="system-ui"/>
        </w:rPr>
        <w:t>routes</w:t>
      </w:r>
      <w:proofErr w:type="gramEnd"/>
    </w:p>
    <w:p w14:paraId="1796E39D" w14:textId="6AD047AD" w:rsidR="1841EF86" w:rsidRDefault="1841EF86" w:rsidP="5D06120D">
      <w:pPr>
        <w:spacing w:before="120" w:after="120"/>
      </w:pPr>
      <w:r w:rsidRPr="5D06120D">
        <w:rPr>
          <w:rFonts w:ascii="system-ui" w:eastAsia="system-ui" w:hAnsi="system-ui" w:cs="system-ui"/>
        </w:rPr>
        <w:t xml:space="preserve">    paymentRoutes.js</w:t>
      </w:r>
    </w:p>
    <w:p w14:paraId="64CC19B8" w14:textId="08B45D72" w:rsidR="1841EF86" w:rsidRDefault="1841EF86" w:rsidP="5D06120D">
      <w:pPr>
        <w:spacing w:before="120" w:after="120"/>
      </w:pPr>
      <w:r w:rsidRPr="5D06120D">
        <w:rPr>
          <w:rFonts w:ascii="system-ui" w:eastAsia="system-ui" w:hAnsi="system-ui" w:cs="system-ui"/>
        </w:rPr>
        <w:t xml:space="preserve"> </w:t>
      </w:r>
    </w:p>
    <w:p w14:paraId="129D569B" w14:textId="282A763B" w:rsidR="1841EF86" w:rsidRDefault="1841EF86" w:rsidP="5D06120D">
      <w:pPr>
        <w:spacing w:before="120" w:after="120"/>
      </w:pPr>
      <w:r w:rsidRPr="5D06120D">
        <w:rPr>
          <w:rFonts w:ascii="system-ui" w:eastAsia="system-ui" w:hAnsi="system-ui" w:cs="system-ui"/>
        </w:rPr>
        <w:t xml:space="preserve">  /</w:t>
      </w:r>
      <w:proofErr w:type="gramStart"/>
      <w:r w:rsidRPr="5D06120D">
        <w:rPr>
          <w:rFonts w:ascii="system-ui" w:eastAsia="system-ui" w:hAnsi="system-ui" w:cs="system-ui"/>
        </w:rPr>
        <w:t>services</w:t>
      </w:r>
      <w:proofErr w:type="gramEnd"/>
    </w:p>
    <w:p w14:paraId="7C3A8D9C" w14:textId="753CF6B2" w:rsidR="1841EF86" w:rsidRDefault="1841EF86" w:rsidP="5D06120D">
      <w:pPr>
        <w:spacing w:before="120" w:after="120"/>
      </w:pPr>
      <w:r w:rsidRPr="5D06120D">
        <w:rPr>
          <w:rFonts w:ascii="system-ui" w:eastAsia="system-ui" w:hAnsi="system-ui" w:cs="system-ui"/>
        </w:rPr>
        <w:t xml:space="preserve">    orchestrator.js    // main logic</w:t>
      </w:r>
    </w:p>
    <w:p w14:paraId="4338EEB5" w14:textId="13F6E854" w:rsidR="1841EF86" w:rsidRDefault="1841EF86" w:rsidP="5D06120D">
      <w:pPr>
        <w:spacing w:before="120" w:after="120"/>
      </w:pPr>
      <w:r w:rsidRPr="5D06120D">
        <w:rPr>
          <w:rFonts w:ascii="system-ui" w:eastAsia="system-ui" w:hAnsi="system-ui" w:cs="system-ui"/>
        </w:rPr>
        <w:t xml:space="preserve"> </w:t>
      </w:r>
    </w:p>
    <w:p w14:paraId="410D1B56" w14:textId="3F7F1537" w:rsidR="1841EF86" w:rsidRDefault="1841EF86" w:rsidP="5D06120D">
      <w:pPr>
        <w:spacing w:before="120" w:after="120"/>
      </w:pPr>
      <w:r w:rsidRPr="5D06120D">
        <w:rPr>
          <w:rFonts w:ascii="system-ui" w:eastAsia="system-ui" w:hAnsi="system-ui" w:cs="system-ui"/>
        </w:rPr>
        <w:t xml:space="preserve">  /</w:t>
      </w:r>
      <w:r w:rsidR="00E345E9">
        <w:rPr>
          <w:rFonts w:ascii="system-ui" w:eastAsia="system-ui" w:hAnsi="system-ui" w:cs="system-ui"/>
        </w:rPr>
        <w:t>gateways</w:t>
      </w:r>
      <w:r w:rsidRPr="5D06120D">
        <w:rPr>
          <w:rFonts w:ascii="system-ui" w:eastAsia="system-ui" w:hAnsi="system-ui" w:cs="system-ui"/>
        </w:rPr>
        <w:t xml:space="preserve">          // REAL gateways</w:t>
      </w:r>
    </w:p>
    <w:p w14:paraId="3E377C6E" w14:textId="1832FDB6" w:rsidR="1841EF86" w:rsidRDefault="1841EF86" w:rsidP="5D06120D">
      <w:pPr>
        <w:spacing w:before="120" w:after="120"/>
      </w:pPr>
      <w:r w:rsidRPr="5D06120D">
        <w:rPr>
          <w:rFonts w:ascii="system-ui" w:eastAsia="system-ui" w:hAnsi="system-ui" w:cs="system-ui"/>
        </w:rPr>
        <w:t xml:space="preserve">    </w:t>
      </w:r>
      <w:proofErr w:type="gramStart"/>
      <w:r w:rsidRPr="5D06120D">
        <w:rPr>
          <w:rFonts w:ascii="system-ui" w:eastAsia="system-ui" w:hAnsi="system-ui" w:cs="system-ui"/>
        </w:rPr>
        <w:t>sbiepay.js</w:t>
      </w:r>
      <w:r w:rsidR="00C736FF">
        <w:rPr>
          <w:rFonts w:ascii="system-ui" w:eastAsia="system-ui" w:hAnsi="system-ui" w:cs="system-ui"/>
        </w:rPr>
        <w:t xml:space="preserve">  (</w:t>
      </w:r>
      <w:proofErr w:type="gramEnd"/>
      <w:r w:rsidR="00C736FF">
        <w:rPr>
          <w:rFonts w:ascii="system-ui" w:eastAsia="system-ui" w:hAnsi="system-ui" w:cs="system-ui"/>
        </w:rPr>
        <w:t xml:space="preserve">Every gateway has 3 function payment initiation, verification </w:t>
      </w:r>
      <w:proofErr w:type="gramStart"/>
      <w:r w:rsidR="00C736FF">
        <w:rPr>
          <w:rFonts w:ascii="system-ui" w:eastAsia="system-ui" w:hAnsi="system-ui" w:cs="system-ui"/>
        </w:rPr>
        <w:t>and  refund</w:t>
      </w:r>
      <w:proofErr w:type="gramEnd"/>
    </w:p>
    <w:p w14:paraId="24E8FCB2" w14:textId="30ED9325" w:rsidR="1841EF86" w:rsidRDefault="1841EF86" w:rsidP="5D06120D">
      <w:pPr>
        <w:spacing w:before="120" w:after="120"/>
      </w:pPr>
      <w:r w:rsidRPr="5D06120D">
        <w:rPr>
          <w:rFonts w:ascii="system-ui" w:eastAsia="system-ui" w:hAnsi="system-ui" w:cs="system-ui"/>
        </w:rPr>
        <w:t xml:space="preserve">    ccavenue.js</w:t>
      </w:r>
    </w:p>
    <w:p w14:paraId="7D2B9152" w14:textId="71FB7879" w:rsidR="1841EF86" w:rsidRDefault="1841EF86" w:rsidP="5D06120D">
      <w:pPr>
        <w:spacing w:before="120" w:after="120"/>
      </w:pPr>
      <w:r w:rsidRPr="5D06120D">
        <w:rPr>
          <w:rFonts w:ascii="system-ui" w:eastAsia="system-ui" w:hAnsi="system-ui" w:cs="system-ui"/>
        </w:rPr>
        <w:t xml:space="preserve">    razorpay.js</w:t>
      </w:r>
    </w:p>
    <w:p w14:paraId="2625BDAD" w14:textId="5B47CB84" w:rsidR="1841EF86" w:rsidRDefault="1841EF86" w:rsidP="5D06120D">
      <w:pPr>
        <w:spacing w:before="120" w:after="120"/>
      </w:pPr>
      <w:r w:rsidRPr="5D06120D">
        <w:rPr>
          <w:rFonts w:ascii="system-ui" w:eastAsia="system-ui" w:hAnsi="system-ui" w:cs="system-ui"/>
        </w:rPr>
        <w:t xml:space="preserve">    payu.js</w:t>
      </w:r>
    </w:p>
    <w:p w14:paraId="00DC524A" w14:textId="2C85996A" w:rsidR="1841EF86" w:rsidRDefault="1841EF86" w:rsidP="5D06120D">
      <w:pPr>
        <w:spacing w:before="120" w:after="120"/>
      </w:pPr>
      <w:r w:rsidRPr="5D06120D">
        <w:rPr>
          <w:rFonts w:ascii="system-ui" w:eastAsia="system-ui" w:hAnsi="system-ui" w:cs="system-ui"/>
        </w:rPr>
        <w:t xml:space="preserve">    axisBank.js</w:t>
      </w:r>
    </w:p>
    <w:p w14:paraId="4D9A1D99" w14:textId="49F73750" w:rsidR="1841EF86" w:rsidRDefault="1841EF86" w:rsidP="5D06120D">
      <w:pPr>
        <w:spacing w:before="120" w:after="120"/>
      </w:pPr>
      <w:r w:rsidRPr="5D06120D">
        <w:rPr>
          <w:rFonts w:ascii="system-ui" w:eastAsia="system-ui" w:hAnsi="system-ui" w:cs="system-ui"/>
        </w:rPr>
        <w:t xml:space="preserve">    iciciBank.js</w:t>
      </w:r>
    </w:p>
    <w:p w14:paraId="7106D255" w14:textId="4930E831" w:rsidR="1841EF86" w:rsidRDefault="1841EF86" w:rsidP="5D06120D">
      <w:pPr>
        <w:spacing w:before="120" w:after="120"/>
      </w:pPr>
      <w:r w:rsidRPr="5D06120D">
        <w:rPr>
          <w:rFonts w:ascii="system-ui" w:eastAsia="system-ui" w:hAnsi="system-ui" w:cs="system-ui"/>
        </w:rPr>
        <w:t xml:space="preserve">    hdfcBank.js</w:t>
      </w:r>
    </w:p>
    <w:p w14:paraId="4D517AC2" w14:textId="460082D3" w:rsidR="1841EF86" w:rsidRDefault="1841EF86" w:rsidP="5D06120D">
      <w:pPr>
        <w:spacing w:before="120" w:after="120"/>
      </w:pPr>
      <w:r w:rsidRPr="5D06120D">
        <w:rPr>
          <w:rFonts w:ascii="system-ui" w:eastAsia="system-ui" w:hAnsi="system-ui" w:cs="system-ui"/>
        </w:rPr>
        <w:t xml:space="preserve"> </w:t>
      </w:r>
    </w:p>
    <w:p w14:paraId="5E1FC8EA" w14:textId="6DF61C16" w:rsidR="1841EF86" w:rsidRDefault="1841EF86" w:rsidP="5D06120D">
      <w:pPr>
        <w:spacing w:before="120" w:after="120"/>
      </w:pPr>
      <w:r w:rsidRPr="5D06120D">
        <w:rPr>
          <w:rFonts w:ascii="system-ui" w:eastAsia="system-ui" w:hAnsi="system-ui" w:cs="system-ui"/>
        </w:rPr>
        <w:t xml:space="preserve">  /</w:t>
      </w:r>
      <w:proofErr w:type="gramStart"/>
      <w:r w:rsidRPr="5D06120D">
        <w:rPr>
          <w:rFonts w:ascii="system-ui" w:eastAsia="system-ui" w:hAnsi="system-ui" w:cs="system-ui"/>
        </w:rPr>
        <w:t>stateIntegrations  /</w:t>
      </w:r>
      <w:proofErr w:type="gramEnd"/>
      <w:r w:rsidRPr="5D06120D">
        <w:rPr>
          <w:rFonts w:ascii="system-ui" w:eastAsia="system-ui" w:hAnsi="system-ui" w:cs="system-ui"/>
        </w:rPr>
        <w:t>/ 28 states logic</w:t>
      </w:r>
    </w:p>
    <w:p w14:paraId="76711A9D" w14:textId="04A57F46" w:rsidR="1841EF86" w:rsidRDefault="1841EF86" w:rsidP="5D06120D">
      <w:pPr>
        <w:spacing w:before="120" w:after="120"/>
      </w:pPr>
      <w:r w:rsidRPr="5D06120D">
        <w:rPr>
          <w:rFonts w:ascii="system-ui" w:eastAsia="system-ui" w:hAnsi="system-ui" w:cs="system-ui"/>
        </w:rPr>
        <w:t xml:space="preserve">    maharashtra.js</w:t>
      </w:r>
    </w:p>
    <w:p w14:paraId="3A8DBF80" w14:textId="07BB1731" w:rsidR="1841EF86" w:rsidRDefault="1841EF86" w:rsidP="5D06120D">
      <w:pPr>
        <w:spacing w:before="120" w:after="120"/>
      </w:pPr>
      <w:r w:rsidRPr="5D06120D">
        <w:rPr>
          <w:rFonts w:ascii="system-ui" w:eastAsia="system-ui" w:hAnsi="system-ui" w:cs="system-ui"/>
        </w:rPr>
        <w:t xml:space="preserve">    gujarat.js</w:t>
      </w:r>
    </w:p>
    <w:p w14:paraId="37241DB3" w14:textId="5A3B0047" w:rsidR="1841EF86" w:rsidRDefault="1841EF86" w:rsidP="5D06120D">
      <w:pPr>
        <w:spacing w:before="120" w:after="120"/>
      </w:pPr>
      <w:r w:rsidRPr="5D06120D">
        <w:rPr>
          <w:rFonts w:ascii="system-ui" w:eastAsia="system-ui" w:hAnsi="system-ui" w:cs="system-ui"/>
        </w:rPr>
        <w:t xml:space="preserve">    rajasthan.js</w:t>
      </w:r>
    </w:p>
    <w:p w14:paraId="53258211" w14:textId="66E5FC14" w:rsidR="1841EF86" w:rsidRDefault="1841EF86" w:rsidP="5D06120D">
      <w:pPr>
        <w:spacing w:before="120" w:after="120"/>
      </w:pPr>
      <w:r w:rsidRPr="5D06120D">
        <w:rPr>
          <w:rFonts w:ascii="system-ui" w:eastAsia="system-ui" w:hAnsi="system-ui" w:cs="system-ui"/>
        </w:rPr>
        <w:lastRenderedPageBreak/>
        <w:t xml:space="preserve">    tamilNadu.js</w:t>
      </w:r>
    </w:p>
    <w:p w14:paraId="626045B6" w14:textId="286B1AC6" w:rsidR="1841EF86" w:rsidRDefault="1841EF86" w:rsidP="5D06120D">
      <w:pPr>
        <w:spacing w:before="120" w:after="120"/>
      </w:pPr>
      <w:r w:rsidRPr="5D06120D">
        <w:rPr>
          <w:rFonts w:ascii="system-ui" w:eastAsia="system-ui" w:hAnsi="system-ui" w:cs="system-ui"/>
        </w:rPr>
        <w:t xml:space="preserve">    uttarPradesh.js</w:t>
      </w:r>
    </w:p>
    <w:p w14:paraId="6FCFEC41" w14:textId="54EAE54E" w:rsidR="1841EF86" w:rsidRDefault="1841EF86" w:rsidP="5D06120D">
      <w:pPr>
        <w:spacing w:before="120" w:after="120"/>
      </w:pPr>
      <w:r w:rsidRPr="5D06120D">
        <w:rPr>
          <w:rFonts w:ascii="system-ui" w:eastAsia="system-ui" w:hAnsi="system-ui" w:cs="system-ui"/>
        </w:rPr>
        <w:t xml:space="preserve">    ...</w:t>
      </w:r>
    </w:p>
    <w:p w14:paraId="26B28DFE" w14:textId="5D929EA9" w:rsidR="1841EF86" w:rsidRDefault="1841EF86" w:rsidP="5D06120D">
      <w:pPr>
        <w:spacing w:before="120" w:after="120"/>
        <w:rPr>
          <w:rFonts w:ascii="system-ui" w:eastAsia="system-ui" w:hAnsi="system-ui" w:cs="system-ui"/>
        </w:rPr>
      </w:pPr>
      <w:r w:rsidRPr="5D06120D">
        <w:rPr>
          <w:rFonts w:ascii="system-ui" w:eastAsia="system-ui" w:hAnsi="system-ui" w:cs="system-ui"/>
        </w:rPr>
        <w:t xml:space="preserve"> </w:t>
      </w:r>
      <w:r w:rsidR="00E345E9">
        <w:rPr>
          <w:rFonts w:ascii="system-ui" w:eastAsia="system-ui" w:hAnsi="system-ui" w:cs="system-ui"/>
        </w:rPr>
        <w:t>/</w:t>
      </w:r>
      <w:proofErr w:type="gramStart"/>
      <w:r w:rsidR="00E345E9">
        <w:rPr>
          <w:rFonts w:ascii="system-ui" w:eastAsia="system-ui" w:hAnsi="system-ui" w:cs="system-ui"/>
        </w:rPr>
        <w:t>states</w:t>
      </w:r>
      <w:proofErr w:type="gramEnd"/>
    </w:p>
    <w:p w14:paraId="3D3AC164" w14:textId="78C0374D" w:rsidR="00E345E9" w:rsidRDefault="00E345E9" w:rsidP="5D06120D">
      <w:pPr>
        <w:spacing w:before="120" w:after="120"/>
        <w:rPr>
          <w:rFonts w:ascii="system-ui" w:eastAsia="system-ui" w:hAnsi="system-ui" w:cs="system-ui"/>
        </w:rPr>
      </w:pPr>
      <w:r>
        <w:rPr>
          <w:rFonts w:ascii="system-ui" w:eastAsia="system-ui" w:hAnsi="system-ui" w:cs="system-ui"/>
        </w:rPr>
        <w:tab/>
        <w:t>paymentInitiateState.js</w:t>
      </w:r>
    </w:p>
    <w:p w14:paraId="5F1A094C" w14:textId="0CCAF544" w:rsidR="00E345E9" w:rsidRDefault="00E345E9" w:rsidP="5D06120D">
      <w:pPr>
        <w:spacing w:before="120" w:after="120"/>
        <w:rPr>
          <w:rFonts w:ascii="system-ui" w:eastAsia="system-ui" w:hAnsi="system-ui" w:cs="system-ui"/>
        </w:rPr>
      </w:pPr>
      <w:r>
        <w:rPr>
          <w:rFonts w:ascii="system-ui" w:eastAsia="system-ui" w:hAnsi="system-ui" w:cs="system-ui"/>
        </w:rPr>
        <w:tab/>
        <w:t>paymentVerifyState.js</w:t>
      </w:r>
    </w:p>
    <w:p w14:paraId="7C4ECA5B" w14:textId="65581421" w:rsidR="00E345E9" w:rsidRDefault="00E345E9" w:rsidP="5D06120D">
      <w:pPr>
        <w:spacing w:before="120" w:after="120"/>
      </w:pPr>
      <w:r>
        <w:rPr>
          <w:rFonts w:ascii="system-ui" w:eastAsia="system-ui" w:hAnsi="system-ui" w:cs="system-ui"/>
        </w:rPr>
        <w:tab/>
        <w:t>paymentRefundState.js</w:t>
      </w:r>
    </w:p>
    <w:p w14:paraId="5BDDA0C1" w14:textId="06CAE978" w:rsidR="1841EF86" w:rsidRDefault="1841EF86" w:rsidP="5D06120D">
      <w:pPr>
        <w:spacing w:before="120" w:after="120"/>
      </w:pPr>
      <w:r w:rsidRPr="5D06120D">
        <w:rPr>
          <w:rFonts w:ascii="system-ui" w:eastAsia="system-ui" w:hAnsi="system-ui" w:cs="system-ui"/>
        </w:rPr>
        <w:t xml:space="preserve">  /</w:t>
      </w:r>
      <w:proofErr w:type="gramStart"/>
      <w:r w:rsidRPr="5D06120D">
        <w:rPr>
          <w:rFonts w:ascii="system-ui" w:eastAsia="system-ui" w:hAnsi="system-ui" w:cs="system-ui"/>
        </w:rPr>
        <w:t>models</w:t>
      </w:r>
      <w:proofErr w:type="gramEnd"/>
    </w:p>
    <w:p w14:paraId="1BA25EC8" w14:textId="59AB41A4" w:rsidR="00E345E9" w:rsidRDefault="1841EF86" w:rsidP="5D06120D">
      <w:pPr>
        <w:spacing w:before="120" w:after="120"/>
        <w:rPr>
          <w:rFonts w:ascii="system-ui" w:eastAsia="system-ui" w:hAnsi="system-ui" w:cs="system-ui"/>
        </w:rPr>
      </w:pPr>
      <w:r w:rsidRPr="5D06120D">
        <w:rPr>
          <w:rFonts w:ascii="system-ui" w:eastAsia="system-ui" w:hAnsi="system-ui" w:cs="system-ui"/>
        </w:rPr>
        <w:t xml:space="preserve">    </w:t>
      </w:r>
      <w:r w:rsidR="00E345E9">
        <w:rPr>
          <w:rFonts w:ascii="system-ui" w:eastAsia="system-ui" w:hAnsi="system-ui" w:cs="system-ui"/>
        </w:rPr>
        <w:t>t</w:t>
      </w:r>
      <w:r w:rsidRPr="5D06120D">
        <w:rPr>
          <w:rFonts w:ascii="system-ui" w:eastAsia="system-ui" w:hAnsi="system-ui" w:cs="system-ui"/>
        </w:rPr>
        <w:t>ransaction.</w:t>
      </w:r>
      <w:r w:rsidR="00E345E9">
        <w:rPr>
          <w:rFonts w:ascii="system-ui" w:eastAsia="system-ui" w:hAnsi="system-ui" w:cs="system-ui"/>
        </w:rPr>
        <w:t>model.</w:t>
      </w:r>
      <w:r w:rsidRPr="5D06120D">
        <w:rPr>
          <w:rFonts w:ascii="system-ui" w:eastAsia="system-ui" w:hAnsi="system-ui" w:cs="system-ui"/>
        </w:rPr>
        <w:t>js     // MongoDB transaction recor</w:t>
      </w:r>
      <w:r w:rsidR="00E345E9">
        <w:rPr>
          <w:rFonts w:ascii="system-ui" w:eastAsia="system-ui" w:hAnsi="system-ui" w:cs="system-ui"/>
        </w:rPr>
        <w:t>d</w:t>
      </w:r>
    </w:p>
    <w:p w14:paraId="5D9E024A" w14:textId="6EBC404D" w:rsidR="00E345E9" w:rsidRPr="00E345E9" w:rsidRDefault="00E345E9" w:rsidP="5D06120D">
      <w:pPr>
        <w:spacing w:before="120" w:after="120"/>
        <w:rPr>
          <w:rFonts w:ascii="system-ui" w:eastAsia="system-ui" w:hAnsi="system-ui" w:cs="system-ui"/>
        </w:rPr>
      </w:pPr>
      <w:r>
        <w:rPr>
          <w:rFonts w:ascii="system-ui" w:eastAsia="system-ui" w:hAnsi="system-ui" w:cs="system-ui"/>
        </w:rPr>
        <w:t xml:space="preserve">    user.model.js</w:t>
      </w:r>
    </w:p>
    <w:p w14:paraId="48B657E4" w14:textId="0C8E8766" w:rsidR="1841EF86" w:rsidRDefault="1841EF86" w:rsidP="5D06120D">
      <w:pPr>
        <w:spacing w:before="120" w:after="120"/>
      </w:pPr>
      <w:r w:rsidRPr="5D06120D">
        <w:rPr>
          <w:rFonts w:ascii="system-ui" w:eastAsia="system-ui" w:hAnsi="system-ui" w:cs="system-ui"/>
        </w:rPr>
        <w:t xml:space="preserve"> </w:t>
      </w:r>
    </w:p>
    <w:p w14:paraId="7B7D674E" w14:textId="7F58F582" w:rsidR="1841EF86" w:rsidRDefault="1841EF86" w:rsidP="5D06120D">
      <w:pPr>
        <w:spacing w:before="120" w:after="120"/>
      </w:pPr>
      <w:r w:rsidRPr="5D06120D">
        <w:rPr>
          <w:rFonts w:ascii="system-ui" w:eastAsia="system-ui" w:hAnsi="system-ui" w:cs="system-ui"/>
        </w:rPr>
        <w:t xml:space="preserve">  /</w:t>
      </w:r>
      <w:proofErr w:type="gramStart"/>
      <w:r w:rsidRPr="5D06120D">
        <w:rPr>
          <w:rFonts w:ascii="system-ui" w:eastAsia="system-ui" w:hAnsi="system-ui" w:cs="system-ui"/>
        </w:rPr>
        <w:t>utils</w:t>
      </w:r>
      <w:proofErr w:type="gramEnd"/>
    </w:p>
    <w:p w14:paraId="725C63A5" w14:textId="68817975" w:rsidR="1841EF86" w:rsidRDefault="1841EF86" w:rsidP="5D06120D">
      <w:pPr>
        <w:spacing w:before="120" w:after="120"/>
      </w:pPr>
      <w:r w:rsidRPr="5D06120D">
        <w:rPr>
          <w:rFonts w:ascii="system-ui" w:eastAsia="system-ui" w:hAnsi="system-ui" w:cs="system-ui"/>
        </w:rPr>
        <w:t xml:space="preserve">    createHash.js</w:t>
      </w:r>
    </w:p>
    <w:p w14:paraId="0BBC0586" w14:textId="57879586" w:rsidR="1841EF86" w:rsidRDefault="1841EF86" w:rsidP="5D06120D">
      <w:pPr>
        <w:spacing w:before="120" w:after="120"/>
      </w:pPr>
      <w:r w:rsidRPr="5D06120D">
        <w:rPr>
          <w:rFonts w:ascii="system-ui" w:eastAsia="system-ui" w:hAnsi="system-ui" w:cs="system-ui"/>
        </w:rPr>
        <w:t xml:space="preserve">    logger.js</w:t>
      </w:r>
    </w:p>
    <w:p w14:paraId="270221BE" w14:textId="1E53C5B8" w:rsidR="5D06120D" w:rsidRDefault="5D06120D"/>
    <w:p w14:paraId="6C072EDA" w14:textId="77777777" w:rsidR="00A122A3" w:rsidRDefault="00A122A3"/>
    <w:p w14:paraId="3E610B26" w14:textId="3CEE48A9" w:rsidR="00A122A3" w:rsidRPr="00A122A3" w:rsidRDefault="00A122A3" w:rsidP="00A122A3">
      <w:pPr>
        <w:rPr>
          <w:lang w:val="en-IE"/>
        </w:rPr>
      </w:pPr>
      <w:r>
        <w:rPr>
          <w:lang w:val="en-IE"/>
        </w:rPr>
        <w:t>1)</w:t>
      </w:r>
      <w:r w:rsidRPr="00A122A3">
        <w:rPr>
          <w:lang w:val="en-IE"/>
        </w:rPr>
        <w:t xml:space="preserve">  </w:t>
      </w:r>
      <w:r w:rsidRPr="00A122A3">
        <w:rPr>
          <w:b/>
          <w:bCs/>
          <w:lang w:val="en-IE"/>
        </w:rPr>
        <w:t>Transaction Management Tool:</w:t>
      </w:r>
      <w:r w:rsidRPr="00A122A3">
        <w:rPr>
          <w:lang w:val="en-IE"/>
        </w:rPr>
        <w:br/>
        <w:t xml:space="preserve">Implement using </w:t>
      </w:r>
      <w:r w:rsidRPr="00A122A3">
        <w:rPr>
          <w:b/>
          <w:bCs/>
          <w:lang w:val="en-IE"/>
        </w:rPr>
        <w:t>MongoDB + Mongoose</w:t>
      </w:r>
      <w:r w:rsidRPr="00A122A3">
        <w:rPr>
          <w:lang w:val="en-IE"/>
        </w:rPr>
        <w:t xml:space="preserve">, with background processing via </w:t>
      </w:r>
      <w:proofErr w:type="spellStart"/>
      <w:r w:rsidRPr="00A122A3">
        <w:rPr>
          <w:b/>
          <w:bCs/>
          <w:lang w:val="en-IE"/>
        </w:rPr>
        <w:t>BullMQ</w:t>
      </w:r>
      <w:proofErr w:type="spellEnd"/>
      <w:r w:rsidRPr="00A122A3">
        <w:rPr>
          <w:lang w:val="en-IE"/>
        </w:rPr>
        <w:t xml:space="preserve"> or </w:t>
      </w:r>
      <w:r w:rsidRPr="00A122A3">
        <w:rPr>
          <w:b/>
          <w:bCs/>
          <w:lang w:val="en-IE"/>
        </w:rPr>
        <w:t>Redis queues</w:t>
      </w:r>
      <w:r w:rsidRPr="00A122A3">
        <w:rPr>
          <w:lang w:val="en-IE"/>
        </w:rPr>
        <w:t xml:space="preserve"> to track statuses, retries, and reconciliation.</w:t>
      </w:r>
    </w:p>
    <w:p w14:paraId="2BF573B8" w14:textId="4CBF27CE" w:rsidR="00A122A3" w:rsidRPr="00A122A3" w:rsidRDefault="00A122A3" w:rsidP="00A122A3">
      <w:pPr>
        <w:rPr>
          <w:lang w:val="en-IE"/>
        </w:rPr>
      </w:pPr>
      <w:r>
        <w:rPr>
          <w:lang w:val="en-IE"/>
        </w:rPr>
        <w:t>2)</w:t>
      </w:r>
      <w:r w:rsidRPr="00A122A3">
        <w:rPr>
          <w:lang w:val="en-IE"/>
        </w:rPr>
        <w:t xml:space="preserve">  </w:t>
      </w:r>
      <w:r w:rsidRPr="00A122A3">
        <w:rPr>
          <w:b/>
          <w:bCs/>
          <w:lang w:val="en-IE"/>
        </w:rPr>
        <w:t>Reporting &amp; MIS:</w:t>
      </w:r>
      <w:r w:rsidRPr="00A122A3">
        <w:rPr>
          <w:lang w:val="en-IE"/>
        </w:rPr>
        <w:br/>
        <w:t xml:space="preserve">Build MIS endpoints using </w:t>
      </w:r>
      <w:r w:rsidRPr="00A122A3">
        <w:rPr>
          <w:b/>
          <w:bCs/>
          <w:lang w:val="en-IE"/>
        </w:rPr>
        <w:t>MongoDB Aggregation Pipeline</w:t>
      </w:r>
      <w:r w:rsidRPr="00A122A3">
        <w:rPr>
          <w:lang w:val="en-IE"/>
        </w:rPr>
        <w:t xml:space="preserve">, expose them via Express, and visualize data with </w:t>
      </w:r>
      <w:r w:rsidRPr="00A122A3">
        <w:rPr>
          <w:b/>
          <w:bCs/>
          <w:lang w:val="en-IE"/>
        </w:rPr>
        <w:t>Recharts</w:t>
      </w:r>
      <w:r w:rsidRPr="00A122A3">
        <w:rPr>
          <w:lang w:val="en-IE"/>
        </w:rPr>
        <w:t xml:space="preserve"> or </w:t>
      </w:r>
      <w:r w:rsidRPr="00A122A3">
        <w:rPr>
          <w:b/>
          <w:bCs/>
          <w:lang w:val="en-IE"/>
        </w:rPr>
        <w:t>Chart.js</w:t>
      </w:r>
      <w:r w:rsidRPr="00A122A3">
        <w:rPr>
          <w:lang w:val="en-IE"/>
        </w:rPr>
        <w:t xml:space="preserve"> on the frontend.</w:t>
      </w:r>
    </w:p>
    <w:p w14:paraId="02651531" w14:textId="625C0C2A" w:rsidR="00A122A3" w:rsidRPr="00A122A3" w:rsidRDefault="00A122A3" w:rsidP="00A122A3">
      <w:pPr>
        <w:rPr>
          <w:lang w:val="en-IE"/>
        </w:rPr>
      </w:pPr>
      <w:r>
        <w:rPr>
          <w:lang w:val="en-IE"/>
        </w:rPr>
        <w:t>3)</w:t>
      </w:r>
      <w:r w:rsidRPr="00A122A3">
        <w:rPr>
          <w:lang w:val="en-IE"/>
        </w:rPr>
        <w:t xml:space="preserve">  </w:t>
      </w:r>
      <w:r w:rsidRPr="00A122A3">
        <w:rPr>
          <w:b/>
          <w:bCs/>
          <w:lang w:val="en-IE"/>
        </w:rPr>
        <w:t>Tools for Dashboard:</w:t>
      </w:r>
      <w:r w:rsidRPr="00A122A3">
        <w:rPr>
          <w:lang w:val="en-IE"/>
        </w:rPr>
        <w:br/>
        <w:t xml:space="preserve">Use </w:t>
      </w:r>
      <w:r w:rsidRPr="00A122A3">
        <w:rPr>
          <w:b/>
          <w:bCs/>
          <w:lang w:val="en-IE"/>
        </w:rPr>
        <w:t>Recharts</w:t>
      </w:r>
      <w:r w:rsidRPr="00A122A3">
        <w:rPr>
          <w:lang w:val="en-IE"/>
        </w:rPr>
        <w:t xml:space="preserve"> for graphs, </w:t>
      </w:r>
      <w:proofErr w:type="spellStart"/>
      <w:r w:rsidRPr="00A122A3">
        <w:rPr>
          <w:b/>
          <w:bCs/>
          <w:lang w:val="en-IE"/>
        </w:rPr>
        <w:t>TanStack</w:t>
      </w:r>
      <w:proofErr w:type="spellEnd"/>
      <w:r w:rsidRPr="00A122A3">
        <w:rPr>
          <w:b/>
          <w:bCs/>
          <w:lang w:val="en-IE"/>
        </w:rPr>
        <w:t xml:space="preserve"> Table</w:t>
      </w:r>
      <w:r w:rsidRPr="00A122A3">
        <w:rPr>
          <w:lang w:val="en-IE"/>
        </w:rPr>
        <w:t xml:space="preserve"> or </w:t>
      </w:r>
      <w:r w:rsidRPr="00A122A3">
        <w:rPr>
          <w:b/>
          <w:bCs/>
          <w:lang w:val="en-IE"/>
        </w:rPr>
        <w:t>AG Grid</w:t>
      </w:r>
      <w:r w:rsidRPr="00A122A3">
        <w:rPr>
          <w:lang w:val="en-IE"/>
        </w:rPr>
        <w:t xml:space="preserve"> for advanced data tables, and </w:t>
      </w:r>
      <w:r w:rsidRPr="00A122A3">
        <w:rPr>
          <w:b/>
          <w:bCs/>
          <w:lang w:val="en-IE"/>
        </w:rPr>
        <w:t>Axios</w:t>
      </w:r>
      <w:r w:rsidRPr="00A122A3">
        <w:rPr>
          <w:lang w:val="en-IE"/>
        </w:rPr>
        <w:t xml:space="preserve"> for API integration.</w:t>
      </w:r>
    </w:p>
    <w:p w14:paraId="7AEAA6E1" w14:textId="7918A5A1" w:rsidR="00A122A3" w:rsidRPr="00A122A3" w:rsidRDefault="00A122A3" w:rsidP="00A122A3">
      <w:pPr>
        <w:rPr>
          <w:lang w:val="en-IE"/>
        </w:rPr>
      </w:pPr>
      <w:r>
        <w:rPr>
          <w:lang w:val="en-IE"/>
        </w:rPr>
        <w:t>4)</w:t>
      </w:r>
      <w:r w:rsidRPr="00A122A3">
        <w:rPr>
          <w:lang w:val="en-IE"/>
        </w:rPr>
        <w:t xml:space="preserve">  </w:t>
      </w:r>
      <w:r w:rsidRPr="00A122A3">
        <w:rPr>
          <w:b/>
          <w:bCs/>
          <w:lang w:val="en-IE"/>
        </w:rPr>
        <w:t>Automated Testing (like Kafka):</w:t>
      </w:r>
      <w:r w:rsidRPr="00A122A3">
        <w:rPr>
          <w:lang w:val="en-IE"/>
        </w:rPr>
        <w:br/>
        <w:t xml:space="preserve">Use </w:t>
      </w:r>
      <w:r w:rsidR="00A2751E">
        <w:rPr>
          <w:b/>
          <w:bCs/>
          <w:lang w:val="en-IE"/>
        </w:rPr>
        <w:t>Cypress</w:t>
      </w:r>
      <w:r w:rsidRPr="00A122A3">
        <w:rPr>
          <w:lang w:val="en-IE"/>
        </w:rPr>
        <w:t xml:space="preserve"> </w:t>
      </w:r>
      <w:r w:rsidR="00A2751E">
        <w:rPr>
          <w:lang w:val="en-IE"/>
        </w:rPr>
        <w:t>-</w:t>
      </w:r>
      <w:r w:rsidR="00A2751E" w:rsidRPr="00A2751E">
        <w:t> A JavaScript-based framework that runs directly in the browser and offers features like automatic reloads, real-time debugging, and network mocking. </w:t>
      </w:r>
    </w:p>
    <w:p w14:paraId="1710FAC8" w14:textId="30911AE6" w:rsidR="00A122A3" w:rsidRPr="00A122A3" w:rsidRDefault="00A122A3" w:rsidP="00A122A3">
      <w:pPr>
        <w:rPr>
          <w:lang w:val="en-IE"/>
        </w:rPr>
      </w:pPr>
      <w:r w:rsidRPr="00A122A3">
        <w:rPr>
          <w:lang w:val="en-IE"/>
        </w:rPr>
        <w:br/>
      </w:r>
    </w:p>
    <w:p w14:paraId="01718A93" w14:textId="3B0AC46F" w:rsidR="00A122A3" w:rsidRPr="00A122A3" w:rsidRDefault="00A122A3" w:rsidP="00A122A3">
      <w:pPr>
        <w:rPr>
          <w:lang w:val="en-IE"/>
        </w:rPr>
      </w:pPr>
      <w:r>
        <w:rPr>
          <w:lang w:val="en-IE"/>
        </w:rPr>
        <w:lastRenderedPageBreak/>
        <w:t>5)</w:t>
      </w:r>
      <w:r w:rsidRPr="00A122A3">
        <w:rPr>
          <w:lang w:val="en-IE"/>
        </w:rPr>
        <w:t xml:space="preserve">  </w:t>
      </w:r>
      <w:r w:rsidRPr="00A122A3">
        <w:rPr>
          <w:b/>
          <w:bCs/>
          <w:lang w:val="en-IE"/>
        </w:rPr>
        <w:t>State-wise Accounting Software Study:</w:t>
      </w:r>
      <w:r w:rsidRPr="00A122A3">
        <w:rPr>
          <w:lang w:val="en-IE"/>
        </w:rPr>
        <w:br/>
      </w:r>
      <w:proofErr w:type="spellStart"/>
      <w:r w:rsidRPr="00A122A3">
        <w:rPr>
          <w:lang w:val="en-IE"/>
        </w:rPr>
        <w:t>Analyze</w:t>
      </w:r>
      <w:proofErr w:type="spellEnd"/>
      <w:r w:rsidRPr="00A122A3">
        <w:rPr>
          <w:lang w:val="en-IE"/>
        </w:rPr>
        <w:t xml:space="preserve"> state e-GRAS systems using their XML/JSON API docs and test them using </w:t>
      </w:r>
      <w:r w:rsidRPr="00A122A3">
        <w:rPr>
          <w:b/>
          <w:bCs/>
          <w:lang w:val="en-IE"/>
        </w:rPr>
        <w:t>Postman</w:t>
      </w:r>
      <w:r w:rsidRPr="00A122A3">
        <w:rPr>
          <w:lang w:val="en-IE"/>
        </w:rPr>
        <w:t xml:space="preserve"> or </w:t>
      </w:r>
      <w:r w:rsidRPr="00A122A3">
        <w:rPr>
          <w:b/>
          <w:bCs/>
          <w:lang w:val="en-IE"/>
        </w:rPr>
        <w:t>Thunder Client</w:t>
      </w:r>
      <w:r w:rsidRPr="00A122A3">
        <w:rPr>
          <w:lang w:val="en-IE"/>
        </w:rPr>
        <w:t xml:space="preserve"> to understand integration patterns.</w:t>
      </w:r>
    </w:p>
    <w:p w14:paraId="32256EB3" w14:textId="77777777" w:rsidR="00C51630" w:rsidRDefault="00A122A3" w:rsidP="00A122A3">
      <w:pPr>
        <w:rPr>
          <w:b/>
          <w:bCs/>
          <w:lang w:val="en-IE"/>
        </w:rPr>
      </w:pPr>
      <w:r>
        <w:rPr>
          <w:lang w:val="en-IE"/>
        </w:rPr>
        <w:t xml:space="preserve">6) </w:t>
      </w:r>
      <w:r w:rsidRPr="00A122A3">
        <w:rPr>
          <w:lang w:val="en-IE"/>
        </w:rPr>
        <w:t xml:space="preserve"> </w:t>
      </w:r>
      <w:r w:rsidRPr="00A122A3">
        <w:rPr>
          <w:b/>
          <w:bCs/>
          <w:lang w:val="en-IE"/>
        </w:rPr>
        <w:t>Comparison Study of Existing Backend:</w:t>
      </w:r>
    </w:p>
    <w:p w14:paraId="6F17F78F" w14:textId="77777777" w:rsidR="00C51630" w:rsidRDefault="00C51630" w:rsidP="00A122A3">
      <w:pPr>
        <w:rPr>
          <w:b/>
          <w:bCs/>
          <w:lang w:val="en-IE"/>
        </w:rPr>
      </w:pPr>
    </w:p>
    <w:p w14:paraId="4A5F167A" w14:textId="77777777" w:rsidR="00725B91" w:rsidRDefault="00C51630" w:rsidP="00A122A3">
      <w:r w:rsidRPr="00C51630">
        <w:t xml:space="preserve">PayU, </w:t>
      </w:r>
      <w:proofErr w:type="spellStart"/>
      <w:r w:rsidRPr="00C51630">
        <w:t>Razorpay</w:t>
      </w:r>
      <w:proofErr w:type="spellEnd"/>
      <w:r w:rsidRPr="00C51630">
        <w:t xml:space="preserve">, </w:t>
      </w:r>
      <w:proofErr w:type="spellStart"/>
      <w:r w:rsidRPr="00C51630">
        <w:t>Cashfree</w:t>
      </w:r>
      <w:proofErr w:type="spellEnd"/>
      <w:r w:rsidRPr="00C51630">
        <w:t>, Stripe, PayPal — all have Node.js SDKs and millions of transactions flow through Node systems every day.</w:t>
      </w:r>
    </w:p>
    <w:p w14:paraId="14212FEB" w14:textId="77777777" w:rsidR="00725B91" w:rsidRDefault="00725B91" w:rsidP="00A122A3">
      <w:pPr>
        <w:rPr>
          <w:lang w:val="en-IE"/>
        </w:rPr>
      </w:pPr>
    </w:p>
    <w:p w14:paraId="121996E9" w14:textId="3DB585F2" w:rsidR="00725B91" w:rsidRPr="00725B91" w:rsidRDefault="00725B91" w:rsidP="00725B91">
      <w:pPr>
        <w:rPr>
          <w:lang w:val="en-IE"/>
        </w:rPr>
      </w:pPr>
      <w:r w:rsidRPr="00725B91">
        <w:rPr>
          <w:lang w:val="en-IE"/>
        </w:rPr>
        <w:t xml:space="preserve">Security </w:t>
      </w:r>
      <w:r w:rsidR="0001129F">
        <w:rPr>
          <w:lang w:val="en-IE"/>
        </w:rPr>
        <w:t>basically comes from</w:t>
      </w:r>
      <w:r w:rsidRPr="00725B91">
        <w:rPr>
          <w:lang w:val="en-IE"/>
        </w:rPr>
        <w:t>:</w:t>
      </w:r>
    </w:p>
    <w:p w14:paraId="7ABF263B" w14:textId="77777777" w:rsidR="00725B91" w:rsidRPr="00725B91" w:rsidRDefault="00725B91" w:rsidP="00725B91">
      <w:pPr>
        <w:numPr>
          <w:ilvl w:val="0"/>
          <w:numId w:val="9"/>
        </w:numPr>
        <w:rPr>
          <w:lang w:val="en-IE"/>
        </w:rPr>
      </w:pPr>
      <w:r w:rsidRPr="00725B91">
        <w:rPr>
          <w:lang w:val="en-IE"/>
        </w:rPr>
        <w:t>JWT &amp; session enforcement</w:t>
      </w:r>
    </w:p>
    <w:p w14:paraId="122AB17A" w14:textId="77777777" w:rsidR="00725B91" w:rsidRPr="00725B91" w:rsidRDefault="00725B91" w:rsidP="00725B91">
      <w:pPr>
        <w:numPr>
          <w:ilvl w:val="0"/>
          <w:numId w:val="9"/>
        </w:numPr>
        <w:rPr>
          <w:lang w:val="en-IE"/>
        </w:rPr>
      </w:pPr>
      <w:r w:rsidRPr="00725B91">
        <w:rPr>
          <w:lang w:val="en-IE"/>
        </w:rPr>
        <w:t>Strong validation</w:t>
      </w:r>
    </w:p>
    <w:p w14:paraId="0AE75B88" w14:textId="77777777" w:rsidR="00725B91" w:rsidRPr="00725B91" w:rsidRDefault="00725B91" w:rsidP="00725B91">
      <w:pPr>
        <w:numPr>
          <w:ilvl w:val="0"/>
          <w:numId w:val="9"/>
        </w:numPr>
        <w:rPr>
          <w:lang w:val="en-IE"/>
        </w:rPr>
      </w:pPr>
      <w:r w:rsidRPr="00725B91">
        <w:rPr>
          <w:lang w:val="en-IE"/>
        </w:rPr>
        <w:t>Sanitized inputs</w:t>
      </w:r>
    </w:p>
    <w:p w14:paraId="68AF2B73" w14:textId="77777777" w:rsidR="00725B91" w:rsidRPr="00725B91" w:rsidRDefault="00725B91" w:rsidP="00725B91">
      <w:pPr>
        <w:numPr>
          <w:ilvl w:val="0"/>
          <w:numId w:val="9"/>
        </w:numPr>
        <w:rPr>
          <w:lang w:val="en-IE"/>
        </w:rPr>
      </w:pPr>
      <w:r w:rsidRPr="00725B91">
        <w:rPr>
          <w:lang w:val="en-IE"/>
        </w:rPr>
        <w:t>Secure hashing</w:t>
      </w:r>
    </w:p>
    <w:p w14:paraId="2322B9B7" w14:textId="77777777" w:rsidR="00725B91" w:rsidRPr="00725B91" w:rsidRDefault="00725B91" w:rsidP="00725B91">
      <w:pPr>
        <w:numPr>
          <w:ilvl w:val="0"/>
          <w:numId w:val="9"/>
        </w:numPr>
        <w:rPr>
          <w:lang w:val="en-IE"/>
        </w:rPr>
      </w:pPr>
      <w:r w:rsidRPr="00725B91">
        <w:rPr>
          <w:lang w:val="en-IE"/>
        </w:rPr>
        <w:t>HTTPS TLS</w:t>
      </w:r>
    </w:p>
    <w:p w14:paraId="063B5A48" w14:textId="77777777" w:rsidR="00725B91" w:rsidRPr="00725B91" w:rsidRDefault="00725B91" w:rsidP="00725B91">
      <w:pPr>
        <w:numPr>
          <w:ilvl w:val="0"/>
          <w:numId w:val="9"/>
        </w:numPr>
        <w:rPr>
          <w:lang w:val="en-IE"/>
        </w:rPr>
      </w:pPr>
      <w:r w:rsidRPr="00725B91">
        <w:rPr>
          <w:lang w:val="en-IE"/>
        </w:rPr>
        <w:t>Rate limiting</w:t>
      </w:r>
    </w:p>
    <w:p w14:paraId="2E03237F" w14:textId="77777777" w:rsidR="00725B91" w:rsidRPr="00725B91" w:rsidRDefault="00725B91" w:rsidP="00725B91">
      <w:pPr>
        <w:numPr>
          <w:ilvl w:val="0"/>
          <w:numId w:val="9"/>
        </w:numPr>
        <w:rPr>
          <w:lang w:val="en-IE"/>
        </w:rPr>
      </w:pPr>
      <w:r w:rsidRPr="00725B91">
        <w:rPr>
          <w:lang w:val="en-IE"/>
        </w:rPr>
        <w:t>OWASP best practices</w:t>
      </w:r>
    </w:p>
    <w:p w14:paraId="49758079" w14:textId="77777777" w:rsidR="00725B91" w:rsidRPr="00725B91" w:rsidRDefault="00725B91" w:rsidP="00725B91">
      <w:pPr>
        <w:rPr>
          <w:lang w:val="en-IE"/>
        </w:rPr>
      </w:pPr>
      <w:r w:rsidRPr="00725B91">
        <w:rPr>
          <w:lang w:val="en-IE"/>
        </w:rPr>
        <w:t>ALL of this is available in Node.js exactly like in Java.</w:t>
      </w:r>
    </w:p>
    <w:p w14:paraId="7C64D76E" w14:textId="3CEE1179" w:rsidR="00B865FD" w:rsidRPr="00A122A3" w:rsidRDefault="00A122A3" w:rsidP="00A122A3">
      <w:pPr>
        <w:rPr>
          <w:lang w:val="en-IE"/>
        </w:rPr>
      </w:pPr>
      <w:r w:rsidRPr="00A122A3">
        <w:rPr>
          <w:lang w:val="en-IE"/>
        </w:rPr>
        <w:br/>
      </w:r>
    </w:p>
    <w:tbl>
      <w:tblPr>
        <w:tblW w:w="5000" w:type="pct"/>
        <w:tblCellMar>
          <w:top w:w="15" w:type="dxa"/>
          <w:left w:w="15" w:type="dxa"/>
          <w:bottom w:w="15" w:type="dxa"/>
          <w:right w:w="15" w:type="dxa"/>
        </w:tblCellMar>
        <w:tblLook w:val="04A0" w:firstRow="1" w:lastRow="0" w:firstColumn="1" w:lastColumn="0" w:noHBand="0" w:noVBand="1"/>
      </w:tblPr>
      <w:tblGrid>
        <w:gridCol w:w="1588"/>
        <w:gridCol w:w="3681"/>
        <w:gridCol w:w="4075"/>
      </w:tblGrid>
      <w:tr w:rsidR="00B865FD" w:rsidRPr="00B865FD" w14:paraId="516AC70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3A99896" w14:textId="77777777" w:rsidR="00B865FD" w:rsidRPr="00B865FD" w:rsidRDefault="00B865FD" w:rsidP="00B865FD">
            <w:pPr>
              <w:rPr>
                <w:b/>
                <w:bCs/>
                <w:lang w:val="en-IE"/>
              </w:rPr>
            </w:pPr>
            <w:r w:rsidRPr="00B865FD">
              <w:rPr>
                <w:b/>
                <w:bCs/>
                <w:lang w:val="en-IE"/>
              </w:rPr>
              <w:t>Factor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C4F959F" w14:textId="77777777" w:rsidR="00B865FD" w:rsidRPr="00B865FD" w:rsidRDefault="00B865FD" w:rsidP="00B865FD">
            <w:pPr>
              <w:rPr>
                <w:b/>
                <w:bCs/>
                <w:lang w:val="en-IE"/>
              </w:rPr>
            </w:pPr>
            <w:r w:rsidRPr="00B865FD">
              <w:rPr>
                <w:b/>
                <w:bCs/>
                <w:lang w:val="en-IE"/>
              </w:rPr>
              <w:t>Java</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42BDA83" w14:textId="77777777" w:rsidR="00B865FD" w:rsidRPr="00B865FD" w:rsidRDefault="00B865FD" w:rsidP="00B865FD">
            <w:pPr>
              <w:rPr>
                <w:b/>
                <w:bCs/>
                <w:lang w:val="en-IE"/>
              </w:rPr>
            </w:pPr>
            <w:r w:rsidRPr="00B865FD">
              <w:rPr>
                <w:b/>
                <w:bCs/>
                <w:lang w:val="en-IE"/>
              </w:rPr>
              <w:t>JavaScript (Node.js)</w:t>
            </w:r>
          </w:p>
        </w:tc>
      </w:tr>
      <w:tr w:rsidR="00B865FD" w:rsidRPr="00B865FD" w14:paraId="171F2FE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633A7B" w14:textId="77777777" w:rsidR="00B865FD" w:rsidRPr="00B865FD" w:rsidRDefault="00B865FD" w:rsidP="00B865FD">
            <w:pPr>
              <w:rPr>
                <w:lang w:val="en-IE"/>
              </w:rPr>
            </w:pPr>
            <w:r w:rsidRPr="00B865FD">
              <w:rPr>
                <w:lang w:val="en-IE"/>
              </w:rPr>
              <w:t>Security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C744B7" w14:textId="77777777" w:rsidR="00B865FD" w:rsidRPr="00B865FD" w:rsidRDefault="00B865FD" w:rsidP="00B865FD">
            <w:pPr>
              <w:rPr>
                <w:lang w:val="en-IE"/>
              </w:rPr>
            </w:pPr>
            <w:r w:rsidRPr="00B865FD">
              <w:rPr>
                <w:lang w:val="en-IE"/>
              </w:rPr>
              <w:t>Strong defaults; strict typing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A41DFD" w14:textId="77777777" w:rsidR="00B865FD" w:rsidRPr="00B865FD" w:rsidRDefault="00B865FD" w:rsidP="00B865FD">
            <w:pPr>
              <w:rPr>
                <w:lang w:val="en-IE"/>
              </w:rPr>
            </w:pPr>
            <w:r w:rsidRPr="00B865FD">
              <w:rPr>
                <w:lang w:val="en-IE"/>
              </w:rPr>
              <w:t>Ecosystem requires tighter vigilance</w:t>
            </w:r>
          </w:p>
        </w:tc>
      </w:tr>
      <w:tr w:rsidR="00B865FD" w:rsidRPr="00B865FD" w14:paraId="18DF526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7D8537" w14:textId="77777777" w:rsidR="00B865FD" w:rsidRPr="00B865FD" w:rsidRDefault="00B865FD" w:rsidP="00B865FD">
            <w:pPr>
              <w:rPr>
                <w:lang w:val="en-IE"/>
              </w:rPr>
            </w:pPr>
            <w:r w:rsidRPr="00B865FD">
              <w:rPr>
                <w:lang w:val="en-IE"/>
              </w:rPr>
              <w:t>Scalability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6C4FB8" w14:textId="77777777" w:rsidR="00B865FD" w:rsidRPr="00B865FD" w:rsidRDefault="00B865FD" w:rsidP="00B865FD">
            <w:pPr>
              <w:rPr>
                <w:lang w:val="en-IE"/>
              </w:rPr>
            </w:pPr>
            <w:r w:rsidRPr="00B865FD">
              <w:rPr>
                <w:lang w:val="en-IE"/>
              </w:rPr>
              <w:t>Multithreaded, JVM-optimized, reliable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3B1D4A" w14:textId="77777777" w:rsidR="00B865FD" w:rsidRPr="00B865FD" w:rsidRDefault="00B865FD" w:rsidP="00B865FD">
            <w:pPr>
              <w:rPr>
                <w:lang w:val="en-IE"/>
              </w:rPr>
            </w:pPr>
            <w:r w:rsidRPr="00B865FD">
              <w:rPr>
                <w:lang w:val="en-IE"/>
              </w:rPr>
              <w:t>Event-driven, non-blocking, flexible</w:t>
            </w:r>
          </w:p>
        </w:tc>
      </w:tr>
      <w:tr w:rsidR="00B865FD" w:rsidRPr="00B865FD" w14:paraId="2C86710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6863C6" w14:textId="77777777" w:rsidR="00B865FD" w:rsidRPr="00B865FD" w:rsidRDefault="00B865FD" w:rsidP="00B865FD">
            <w:pPr>
              <w:rPr>
                <w:lang w:val="en-IE"/>
              </w:rPr>
            </w:pPr>
            <w:r w:rsidRPr="00B865FD">
              <w:rPr>
                <w:lang w:val="en-IE"/>
              </w:rPr>
              <w:t>Compliance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C88B88" w14:textId="77777777" w:rsidR="00B865FD" w:rsidRPr="00B865FD" w:rsidRDefault="00B865FD" w:rsidP="00B865FD">
            <w:pPr>
              <w:rPr>
                <w:lang w:val="en-IE"/>
              </w:rPr>
            </w:pPr>
            <w:r w:rsidRPr="00B865FD">
              <w:rPr>
                <w:lang w:val="en-IE"/>
              </w:rPr>
              <w:t>PCI DSS, GDPR, highly compliant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9DA9C3" w14:textId="77777777" w:rsidR="00B865FD" w:rsidRPr="00B865FD" w:rsidRDefault="00B865FD" w:rsidP="00B865FD">
            <w:pPr>
              <w:rPr>
                <w:lang w:val="en-IE"/>
              </w:rPr>
            </w:pPr>
            <w:r w:rsidRPr="00B865FD">
              <w:rPr>
                <w:lang w:val="en-IE"/>
              </w:rPr>
              <w:t>Achievable but more manual effort</w:t>
            </w:r>
          </w:p>
        </w:tc>
      </w:tr>
      <w:tr w:rsidR="00B865FD" w:rsidRPr="00B865FD" w14:paraId="631825F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AA4B65" w14:textId="77777777" w:rsidR="00B865FD" w:rsidRPr="00B865FD" w:rsidRDefault="00B865FD" w:rsidP="00B865FD">
            <w:pPr>
              <w:rPr>
                <w:lang w:val="en-IE"/>
              </w:rPr>
            </w:pPr>
            <w:r w:rsidRPr="00B865FD">
              <w:rPr>
                <w:lang w:val="en-IE"/>
              </w:rPr>
              <w:lastRenderedPageBreak/>
              <w:t>Performance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1B2A38" w14:textId="77777777" w:rsidR="00B865FD" w:rsidRPr="00B865FD" w:rsidRDefault="00B865FD" w:rsidP="00B865FD">
            <w:pPr>
              <w:rPr>
                <w:lang w:val="en-IE"/>
              </w:rPr>
            </w:pPr>
            <w:r w:rsidRPr="00B865FD">
              <w:rPr>
                <w:lang w:val="en-IE"/>
              </w:rPr>
              <w:t>Better for intensive, parallel tasks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2F9FF3" w14:textId="77777777" w:rsidR="00B865FD" w:rsidRPr="00B865FD" w:rsidRDefault="00B865FD" w:rsidP="00B865FD">
            <w:pPr>
              <w:rPr>
                <w:lang w:val="en-IE"/>
              </w:rPr>
            </w:pPr>
            <w:r w:rsidRPr="00B865FD">
              <w:rPr>
                <w:lang w:val="en-IE"/>
              </w:rPr>
              <w:t>Best for handling thousands of connections</w:t>
            </w:r>
          </w:p>
        </w:tc>
      </w:tr>
      <w:tr w:rsidR="00B865FD" w:rsidRPr="00B865FD" w14:paraId="1F69CC3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76264A" w14:textId="77777777" w:rsidR="00B865FD" w:rsidRPr="00B865FD" w:rsidRDefault="00B865FD" w:rsidP="00B865FD">
            <w:pPr>
              <w:rPr>
                <w:lang w:val="en-IE"/>
              </w:rPr>
            </w:pPr>
            <w:r w:rsidRPr="00B865FD">
              <w:rPr>
                <w:lang w:val="en-IE"/>
              </w:rPr>
              <w:t>Ecosystem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A7B462" w14:textId="77777777" w:rsidR="00B865FD" w:rsidRPr="00B865FD" w:rsidRDefault="00B865FD" w:rsidP="00B865FD">
            <w:pPr>
              <w:rPr>
                <w:lang w:val="en-IE"/>
              </w:rPr>
            </w:pPr>
            <w:r w:rsidRPr="00B865FD">
              <w:rPr>
                <w:lang w:val="en-IE"/>
              </w:rPr>
              <w:t>Used by banks, stable SDKs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BFE2BA" w14:textId="77777777" w:rsidR="00B865FD" w:rsidRPr="00B865FD" w:rsidRDefault="00B865FD" w:rsidP="00B865FD">
            <w:pPr>
              <w:rPr>
                <w:lang w:val="en-IE"/>
              </w:rPr>
            </w:pPr>
            <w:r w:rsidRPr="00B865FD">
              <w:rPr>
                <w:lang w:val="en-IE"/>
              </w:rPr>
              <w:t>Used by startups, fast API development</w:t>
            </w:r>
          </w:p>
        </w:tc>
      </w:tr>
      <w:tr w:rsidR="00B865FD" w:rsidRPr="00B865FD" w14:paraId="571862F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CC413B" w14:textId="77777777" w:rsidR="00B865FD" w:rsidRPr="00B865FD" w:rsidRDefault="00B865FD" w:rsidP="00B865FD">
            <w:pPr>
              <w:rPr>
                <w:lang w:val="en-IE"/>
              </w:rPr>
            </w:pPr>
            <w:r w:rsidRPr="00B865FD">
              <w:rPr>
                <w:lang w:val="en-IE"/>
              </w:rPr>
              <w:t>Integration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EF59D1" w14:textId="77777777" w:rsidR="00B865FD" w:rsidRPr="00B865FD" w:rsidRDefault="00B865FD" w:rsidP="00B865FD">
            <w:pPr>
              <w:rPr>
                <w:lang w:val="en-IE"/>
              </w:rPr>
            </w:pPr>
            <w:r w:rsidRPr="00B865FD">
              <w:rPr>
                <w:lang w:val="en-IE"/>
              </w:rPr>
              <w:t>Mature APIs, strong libraries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555130" w14:textId="77777777" w:rsidR="00B865FD" w:rsidRPr="00B865FD" w:rsidRDefault="00B865FD" w:rsidP="00B865FD">
            <w:pPr>
              <w:rPr>
                <w:lang w:val="en-IE"/>
              </w:rPr>
            </w:pPr>
            <w:r w:rsidRPr="00B865FD">
              <w:rPr>
                <w:lang w:val="en-IE"/>
              </w:rPr>
              <w:t>Rapid API, microservices, API gateway tools</w:t>
            </w:r>
          </w:p>
        </w:tc>
      </w:tr>
    </w:tbl>
    <w:p w14:paraId="7BDDDA8D" w14:textId="5EB261F5" w:rsidR="00A122A3" w:rsidRPr="00A122A3" w:rsidRDefault="00A122A3" w:rsidP="00A122A3">
      <w:pPr>
        <w:rPr>
          <w:lang w:val="en-IE"/>
        </w:rPr>
      </w:pPr>
    </w:p>
    <w:p w14:paraId="2EF9C27B" w14:textId="77777777" w:rsidR="00A122A3" w:rsidRDefault="00A122A3"/>
    <w:p w14:paraId="01DB5D86" w14:textId="77777777" w:rsidR="00674F47" w:rsidRDefault="00674F47"/>
    <w:sectPr w:rsidR="00674F47">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D4EF8" w14:textId="77777777" w:rsidR="00870E73" w:rsidRDefault="00870E73">
      <w:pPr>
        <w:spacing w:after="0" w:line="240" w:lineRule="auto"/>
      </w:pPr>
      <w:r>
        <w:separator/>
      </w:r>
    </w:p>
  </w:endnote>
  <w:endnote w:type="continuationSeparator" w:id="0">
    <w:p w14:paraId="3DB892CD" w14:textId="77777777" w:rsidR="00870E73" w:rsidRDefault="00870E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D06120D" w14:paraId="0908BF81" w14:textId="77777777" w:rsidTr="5D06120D">
      <w:trPr>
        <w:trHeight w:val="300"/>
      </w:trPr>
      <w:tc>
        <w:tcPr>
          <w:tcW w:w="3120" w:type="dxa"/>
        </w:tcPr>
        <w:p w14:paraId="1B22D0FB" w14:textId="2FA1B97B" w:rsidR="5D06120D" w:rsidRDefault="5D06120D" w:rsidP="5D06120D">
          <w:pPr>
            <w:pStyle w:val="Header"/>
            <w:ind w:left="-115"/>
          </w:pPr>
        </w:p>
      </w:tc>
      <w:tc>
        <w:tcPr>
          <w:tcW w:w="3120" w:type="dxa"/>
        </w:tcPr>
        <w:p w14:paraId="6DC8192C" w14:textId="6AAB64A6" w:rsidR="5D06120D" w:rsidRDefault="5D06120D" w:rsidP="5D06120D">
          <w:pPr>
            <w:pStyle w:val="Header"/>
            <w:jc w:val="center"/>
          </w:pPr>
        </w:p>
      </w:tc>
      <w:tc>
        <w:tcPr>
          <w:tcW w:w="3120" w:type="dxa"/>
        </w:tcPr>
        <w:p w14:paraId="4E5F6255" w14:textId="4790550F" w:rsidR="5D06120D" w:rsidRDefault="5D06120D" w:rsidP="5D06120D">
          <w:pPr>
            <w:pStyle w:val="Header"/>
            <w:ind w:right="-115"/>
            <w:jc w:val="right"/>
          </w:pPr>
        </w:p>
      </w:tc>
    </w:tr>
  </w:tbl>
  <w:p w14:paraId="5121A6F3" w14:textId="1DDEDD47" w:rsidR="5D06120D" w:rsidRDefault="5D06120D" w:rsidP="5D0612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60217" w14:textId="77777777" w:rsidR="00870E73" w:rsidRDefault="00870E73">
      <w:pPr>
        <w:spacing w:after="0" w:line="240" w:lineRule="auto"/>
      </w:pPr>
      <w:r>
        <w:separator/>
      </w:r>
    </w:p>
  </w:footnote>
  <w:footnote w:type="continuationSeparator" w:id="0">
    <w:p w14:paraId="5CBC63DB" w14:textId="77777777" w:rsidR="00870E73" w:rsidRDefault="00870E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D06120D" w14:paraId="532BC6DA" w14:textId="77777777" w:rsidTr="5D06120D">
      <w:trPr>
        <w:trHeight w:val="300"/>
      </w:trPr>
      <w:tc>
        <w:tcPr>
          <w:tcW w:w="3120" w:type="dxa"/>
        </w:tcPr>
        <w:p w14:paraId="25E4A6ED" w14:textId="389CE19D" w:rsidR="5D06120D" w:rsidRDefault="5D06120D" w:rsidP="5D06120D">
          <w:pPr>
            <w:pStyle w:val="Header"/>
            <w:ind w:left="-115"/>
          </w:pPr>
        </w:p>
      </w:tc>
      <w:tc>
        <w:tcPr>
          <w:tcW w:w="3120" w:type="dxa"/>
        </w:tcPr>
        <w:p w14:paraId="650DFC3C" w14:textId="18D1977C" w:rsidR="5D06120D" w:rsidRDefault="5D06120D" w:rsidP="5D06120D">
          <w:pPr>
            <w:pStyle w:val="Header"/>
            <w:jc w:val="center"/>
          </w:pPr>
        </w:p>
      </w:tc>
      <w:tc>
        <w:tcPr>
          <w:tcW w:w="3120" w:type="dxa"/>
        </w:tcPr>
        <w:p w14:paraId="56FBB327" w14:textId="5F35F1A9" w:rsidR="5D06120D" w:rsidRDefault="5D06120D" w:rsidP="5D06120D">
          <w:pPr>
            <w:pStyle w:val="Header"/>
            <w:ind w:right="-115"/>
            <w:jc w:val="right"/>
          </w:pPr>
        </w:p>
      </w:tc>
    </w:tr>
  </w:tbl>
  <w:p w14:paraId="0E7822F7" w14:textId="2695F806" w:rsidR="5D06120D" w:rsidRDefault="5D06120D" w:rsidP="5D0612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17333"/>
    <w:multiLevelType w:val="hybridMultilevel"/>
    <w:tmpl w:val="4072E89A"/>
    <w:lvl w:ilvl="0" w:tplc="EEDC2D66">
      <w:start w:val="1"/>
      <w:numFmt w:val="bullet"/>
      <w:lvlText w:val=""/>
      <w:lvlJc w:val="left"/>
      <w:pPr>
        <w:ind w:left="720" w:hanging="360"/>
      </w:pPr>
      <w:rPr>
        <w:rFonts w:ascii="Symbol" w:hAnsi="Symbol" w:hint="default"/>
      </w:rPr>
    </w:lvl>
    <w:lvl w:ilvl="1" w:tplc="175A2408">
      <w:start w:val="1"/>
      <w:numFmt w:val="bullet"/>
      <w:lvlText w:val="o"/>
      <w:lvlJc w:val="left"/>
      <w:pPr>
        <w:ind w:left="1440" w:hanging="360"/>
      </w:pPr>
      <w:rPr>
        <w:rFonts w:ascii="Courier New" w:hAnsi="Courier New" w:hint="default"/>
      </w:rPr>
    </w:lvl>
    <w:lvl w:ilvl="2" w:tplc="CC84A192">
      <w:start w:val="1"/>
      <w:numFmt w:val="bullet"/>
      <w:lvlText w:val=""/>
      <w:lvlJc w:val="left"/>
      <w:pPr>
        <w:ind w:left="2160" w:hanging="360"/>
      </w:pPr>
      <w:rPr>
        <w:rFonts w:ascii="Wingdings" w:hAnsi="Wingdings" w:hint="default"/>
      </w:rPr>
    </w:lvl>
    <w:lvl w:ilvl="3" w:tplc="FC780C6A">
      <w:start w:val="1"/>
      <w:numFmt w:val="bullet"/>
      <w:lvlText w:val=""/>
      <w:lvlJc w:val="left"/>
      <w:pPr>
        <w:ind w:left="2880" w:hanging="360"/>
      </w:pPr>
      <w:rPr>
        <w:rFonts w:ascii="Symbol" w:hAnsi="Symbol" w:hint="default"/>
      </w:rPr>
    </w:lvl>
    <w:lvl w:ilvl="4" w:tplc="B9B04260">
      <w:start w:val="1"/>
      <w:numFmt w:val="bullet"/>
      <w:lvlText w:val="o"/>
      <w:lvlJc w:val="left"/>
      <w:pPr>
        <w:ind w:left="3600" w:hanging="360"/>
      </w:pPr>
      <w:rPr>
        <w:rFonts w:ascii="Courier New" w:hAnsi="Courier New" w:hint="default"/>
      </w:rPr>
    </w:lvl>
    <w:lvl w:ilvl="5" w:tplc="ED52EF58">
      <w:start w:val="1"/>
      <w:numFmt w:val="bullet"/>
      <w:lvlText w:val=""/>
      <w:lvlJc w:val="left"/>
      <w:pPr>
        <w:ind w:left="4320" w:hanging="360"/>
      </w:pPr>
      <w:rPr>
        <w:rFonts w:ascii="Wingdings" w:hAnsi="Wingdings" w:hint="default"/>
      </w:rPr>
    </w:lvl>
    <w:lvl w:ilvl="6" w:tplc="ACC45FA2">
      <w:start w:val="1"/>
      <w:numFmt w:val="bullet"/>
      <w:lvlText w:val=""/>
      <w:lvlJc w:val="left"/>
      <w:pPr>
        <w:ind w:left="5040" w:hanging="360"/>
      </w:pPr>
      <w:rPr>
        <w:rFonts w:ascii="Symbol" w:hAnsi="Symbol" w:hint="default"/>
      </w:rPr>
    </w:lvl>
    <w:lvl w:ilvl="7" w:tplc="2CF28ADA">
      <w:start w:val="1"/>
      <w:numFmt w:val="bullet"/>
      <w:lvlText w:val="o"/>
      <w:lvlJc w:val="left"/>
      <w:pPr>
        <w:ind w:left="5760" w:hanging="360"/>
      </w:pPr>
      <w:rPr>
        <w:rFonts w:ascii="Courier New" w:hAnsi="Courier New" w:hint="default"/>
      </w:rPr>
    </w:lvl>
    <w:lvl w:ilvl="8" w:tplc="641E2BEE">
      <w:start w:val="1"/>
      <w:numFmt w:val="bullet"/>
      <w:lvlText w:val=""/>
      <w:lvlJc w:val="left"/>
      <w:pPr>
        <w:ind w:left="6480" w:hanging="360"/>
      </w:pPr>
      <w:rPr>
        <w:rFonts w:ascii="Wingdings" w:hAnsi="Wingdings" w:hint="default"/>
      </w:rPr>
    </w:lvl>
  </w:abstractNum>
  <w:abstractNum w:abstractNumId="1" w15:restartNumberingAfterBreak="0">
    <w:nsid w:val="12FBDF35"/>
    <w:multiLevelType w:val="hybridMultilevel"/>
    <w:tmpl w:val="9A588E5A"/>
    <w:lvl w:ilvl="0" w:tplc="A142DCAE">
      <w:start w:val="1"/>
      <w:numFmt w:val="bullet"/>
      <w:lvlText w:val=""/>
      <w:lvlJc w:val="left"/>
      <w:pPr>
        <w:ind w:left="720" w:hanging="360"/>
      </w:pPr>
      <w:rPr>
        <w:rFonts w:ascii="Symbol" w:hAnsi="Symbol" w:hint="default"/>
      </w:rPr>
    </w:lvl>
    <w:lvl w:ilvl="1" w:tplc="B9CE95E4">
      <w:start w:val="1"/>
      <w:numFmt w:val="bullet"/>
      <w:lvlText w:val="o"/>
      <w:lvlJc w:val="left"/>
      <w:pPr>
        <w:ind w:left="1440" w:hanging="360"/>
      </w:pPr>
      <w:rPr>
        <w:rFonts w:ascii="Courier New" w:hAnsi="Courier New" w:hint="default"/>
      </w:rPr>
    </w:lvl>
    <w:lvl w:ilvl="2" w:tplc="B1D84D9E">
      <w:start w:val="1"/>
      <w:numFmt w:val="bullet"/>
      <w:lvlText w:val=""/>
      <w:lvlJc w:val="left"/>
      <w:pPr>
        <w:ind w:left="2160" w:hanging="360"/>
      </w:pPr>
      <w:rPr>
        <w:rFonts w:ascii="Wingdings" w:hAnsi="Wingdings" w:hint="default"/>
      </w:rPr>
    </w:lvl>
    <w:lvl w:ilvl="3" w:tplc="3E8A9B7E">
      <w:start w:val="1"/>
      <w:numFmt w:val="bullet"/>
      <w:lvlText w:val=""/>
      <w:lvlJc w:val="left"/>
      <w:pPr>
        <w:ind w:left="2880" w:hanging="360"/>
      </w:pPr>
      <w:rPr>
        <w:rFonts w:ascii="Symbol" w:hAnsi="Symbol" w:hint="default"/>
      </w:rPr>
    </w:lvl>
    <w:lvl w:ilvl="4" w:tplc="CF8CCC1C">
      <w:start w:val="1"/>
      <w:numFmt w:val="bullet"/>
      <w:lvlText w:val="o"/>
      <w:lvlJc w:val="left"/>
      <w:pPr>
        <w:ind w:left="3600" w:hanging="360"/>
      </w:pPr>
      <w:rPr>
        <w:rFonts w:ascii="Courier New" w:hAnsi="Courier New" w:hint="default"/>
      </w:rPr>
    </w:lvl>
    <w:lvl w:ilvl="5" w:tplc="F816E7E0">
      <w:start w:val="1"/>
      <w:numFmt w:val="bullet"/>
      <w:lvlText w:val=""/>
      <w:lvlJc w:val="left"/>
      <w:pPr>
        <w:ind w:left="4320" w:hanging="360"/>
      </w:pPr>
      <w:rPr>
        <w:rFonts w:ascii="Wingdings" w:hAnsi="Wingdings" w:hint="default"/>
      </w:rPr>
    </w:lvl>
    <w:lvl w:ilvl="6" w:tplc="2BF4A890">
      <w:start w:val="1"/>
      <w:numFmt w:val="bullet"/>
      <w:lvlText w:val=""/>
      <w:lvlJc w:val="left"/>
      <w:pPr>
        <w:ind w:left="5040" w:hanging="360"/>
      </w:pPr>
      <w:rPr>
        <w:rFonts w:ascii="Symbol" w:hAnsi="Symbol" w:hint="default"/>
      </w:rPr>
    </w:lvl>
    <w:lvl w:ilvl="7" w:tplc="277ABD78">
      <w:start w:val="1"/>
      <w:numFmt w:val="bullet"/>
      <w:lvlText w:val="o"/>
      <w:lvlJc w:val="left"/>
      <w:pPr>
        <w:ind w:left="5760" w:hanging="360"/>
      </w:pPr>
      <w:rPr>
        <w:rFonts w:ascii="Courier New" w:hAnsi="Courier New" w:hint="default"/>
      </w:rPr>
    </w:lvl>
    <w:lvl w:ilvl="8" w:tplc="32E848C8">
      <w:start w:val="1"/>
      <w:numFmt w:val="bullet"/>
      <w:lvlText w:val=""/>
      <w:lvlJc w:val="left"/>
      <w:pPr>
        <w:ind w:left="6480" w:hanging="360"/>
      </w:pPr>
      <w:rPr>
        <w:rFonts w:ascii="Wingdings" w:hAnsi="Wingdings" w:hint="default"/>
      </w:rPr>
    </w:lvl>
  </w:abstractNum>
  <w:abstractNum w:abstractNumId="2" w15:restartNumberingAfterBreak="0">
    <w:nsid w:val="15BEC582"/>
    <w:multiLevelType w:val="hybridMultilevel"/>
    <w:tmpl w:val="785CCA12"/>
    <w:lvl w:ilvl="0" w:tplc="B538D07A">
      <w:start w:val="1"/>
      <w:numFmt w:val="bullet"/>
      <w:lvlText w:val=""/>
      <w:lvlJc w:val="left"/>
      <w:pPr>
        <w:ind w:left="720" w:hanging="360"/>
      </w:pPr>
      <w:rPr>
        <w:rFonts w:ascii="Symbol" w:hAnsi="Symbol" w:hint="default"/>
      </w:rPr>
    </w:lvl>
    <w:lvl w:ilvl="1" w:tplc="610C6D0C">
      <w:start w:val="1"/>
      <w:numFmt w:val="bullet"/>
      <w:lvlText w:val="o"/>
      <w:lvlJc w:val="left"/>
      <w:pPr>
        <w:ind w:left="1440" w:hanging="360"/>
      </w:pPr>
      <w:rPr>
        <w:rFonts w:ascii="Courier New" w:hAnsi="Courier New" w:hint="default"/>
      </w:rPr>
    </w:lvl>
    <w:lvl w:ilvl="2" w:tplc="01F2E094">
      <w:start w:val="1"/>
      <w:numFmt w:val="bullet"/>
      <w:lvlText w:val=""/>
      <w:lvlJc w:val="left"/>
      <w:pPr>
        <w:ind w:left="2160" w:hanging="360"/>
      </w:pPr>
      <w:rPr>
        <w:rFonts w:ascii="Wingdings" w:hAnsi="Wingdings" w:hint="default"/>
      </w:rPr>
    </w:lvl>
    <w:lvl w:ilvl="3" w:tplc="30823864">
      <w:start w:val="1"/>
      <w:numFmt w:val="bullet"/>
      <w:lvlText w:val=""/>
      <w:lvlJc w:val="left"/>
      <w:pPr>
        <w:ind w:left="2880" w:hanging="360"/>
      </w:pPr>
      <w:rPr>
        <w:rFonts w:ascii="Symbol" w:hAnsi="Symbol" w:hint="default"/>
      </w:rPr>
    </w:lvl>
    <w:lvl w:ilvl="4" w:tplc="C994CCE8">
      <w:start w:val="1"/>
      <w:numFmt w:val="bullet"/>
      <w:lvlText w:val="o"/>
      <w:lvlJc w:val="left"/>
      <w:pPr>
        <w:ind w:left="3600" w:hanging="360"/>
      </w:pPr>
      <w:rPr>
        <w:rFonts w:ascii="Courier New" w:hAnsi="Courier New" w:hint="default"/>
      </w:rPr>
    </w:lvl>
    <w:lvl w:ilvl="5" w:tplc="646CDEB6">
      <w:start w:val="1"/>
      <w:numFmt w:val="bullet"/>
      <w:lvlText w:val=""/>
      <w:lvlJc w:val="left"/>
      <w:pPr>
        <w:ind w:left="4320" w:hanging="360"/>
      </w:pPr>
      <w:rPr>
        <w:rFonts w:ascii="Wingdings" w:hAnsi="Wingdings" w:hint="default"/>
      </w:rPr>
    </w:lvl>
    <w:lvl w:ilvl="6" w:tplc="8FE825AC">
      <w:start w:val="1"/>
      <w:numFmt w:val="bullet"/>
      <w:lvlText w:val=""/>
      <w:lvlJc w:val="left"/>
      <w:pPr>
        <w:ind w:left="5040" w:hanging="360"/>
      </w:pPr>
      <w:rPr>
        <w:rFonts w:ascii="Symbol" w:hAnsi="Symbol" w:hint="default"/>
      </w:rPr>
    </w:lvl>
    <w:lvl w:ilvl="7" w:tplc="A6EAE3E2">
      <w:start w:val="1"/>
      <w:numFmt w:val="bullet"/>
      <w:lvlText w:val="o"/>
      <w:lvlJc w:val="left"/>
      <w:pPr>
        <w:ind w:left="5760" w:hanging="360"/>
      </w:pPr>
      <w:rPr>
        <w:rFonts w:ascii="Courier New" w:hAnsi="Courier New" w:hint="default"/>
      </w:rPr>
    </w:lvl>
    <w:lvl w:ilvl="8" w:tplc="06E03838">
      <w:start w:val="1"/>
      <w:numFmt w:val="bullet"/>
      <w:lvlText w:val=""/>
      <w:lvlJc w:val="left"/>
      <w:pPr>
        <w:ind w:left="6480" w:hanging="360"/>
      </w:pPr>
      <w:rPr>
        <w:rFonts w:ascii="Wingdings" w:hAnsi="Wingdings" w:hint="default"/>
      </w:rPr>
    </w:lvl>
  </w:abstractNum>
  <w:abstractNum w:abstractNumId="3" w15:restartNumberingAfterBreak="0">
    <w:nsid w:val="18650AF9"/>
    <w:multiLevelType w:val="multilevel"/>
    <w:tmpl w:val="2C4C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FB6E2"/>
    <w:multiLevelType w:val="hybridMultilevel"/>
    <w:tmpl w:val="017A05E8"/>
    <w:lvl w:ilvl="0" w:tplc="E886DF16">
      <w:start w:val="1"/>
      <w:numFmt w:val="bullet"/>
      <w:lvlText w:val=""/>
      <w:lvlJc w:val="left"/>
      <w:pPr>
        <w:ind w:left="720" w:hanging="360"/>
      </w:pPr>
      <w:rPr>
        <w:rFonts w:ascii="Symbol" w:hAnsi="Symbol" w:hint="default"/>
      </w:rPr>
    </w:lvl>
    <w:lvl w:ilvl="1" w:tplc="00200364">
      <w:start w:val="1"/>
      <w:numFmt w:val="bullet"/>
      <w:lvlText w:val="o"/>
      <w:lvlJc w:val="left"/>
      <w:pPr>
        <w:ind w:left="1440" w:hanging="360"/>
      </w:pPr>
      <w:rPr>
        <w:rFonts w:ascii="Courier New" w:hAnsi="Courier New" w:hint="default"/>
      </w:rPr>
    </w:lvl>
    <w:lvl w:ilvl="2" w:tplc="8ABE3186">
      <w:start w:val="1"/>
      <w:numFmt w:val="bullet"/>
      <w:lvlText w:val=""/>
      <w:lvlJc w:val="left"/>
      <w:pPr>
        <w:ind w:left="2160" w:hanging="360"/>
      </w:pPr>
      <w:rPr>
        <w:rFonts w:ascii="Wingdings" w:hAnsi="Wingdings" w:hint="default"/>
      </w:rPr>
    </w:lvl>
    <w:lvl w:ilvl="3" w:tplc="421CB498">
      <w:start w:val="1"/>
      <w:numFmt w:val="bullet"/>
      <w:lvlText w:val=""/>
      <w:lvlJc w:val="left"/>
      <w:pPr>
        <w:ind w:left="2880" w:hanging="360"/>
      </w:pPr>
      <w:rPr>
        <w:rFonts w:ascii="Symbol" w:hAnsi="Symbol" w:hint="default"/>
      </w:rPr>
    </w:lvl>
    <w:lvl w:ilvl="4" w:tplc="A01862E4">
      <w:start w:val="1"/>
      <w:numFmt w:val="bullet"/>
      <w:lvlText w:val="o"/>
      <w:lvlJc w:val="left"/>
      <w:pPr>
        <w:ind w:left="3600" w:hanging="360"/>
      </w:pPr>
      <w:rPr>
        <w:rFonts w:ascii="Courier New" w:hAnsi="Courier New" w:hint="default"/>
      </w:rPr>
    </w:lvl>
    <w:lvl w:ilvl="5" w:tplc="3E64FA3C">
      <w:start w:val="1"/>
      <w:numFmt w:val="bullet"/>
      <w:lvlText w:val=""/>
      <w:lvlJc w:val="left"/>
      <w:pPr>
        <w:ind w:left="4320" w:hanging="360"/>
      </w:pPr>
      <w:rPr>
        <w:rFonts w:ascii="Wingdings" w:hAnsi="Wingdings" w:hint="default"/>
      </w:rPr>
    </w:lvl>
    <w:lvl w:ilvl="6" w:tplc="5F1C4536">
      <w:start w:val="1"/>
      <w:numFmt w:val="bullet"/>
      <w:lvlText w:val=""/>
      <w:lvlJc w:val="left"/>
      <w:pPr>
        <w:ind w:left="5040" w:hanging="360"/>
      </w:pPr>
      <w:rPr>
        <w:rFonts w:ascii="Symbol" w:hAnsi="Symbol" w:hint="default"/>
      </w:rPr>
    </w:lvl>
    <w:lvl w:ilvl="7" w:tplc="BABAFEBC">
      <w:start w:val="1"/>
      <w:numFmt w:val="bullet"/>
      <w:lvlText w:val="o"/>
      <w:lvlJc w:val="left"/>
      <w:pPr>
        <w:ind w:left="5760" w:hanging="360"/>
      </w:pPr>
      <w:rPr>
        <w:rFonts w:ascii="Courier New" w:hAnsi="Courier New" w:hint="default"/>
      </w:rPr>
    </w:lvl>
    <w:lvl w:ilvl="8" w:tplc="1A209EE4">
      <w:start w:val="1"/>
      <w:numFmt w:val="bullet"/>
      <w:lvlText w:val=""/>
      <w:lvlJc w:val="left"/>
      <w:pPr>
        <w:ind w:left="6480" w:hanging="360"/>
      </w:pPr>
      <w:rPr>
        <w:rFonts w:ascii="Wingdings" w:hAnsi="Wingdings" w:hint="default"/>
      </w:rPr>
    </w:lvl>
  </w:abstractNum>
  <w:abstractNum w:abstractNumId="5" w15:restartNumberingAfterBreak="0">
    <w:nsid w:val="41A7872E"/>
    <w:multiLevelType w:val="hybridMultilevel"/>
    <w:tmpl w:val="37D2D792"/>
    <w:lvl w:ilvl="0" w:tplc="B622CF0C">
      <w:start w:val="1"/>
      <w:numFmt w:val="bullet"/>
      <w:lvlText w:val=""/>
      <w:lvlJc w:val="left"/>
      <w:pPr>
        <w:ind w:left="720" w:hanging="360"/>
      </w:pPr>
      <w:rPr>
        <w:rFonts w:ascii="Symbol" w:hAnsi="Symbol" w:hint="default"/>
      </w:rPr>
    </w:lvl>
    <w:lvl w:ilvl="1" w:tplc="9B766E12">
      <w:start w:val="1"/>
      <w:numFmt w:val="bullet"/>
      <w:lvlText w:val="o"/>
      <w:lvlJc w:val="left"/>
      <w:pPr>
        <w:ind w:left="1440" w:hanging="360"/>
      </w:pPr>
      <w:rPr>
        <w:rFonts w:ascii="Courier New" w:hAnsi="Courier New" w:hint="default"/>
      </w:rPr>
    </w:lvl>
    <w:lvl w:ilvl="2" w:tplc="1EC6D6D4">
      <w:start w:val="1"/>
      <w:numFmt w:val="bullet"/>
      <w:lvlText w:val=""/>
      <w:lvlJc w:val="left"/>
      <w:pPr>
        <w:ind w:left="2160" w:hanging="360"/>
      </w:pPr>
      <w:rPr>
        <w:rFonts w:ascii="Wingdings" w:hAnsi="Wingdings" w:hint="default"/>
      </w:rPr>
    </w:lvl>
    <w:lvl w:ilvl="3" w:tplc="29121EE6">
      <w:start w:val="1"/>
      <w:numFmt w:val="bullet"/>
      <w:lvlText w:val=""/>
      <w:lvlJc w:val="left"/>
      <w:pPr>
        <w:ind w:left="2880" w:hanging="360"/>
      </w:pPr>
      <w:rPr>
        <w:rFonts w:ascii="Symbol" w:hAnsi="Symbol" w:hint="default"/>
      </w:rPr>
    </w:lvl>
    <w:lvl w:ilvl="4" w:tplc="D8829B60">
      <w:start w:val="1"/>
      <w:numFmt w:val="bullet"/>
      <w:lvlText w:val="o"/>
      <w:lvlJc w:val="left"/>
      <w:pPr>
        <w:ind w:left="3600" w:hanging="360"/>
      </w:pPr>
      <w:rPr>
        <w:rFonts w:ascii="Courier New" w:hAnsi="Courier New" w:hint="default"/>
      </w:rPr>
    </w:lvl>
    <w:lvl w:ilvl="5" w:tplc="32D0E00C">
      <w:start w:val="1"/>
      <w:numFmt w:val="bullet"/>
      <w:lvlText w:val=""/>
      <w:lvlJc w:val="left"/>
      <w:pPr>
        <w:ind w:left="4320" w:hanging="360"/>
      </w:pPr>
      <w:rPr>
        <w:rFonts w:ascii="Wingdings" w:hAnsi="Wingdings" w:hint="default"/>
      </w:rPr>
    </w:lvl>
    <w:lvl w:ilvl="6" w:tplc="BB183250">
      <w:start w:val="1"/>
      <w:numFmt w:val="bullet"/>
      <w:lvlText w:val=""/>
      <w:lvlJc w:val="left"/>
      <w:pPr>
        <w:ind w:left="5040" w:hanging="360"/>
      </w:pPr>
      <w:rPr>
        <w:rFonts w:ascii="Symbol" w:hAnsi="Symbol" w:hint="default"/>
      </w:rPr>
    </w:lvl>
    <w:lvl w:ilvl="7" w:tplc="AFAE4AD0">
      <w:start w:val="1"/>
      <w:numFmt w:val="bullet"/>
      <w:lvlText w:val="o"/>
      <w:lvlJc w:val="left"/>
      <w:pPr>
        <w:ind w:left="5760" w:hanging="360"/>
      </w:pPr>
      <w:rPr>
        <w:rFonts w:ascii="Courier New" w:hAnsi="Courier New" w:hint="default"/>
      </w:rPr>
    </w:lvl>
    <w:lvl w:ilvl="8" w:tplc="803CDBFA">
      <w:start w:val="1"/>
      <w:numFmt w:val="bullet"/>
      <w:lvlText w:val=""/>
      <w:lvlJc w:val="left"/>
      <w:pPr>
        <w:ind w:left="6480" w:hanging="360"/>
      </w:pPr>
      <w:rPr>
        <w:rFonts w:ascii="Wingdings" w:hAnsi="Wingdings" w:hint="default"/>
      </w:rPr>
    </w:lvl>
  </w:abstractNum>
  <w:abstractNum w:abstractNumId="6" w15:restartNumberingAfterBreak="0">
    <w:nsid w:val="503FB17E"/>
    <w:multiLevelType w:val="hybridMultilevel"/>
    <w:tmpl w:val="ECFC3D12"/>
    <w:lvl w:ilvl="0" w:tplc="460EF91C">
      <w:start w:val="1"/>
      <w:numFmt w:val="bullet"/>
      <w:lvlText w:val=""/>
      <w:lvlJc w:val="left"/>
      <w:pPr>
        <w:ind w:left="720" w:hanging="360"/>
      </w:pPr>
      <w:rPr>
        <w:rFonts w:ascii="Symbol" w:hAnsi="Symbol" w:hint="default"/>
      </w:rPr>
    </w:lvl>
    <w:lvl w:ilvl="1" w:tplc="684CAC9C">
      <w:start w:val="1"/>
      <w:numFmt w:val="bullet"/>
      <w:lvlText w:val="o"/>
      <w:lvlJc w:val="left"/>
      <w:pPr>
        <w:ind w:left="1440" w:hanging="360"/>
      </w:pPr>
      <w:rPr>
        <w:rFonts w:ascii="Courier New" w:hAnsi="Courier New" w:hint="default"/>
      </w:rPr>
    </w:lvl>
    <w:lvl w:ilvl="2" w:tplc="53566A06">
      <w:start w:val="1"/>
      <w:numFmt w:val="bullet"/>
      <w:lvlText w:val=""/>
      <w:lvlJc w:val="left"/>
      <w:pPr>
        <w:ind w:left="2160" w:hanging="360"/>
      </w:pPr>
      <w:rPr>
        <w:rFonts w:ascii="Wingdings" w:hAnsi="Wingdings" w:hint="default"/>
      </w:rPr>
    </w:lvl>
    <w:lvl w:ilvl="3" w:tplc="F868627E">
      <w:start w:val="1"/>
      <w:numFmt w:val="bullet"/>
      <w:lvlText w:val=""/>
      <w:lvlJc w:val="left"/>
      <w:pPr>
        <w:ind w:left="2880" w:hanging="360"/>
      </w:pPr>
      <w:rPr>
        <w:rFonts w:ascii="Symbol" w:hAnsi="Symbol" w:hint="default"/>
      </w:rPr>
    </w:lvl>
    <w:lvl w:ilvl="4" w:tplc="DCA8A8EE">
      <w:start w:val="1"/>
      <w:numFmt w:val="bullet"/>
      <w:lvlText w:val="o"/>
      <w:lvlJc w:val="left"/>
      <w:pPr>
        <w:ind w:left="3600" w:hanging="360"/>
      </w:pPr>
      <w:rPr>
        <w:rFonts w:ascii="Courier New" w:hAnsi="Courier New" w:hint="default"/>
      </w:rPr>
    </w:lvl>
    <w:lvl w:ilvl="5" w:tplc="5EE4AC3E">
      <w:start w:val="1"/>
      <w:numFmt w:val="bullet"/>
      <w:lvlText w:val=""/>
      <w:lvlJc w:val="left"/>
      <w:pPr>
        <w:ind w:left="4320" w:hanging="360"/>
      </w:pPr>
      <w:rPr>
        <w:rFonts w:ascii="Wingdings" w:hAnsi="Wingdings" w:hint="default"/>
      </w:rPr>
    </w:lvl>
    <w:lvl w:ilvl="6" w:tplc="3DB6C570">
      <w:start w:val="1"/>
      <w:numFmt w:val="bullet"/>
      <w:lvlText w:val=""/>
      <w:lvlJc w:val="left"/>
      <w:pPr>
        <w:ind w:left="5040" w:hanging="360"/>
      </w:pPr>
      <w:rPr>
        <w:rFonts w:ascii="Symbol" w:hAnsi="Symbol" w:hint="default"/>
      </w:rPr>
    </w:lvl>
    <w:lvl w:ilvl="7" w:tplc="F8F6A788">
      <w:start w:val="1"/>
      <w:numFmt w:val="bullet"/>
      <w:lvlText w:val="o"/>
      <w:lvlJc w:val="left"/>
      <w:pPr>
        <w:ind w:left="5760" w:hanging="360"/>
      </w:pPr>
      <w:rPr>
        <w:rFonts w:ascii="Courier New" w:hAnsi="Courier New" w:hint="default"/>
      </w:rPr>
    </w:lvl>
    <w:lvl w:ilvl="8" w:tplc="8D268114">
      <w:start w:val="1"/>
      <w:numFmt w:val="bullet"/>
      <w:lvlText w:val=""/>
      <w:lvlJc w:val="left"/>
      <w:pPr>
        <w:ind w:left="6480" w:hanging="360"/>
      </w:pPr>
      <w:rPr>
        <w:rFonts w:ascii="Wingdings" w:hAnsi="Wingdings" w:hint="default"/>
      </w:rPr>
    </w:lvl>
  </w:abstractNum>
  <w:abstractNum w:abstractNumId="7" w15:restartNumberingAfterBreak="0">
    <w:nsid w:val="55B0B5E2"/>
    <w:multiLevelType w:val="hybridMultilevel"/>
    <w:tmpl w:val="6A40921E"/>
    <w:lvl w:ilvl="0" w:tplc="13143868">
      <w:start w:val="1"/>
      <w:numFmt w:val="bullet"/>
      <w:lvlText w:val=""/>
      <w:lvlJc w:val="left"/>
      <w:pPr>
        <w:ind w:left="720" w:hanging="360"/>
      </w:pPr>
      <w:rPr>
        <w:rFonts w:ascii="Symbol" w:hAnsi="Symbol" w:hint="default"/>
      </w:rPr>
    </w:lvl>
    <w:lvl w:ilvl="1" w:tplc="460E09AA">
      <w:start w:val="1"/>
      <w:numFmt w:val="bullet"/>
      <w:lvlText w:val="o"/>
      <w:lvlJc w:val="left"/>
      <w:pPr>
        <w:ind w:left="1440" w:hanging="360"/>
      </w:pPr>
      <w:rPr>
        <w:rFonts w:ascii="Courier New" w:hAnsi="Courier New" w:hint="default"/>
      </w:rPr>
    </w:lvl>
    <w:lvl w:ilvl="2" w:tplc="2F7646B4">
      <w:start w:val="1"/>
      <w:numFmt w:val="bullet"/>
      <w:lvlText w:val=""/>
      <w:lvlJc w:val="left"/>
      <w:pPr>
        <w:ind w:left="2160" w:hanging="360"/>
      </w:pPr>
      <w:rPr>
        <w:rFonts w:ascii="Wingdings" w:hAnsi="Wingdings" w:hint="default"/>
      </w:rPr>
    </w:lvl>
    <w:lvl w:ilvl="3" w:tplc="FF5CF568">
      <w:start w:val="1"/>
      <w:numFmt w:val="bullet"/>
      <w:lvlText w:val=""/>
      <w:lvlJc w:val="left"/>
      <w:pPr>
        <w:ind w:left="2880" w:hanging="360"/>
      </w:pPr>
      <w:rPr>
        <w:rFonts w:ascii="Symbol" w:hAnsi="Symbol" w:hint="default"/>
      </w:rPr>
    </w:lvl>
    <w:lvl w:ilvl="4" w:tplc="1FBCD868">
      <w:start w:val="1"/>
      <w:numFmt w:val="bullet"/>
      <w:lvlText w:val="o"/>
      <w:lvlJc w:val="left"/>
      <w:pPr>
        <w:ind w:left="3600" w:hanging="360"/>
      </w:pPr>
      <w:rPr>
        <w:rFonts w:ascii="Courier New" w:hAnsi="Courier New" w:hint="default"/>
      </w:rPr>
    </w:lvl>
    <w:lvl w:ilvl="5" w:tplc="CCD6D792">
      <w:start w:val="1"/>
      <w:numFmt w:val="bullet"/>
      <w:lvlText w:val=""/>
      <w:lvlJc w:val="left"/>
      <w:pPr>
        <w:ind w:left="4320" w:hanging="360"/>
      </w:pPr>
      <w:rPr>
        <w:rFonts w:ascii="Wingdings" w:hAnsi="Wingdings" w:hint="default"/>
      </w:rPr>
    </w:lvl>
    <w:lvl w:ilvl="6" w:tplc="7A0820CE">
      <w:start w:val="1"/>
      <w:numFmt w:val="bullet"/>
      <w:lvlText w:val=""/>
      <w:lvlJc w:val="left"/>
      <w:pPr>
        <w:ind w:left="5040" w:hanging="360"/>
      </w:pPr>
      <w:rPr>
        <w:rFonts w:ascii="Symbol" w:hAnsi="Symbol" w:hint="default"/>
      </w:rPr>
    </w:lvl>
    <w:lvl w:ilvl="7" w:tplc="F5568934">
      <w:start w:val="1"/>
      <w:numFmt w:val="bullet"/>
      <w:lvlText w:val="o"/>
      <w:lvlJc w:val="left"/>
      <w:pPr>
        <w:ind w:left="5760" w:hanging="360"/>
      </w:pPr>
      <w:rPr>
        <w:rFonts w:ascii="Courier New" w:hAnsi="Courier New" w:hint="default"/>
      </w:rPr>
    </w:lvl>
    <w:lvl w:ilvl="8" w:tplc="2EAC09A4">
      <w:start w:val="1"/>
      <w:numFmt w:val="bullet"/>
      <w:lvlText w:val=""/>
      <w:lvlJc w:val="left"/>
      <w:pPr>
        <w:ind w:left="6480" w:hanging="360"/>
      </w:pPr>
      <w:rPr>
        <w:rFonts w:ascii="Wingdings" w:hAnsi="Wingdings" w:hint="default"/>
      </w:rPr>
    </w:lvl>
  </w:abstractNum>
  <w:abstractNum w:abstractNumId="8" w15:restartNumberingAfterBreak="0">
    <w:nsid w:val="578AF683"/>
    <w:multiLevelType w:val="hybridMultilevel"/>
    <w:tmpl w:val="61A67870"/>
    <w:lvl w:ilvl="0" w:tplc="ED3CD8EC">
      <w:start w:val="1"/>
      <w:numFmt w:val="bullet"/>
      <w:lvlText w:val=""/>
      <w:lvlJc w:val="left"/>
      <w:pPr>
        <w:ind w:left="720" w:hanging="360"/>
      </w:pPr>
      <w:rPr>
        <w:rFonts w:ascii="Symbol" w:hAnsi="Symbol" w:hint="default"/>
      </w:rPr>
    </w:lvl>
    <w:lvl w:ilvl="1" w:tplc="97D0B586">
      <w:start w:val="1"/>
      <w:numFmt w:val="bullet"/>
      <w:lvlText w:val="o"/>
      <w:lvlJc w:val="left"/>
      <w:pPr>
        <w:ind w:left="1440" w:hanging="360"/>
      </w:pPr>
      <w:rPr>
        <w:rFonts w:ascii="Courier New" w:hAnsi="Courier New" w:hint="default"/>
      </w:rPr>
    </w:lvl>
    <w:lvl w:ilvl="2" w:tplc="6A9EA550">
      <w:start w:val="1"/>
      <w:numFmt w:val="bullet"/>
      <w:lvlText w:val=""/>
      <w:lvlJc w:val="left"/>
      <w:pPr>
        <w:ind w:left="2160" w:hanging="360"/>
      </w:pPr>
      <w:rPr>
        <w:rFonts w:ascii="Wingdings" w:hAnsi="Wingdings" w:hint="default"/>
      </w:rPr>
    </w:lvl>
    <w:lvl w:ilvl="3" w:tplc="9306F1B0">
      <w:start w:val="1"/>
      <w:numFmt w:val="bullet"/>
      <w:lvlText w:val=""/>
      <w:lvlJc w:val="left"/>
      <w:pPr>
        <w:ind w:left="2880" w:hanging="360"/>
      </w:pPr>
      <w:rPr>
        <w:rFonts w:ascii="Symbol" w:hAnsi="Symbol" w:hint="default"/>
      </w:rPr>
    </w:lvl>
    <w:lvl w:ilvl="4" w:tplc="79C61BC2">
      <w:start w:val="1"/>
      <w:numFmt w:val="bullet"/>
      <w:lvlText w:val="o"/>
      <w:lvlJc w:val="left"/>
      <w:pPr>
        <w:ind w:left="3600" w:hanging="360"/>
      </w:pPr>
      <w:rPr>
        <w:rFonts w:ascii="Courier New" w:hAnsi="Courier New" w:hint="default"/>
      </w:rPr>
    </w:lvl>
    <w:lvl w:ilvl="5" w:tplc="4CB298A0">
      <w:start w:val="1"/>
      <w:numFmt w:val="bullet"/>
      <w:lvlText w:val=""/>
      <w:lvlJc w:val="left"/>
      <w:pPr>
        <w:ind w:left="4320" w:hanging="360"/>
      </w:pPr>
      <w:rPr>
        <w:rFonts w:ascii="Wingdings" w:hAnsi="Wingdings" w:hint="default"/>
      </w:rPr>
    </w:lvl>
    <w:lvl w:ilvl="6" w:tplc="BDAE370C">
      <w:start w:val="1"/>
      <w:numFmt w:val="bullet"/>
      <w:lvlText w:val=""/>
      <w:lvlJc w:val="left"/>
      <w:pPr>
        <w:ind w:left="5040" w:hanging="360"/>
      </w:pPr>
      <w:rPr>
        <w:rFonts w:ascii="Symbol" w:hAnsi="Symbol" w:hint="default"/>
      </w:rPr>
    </w:lvl>
    <w:lvl w:ilvl="7" w:tplc="4A8C3ED6">
      <w:start w:val="1"/>
      <w:numFmt w:val="bullet"/>
      <w:lvlText w:val="o"/>
      <w:lvlJc w:val="left"/>
      <w:pPr>
        <w:ind w:left="5760" w:hanging="360"/>
      </w:pPr>
      <w:rPr>
        <w:rFonts w:ascii="Courier New" w:hAnsi="Courier New" w:hint="default"/>
      </w:rPr>
    </w:lvl>
    <w:lvl w:ilvl="8" w:tplc="0F70A74C">
      <w:start w:val="1"/>
      <w:numFmt w:val="bullet"/>
      <w:lvlText w:val=""/>
      <w:lvlJc w:val="left"/>
      <w:pPr>
        <w:ind w:left="6480" w:hanging="360"/>
      </w:pPr>
      <w:rPr>
        <w:rFonts w:ascii="Wingdings" w:hAnsi="Wingdings" w:hint="default"/>
      </w:rPr>
    </w:lvl>
  </w:abstractNum>
  <w:num w:numId="1" w16cid:durableId="661859461">
    <w:abstractNumId w:val="2"/>
  </w:num>
  <w:num w:numId="2" w16cid:durableId="1730183075">
    <w:abstractNumId w:val="0"/>
  </w:num>
  <w:num w:numId="3" w16cid:durableId="758793772">
    <w:abstractNumId w:val="1"/>
  </w:num>
  <w:num w:numId="4" w16cid:durableId="1720474894">
    <w:abstractNumId w:val="5"/>
  </w:num>
  <w:num w:numId="5" w16cid:durableId="323820253">
    <w:abstractNumId w:val="6"/>
  </w:num>
  <w:num w:numId="6" w16cid:durableId="1748840898">
    <w:abstractNumId w:val="7"/>
  </w:num>
  <w:num w:numId="7" w16cid:durableId="1250501896">
    <w:abstractNumId w:val="8"/>
  </w:num>
  <w:num w:numId="8" w16cid:durableId="1371763126">
    <w:abstractNumId w:val="4"/>
  </w:num>
  <w:num w:numId="9" w16cid:durableId="1943871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C97C60"/>
    <w:rsid w:val="0001129F"/>
    <w:rsid w:val="000D39EF"/>
    <w:rsid w:val="003E4C9C"/>
    <w:rsid w:val="00432FEA"/>
    <w:rsid w:val="004B2E5A"/>
    <w:rsid w:val="004E7CDA"/>
    <w:rsid w:val="00674F47"/>
    <w:rsid w:val="00707B40"/>
    <w:rsid w:val="00725B91"/>
    <w:rsid w:val="00870E73"/>
    <w:rsid w:val="008D6A0A"/>
    <w:rsid w:val="00900106"/>
    <w:rsid w:val="00947BD2"/>
    <w:rsid w:val="00A122A3"/>
    <w:rsid w:val="00A2751E"/>
    <w:rsid w:val="00AF18E3"/>
    <w:rsid w:val="00B56C32"/>
    <w:rsid w:val="00B865FD"/>
    <w:rsid w:val="00C51630"/>
    <w:rsid w:val="00C61337"/>
    <w:rsid w:val="00C736FF"/>
    <w:rsid w:val="00C97F04"/>
    <w:rsid w:val="00E345E9"/>
    <w:rsid w:val="01A2F867"/>
    <w:rsid w:val="057088EB"/>
    <w:rsid w:val="07DBCE4D"/>
    <w:rsid w:val="0AC97C60"/>
    <w:rsid w:val="0DA1C4DB"/>
    <w:rsid w:val="110A6B00"/>
    <w:rsid w:val="14ACDD1A"/>
    <w:rsid w:val="15986EFC"/>
    <w:rsid w:val="1841EF86"/>
    <w:rsid w:val="1BDB8930"/>
    <w:rsid w:val="1C32A661"/>
    <w:rsid w:val="1C91E50E"/>
    <w:rsid w:val="20A4A097"/>
    <w:rsid w:val="28BE440D"/>
    <w:rsid w:val="29B292D1"/>
    <w:rsid w:val="2EA43B5B"/>
    <w:rsid w:val="2EB21212"/>
    <w:rsid w:val="32195216"/>
    <w:rsid w:val="32DB0CA9"/>
    <w:rsid w:val="33C533B7"/>
    <w:rsid w:val="379D87E8"/>
    <w:rsid w:val="40497F2B"/>
    <w:rsid w:val="421610BA"/>
    <w:rsid w:val="44D95B11"/>
    <w:rsid w:val="4793EB33"/>
    <w:rsid w:val="4F32E546"/>
    <w:rsid w:val="5035466A"/>
    <w:rsid w:val="517B4844"/>
    <w:rsid w:val="54761B55"/>
    <w:rsid w:val="54CD3F05"/>
    <w:rsid w:val="5D06120D"/>
    <w:rsid w:val="5E5D6B17"/>
    <w:rsid w:val="65CC03BA"/>
    <w:rsid w:val="69A3FAFB"/>
    <w:rsid w:val="6D2FB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97C60"/>
  <w15:chartTrackingRefBased/>
  <w15:docId w15:val="{69CB635A-0207-4A9B-941D-1D37F59D8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D06120D"/>
    <w:pPr>
      <w:ind w:left="720"/>
      <w:contextualSpacing/>
    </w:pPr>
  </w:style>
  <w:style w:type="paragraph" w:styleId="Header">
    <w:name w:val="header"/>
    <w:basedOn w:val="Normal"/>
    <w:uiPriority w:val="99"/>
    <w:unhideWhenUsed/>
    <w:rsid w:val="5D06120D"/>
    <w:pPr>
      <w:tabs>
        <w:tab w:val="center" w:pos="4680"/>
        <w:tab w:val="right" w:pos="9360"/>
      </w:tabs>
      <w:spacing w:after="0" w:line="240" w:lineRule="auto"/>
    </w:pPr>
  </w:style>
  <w:style w:type="paragraph" w:styleId="Footer">
    <w:name w:val="footer"/>
    <w:basedOn w:val="Normal"/>
    <w:uiPriority w:val="99"/>
    <w:unhideWhenUsed/>
    <w:rsid w:val="5D06120D"/>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A2751E"/>
    <w:rPr>
      <w:color w:val="467886" w:themeColor="hyperlink"/>
      <w:u w:val="single"/>
    </w:rPr>
  </w:style>
  <w:style w:type="character" w:styleId="UnresolvedMention">
    <w:name w:val="Unresolved Mention"/>
    <w:basedOn w:val="DefaultParagraphFont"/>
    <w:uiPriority w:val="99"/>
    <w:semiHidden/>
    <w:unhideWhenUsed/>
    <w:rsid w:val="00A275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12</Pages>
  <Words>1929</Words>
  <Characters>10998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Sachdeva</dc:creator>
  <cp:keywords/>
  <dc:description/>
  <cp:lastModifiedBy>jatin suri</cp:lastModifiedBy>
  <cp:revision>1</cp:revision>
  <dcterms:created xsi:type="dcterms:W3CDTF">2025-11-09T07:58:00Z</dcterms:created>
  <dcterms:modified xsi:type="dcterms:W3CDTF">2025-11-17T11:22:00Z</dcterms:modified>
</cp:coreProperties>
</file>