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72E65" w14:textId="07445350" w:rsidR="0043129F" w:rsidRDefault="0043129F" w:rsidP="0043129F">
      <w:pPr>
        <w:ind w:firstLine="0"/>
        <w:rPr>
          <w:rFonts w:cs="Times New Roman"/>
          <w:b/>
          <w:bCs/>
          <w:lang w:val="ru-RU"/>
        </w:rPr>
      </w:pPr>
      <w:r>
        <w:rPr>
          <w:rFonts w:cs="Times New Roman"/>
        </w:rPr>
        <w:tab/>
      </w:r>
      <w:r w:rsidRPr="0043129F">
        <w:rPr>
          <w:rFonts w:cs="Times New Roman"/>
          <w:b/>
          <w:bCs/>
          <w:lang w:val="ru-RU"/>
        </w:rPr>
        <w:t>Сопроводительная записка</w:t>
      </w:r>
    </w:p>
    <w:p w14:paraId="633CCC39" w14:textId="77777777" w:rsidR="0043129F" w:rsidRPr="0043129F" w:rsidRDefault="0043129F" w:rsidP="0043129F">
      <w:pPr>
        <w:ind w:firstLine="0"/>
        <w:rPr>
          <w:rFonts w:cs="Times New Roman"/>
          <w:b/>
          <w:bCs/>
          <w:lang w:val="ru-RU"/>
        </w:rPr>
      </w:pPr>
    </w:p>
    <w:p w14:paraId="03A88EF4" w14:textId="0DEAB68F" w:rsidR="0043129F" w:rsidRDefault="0043129F" w:rsidP="0043129F">
      <w:pPr>
        <w:rPr>
          <w:lang w:val="ru-RU"/>
        </w:rPr>
      </w:pPr>
      <w:r>
        <w:rPr>
          <w:lang w:val="ru-RU"/>
        </w:rPr>
        <w:t xml:space="preserve">В каталоге </w:t>
      </w:r>
      <w:r w:rsidR="00A17268" w:rsidRPr="00A17268">
        <w:rPr>
          <w:lang w:val="ru-RU"/>
        </w:rPr>
        <w:t>“</w:t>
      </w:r>
      <w:r>
        <w:rPr>
          <w:lang w:val="en-US"/>
        </w:rPr>
        <w:t>backend</w:t>
      </w:r>
      <w:r w:rsidR="00A17268" w:rsidRPr="00A17268">
        <w:rPr>
          <w:lang w:val="ru-RU"/>
        </w:rPr>
        <w:t>”</w:t>
      </w:r>
      <w:r w:rsidRPr="0043129F">
        <w:rPr>
          <w:lang w:val="ru-RU"/>
        </w:rPr>
        <w:t xml:space="preserve"> </w:t>
      </w:r>
      <w:r>
        <w:rPr>
          <w:lang w:val="ru-RU"/>
        </w:rPr>
        <w:t>размещены исходные коды серверной части.</w:t>
      </w:r>
    </w:p>
    <w:p w14:paraId="6D2701F5" w14:textId="77777777" w:rsidR="0043129F" w:rsidRDefault="0043129F" w:rsidP="0043129F">
      <w:r>
        <w:t>Файловая структура серверной части имеет следующую схему:</w:t>
      </w:r>
    </w:p>
    <w:p w14:paraId="577D8442" w14:textId="77777777" w:rsidR="0043129F" w:rsidRDefault="0043129F" w:rsidP="0043129F">
      <w:pPr>
        <w:pStyle w:val="ListParagraph"/>
        <w:numPr>
          <w:ilvl w:val="0"/>
          <w:numId w:val="2"/>
        </w:numPr>
      </w:pPr>
      <w:r>
        <w:t>Каталог controllers – содержит реализации классов контроллеров, методы которых отвечают за обработку запросов HTTP;</w:t>
      </w:r>
    </w:p>
    <w:p w14:paraId="3976EB26" w14:textId="202587AA" w:rsidR="00A17268" w:rsidRDefault="00A17268" w:rsidP="00A17268">
      <w:pPr>
        <w:pStyle w:val="ListParagraph"/>
        <w:numPr>
          <w:ilvl w:val="0"/>
          <w:numId w:val="2"/>
        </w:numPr>
      </w:pPr>
      <w:r>
        <w:t>Файл error/ApiError.</w:t>
      </w:r>
      <w:r>
        <w:rPr>
          <w:lang w:val="en-US"/>
        </w:rPr>
        <w:t>c</w:t>
      </w:r>
      <w:r>
        <w:t>js – экспортирует класс, наследующий класс Error (ошибка). Содержит статические методы для удобного объявления типовых ошибок взаимодействия с сервером;</w:t>
      </w:r>
    </w:p>
    <w:p w14:paraId="3B80884E" w14:textId="77777777" w:rsidR="00A17268" w:rsidRDefault="00A17268" w:rsidP="00A17268">
      <w:pPr>
        <w:pStyle w:val="ListParagraph"/>
        <w:numPr>
          <w:ilvl w:val="0"/>
          <w:numId w:val="2"/>
        </w:numPr>
      </w:pPr>
      <w:r>
        <w:t>Каталог helpers – предоставляет экспортируемые модули, отвечающие за взаимодействие с базой данных, подготовку и обработку данных, получаемых или извлекаемых из неё;</w:t>
      </w:r>
    </w:p>
    <w:p w14:paraId="0938F670" w14:textId="6952E95F" w:rsidR="00A17268" w:rsidRDefault="00A17268" w:rsidP="00A17268">
      <w:pPr>
        <w:pStyle w:val="ListParagraph"/>
        <w:numPr>
          <w:ilvl w:val="0"/>
          <w:numId w:val="2"/>
        </w:numPr>
      </w:pPr>
      <w:r>
        <w:t>Каталог middleware – хранит функции промежуточной обработки входящих запросов HTTP;</w:t>
      </w:r>
    </w:p>
    <w:p w14:paraId="5B29925A" w14:textId="66CEA1E4" w:rsidR="00A17268" w:rsidRDefault="00A17268" w:rsidP="00A17268">
      <w:pPr>
        <w:pStyle w:val="ListParagraph"/>
        <w:numPr>
          <w:ilvl w:val="0"/>
          <w:numId w:val="2"/>
        </w:numPr>
      </w:pPr>
      <w:r>
        <w:t>Файл models/models.</w:t>
      </w:r>
      <w:r>
        <w:rPr>
          <w:lang w:val="en-US"/>
        </w:rPr>
        <w:t>c</w:t>
      </w:r>
      <w:r>
        <w:t>js – внутри описывается модель данных при помощи средств sequelize и экспортируются сущности для доступа к таблицам базы данных;</w:t>
      </w:r>
    </w:p>
    <w:p w14:paraId="48CB4716" w14:textId="0ADE3DEC" w:rsidR="00A17268" w:rsidRDefault="00A17268" w:rsidP="00A17268">
      <w:pPr>
        <w:pStyle w:val="ListParagraph"/>
        <w:numPr>
          <w:ilvl w:val="0"/>
          <w:numId w:val="2"/>
        </w:numPr>
      </w:pPr>
      <w:r>
        <w:t>Каталог routes – содержит файлы, в которых описываются маршруты к конечным точкам внешнего интерфейса сервера. Для каждой конечной точки применяются специальные методы обработки данных входящих и исходящих запросов</w:t>
      </w:r>
      <w:r>
        <w:rPr>
          <w:lang w:val="ru-RU"/>
        </w:rPr>
        <w:t>;</w:t>
      </w:r>
    </w:p>
    <w:p w14:paraId="2C6F30C8" w14:textId="77777777" w:rsidR="00A17268" w:rsidRDefault="00A17268" w:rsidP="00A17268">
      <w:pPr>
        <w:pStyle w:val="ListParagraph"/>
        <w:numPr>
          <w:ilvl w:val="0"/>
          <w:numId w:val="2"/>
        </w:numPr>
      </w:pPr>
      <w:r>
        <w:t xml:space="preserve">Каталог </w:t>
      </w:r>
      <w:r>
        <w:rPr>
          <w:lang w:val="en-US"/>
        </w:rPr>
        <w:t>static</w:t>
      </w:r>
      <w:r>
        <w:t xml:space="preserve"> – </w:t>
      </w:r>
      <w:r>
        <w:rPr>
          <w:lang w:val="ru-RU"/>
        </w:rPr>
        <w:t>предназначается для хранения</w:t>
      </w:r>
      <w:r>
        <w:t xml:space="preserve"> </w:t>
      </w:r>
      <w:r>
        <w:rPr>
          <w:lang w:val="ru-RU"/>
        </w:rPr>
        <w:t>статических файлов скомпилированной клиентской части</w:t>
      </w:r>
      <w:r>
        <w:t>;</w:t>
      </w:r>
    </w:p>
    <w:p w14:paraId="23E4243B" w14:textId="4A8B8DE0" w:rsidR="00A17268" w:rsidRDefault="00A17268" w:rsidP="00A17268">
      <w:pPr>
        <w:pStyle w:val="ListParagraph"/>
        <w:numPr>
          <w:ilvl w:val="0"/>
          <w:numId w:val="2"/>
        </w:numPr>
      </w:pPr>
      <w:r>
        <w:t>Файл utils/initFunc.</w:t>
      </w:r>
      <w:r>
        <w:rPr>
          <w:lang w:val="en-US"/>
        </w:rPr>
        <w:t>c</w:t>
      </w:r>
      <w:r>
        <w:t>js – файл содержит экспортируемую функцию для инициализации базы данных. При её вызове, старые значения будут стёрты. Вызывается при первом старте сервера и при сбросе настроек;</w:t>
      </w:r>
    </w:p>
    <w:p w14:paraId="48CE6768" w14:textId="77777777" w:rsidR="00A17268" w:rsidRDefault="00A17268" w:rsidP="00A17268">
      <w:pPr>
        <w:pStyle w:val="ListParagraph"/>
        <w:numPr>
          <w:ilvl w:val="0"/>
          <w:numId w:val="2"/>
        </w:numPr>
      </w:pPr>
      <w:r>
        <w:t>Файл .env – служит для хранения константных значений, таких, как сведения для доступа к СУБД, доменное имя сервера, номер порта;</w:t>
      </w:r>
    </w:p>
    <w:p w14:paraId="2D55A4E7" w14:textId="49A3FE45" w:rsidR="00A17268" w:rsidRDefault="00A17268" w:rsidP="00A17268">
      <w:pPr>
        <w:pStyle w:val="ListParagraph"/>
        <w:numPr>
          <w:ilvl w:val="0"/>
          <w:numId w:val="2"/>
        </w:numPr>
      </w:pPr>
      <w:r>
        <w:t>Файл db.</w:t>
      </w:r>
      <w:r>
        <w:rPr>
          <w:lang w:val="en-US"/>
        </w:rPr>
        <w:t>c</w:t>
      </w:r>
      <w:r>
        <w:t>js – внутри объявляется экспортируемый метод создания класса sequelize для подключения к СУБД и создания модели данных;</w:t>
      </w:r>
    </w:p>
    <w:p w14:paraId="175B38AA" w14:textId="1D152AF3" w:rsidR="0043129F" w:rsidRDefault="0043129F" w:rsidP="005202FD">
      <w:pPr>
        <w:pStyle w:val="ListParagraph"/>
        <w:numPr>
          <w:ilvl w:val="0"/>
          <w:numId w:val="2"/>
        </w:numPr>
      </w:pPr>
      <w:r>
        <w:t>Файл index.</w:t>
      </w:r>
      <w:r w:rsidR="00A17268">
        <w:rPr>
          <w:lang w:val="en-US"/>
        </w:rPr>
        <w:t>c</w:t>
      </w:r>
      <w:r>
        <w:t>js – основной файл серверного приложения. Внутри него</w:t>
      </w:r>
      <w:r w:rsidR="005202FD">
        <w:rPr>
          <w:lang w:val="ru-RU"/>
        </w:rPr>
        <w:t xml:space="preserve"> </w:t>
      </w:r>
      <w:r>
        <w:t>подключаются внешние и сторонние модули; определяется экземпляр класса express для обеспечения серверного функционала</w:t>
      </w:r>
      <w:r w:rsidR="005202FD">
        <w:rPr>
          <w:lang w:val="ru-RU"/>
        </w:rPr>
        <w:t>;</w:t>
      </w:r>
      <w:r>
        <w:t xml:space="preserve"> задаётся корневой путь к конечным точкам внешнего интерфейса; выполняется запуск сервера;</w:t>
      </w:r>
    </w:p>
    <w:p w14:paraId="6276129B" w14:textId="77777777" w:rsidR="00A17268" w:rsidRPr="0043129F" w:rsidRDefault="00A17268" w:rsidP="00A17268">
      <w:pPr>
        <w:pStyle w:val="ListParagraph"/>
        <w:numPr>
          <w:ilvl w:val="0"/>
          <w:numId w:val="2"/>
        </w:numPr>
      </w:pPr>
      <w:r>
        <w:lastRenderedPageBreak/>
        <w:t>Файл package-lock.json – автоматически генерируемый файл, отражающий изменения от любых операций, влияющих на дерево модулей node_modules или package.json</w:t>
      </w:r>
      <w:r w:rsidRPr="00A17268">
        <w:rPr>
          <w:lang w:val="ru-RU"/>
        </w:rPr>
        <w:t>;</w:t>
      </w:r>
    </w:p>
    <w:p w14:paraId="23F25F04" w14:textId="3B435C8B" w:rsidR="0043129F" w:rsidRDefault="0043129F" w:rsidP="0043129F">
      <w:pPr>
        <w:pStyle w:val="ListParagraph"/>
        <w:numPr>
          <w:ilvl w:val="0"/>
          <w:numId w:val="2"/>
        </w:numPr>
      </w:pPr>
      <w:r>
        <w:t>Файл package.json – документ, описывающий проект, его требования и дополнительные настройки</w:t>
      </w:r>
      <w:r w:rsidR="00A17268" w:rsidRPr="00A17268">
        <w:rPr>
          <w:lang w:val="ru-RU"/>
        </w:rPr>
        <w:t>.</w:t>
      </w:r>
    </w:p>
    <w:p w14:paraId="4361E987" w14:textId="77777777" w:rsidR="006C0A06" w:rsidRDefault="006C0A06" w:rsidP="00A17268">
      <w:pPr>
        <w:ind w:left="697" w:firstLine="0"/>
        <w:rPr>
          <w:lang w:val="ru-RU"/>
        </w:rPr>
      </w:pPr>
    </w:p>
    <w:p w14:paraId="55DD4ADB" w14:textId="269BD5B3" w:rsidR="00A17268" w:rsidRDefault="00A17268" w:rsidP="00A17268">
      <w:pPr>
        <w:ind w:left="697" w:firstLine="0"/>
        <w:rPr>
          <w:lang w:val="ru-RU"/>
        </w:rPr>
      </w:pPr>
      <w:r>
        <w:rPr>
          <w:lang w:val="ru-RU"/>
        </w:rPr>
        <w:t xml:space="preserve">В каталоге </w:t>
      </w:r>
      <w:r w:rsidR="00B9449B" w:rsidRPr="00B9449B">
        <w:rPr>
          <w:lang w:val="ru-RU"/>
        </w:rPr>
        <w:t>“</w:t>
      </w:r>
      <w:r>
        <w:rPr>
          <w:lang w:val="en-US"/>
        </w:rPr>
        <w:t>frontend</w:t>
      </w:r>
      <w:r w:rsidR="00B9449B" w:rsidRPr="00B9449B">
        <w:rPr>
          <w:lang w:val="ru-RU"/>
        </w:rPr>
        <w:t>”</w:t>
      </w:r>
      <w:r w:rsidRPr="00A17268">
        <w:rPr>
          <w:lang w:val="ru-RU"/>
        </w:rPr>
        <w:t xml:space="preserve"> </w:t>
      </w:r>
      <w:r>
        <w:rPr>
          <w:lang w:val="ru-RU"/>
        </w:rPr>
        <w:t>содержатся исходные коды клиентской части.</w:t>
      </w:r>
    </w:p>
    <w:p w14:paraId="515D9775" w14:textId="08BFDEB8" w:rsidR="00A17268" w:rsidRDefault="00B9449B" w:rsidP="00A17268">
      <w:pPr>
        <w:ind w:left="697" w:firstLine="0"/>
      </w:pPr>
      <w:r>
        <w:rPr>
          <w:lang w:val="ru-RU"/>
        </w:rPr>
        <w:t>К</w:t>
      </w:r>
      <w:r w:rsidR="00A17268">
        <w:t>лиентская часть включает следующие элементы:</w:t>
      </w:r>
    </w:p>
    <w:p w14:paraId="1D91B487" w14:textId="7AE9FBFF" w:rsidR="00A17268" w:rsidRDefault="00A17268" w:rsidP="00A17268">
      <w:pPr>
        <w:pStyle w:val="ListParagraph"/>
        <w:numPr>
          <w:ilvl w:val="0"/>
          <w:numId w:val="4"/>
        </w:numPr>
      </w:pPr>
      <w:r>
        <w:t>каталог public – содержит документ index.html, внутрь которого React встроит разработанные</w:t>
      </w:r>
      <w:r w:rsidR="00B9449B">
        <w:rPr>
          <w:lang w:val="ru-RU"/>
        </w:rPr>
        <w:t xml:space="preserve"> </w:t>
      </w:r>
      <w:r>
        <w:t>компоненты</w:t>
      </w:r>
      <w:r w:rsidR="00B9449B">
        <w:rPr>
          <w:lang w:val="ru-RU"/>
        </w:rPr>
        <w:t>,</w:t>
      </w:r>
      <w:r>
        <w:t xml:space="preserve"> манифест manifest.json,</w:t>
      </w:r>
      <w:r>
        <w:rPr>
          <w:lang w:val="ru-RU"/>
        </w:rPr>
        <w:t xml:space="preserve"> </w:t>
      </w:r>
      <w:r>
        <w:t>описывающий параметры для PWA-приложения, и иконки приложения</w:t>
      </w:r>
      <w:r>
        <w:rPr>
          <w:lang w:val="ru-RU"/>
        </w:rPr>
        <w:t>;</w:t>
      </w:r>
    </w:p>
    <w:p w14:paraId="7244C0FD" w14:textId="5BCC33CF" w:rsidR="00A17268" w:rsidRDefault="00A17268" w:rsidP="00A17268">
      <w:pPr>
        <w:pStyle w:val="ListParagraph"/>
        <w:numPr>
          <w:ilvl w:val="0"/>
          <w:numId w:val="4"/>
        </w:numPr>
      </w:pPr>
      <w:r>
        <w:t>каталог src – здесь содержатся все основные файлы разработки, классы,</w:t>
      </w:r>
      <w:r>
        <w:rPr>
          <w:lang w:val="ru-RU"/>
        </w:rPr>
        <w:t xml:space="preserve"> </w:t>
      </w:r>
      <w:r>
        <w:t>компоненты, утилиты, стили и прочее:</w:t>
      </w:r>
    </w:p>
    <w:p w14:paraId="44AAF06C" w14:textId="2C16C9E5" w:rsidR="00A17268" w:rsidRDefault="00A17268" w:rsidP="00A17268">
      <w:pPr>
        <w:pStyle w:val="ListParagraph"/>
        <w:numPr>
          <w:ilvl w:val="0"/>
          <w:numId w:val="5"/>
        </w:numPr>
      </w:pPr>
      <w:r>
        <w:t>каталог components – содержит компоненты, из которых строится</w:t>
      </w:r>
      <w:r>
        <w:rPr>
          <w:lang w:val="ru-RU"/>
        </w:rPr>
        <w:t xml:space="preserve"> </w:t>
      </w:r>
      <w:r>
        <w:t>графический интерфейс веб-приложения;</w:t>
      </w:r>
    </w:p>
    <w:p w14:paraId="6F169991" w14:textId="08F4607D" w:rsidR="00A17268" w:rsidRDefault="00A17268" w:rsidP="00A17268">
      <w:pPr>
        <w:pStyle w:val="ListParagraph"/>
        <w:numPr>
          <w:ilvl w:val="0"/>
          <w:numId w:val="5"/>
        </w:numPr>
      </w:pPr>
      <w:r>
        <w:t>каталог modals – содержит компоненты, представляющие собой модальные</w:t>
      </w:r>
      <w:r>
        <w:rPr>
          <w:lang w:val="ru-RU"/>
        </w:rPr>
        <w:t xml:space="preserve"> </w:t>
      </w:r>
      <w:r>
        <w:t>окна, которые всплывают поверх основных страниц интерфейса;</w:t>
      </w:r>
    </w:p>
    <w:p w14:paraId="510E3FD8" w14:textId="62D30CA8" w:rsidR="00A17268" w:rsidRDefault="00A17268" w:rsidP="00A17268">
      <w:pPr>
        <w:pStyle w:val="ListParagraph"/>
        <w:numPr>
          <w:ilvl w:val="0"/>
          <w:numId w:val="5"/>
        </w:numPr>
      </w:pPr>
      <w:r>
        <w:t>каталог pages – в нём располагаются компоненты страниц интерфейса;</w:t>
      </w:r>
    </w:p>
    <w:p w14:paraId="2AB4182A" w14:textId="34AF2CD1" w:rsidR="00A17268" w:rsidRDefault="00A17268" w:rsidP="00A17268">
      <w:pPr>
        <w:pStyle w:val="ListParagraph"/>
        <w:numPr>
          <w:ilvl w:val="0"/>
          <w:numId w:val="5"/>
        </w:numPr>
      </w:pPr>
      <w:r>
        <w:t>каталог css – хранит файлы CSS стилей компонентов страниц;</w:t>
      </w:r>
    </w:p>
    <w:p w14:paraId="28CAF17F" w14:textId="46927242" w:rsidR="00A17268" w:rsidRDefault="00A17268" w:rsidP="00A17268">
      <w:pPr>
        <w:pStyle w:val="ListParagraph"/>
        <w:numPr>
          <w:ilvl w:val="0"/>
          <w:numId w:val="5"/>
        </w:numPr>
      </w:pPr>
      <w:r>
        <w:t>каталог hooks – содержит так называемые хуки, представляющие собой</w:t>
      </w:r>
      <w:r>
        <w:rPr>
          <w:lang w:val="ru-RU"/>
        </w:rPr>
        <w:t xml:space="preserve"> </w:t>
      </w:r>
      <w:r>
        <w:t>функции, обеспечивающие компоненты состояниями и методами жизненного цикла;</w:t>
      </w:r>
    </w:p>
    <w:p w14:paraId="6D116D1D" w14:textId="1F180122" w:rsidR="00A17268" w:rsidRDefault="00A17268" w:rsidP="00A17268">
      <w:pPr>
        <w:pStyle w:val="ListParagraph"/>
        <w:numPr>
          <w:ilvl w:val="0"/>
          <w:numId w:val="5"/>
        </w:numPr>
      </w:pPr>
      <w:r>
        <w:t>каталог png – хранит изображения формата png;</w:t>
      </w:r>
    </w:p>
    <w:p w14:paraId="5093E599" w14:textId="41A5D606" w:rsidR="00A17268" w:rsidRDefault="00A17268" w:rsidP="00A17268">
      <w:pPr>
        <w:pStyle w:val="ListParagraph"/>
        <w:numPr>
          <w:ilvl w:val="0"/>
          <w:numId w:val="5"/>
        </w:numPr>
      </w:pPr>
      <w:r>
        <w:t>каталог svg – хранит векторные изображения формата svg;</w:t>
      </w:r>
    </w:p>
    <w:p w14:paraId="17ECC0DB" w14:textId="11664EF9" w:rsidR="00A17268" w:rsidRDefault="00A17268" w:rsidP="00A17268">
      <w:pPr>
        <w:pStyle w:val="ListParagraph"/>
        <w:numPr>
          <w:ilvl w:val="0"/>
          <w:numId w:val="5"/>
        </w:numPr>
      </w:pPr>
      <w:r>
        <w:t>файл utils/constants.js – содержит константные значения путей в клиентском</w:t>
      </w:r>
      <w:r>
        <w:rPr>
          <w:lang w:val="ru-RU"/>
        </w:rPr>
        <w:t xml:space="preserve"> </w:t>
      </w:r>
      <w:r>
        <w:t>интерфейсе;</w:t>
      </w:r>
    </w:p>
    <w:p w14:paraId="0F03BB6D" w14:textId="3DE4CA50" w:rsidR="00A17268" w:rsidRDefault="00A17268" w:rsidP="00A17268">
      <w:pPr>
        <w:pStyle w:val="ListParagraph"/>
        <w:numPr>
          <w:ilvl w:val="0"/>
          <w:numId w:val="5"/>
        </w:numPr>
      </w:pPr>
      <w:r>
        <w:t>каталог http – хранит файлы, содержащие функции взаимодействия с</w:t>
      </w:r>
      <w:r>
        <w:rPr>
          <w:lang w:val="ru-RU"/>
        </w:rPr>
        <w:t xml:space="preserve"> </w:t>
      </w:r>
      <w:r>
        <w:t>сервером;</w:t>
      </w:r>
    </w:p>
    <w:p w14:paraId="1D3A0DA8" w14:textId="0D32298B" w:rsidR="00A17268" w:rsidRDefault="00A17268" w:rsidP="00A17268">
      <w:pPr>
        <w:pStyle w:val="ListParagraph"/>
        <w:numPr>
          <w:ilvl w:val="0"/>
          <w:numId w:val="5"/>
        </w:numPr>
      </w:pPr>
      <w:r>
        <w:t>файл App.css – файл CSS стилей, общих для всего веб-приложения;</w:t>
      </w:r>
    </w:p>
    <w:p w14:paraId="572A9D54" w14:textId="6EE74732" w:rsidR="00A17268" w:rsidRDefault="00A17268" w:rsidP="00A17268">
      <w:pPr>
        <w:pStyle w:val="ListParagraph"/>
        <w:numPr>
          <w:ilvl w:val="0"/>
          <w:numId w:val="5"/>
        </w:numPr>
      </w:pPr>
      <w:r>
        <w:t>файл App.jsx</w:t>
      </w:r>
      <w:r>
        <w:rPr>
          <w:lang w:val="ru-RU"/>
        </w:rPr>
        <w:t xml:space="preserve"> – содержит </w:t>
      </w:r>
      <w:r w:rsidRPr="00A17268">
        <w:rPr>
          <w:lang w:val="ru-RU"/>
        </w:rPr>
        <w:t>первичный компонент приложения</w:t>
      </w:r>
      <w:r>
        <w:rPr>
          <w:lang w:val="ru-RU"/>
        </w:rPr>
        <w:t xml:space="preserve">, именуемый </w:t>
      </w:r>
      <w:r>
        <w:rPr>
          <w:lang w:val="en-US"/>
        </w:rPr>
        <w:t>App</w:t>
      </w:r>
      <w:r>
        <w:rPr>
          <w:lang w:val="ru-RU"/>
        </w:rPr>
        <w:t>, который</w:t>
      </w:r>
      <w:r w:rsidRPr="00A17268">
        <w:rPr>
          <w:lang w:val="ru-RU"/>
        </w:rPr>
        <w:t xml:space="preserve"> является функцией, возвращающей пользовательские элементы интерфейса</w:t>
      </w:r>
      <w:r>
        <w:rPr>
          <w:lang w:val="ru-RU"/>
        </w:rPr>
        <w:t>;</w:t>
      </w:r>
    </w:p>
    <w:p w14:paraId="1849C57C" w14:textId="649CEE94" w:rsidR="00A17268" w:rsidRDefault="00A17268" w:rsidP="00A17268">
      <w:pPr>
        <w:pStyle w:val="ListParagraph"/>
        <w:numPr>
          <w:ilvl w:val="0"/>
          <w:numId w:val="5"/>
        </w:numPr>
      </w:pPr>
      <w:r>
        <w:lastRenderedPageBreak/>
        <w:t>файл routes.js – содержит экспортируемые массивы объектов,</w:t>
      </w:r>
      <w:r>
        <w:rPr>
          <w:lang w:val="ru-RU"/>
        </w:rPr>
        <w:t xml:space="preserve"> </w:t>
      </w:r>
      <w:r>
        <w:t>представляющих собой описание маршрутов для различных уровней</w:t>
      </w:r>
      <w:r>
        <w:rPr>
          <w:lang w:val="ru-RU"/>
        </w:rPr>
        <w:t xml:space="preserve"> </w:t>
      </w:r>
      <w:r>
        <w:t>доступа;</w:t>
      </w:r>
    </w:p>
    <w:p w14:paraId="6129D7A6" w14:textId="1E8C88C6" w:rsidR="00A17268" w:rsidRDefault="00A17268" w:rsidP="00A17268">
      <w:pPr>
        <w:pStyle w:val="ListParagraph"/>
        <w:numPr>
          <w:ilvl w:val="0"/>
          <w:numId w:val="5"/>
        </w:numPr>
      </w:pPr>
      <w:r>
        <w:t>файл index.js</w:t>
      </w:r>
      <w:r>
        <w:rPr>
          <w:lang w:val="ru-RU"/>
        </w:rPr>
        <w:t xml:space="preserve"> – начальная точка приложения </w:t>
      </w:r>
      <w:r>
        <w:rPr>
          <w:lang w:val="en-US"/>
        </w:rPr>
        <w:t>React</w:t>
      </w:r>
      <w:r w:rsidRPr="00A17268">
        <w:rPr>
          <w:lang w:val="ru-RU"/>
        </w:rPr>
        <w:t xml:space="preserve">, </w:t>
      </w:r>
      <w:r>
        <w:rPr>
          <w:lang w:val="ru-RU"/>
        </w:rPr>
        <w:t xml:space="preserve">где инициируется </w:t>
      </w:r>
      <w:proofErr w:type="spellStart"/>
      <w:r>
        <w:rPr>
          <w:lang w:val="ru-RU"/>
        </w:rPr>
        <w:t>отрисовка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DOM</w:t>
      </w:r>
      <w:r w:rsidRPr="00A17268">
        <w:rPr>
          <w:lang w:val="ru-RU"/>
        </w:rPr>
        <w:t>-</w:t>
      </w:r>
      <w:r>
        <w:rPr>
          <w:lang w:val="ru-RU"/>
        </w:rPr>
        <w:t>элементов интерфейса.</w:t>
      </w:r>
    </w:p>
    <w:p w14:paraId="1D42DE96" w14:textId="0CF9C2A7" w:rsidR="00A17268" w:rsidRPr="00A17268" w:rsidRDefault="00A17268" w:rsidP="00A17268">
      <w:pPr>
        <w:pStyle w:val="ListParagraph"/>
        <w:numPr>
          <w:ilvl w:val="0"/>
          <w:numId w:val="8"/>
        </w:numPr>
      </w:pPr>
      <w:r>
        <w:t>файл .env – позволяет хранить константные значения и обращаться к ним из любого места проекта</w:t>
      </w:r>
      <w:r>
        <w:rPr>
          <w:lang w:val="ru-RU"/>
        </w:rPr>
        <w:t>;</w:t>
      </w:r>
    </w:p>
    <w:p w14:paraId="64AD4094" w14:textId="31142309" w:rsidR="00A17268" w:rsidRDefault="005202FD" w:rsidP="00A17268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файл </w:t>
      </w:r>
      <w:r w:rsidR="00A17268">
        <w:t>package-</w:t>
      </w:r>
      <w:proofErr w:type="gramStart"/>
      <w:r w:rsidR="00A17268">
        <w:t>lock.json</w:t>
      </w:r>
      <w:proofErr w:type="gramEnd"/>
      <w:r w:rsidR="00A17268">
        <w:t xml:space="preserve"> – автоматически генерируемый файл, отражающий изменения от любых операций, влияющих на дерево модулей node_modules или package.json</w:t>
      </w:r>
      <w:r w:rsidR="00A17268" w:rsidRPr="00A17268">
        <w:rPr>
          <w:lang w:val="ru-RU"/>
        </w:rPr>
        <w:t>;</w:t>
      </w:r>
    </w:p>
    <w:p w14:paraId="47759117" w14:textId="41B96574" w:rsidR="00A17268" w:rsidRPr="00A17268" w:rsidRDefault="005202FD" w:rsidP="00A17268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файл </w:t>
      </w:r>
      <w:proofErr w:type="gramStart"/>
      <w:r w:rsidR="00A17268">
        <w:t>package.json</w:t>
      </w:r>
      <w:proofErr w:type="gramEnd"/>
      <w:r w:rsidR="00A17268">
        <w:t xml:space="preserve"> – как в случае с серверной частью, этот документ описывает проект, его требования и прочие настройки.</w:t>
      </w:r>
    </w:p>
    <w:sectPr w:rsidR="00A17268" w:rsidRPr="00A17268" w:rsidSect="0043129F"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4"/>
    <w:multiLevelType w:val="hybridMultilevel"/>
    <w:tmpl w:val="0CC2C2FE"/>
    <w:lvl w:ilvl="0" w:tplc="0FCAF9F4">
      <w:start w:val="1"/>
      <w:numFmt w:val="bullet"/>
      <w:lvlText w:val="–"/>
      <w:lvlJc w:val="left"/>
      <w:pPr>
        <w:ind w:left="141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96F674E"/>
    <w:multiLevelType w:val="hybridMultilevel"/>
    <w:tmpl w:val="AFCCC28E"/>
    <w:lvl w:ilvl="0" w:tplc="0FCAF9F4">
      <w:start w:val="1"/>
      <w:numFmt w:val="bullet"/>
      <w:lvlText w:val="–"/>
      <w:lvlJc w:val="left"/>
      <w:pPr>
        <w:ind w:left="105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2BDA14F0"/>
    <w:multiLevelType w:val="hybridMultilevel"/>
    <w:tmpl w:val="C646E32C"/>
    <w:lvl w:ilvl="0" w:tplc="0FCAF9F4">
      <w:start w:val="1"/>
      <w:numFmt w:val="bullet"/>
      <w:lvlText w:val="–"/>
      <w:lvlJc w:val="left"/>
      <w:pPr>
        <w:ind w:left="105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2CEC280E"/>
    <w:multiLevelType w:val="hybridMultilevel"/>
    <w:tmpl w:val="B3DEDE78"/>
    <w:lvl w:ilvl="0" w:tplc="0FCAF9F4">
      <w:start w:val="1"/>
      <w:numFmt w:val="bullet"/>
      <w:lvlText w:val="–"/>
      <w:lvlJc w:val="left"/>
      <w:pPr>
        <w:ind w:left="141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" w15:restartNumberingAfterBreak="0">
    <w:nsid w:val="43EB5F51"/>
    <w:multiLevelType w:val="hybridMultilevel"/>
    <w:tmpl w:val="FE90689E"/>
    <w:lvl w:ilvl="0" w:tplc="08090011">
      <w:start w:val="1"/>
      <w:numFmt w:val="decimal"/>
      <w:lvlText w:val="%1)"/>
      <w:lvlJc w:val="left"/>
      <w:pPr>
        <w:ind w:left="1417" w:hanging="360"/>
      </w:pPr>
    </w:lvl>
    <w:lvl w:ilvl="1" w:tplc="08090019" w:tentative="1">
      <w:start w:val="1"/>
      <w:numFmt w:val="lowerLetter"/>
      <w:lvlText w:val="%2."/>
      <w:lvlJc w:val="left"/>
      <w:pPr>
        <w:ind w:left="2137" w:hanging="360"/>
      </w:pPr>
    </w:lvl>
    <w:lvl w:ilvl="2" w:tplc="0809001B" w:tentative="1">
      <w:start w:val="1"/>
      <w:numFmt w:val="lowerRoman"/>
      <w:lvlText w:val="%3."/>
      <w:lvlJc w:val="right"/>
      <w:pPr>
        <w:ind w:left="2857" w:hanging="180"/>
      </w:pPr>
    </w:lvl>
    <w:lvl w:ilvl="3" w:tplc="0809000F" w:tentative="1">
      <w:start w:val="1"/>
      <w:numFmt w:val="decimal"/>
      <w:lvlText w:val="%4."/>
      <w:lvlJc w:val="left"/>
      <w:pPr>
        <w:ind w:left="3577" w:hanging="360"/>
      </w:pPr>
    </w:lvl>
    <w:lvl w:ilvl="4" w:tplc="08090019" w:tentative="1">
      <w:start w:val="1"/>
      <w:numFmt w:val="lowerLetter"/>
      <w:lvlText w:val="%5."/>
      <w:lvlJc w:val="left"/>
      <w:pPr>
        <w:ind w:left="4297" w:hanging="360"/>
      </w:pPr>
    </w:lvl>
    <w:lvl w:ilvl="5" w:tplc="0809001B" w:tentative="1">
      <w:start w:val="1"/>
      <w:numFmt w:val="lowerRoman"/>
      <w:lvlText w:val="%6."/>
      <w:lvlJc w:val="right"/>
      <w:pPr>
        <w:ind w:left="5017" w:hanging="180"/>
      </w:pPr>
    </w:lvl>
    <w:lvl w:ilvl="6" w:tplc="0809000F" w:tentative="1">
      <w:start w:val="1"/>
      <w:numFmt w:val="decimal"/>
      <w:lvlText w:val="%7."/>
      <w:lvlJc w:val="left"/>
      <w:pPr>
        <w:ind w:left="5737" w:hanging="360"/>
      </w:pPr>
    </w:lvl>
    <w:lvl w:ilvl="7" w:tplc="08090019" w:tentative="1">
      <w:start w:val="1"/>
      <w:numFmt w:val="lowerLetter"/>
      <w:lvlText w:val="%8."/>
      <w:lvlJc w:val="left"/>
      <w:pPr>
        <w:ind w:left="6457" w:hanging="360"/>
      </w:pPr>
    </w:lvl>
    <w:lvl w:ilvl="8" w:tplc="080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52891026"/>
    <w:multiLevelType w:val="hybridMultilevel"/>
    <w:tmpl w:val="68CCE894"/>
    <w:lvl w:ilvl="0" w:tplc="0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5F587A5C"/>
    <w:multiLevelType w:val="hybridMultilevel"/>
    <w:tmpl w:val="C03657E4"/>
    <w:lvl w:ilvl="0" w:tplc="0FCAF9F4">
      <w:start w:val="1"/>
      <w:numFmt w:val="bullet"/>
      <w:lvlText w:val="–"/>
      <w:lvlJc w:val="left"/>
      <w:pPr>
        <w:ind w:left="1077" w:hanging="38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77C04C57"/>
    <w:multiLevelType w:val="hybridMultilevel"/>
    <w:tmpl w:val="13DE991C"/>
    <w:lvl w:ilvl="0" w:tplc="E73C7D16">
      <w:start w:val="1"/>
      <w:numFmt w:val="decimal"/>
      <w:lvlText w:val="%1)"/>
      <w:lvlJc w:val="left"/>
      <w:pPr>
        <w:ind w:left="10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7" w:hanging="360"/>
      </w:pPr>
    </w:lvl>
    <w:lvl w:ilvl="2" w:tplc="0809001B" w:tentative="1">
      <w:start w:val="1"/>
      <w:numFmt w:val="lowerRoman"/>
      <w:lvlText w:val="%3."/>
      <w:lvlJc w:val="right"/>
      <w:pPr>
        <w:ind w:left="2497" w:hanging="180"/>
      </w:pPr>
    </w:lvl>
    <w:lvl w:ilvl="3" w:tplc="0809000F" w:tentative="1">
      <w:start w:val="1"/>
      <w:numFmt w:val="decimal"/>
      <w:lvlText w:val="%4."/>
      <w:lvlJc w:val="left"/>
      <w:pPr>
        <w:ind w:left="3217" w:hanging="360"/>
      </w:pPr>
    </w:lvl>
    <w:lvl w:ilvl="4" w:tplc="08090019" w:tentative="1">
      <w:start w:val="1"/>
      <w:numFmt w:val="lowerLetter"/>
      <w:lvlText w:val="%5."/>
      <w:lvlJc w:val="left"/>
      <w:pPr>
        <w:ind w:left="3937" w:hanging="360"/>
      </w:pPr>
    </w:lvl>
    <w:lvl w:ilvl="5" w:tplc="0809001B" w:tentative="1">
      <w:start w:val="1"/>
      <w:numFmt w:val="lowerRoman"/>
      <w:lvlText w:val="%6."/>
      <w:lvlJc w:val="right"/>
      <w:pPr>
        <w:ind w:left="4657" w:hanging="180"/>
      </w:pPr>
    </w:lvl>
    <w:lvl w:ilvl="6" w:tplc="0809000F" w:tentative="1">
      <w:start w:val="1"/>
      <w:numFmt w:val="decimal"/>
      <w:lvlText w:val="%7."/>
      <w:lvlJc w:val="left"/>
      <w:pPr>
        <w:ind w:left="5377" w:hanging="360"/>
      </w:pPr>
    </w:lvl>
    <w:lvl w:ilvl="7" w:tplc="08090019" w:tentative="1">
      <w:start w:val="1"/>
      <w:numFmt w:val="lowerLetter"/>
      <w:lvlText w:val="%8."/>
      <w:lvlJc w:val="left"/>
      <w:pPr>
        <w:ind w:left="6097" w:hanging="360"/>
      </w:pPr>
    </w:lvl>
    <w:lvl w:ilvl="8" w:tplc="080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9F"/>
    <w:rsid w:val="00391157"/>
    <w:rsid w:val="0043129F"/>
    <w:rsid w:val="00492A02"/>
    <w:rsid w:val="005202FD"/>
    <w:rsid w:val="006C0A06"/>
    <w:rsid w:val="00A17268"/>
    <w:rsid w:val="00B9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BAFDE7"/>
  <w15:chartTrackingRefBased/>
  <w15:docId w15:val="{9AF511D1-05E6-E642-8B9F-90549875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9F"/>
    <w:pPr>
      <w:spacing w:line="360" w:lineRule="auto"/>
      <w:ind w:firstLine="697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2024-09-29T15:56:00Z</dcterms:created>
  <dcterms:modified xsi:type="dcterms:W3CDTF">2024-09-29T16:20:00Z</dcterms:modified>
</cp:coreProperties>
</file>