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??"/>
          <w:b/>
          <w:sz w:val="36"/>
        </w:rPr>
        <w:t>推荐系统大作业实验报告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一、组员信息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姓名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学号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班级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主要分工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??"/>
          <w:b/>
          <w:sz w:val="28"/>
        </w:rPr>
        <w:t>二、任务与数据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本次任务是 Amazon Reviews 2023 三个 5-core 类别上的 Top-K 商品推荐。实验使用 Industrial_and_Scientific、Musical_Instruments 和 CDs_and_Vinyl 三个数据集。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划分方式按作业说明执行：每个用户前 N-2 个交互用于训练，第 N-1 个交互用于验证，第 N 个交互用于测试。模型根据用户历史交互预测测试集中目标商品，主要评价指标为测试集 NDCG@10。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三、方法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原始代码中 UniSRec 的结果优于 SASRecText，因此本实验以 UniSRec 作为主要基线。优化时保留原有文本序列推荐思路，同时补充了 SASRec、GRU4Rec、NARM 等纯序列模型。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商品侧特征方面，除 title、features、categories、description 外，进一步使用 main category、store、details、price、average rating、rating number 和 rank 等 metadata。用户侧特征方面，在 item 序列之外加入历史评分、时间间隔和 recency。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在此基础上实现 RichUniSRec，将商品文本向量、可训练 item ID embedding、结构化商品特征、用户历史评分和时间特征进行融合。最后使用 RRF 对多个模型的 Top-10 排序结果进行融合，得到最终推荐列表。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四、主要参数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项目</w:t>
            </w:r>
          </w:p>
        </w:tc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设置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框架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RecBole 1.2.1, PyTorch 2.1.x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GPU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RTX 4090 / 4090D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评价指标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Recall@10/50, NDCG@10/50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主指标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NDCG@10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early stopping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dev set NDCG@10, stopping_step=10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SASRec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hidden_size=300, n_layers=3, n_heads=4, lr=0.001, dropout=0.3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GRU4Rec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embedding_size=300, hidden_size=300, lr=0.001, dropout=0.2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NARM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embedding_size=300, hidden_size=300, lr=0.001, dropout=[0.25,0.5]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RichUniSRec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hidden_size=300, n_layers=3, n_heads=4, lr=0.0001, temperature=0.05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??"/>
          <w:b/>
          <w:sz w:val="28"/>
        </w:rPr>
        <w:t>五、实验结果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数据集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最终方法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Recall@10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NDCG@10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Musical_Instruments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0.0739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0.0383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Industrial_and_Scientific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0.0612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0.0311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CDs_and_Vinyl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RRF(RichUniSRec+SASRec+GRU4Rec+NARM)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0.1166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0.0553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等权平均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-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0.0839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0.0416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数据集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原始 UniSRec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最终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绝对提升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相对提升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Musical_Instruments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0.0340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0.0383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+0.0043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+12.6%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Industrial_and_Scientific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0.0267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0.0311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+0.0044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+16.6%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CDs_and_Vinyl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0.0368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0.0553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+0.0185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+50.1%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平均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0.0325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0.0416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+0.0091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+27.9%</w:t>
            </w:r>
          </w:p>
        </w:tc>
      </w:tr>
    </w:tbl>
    <w:p/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三个数据集的 NDCG@10 均高于原始 UniSRec，其中 CDs_and_Vinyl 提升最明显。整体来看，商品 metadata、用户历史评分和时间特征能够补充原始文本序列模型的信息，多个序列模型的 RRF 融合也能提升 Top-10 排序稳定性。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六、结果复算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提交包中提供 final_results.csv、results_top10 目录和 evaluate_ndcg10.py。解压后可运行以下命令复算 Recall@10 和 NDCG@10：</w:t>
      </w:r>
    </w:p>
    <w:p>
      <w:r>
        <w:rPr>
          <w:rFonts w:ascii="Times New Roman" w:hAnsi="Times New Roman" w:eastAsia="??"/>
          <w:sz w:val="18"/>
        </w:rPr>
        <w:t>python evaluate_ndcg10.py results_top10/mi-rrf-rich-8-1-1-1-8-top10.jsonl results_top10/industrial-rrf-rich-4-1-1-1-8-top10.jsonl results_top10/cds-rrf-rich-fine-k60-1-0p04-0p04-0p04-top10.jsonl</w:t>
      </w:r>
    </w:p>
    <w:p>
      <w:pPr>
        <w:spacing w:line="276" w:lineRule="auto"/>
        <w:ind w:firstLine="440"/>
      </w:pPr>
      <w:r>
        <w:t>?? checkpoint ??????????????????????????? Top-10 ????????? README ??????????????????????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??"/>
        <w:sz w:val="18"/>
      </w:rPr>
      <w:t>???????????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??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