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svg" ContentType="image/svg"/>
  <Override PartName="/word/media/image5.png" ContentType="image/png"/>
  <Override PartName="/word/media/image6.svg" ContentType="image/sv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ФГБОУ ВО «АЛТАЙСКИЙ ГОСУДАРСТВЕННЫЙ УНИВЕРСИТЕТ»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Институт цифровых технологий, электроники и физики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Кафедра вычислительной техники и электроники (ВТиЭ)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br/>
        <w:br/>
        <w:br/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br/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Отчёт по производственной эксплуатационной практике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br/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br/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0"/>
        <w:ind w:left="5664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Выполнил студент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???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гр.: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0"/>
        <w:ind w:left="5664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_____________ ???.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0"/>
        <w:ind w:left="5664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Проверил: проф. д.т.н. каф. ВТиЭ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0"/>
        <w:ind w:left="5664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_________ Белозерских В.В.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28" w:after="0"/>
        <w:ind w:firstLine="708" w:left="48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 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Оценка _________________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0"/>
        <w:ind w:firstLine="708" w:left="48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 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«______» ___________202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6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г.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br/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24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Барнаул 202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pageBreakBefore w:val="false"/>
            <w:widowControl/>
            <w:overflowPunct w:val="false"/>
            <w:bidi w:val="0"/>
            <w:snapToGrid w:val="true"/>
            <w:spacing w:lineRule="auto" w:line="276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>
          <w:pPr>
            <w:pStyle w:val="TOC1"/>
            <w:pageBreakBefore w:val="false"/>
            <w:widowControl/>
            <w:tabs>
              <w:tab w:val="clear" w:pos="708"/>
              <w:tab w:val="right" w:pos="9355" w:leader="dot"/>
            </w:tabs>
            <w:overflowPunct w:val="false"/>
            <w:bidi w:val="0"/>
            <w:snapToGrid w:val="true"/>
            <w:spacing w:lineRule="auto" w:line="276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fldChar w:fldCharType="begin"/>
          </w:r>
          <w:r>
            <w:rPr>
              <w:webHidden/>
              <w:rStyle w:val="Style13"/>
              <w:sz w:val="28"/>
              <w:b/>
              <w:kern w:val="2"/>
              <w:szCs w:val="28"/>
              <w:bCs/>
              <w:rFonts w:eastAsia="Times New Roman" w:cs="Times New Roman" w:ascii="Times New Roman" w:hAnsi="Times New Roman"/>
              <w:lang w:eastAsia="ru-RU"/>
            </w:rPr>
            <w:instrText xml:space="preserve"> TOC \z \o "1-3" \u \h</w:instrText>
          </w:r>
          <w:r>
            <w:rPr>
              <w:webHidden/>
              <w:rStyle w:val="Style13"/>
              <w:sz w:val="28"/>
              <w:b/>
              <w:kern w:val="2"/>
              <w:szCs w:val="28"/>
              <w:bCs/>
              <w:rFonts w:eastAsia="Times New Roman" w:cs="Times New Roman" w:ascii="Times New Roman" w:hAnsi="Times New Roman"/>
              <w:lang w:eastAsia="ru-RU"/>
            </w:rPr>
            <w:fldChar w:fldCharType="separate"/>
          </w:r>
          <w:hyperlink w:anchor="_Toc2443">
            <w:r>
              <w:rPr>
                <w:webHidden/>
                <w:rStyle w:val="Style13"/>
                <w:rFonts w:eastAsia="Times New Roman" w:cs="Times New Roman" w:ascii="Times New Roman" w:hAnsi="Times New Roman"/>
                <w:b/>
                <w:bCs/>
                <w:kern w:val="2"/>
                <w:sz w:val="28"/>
                <w:szCs w:val="28"/>
                <w:lang w:eastAsia="ru-RU"/>
              </w:rPr>
              <w:t>1. 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_Toc2443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rFonts w:cs="Times New Roman" w:ascii="Times New Roman" w:hAnsi="Times New Roman"/>
                <w:b/>
                <w:bCs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pageBreakBefore w:val="false"/>
            <w:widowControl/>
            <w:tabs>
              <w:tab w:val="clear" w:pos="708"/>
              <w:tab w:val="right" w:pos="9355" w:leader="dot"/>
            </w:tabs>
            <w:overflowPunct w:val="false"/>
            <w:bidi w:val="0"/>
            <w:snapToGrid w:val="true"/>
            <w:spacing w:lineRule="auto" w:line="276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hyperlink w:anchor="_Toc3404">
            <w:r>
              <w:rPr>
                <w:webHidden/>
                <w:rStyle w:val="Style13"/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>1.1.  Общие цели производственной эксплуатационной практики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_Toc3404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rFonts w:cs="Times New Roman" w:ascii="Times New Roman" w:hAnsi="Times New Roman"/>
                <w:b/>
                <w:bCs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pageBreakBefore w:val="false"/>
            <w:widowControl/>
            <w:tabs>
              <w:tab w:val="clear" w:pos="708"/>
              <w:tab w:val="right" w:pos="9355" w:leader="dot"/>
            </w:tabs>
            <w:overflowPunct w:val="false"/>
            <w:bidi w:val="0"/>
            <w:snapToGrid w:val="true"/>
            <w:spacing w:lineRule="auto" w:line="276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hyperlink w:anchor="_Toc21884">
            <w:r>
              <w:rPr>
                <w:webHidden/>
                <w:rStyle w:val="Style13"/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>1.2. Постановка задачи производственной эксплуатационной практики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_Toc21884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rFonts w:cs="Times New Roman" w:ascii="Times New Roman" w:hAnsi="Times New Roman"/>
                <w:b/>
                <w:bCs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pageBreakBefore w:val="false"/>
            <w:widowControl/>
            <w:tabs>
              <w:tab w:val="clear" w:pos="708"/>
              <w:tab w:val="right" w:pos="9355" w:leader="dot"/>
            </w:tabs>
            <w:overflowPunct w:val="false"/>
            <w:bidi w:val="0"/>
            <w:snapToGrid w:val="true"/>
            <w:spacing w:lineRule="auto" w:line="276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hyperlink w:anchor="_Toc31813">
            <w:r>
              <w:rPr>
                <w:webHidden/>
                <w:rStyle w:val="Style13"/>
                <w:rFonts w:eastAsia="Times New Roman" w:cs="Times New Roman" w:ascii="Times New Roman" w:hAnsi="Times New Roman"/>
                <w:b/>
                <w:bCs/>
                <w:kern w:val="2"/>
                <w:sz w:val="28"/>
                <w:szCs w:val="28"/>
                <w:lang w:eastAsia="ru-RU"/>
              </w:rPr>
              <w:t>2. ОБЩИЕ СВЕДЕНИЯ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_Toc31813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rFonts w:cs="Times New Roman" w:ascii="Times New Roman" w:hAnsi="Times New Roman"/>
                <w:b/>
                <w:bCs/>
                <w:sz w:val="28"/>
                <w:szCs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pageBreakBefore w:val="false"/>
            <w:widowControl/>
            <w:tabs>
              <w:tab w:val="clear" w:pos="708"/>
              <w:tab w:val="right" w:pos="9355" w:leader="dot"/>
            </w:tabs>
            <w:overflowPunct w:val="false"/>
            <w:bidi w:val="0"/>
            <w:snapToGrid w:val="true"/>
            <w:spacing w:lineRule="auto" w:line="276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hyperlink w:anchor="_Toc23761">
            <w:r>
              <w:rPr>
                <w:webHidden/>
                <w:rStyle w:val="Style13"/>
                <w:rFonts w:eastAsia="Times New Roman" w:cs="Times New Roman" w:ascii="Times New Roman" w:hAnsi="Times New Roman"/>
                <w:b/>
                <w:bCs/>
                <w:kern w:val="2"/>
                <w:sz w:val="28"/>
                <w:szCs w:val="28"/>
                <w:lang w:val="en-US" w:eastAsia="ru-RU"/>
              </w:rPr>
              <w:t xml:space="preserve">2.1. </w:t>
            </w:r>
            <w:r>
              <w:rPr>
                <w:rStyle w:val="Style13"/>
                <w:rFonts w:eastAsia="Times New Roman" w:cs="Times New Roman" w:ascii="Times New Roman" w:hAnsi="Times New Roman"/>
                <w:b/>
                <w:bCs/>
                <w:kern w:val="2"/>
                <w:sz w:val="28"/>
                <w:szCs w:val="28"/>
                <w:lang w:eastAsia="ru-RU"/>
              </w:rPr>
              <w:t>Постановка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_Toc23761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rFonts w:cs="Times New Roman" w:ascii="Times New Roman" w:hAnsi="Times New Roman"/>
                <w:b/>
                <w:bCs/>
                <w:sz w:val="28"/>
                <w:szCs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pageBreakBefore w:val="false"/>
            <w:widowControl/>
            <w:tabs>
              <w:tab w:val="clear" w:pos="708"/>
              <w:tab w:val="right" w:pos="9355" w:leader="dot"/>
            </w:tabs>
            <w:overflowPunct w:val="false"/>
            <w:bidi w:val="0"/>
            <w:snapToGrid w:val="true"/>
            <w:spacing w:lineRule="auto" w:line="276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hyperlink w:anchor="_Toc931">
            <w:r>
              <w:rPr>
                <w:webHidden/>
                <w:rStyle w:val="Style13"/>
                <w:rFonts w:eastAsia="Times New Roman" w:cs="Times New Roman" w:ascii="Times New Roman" w:hAnsi="Times New Roman"/>
                <w:b/>
                <w:bCs/>
                <w:kern w:val="2"/>
                <w:sz w:val="28"/>
                <w:szCs w:val="28"/>
                <w:lang w:eastAsia="ru-RU"/>
              </w:rPr>
              <w:t>2.2. Описание выполненных работ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_Toc931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rFonts w:cs="Times New Roman" w:ascii="Times New Roman" w:hAnsi="Times New Roman"/>
                <w:b/>
                <w:bCs/>
                <w:sz w:val="28"/>
                <w:szCs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pageBreakBefore w:val="false"/>
            <w:widowControl/>
            <w:tabs>
              <w:tab w:val="clear" w:pos="708"/>
              <w:tab w:val="right" w:pos="9355" w:leader="dot"/>
            </w:tabs>
            <w:overflowPunct w:val="false"/>
            <w:bidi w:val="0"/>
            <w:snapToGrid w:val="true"/>
            <w:spacing w:lineRule="auto" w:line="276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hyperlink w:anchor="_Toc8246">
            <w:r>
              <w:rPr>
                <w:webHidden/>
                <w:rStyle w:val="Style13"/>
                <w:rFonts w:eastAsia="Times New Roman" w:cs="Times New Roman" w:ascii="Times New Roman" w:hAnsi="Times New Roman"/>
                <w:b/>
                <w:bCs/>
                <w:kern w:val="2"/>
                <w:sz w:val="28"/>
                <w:szCs w:val="28"/>
                <w:lang w:eastAsia="ru-RU"/>
              </w:rPr>
              <w:t>3. 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_Toc8246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rFonts w:cs="Times New Roman" w:ascii="Times New Roman" w:hAnsi="Times New Roman"/>
                <w:b/>
                <w:bCs/>
                <w:sz w:val="28"/>
                <w:szCs w:val="28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pageBreakBefore w:val="false"/>
            <w:widowControl/>
            <w:tabs>
              <w:tab w:val="clear" w:pos="708"/>
              <w:tab w:val="right" w:pos="9355" w:leader="dot"/>
            </w:tabs>
            <w:overflowPunct w:val="false"/>
            <w:bidi w:val="0"/>
            <w:snapToGrid w:val="true"/>
            <w:spacing w:lineRule="auto" w:line="276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hyperlink w:anchor="_Toc6165">
            <w:r>
              <w:rPr>
                <w:webHidden/>
                <w:rStyle w:val="Style13"/>
                <w:rFonts w:cs="Times New Roman" w:ascii="Times New Roman" w:hAnsi="Times New Roman"/>
                <w:b/>
                <w:bCs/>
                <w:sz w:val="28"/>
                <w:szCs w:val="28"/>
                <w:lang w:val="en-US" w:eastAsia="ru-RU"/>
              </w:rPr>
              <w:t>ПРИЛОЖЕНИЕ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_Toc6165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rFonts w:cs="Times New Roman" w:ascii="Times New Roman" w:hAnsi="Times New Roman"/>
                <w:b/>
                <w:bCs/>
                <w:sz w:val="28"/>
                <w:szCs w:val="28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pageBreakBefore w:val="false"/>
            <w:widowControl/>
            <w:overflowPunct w:val="false"/>
            <w:bidi w:val="0"/>
            <w:snapToGrid w:val="true"/>
            <w:spacing w:lineRule="auto" w:line="276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</w:r>
          <w:r>
            <w:rPr>
              <w:sz w:val="28"/>
              <w:szCs w:val="28"/>
              <w:rFonts w:cs="Times New Roman" w:ascii="Times New Roman" w:hAnsi="Times New Roman"/>
            </w:rPr>
            <w:fldChar w:fldCharType="end"/>
          </w:r>
        </w:p>
      </w:sdtContent>
    </w:sdt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/>
        <w:rPr>
          <w:rFonts w:ascii="Times New Roman" w:hAnsi="Times New Roman" w:eastAsia="Times New Roman" w:cs="Times New Roman"/>
          <w:b/>
          <w:bCs/>
          <w:color w:val="000000"/>
          <w:kern w:val="2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2"/>
          <w:sz w:val="28"/>
          <w:szCs w:val="28"/>
          <w:lang w:val="en-US" w:eastAsia="ru-RU"/>
        </w:rPr>
      </w:r>
      <w:r>
        <w:br w:type="page"/>
      </w:r>
    </w:p>
    <w:p>
      <w:pPr>
        <w:pStyle w:val="Normal"/>
        <w:widowControl/>
        <w:numPr>
          <w:ilvl w:val="0"/>
          <w:numId w:val="1"/>
        </w:numPr>
        <w:overflowPunct w:val="false"/>
        <w:bidi w:val="0"/>
        <w:snapToGrid w:val="true"/>
        <w:spacing w:lineRule="auto" w:line="276" w:before="0" w:after="120"/>
        <w:jc w:val="center"/>
        <w:textAlignment w:val="baseline"/>
        <w:outlineLvl w:val="0"/>
        <w:rPr>
          <w:rFonts w:ascii="Times New Roman" w:hAnsi="Times New Roman" w:eastAsia="Times New Roman" w:cs="Times New Roman"/>
          <w:b/>
          <w:bCs/>
          <w:color w:val="000000"/>
          <w:kern w:val="2"/>
          <w:sz w:val="28"/>
          <w:szCs w:val="28"/>
          <w:lang w:eastAsia="ru-RU"/>
        </w:rPr>
      </w:pPr>
      <w:bookmarkStart w:id="0" w:name="_Toc2443"/>
      <w:r>
        <w:rPr>
          <w:rFonts w:eastAsia="Times New Roman" w:cs="Times New Roman" w:ascii="Times New Roman" w:hAnsi="Times New Roman"/>
          <w:b/>
          <w:bCs/>
          <w:color w:val="000000"/>
          <w:kern w:val="2"/>
          <w:sz w:val="28"/>
          <w:szCs w:val="28"/>
          <w:lang w:eastAsia="ru-RU"/>
        </w:rPr>
        <w:t>ВВЕДЕНИЕ</w:t>
      </w:r>
      <w:bookmarkEnd w:id="0"/>
    </w:p>
    <w:p>
      <w:pPr>
        <w:pStyle w:val="Normal"/>
        <w:pageBreakBefore w:val="false"/>
        <w:widowControl/>
        <w:numPr>
          <w:ilvl w:val="1"/>
          <w:numId w:val="2"/>
        </w:numPr>
        <w:overflowPunct w:val="false"/>
        <w:bidi w:val="0"/>
        <w:snapToGrid w:val="true"/>
        <w:spacing w:lineRule="auto" w:line="276" w:before="240" w:after="120"/>
        <w:ind w:hanging="431" w:left="1140"/>
        <w:jc w:val="both"/>
        <w:textAlignment w:val="baseline"/>
        <w:outlineLvl w:val="1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bookmarkStart w:id="1" w:name="_Toc3404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 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Общие цели производственной эксплуатационной практики</w:t>
      </w:r>
      <w:bookmarkEnd w:id="1"/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240" w:after="120"/>
        <w:ind w:firstLine="709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Целью проведения практики является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распознавание речи из аудиофайлов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с помощью нейронной сети.</w:t>
      </w:r>
    </w:p>
    <w:p>
      <w:pPr>
        <w:pStyle w:val="Normal"/>
        <w:pageBreakBefore w:val="false"/>
        <w:widowControl/>
        <w:numPr>
          <w:ilvl w:val="1"/>
          <w:numId w:val="2"/>
        </w:numPr>
        <w:overflowPunct w:val="false"/>
        <w:bidi w:val="0"/>
        <w:snapToGrid w:val="true"/>
        <w:spacing w:lineRule="auto" w:line="276" w:before="240" w:after="120"/>
        <w:ind w:hanging="431" w:left="1140"/>
        <w:jc w:val="both"/>
        <w:textAlignment w:val="baseline"/>
        <w:outlineLvl w:val="1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bookmarkStart w:id="2" w:name="_Toc21884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Постановка задачи производственной эксплуатационной практики</w:t>
      </w:r>
      <w:bookmarkEnd w:id="2"/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 ходе выполнения практики необходимо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решить следующие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задачи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:</w:t>
      </w:r>
    </w:p>
    <w:p>
      <w:pPr>
        <w:pStyle w:val="Normal"/>
        <w:pageBreakBefore w:val="false"/>
        <w:widowControl/>
        <w:numPr>
          <w:ilvl w:val="0"/>
          <w:numId w:val="3"/>
        </w:numPr>
        <w:overflowPunct w:val="false"/>
        <w:bidi w:val="0"/>
        <w:snapToGrid w:val="true"/>
        <w:spacing w:lineRule="auto" w:line="276" w:before="0" w:after="100"/>
        <w:ind w:hanging="360"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подготовка двух наборов данных, содержащих аудиофайлы (по 100 аудиофайлов в каждом наборе данных)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, каждый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набор данных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состоит из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wav-файлов с голосовыми командами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;</w:t>
      </w:r>
    </w:p>
    <w:p>
      <w:pPr>
        <w:pStyle w:val="Normal"/>
        <w:widowControl/>
        <w:numPr>
          <w:ilvl w:val="0"/>
          <w:numId w:val="3"/>
        </w:numPr>
        <w:overflowPunct w:val="false"/>
        <w:bidi w:val="0"/>
        <w:snapToGrid w:val="true"/>
        <w:spacing w:lineRule="auto" w:line="276" w:before="0" w:after="100"/>
        <w:ind w:hanging="360"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выбор библиотеки и нейронной сети для обучения;</w:t>
      </w:r>
    </w:p>
    <w:p>
      <w:pPr>
        <w:pStyle w:val="Normal"/>
        <w:pageBreakBefore w:val="false"/>
        <w:widowControl/>
        <w:numPr>
          <w:ilvl w:val="0"/>
          <w:numId w:val="3"/>
        </w:numPr>
        <w:overflowPunct w:val="false"/>
        <w:bidi w:val="0"/>
        <w:snapToGrid w:val="true"/>
        <w:spacing w:lineRule="auto" w:line="276" w:before="0" w:after="100"/>
        <w:ind w:hanging="360"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распознавание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и классификация голосовых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команд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из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наборов данных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с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использованием модели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реализованной на основе выбранной нейросети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;</w:t>
      </w:r>
    </w:p>
    <w:p>
      <w:pPr>
        <w:pStyle w:val="Normal"/>
        <w:pageBreakBefore w:val="false"/>
        <w:widowControl/>
        <w:numPr>
          <w:ilvl w:val="0"/>
          <w:numId w:val="3"/>
        </w:numPr>
        <w:overflowPunct w:val="false"/>
        <w:bidi w:val="0"/>
        <w:snapToGrid w:val="true"/>
        <w:spacing w:lineRule="auto" w:line="276" w:before="0" w:after="100"/>
        <w:ind w:hanging="360"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анализ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результатов классификации, оценка ошибок первого и второго рода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;</w:t>
      </w:r>
    </w:p>
    <w:p>
      <w:pPr>
        <w:pStyle w:val="Normal"/>
        <w:pageBreakBefore w:val="false"/>
        <w:widowControl/>
        <w:numPr>
          <w:ilvl w:val="0"/>
          <w:numId w:val="4"/>
        </w:numPr>
        <w:overflowPunct w:val="false"/>
        <w:bidi w:val="0"/>
        <w:snapToGrid w:val="true"/>
        <w:spacing w:lineRule="auto" w:line="276" w:before="0" w:after="100"/>
        <w:ind w:hanging="360"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составление отчета по выполненному заданию.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jc w:val="both"/>
        <w:rPr>
          <w:rFonts w:ascii="Times New Roman" w:hAnsi="Times New Roman" w:eastAsia="Times New Roman" w:cs="Times New Roman"/>
          <w:b/>
          <w:bCs/>
          <w:color w:val="000000"/>
          <w:kern w:val="2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Время прохождения практики: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???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–???.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/>
        <w:rPr>
          <w:rFonts w:ascii="Times New Roman" w:hAnsi="Times New Roman" w:eastAsia="Times New Roman" w:cs="Times New Roman"/>
          <w:b/>
          <w:bCs/>
          <w:color w:val="000000"/>
          <w:kern w:val="2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2"/>
          <w:sz w:val="28"/>
          <w:szCs w:val="28"/>
          <w:lang w:eastAsia="ru-RU"/>
        </w:rPr>
      </w:r>
      <w:r>
        <w:br w:type="page"/>
      </w:r>
    </w:p>
    <w:p>
      <w:pPr>
        <w:pStyle w:val="Normal"/>
        <w:widowControl/>
        <w:numPr>
          <w:ilvl w:val="0"/>
          <w:numId w:val="1"/>
        </w:numPr>
        <w:overflowPunct w:val="false"/>
        <w:bidi w:val="0"/>
        <w:snapToGrid w:val="true"/>
        <w:spacing w:lineRule="auto" w:line="276" w:before="0" w:after="120"/>
        <w:jc w:val="center"/>
        <w:textAlignment w:val="baseline"/>
        <w:outlineLvl w:val="0"/>
        <w:rPr>
          <w:rFonts w:ascii="Times New Roman" w:hAnsi="Times New Roman" w:eastAsia="Times New Roman" w:cs="Times New Roman"/>
          <w:b/>
          <w:bCs/>
          <w:color w:val="000000"/>
          <w:kern w:val="2"/>
          <w:sz w:val="28"/>
          <w:szCs w:val="28"/>
          <w:lang w:eastAsia="ru-RU"/>
        </w:rPr>
      </w:pPr>
      <w:bookmarkStart w:id="3" w:name="_Toc31813"/>
      <w:r>
        <w:rPr>
          <w:rFonts w:eastAsia="Times New Roman" w:cs="Times New Roman" w:ascii="Times New Roman" w:hAnsi="Times New Roman"/>
          <w:b/>
          <w:bCs/>
          <w:color w:val="000000"/>
          <w:kern w:val="2"/>
          <w:sz w:val="28"/>
          <w:szCs w:val="28"/>
          <w:lang w:eastAsia="ru-RU"/>
        </w:rPr>
        <w:t>ОБЩИЕ СВЕДЕНИЯ</w:t>
      </w:r>
      <w:bookmarkEnd w:id="3"/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240" w:after="120"/>
        <w:ind w:firstLine="709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000000"/>
          <w:kern w:val="2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Руководителям практики являлся Белозерских Василий Вениаминович.</w:t>
      </w:r>
    </w:p>
    <w:p>
      <w:pPr>
        <w:pStyle w:val="Normal"/>
        <w:pageBreakBefore w:val="false"/>
        <w:widowControl/>
        <w:numPr>
          <w:ilvl w:val="1"/>
          <w:numId w:val="1"/>
        </w:numPr>
        <w:overflowPunct w:val="false"/>
        <w:bidi w:val="0"/>
        <w:snapToGrid w:val="true"/>
        <w:spacing w:lineRule="auto" w:line="276" w:before="240" w:after="120"/>
        <w:ind w:hanging="431" w:left="1140"/>
        <w:jc w:val="both"/>
        <w:textAlignment w:val="baseline"/>
        <w:outlineLvl w:val="1"/>
        <w:rPr>
          <w:rFonts w:ascii="Times New Roman" w:hAnsi="Times New Roman" w:eastAsia="Times New Roman" w:cs="Times New Roman"/>
          <w:b/>
          <w:bCs/>
          <w:color w:val="000000"/>
          <w:kern w:val="2"/>
          <w:sz w:val="28"/>
          <w:szCs w:val="28"/>
          <w:lang w:val="en-US" w:eastAsia="ru-RU"/>
        </w:rPr>
      </w:pPr>
      <w:bookmarkStart w:id="4" w:name="_Toc23761"/>
      <w:r>
        <w:rPr>
          <w:rFonts w:eastAsia="Times New Roman" w:cs="Times New Roman" w:ascii="Times New Roman" w:hAnsi="Times New Roman"/>
          <w:b/>
          <w:bCs/>
          <w:color w:val="000000"/>
          <w:kern w:val="2"/>
          <w:sz w:val="28"/>
          <w:szCs w:val="28"/>
          <w:lang w:eastAsia="ru-RU"/>
        </w:rPr>
        <w:t>Постановка задачи</w:t>
      </w:r>
      <w:bookmarkEnd w:id="4"/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Собрать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два датасета (тренировочный и тестовый), с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остоящие из аудиофайлов, содержащих голосовые команды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, по 100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аудиофайлов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в каждом.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Выбрать библиотеку и модель нейронной сети для реализации модели для распознавания речи.</w:t>
      </w:r>
    </w:p>
    <w:p>
      <w:pPr>
        <w:pStyle w:val="Normal"/>
        <w:widowControl/>
        <w:overflowPunct w:val="false"/>
        <w:bidi w:val="0"/>
        <w:snapToGrid w:val="true"/>
        <w:spacing w:lineRule="auto" w:line="276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Реализовать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модель нейронной сети для распознавания и классификации голосовых команд в аудиофайле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, проанализировать качество разделения классов и оценить ошибки первого и второго рода для модели.</w:t>
      </w:r>
    </w:p>
    <w:p>
      <w:pPr>
        <w:pStyle w:val="Normal"/>
        <w:pageBreakBefore w:val="false"/>
        <w:widowControl/>
        <w:numPr>
          <w:ilvl w:val="1"/>
          <w:numId w:val="1"/>
        </w:numPr>
        <w:overflowPunct w:val="false"/>
        <w:bidi w:val="0"/>
        <w:snapToGrid w:val="true"/>
        <w:spacing w:lineRule="auto" w:line="276" w:before="240" w:after="120"/>
        <w:ind w:hanging="431" w:left="1140"/>
        <w:jc w:val="both"/>
        <w:textAlignment w:val="baseline"/>
        <w:outlineLvl w:val="1"/>
        <w:rPr>
          <w:rFonts w:ascii="Times New Roman" w:hAnsi="Times New Roman" w:eastAsia="Times New Roman" w:cs="Times New Roman"/>
          <w:b/>
          <w:bCs/>
          <w:color w:val="000000"/>
          <w:kern w:val="2"/>
          <w:sz w:val="28"/>
          <w:szCs w:val="28"/>
          <w:lang w:eastAsia="ru-RU"/>
        </w:rPr>
      </w:pPr>
      <w:bookmarkStart w:id="5" w:name="_Toc931"/>
      <w:r>
        <w:rPr>
          <w:rFonts w:eastAsia="Times New Roman" w:cs="Times New Roman" w:ascii="Times New Roman" w:hAnsi="Times New Roman"/>
          <w:b/>
          <w:bCs/>
          <w:color w:val="000000"/>
          <w:kern w:val="2"/>
          <w:sz w:val="28"/>
          <w:szCs w:val="28"/>
          <w:lang w:eastAsia="ru-RU"/>
        </w:rPr>
        <w:t>Описание выполненных работ</w:t>
      </w:r>
      <w:bookmarkEnd w:id="5"/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первую очередь для решения поставленных задач нужно было создать два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набора данных,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с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одержащих аудиозаписи для последующего обучения и анализа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. В обоих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наборах данных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должно быть по 100 изображений с примерно одинаковым количеством примеров для каждого класса. Один из датасетов является тренировочным, а второй тестовым. В результате,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для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составления датасетов был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выбран открытый датасет с голосовыми командами – Speech Commands Dataset от Google.</w:t>
      </w:r>
    </w:p>
    <w:p>
      <w:pPr>
        <w:pStyle w:val="Normal"/>
        <w:widowControl/>
        <w:overflowPunct w:val="false"/>
        <w:bidi w:val="0"/>
        <w:snapToGrid w:val="true"/>
        <w:spacing w:lineRule="auto" w:line="276" w:before="0" w:after="10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Поскольку по условию задачи датасеты должны содержать по 100 аудиофайлов, то для того, чтобы достичь приемлемых результатов для распознавания речи имеет смысл выбрать лишь несколько классов (голосовых команд) из датасета. В итоге было решено остановиться на 4 классах (голосовых командах) для анализа и отобрать по 50 примеров для каждого класса и поровну разбить их на два набора данных.</w:t>
      </w:r>
    </w:p>
    <w:p>
      <w:pPr>
        <w:pStyle w:val="Normal"/>
        <w:widowControl/>
        <w:overflowPunct w:val="false"/>
        <w:bidi w:val="0"/>
        <w:snapToGrid w:val="true"/>
        <w:spacing w:lineRule="auto" w:line="276" w:before="0" w:after="10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Таким образом, каждый из наборов данных состоит из 4 классов, содержащих по 25 аудиофайлов для каждого класса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При этом, классы для датасета выбираются случайным образом из всего набора классов для урезанной версии датасета от Google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(урезанная версия датасета используется для экономии памяти на ПК)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и 50 файлов для каждого из классов также выбираются случайным образом, чтобы можно было оценить устойчивость модели во время обучения на различных классах (реализацию автоматизированного составления датасетов можно посмотреть в Приложении).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После составления датасетов необходимо было определиться с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библиотекой 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модел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ью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нейронн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ой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сет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, на которых будет осуществляться решение задачи.</w:t>
      </w:r>
    </w:p>
    <w:p>
      <w:pPr>
        <w:pStyle w:val="Normal"/>
        <w:widowControl/>
        <w:overflowPunct w:val="false"/>
        <w:bidi w:val="0"/>
        <w:snapToGrid w:val="true"/>
        <w:spacing w:lineRule="auto" w:line="276" w:before="0" w:after="10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В качестве библиотеки для реализации модели была выбрана библиотека TensorFlow от Google, поскольку она предоставляет удобный API для загрузки и работы с готовыми датасетами, а также предоставляет удобные методы для разделения датасетов на выборки и гибкость для контроля за процессом обучения модели (контроль переобучения, скорость обучения, оптимизаторы и механизмы ранней остановки).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В качестве нейронной сети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была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выбрана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CNN сеть, поскольку она является подходящей для задач классификации и количество слоев и коэффициентов может быть гибко настроено под размер датасетов, что особенно важно для контроля за переобучением модели на небольших датасетах, как в данном случае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В ходе обучения модел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и удалось добиться приемлемых и устойчивых результатов распознавания речи при множественном запуске обучения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. Ниже представлены визуализированные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результаты обучения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модели.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/>
        <w:drawing>
          <wp:inline distT="0" distB="0" distL="0" distR="0">
            <wp:extent cx="5583555" cy="4187825"/>
            <wp:effectExtent l="0" t="0" r="0" b="0"/>
            <wp:docPr id="1" name="Изображение 1" descr="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confusion_matrix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pageBreakBefore w:val="false"/>
        <w:widowControl/>
        <w:overflowPunct w:val="false"/>
        <w:bidi w:val="0"/>
        <w:snapToGrid w:val="true"/>
        <w:spacing w:lineRule="auto" w:line="276" w:before="0" w:after="100"/>
        <w:jc w:val="center"/>
        <w:rPr>
          <w:rFonts w:ascii="Times New Roman" w:hAnsi="Times New Roman" w:eastAsia="Times New Roman" w:cs="Times New Roman"/>
          <w:i/>
          <w:i/>
          <w:iCs/>
          <w:color w:val="000000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Рис. </w:t>
      </w:r>
      <w:r>
        <w:rPr>
          <w:rFonts w:cs="Times New Roman" w:ascii="Times New Roman" w:hAnsi="Times New Roman"/>
          <w:i/>
          <w:iCs/>
          <w:sz w:val="28"/>
          <w:szCs w:val="28"/>
        </w:rPr>
        <w:fldChar w:fldCharType="begin"/>
      </w:r>
      <w:r>
        <w:rPr>
          <w:sz w:val="28"/>
          <w:i/>
          <w:szCs w:val="28"/>
          <w:iCs/>
          <w:rFonts w:cs="Times New Roman" w:ascii="Times New Roman" w:hAnsi="Times New Roman"/>
        </w:rPr>
        <w:instrText xml:space="preserve"> SEQ Рис. \* ARABIC </w:instrText>
      </w:r>
      <w:r>
        <w:rPr>
          <w:sz w:val="28"/>
          <w:i/>
          <w:szCs w:val="28"/>
          <w:iCs/>
          <w:rFonts w:cs="Times New Roman" w:ascii="Times New Roman" w:hAnsi="Times New Roman"/>
        </w:rPr>
        <w:fldChar w:fldCharType="separate"/>
      </w:r>
      <w:r>
        <w:rPr>
          <w:sz w:val="28"/>
          <w:i/>
          <w:szCs w:val="28"/>
          <w:iCs/>
          <w:rFonts w:cs="Times New Roman" w:ascii="Times New Roman" w:hAnsi="Times New Roman"/>
        </w:rPr>
        <w:t>1</w:t>
      </w:r>
      <w:r>
        <w:rPr>
          <w:sz w:val="28"/>
          <w:i/>
          <w:szCs w:val="28"/>
          <w:iCs/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 Матрица ошибок для YOLOv5.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/>
        <w:drawing>
          <wp:inline distT="0" distB="0" distL="0" distR="0">
            <wp:extent cx="5645785" cy="4234180"/>
            <wp:effectExtent l="0" t="0" r="0" b="0"/>
            <wp:docPr id="2" name="Изображение 5" descr="CM_Tenso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5" descr="CM_TensorFlow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pageBreakBefore w:val="false"/>
        <w:widowControl/>
        <w:overflowPunct w:val="false"/>
        <w:bidi w:val="0"/>
        <w:snapToGrid w:val="true"/>
        <w:spacing w:lineRule="auto" w:line="276" w:before="0" w:after="100"/>
        <w:jc w:val="center"/>
        <w:rPr>
          <w:rFonts w:ascii="Times New Roman" w:hAnsi="Times New Roman" w:eastAsia="Times New Roman" w:cs="Times New Roman"/>
          <w:i/>
          <w:i/>
          <w:iCs/>
          <w:color w:val="000000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Рис. </w:t>
      </w:r>
      <w:r>
        <w:rPr>
          <w:rFonts w:cs="Times New Roman" w:ascii="Times New Roman" w:hAnsi="Times New Roman"/>
          <w:i/>
          <w:iCs/>
          <w:sz w:val="28"/>
          <w:szCs w:val="28"/>
        </w:rPr>
        <w:fldChar w:fldCharType="begin"/>
      </w:r>
      <w:r>
        <w:rPr>
          <w:sz w:val="28"/>
          <w:i/>
          <w:szCs w:val="28"/>
          <w:iCs/>
          <w:rFonts w:cs="Times New Roman" w:ascii="Times New Roman" w:hAnsi="Times New Roman"/>
        </w:rPr>
        <w:instrText xml:space="preserve"> SEQ Рис. \* ARABIC </w:instrText>
      </w:r>
      <w:r>
        <w:rPr>
          <w:sz w:val="28"/>
          <w:i/>
          <w:szCs w:val="28"/>
          <w:iCs/>
          <w:rFonts w:cs="Times New Roman" w:ascii="Times New Roman" w:hAnsi="Times New Roman"/>
        </w:rPr>
        <w:fldChar w:fldCharType="separate"/>
      </w:r>
      <w:r>
        <w:rPr>
          <w:sz w:val="28"/>
          <w:i/>
          <w:szCs w:val="28"/>
          <w:iCs/>
          <w:rFonts w:cs="Times New Roman" w:ascii="Times New Roman" w:hAnsi="Times New Roman"/>
        </w:rPr>
        <w:t>2</w:t>
      </w:r>
      <w:r>
        <w:rPr>
          <w:sz w:val="28"/>
          <w:i/>
          <w:szCs w:val="28"/>
          <w:iCs/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 Матрица ошибок для TensorFlow.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ab/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>На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 xml:space="preserve"> основе матриц ошибок можно рассчитать ошибки первого и второго рода. Ошибки первого рода (False Positives) происходят, когда модель ошибочно классифицирует объект как принадлежащий к определенному классу, когда на самом деле он к этому классу не принадлежит. Ошибки второго рода (False Negatives) происходят, когда модель ошибочно не распознает объект как принадлежащий к определенному классу, хотя на самом деле он принадлежит к этому классу.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Расчет ошибок осуществляется по следующим формулам: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/>
        <w:drawing>
          <wp:inline distT="0" distB="0" distL="0" distR="0">
            <wp:extent cx="1564640" cy="657860"/>
            <wp:effectExtent l="0" t="0" r="0" b="0"/>
            <wp:docPr id="3" name="2384804F-3998-4D57-9195-F3826E402611-1" descr="C:/Users/Lapte/AppData/Local/Temp/wps.pwFtr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384804F-3998-4D57-9195-F3826E402611-1" descr="C:/Users/Lapte/AppData/Local/Temp/wps.pwFtrwwp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 xml:space="preserve">, 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>где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jc w:val="both"/>
        <w:rPr>
          <w:rFonts w:ascii="Times New Roman" w:hAnsi="Times New Roman" w:eastAsia="Times New Roman" w:cs="Times New Roman"/>
          <w:i/>
          <w:i/>
          <w:iCs/>
          <w:position w:val="0"/>
          <w:sz w:val="28"/>
          <w:sz w:val="28"/>
          <w:szCs w:val="28"/>
          <w:vertAlign w:val="baseline"/>
          <w:lang w:val="en-US" w:eastAsia="ru-RU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lang w:val="en-US" w:eastAsia="ru-RU"/>
        </w:rPr>
        <w:t>FP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vertAlign w:val="subscript"/>
          <w:lang w:val="en-US" w:eastAsia="ru-RU"/>
        </w:rPr>
        <w:t>i</w:t>
      </w:r>
      <w:r>
        <w:rPr>
          <w:rFonts w:eastAsia="Times New Roman" w:cs="Times New Roman" w:ascii="Times New Roman" w:hAnsi="Times New Roman"/>
          <w:i/>
          <w:iCs/>
          <w:position w:val="0"/>
          <w:sz w:val="28"/>
          <w:sz w:val="28"/>
          <w:szCs w:val="28"/>
          <w:vertAlign w:val="baseline"/>
          <w:lang w:val="en-US" w:eastAsia="ru-RU"/>
        </w:rPr>
        <w:t xml:space="preserve"> </w:t>
      </w:r>
      <w:r>
        <w:rPr>
          <w:rFonts w:ascii="SimSun" w:hAnsi="SimSun" w:cs="SimSun" w:eastAsia="SimSun"/>
          <w:i/>
          <w:iCs/>
          <w:position w:val="0"/>
          <w:sz w:val="28"/>
          <w:sz w:val="28"/>
          <w:szCs w:val="28"/>
          <w:vertAlign w:val="baseline"/>
          <w:lang w:val="en-US" w:eastAsia="ru-RU"/>
        </w:rPr>
        <w:t>－</w:t>
      </w:r>
      <w:r>
        <w:rPr>
          <w:rFonts w:ascii="Times New Roman" w:hAnsi="Times New Roman" w:cs="Times New Roman" w:eastAsia="Times New Roman"/>
          <w:i w:val="false"/>
          <w:iCs w:val="false"/>
          <w:position w:val="0"/>
          <w:sz w:val="28"/>
          <w:sz w:val="28"/>
          <w:szCs w:val="28"/>
          <w:vertAlign w:val="baseline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8"/>
          <w:sz w:val="28"/>
          <w:szCs w:val="28"/>
          <w:vertAlign w:val="baseline"/>
          <w:lang w:val="en-US" w:eastAsia="ru-RU"/>
        </w:rPr>
        <w:t>количество ложноположительных ошибок для класса</w:t>
      </w:r>
      <w:r>
        <w:rPr>
          <w:rFonts w:eastAsia="Times New Roman" w:cs="Times New Roman" w:ascii="Times New Roman" w:hAnsi="Times New Roman"/>
          <w:i/>
          <w:iCs/>
          <w:position w:val="0"/>
          <w:sz w:val="28"/>
          <w:sz w:val="28"/>
          <w:szCs w:val="28"/>
          <w:vertAlign w:val="baseline"/>
          <w:lang w:val="en-US" w:eastAsia="ru-RU"/>
        </w:rPr>
        <w:t xml:space="preserve"> i, CM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vertAlign w:val="subscript"/>
          <w:lang w:val="en-US" w:eastAsia="ru-RU"/>
        </w:rPr>
        <w:t xml:space="preserve">ji </w:t>
      </w:r>
      <w:r>
        <w:rPr>
          <w:rFonts w:ascii="SimSun" w:hAnsi="SimSun" w:cs="SimSun" w:eastAsia="SimSun"/>
          <w:i/>
          <w:iCs/>
          <w:position w:val="0"/>
          <w:sz w:val="28"/>
          <w:sz w:val="28"/>
          <w:szCs w:val="28"/>
          <w:vertAlign w:val="baseline"/>
          <w:lang w:val="en-US" w:eastAsia="ru-RU"/>
        </w:rPr>
        <w:t>－</w:t>
      </w:r>
      <w:r>
        <w:rPr>
          <w:rFonts w:ascii="Times New Roman" w:hAnsi="Times New Roman" w:cs="Times New Roman" w:eastAsia="Times New Roman"/>
          <w:i w:val="false"/>
          <w:iCs w:val="false"/>
          <w:position w:val="0"/>
          <w:sz w:val="28"/>
          <w:sz w:val="28"/>
          <w:szCs w:val="28"/>
          <w:vertAlign w:val="baseline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8"/>
          <w:sz w:val="28"/>
          <w:szCs w:val="28"/>
          <w:vertAlign w:val="baseline"/>
          <w:lang w:val="en-US" w:eastAsia="ru-RU"/>
        </w:rPr>
        <w:t>элемент матрицы ошибок, где</w:t>
      </w:r>
      <w:r>
        <w:rPr>
          <w:rFonts w:eastAsia="Times New Roman" w:cs="Times New Roman" w:ascii="Times New Roman" w:hAnsi="Times New Roman"/>
          <w:i/>
          <w:iCs/>
          <w:position w:val="0"/>
          <w:sz w:val="28"/>
          <w:sz w:val="28"/>
          <w:szCs w:val="28"/>
          <w:vertAlign w:val="baseline"/>
          <w:lang w:val="en-US" w:eastAsia="ru-RU"/>
        </w:rPr>
        <w:t xml:space="preserve"> j </w:t>
      </w:r>
      <w:r>
        <w:rPr>
          <w:rFonts w:ascii="SimSun" w:hAnsi="SimSun" w:cs="SimSun" w:eastAsia="SimSun"/>
          <w:i/>
          <w:iCs/>
          <w:position w:val="0"/>
          <w:sz w:val="28"/>
          <w:sz w:val="28"/>
          <w:szCs w:val="28"/>
          <w:vertAlign w:val="baseline"/>
          <w:lang w:val="en-US" w:eastAsia="ru-RU"/>
        </w:rPr>
        <w:t>－</w:t>
      </w:r>
      <w:r>
        <w:rPr>
          <w:rFonts w:ascii="Times New Roman" w:hAnsi="Times New Roman" w:cs="Times New Roman" w:eastAsia="Times New Roman"/>
          <w:i w:val="false"/>
          <w:iCs w:val="false"/>
          <w:position w:val="0"/>
          <w:sz w:val="28"/>
          <w:sz w:val="28"/>
          <w:szCs w:val="28"/>
          <w:vertAlign w:val="baseline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8"/>
          <w:sz w:val="28"/>
          <w:szCs w:val="28"/>
          <w:vertAlign w:val="baseline"/>
          <w:lang w:val="en-US" w:eastAsia="ru-RU"/>
        </w:rPr>
        <w:t>истинный класс,</w:t>
      </w:r>
      <w:r>
        <w:rPr>
          <w:rFonts w:eastAsia="Times New Roman" w:cs="Times New Roman" w:ascii="Times New Roman" w:hAnsi="Times New Roman"/>
          <w:i/>
          <w:iCs/>
          <w:position w:val="0"/>
          <w:sz w:val="28"/>
          <w:sz w:val="28"/>
          <w:szCs w:val="28"/>
          <w:vertAlign w:val="baseline"/>
          <w:lang w:val="en-US" w:eastAsia="ru-RU"/>
        </w:rPr>
        <w:t xml:space="preserve"> i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8"/>
          <w:sz w:val="28"/>
          <w:szCs w:val="28"/>
          <w:vertAlign w:val="baseline"/>
          <w:lang w:val="en-US" w:eastAsia="ru-RU"/>
        </w:rPr>
        <w:t xml:space="preserve"> </w:t>
      </w:r>
      <w:r>
        <w:rPr>
          <w:rFonts w:ascii="SimSun" w:hAnsi="SimSun" w:cs="SimSun" w:eastAsia="SimSun"/>
          <w:i/>
          <w:iCs/>
          <w:position w:val="0"/>
          <w:sz w:val="28"/>
          <w:sz w:val="28"/>
          <w:szCs w:val="28"/>
          <w:vertAlign w:val="baseline"/>
          <w:lang w:val="en-US" w:eastAsia="ru-RU"/>
        </w:rPr>
        <w:t>－</w:t>
      </w:r>
      <w:r>
        <w:rPr>
          <w:rFonts w:ascii="Times New Roman" w:hAnsi="Times New Roman" w:cs="Times New Roman" w:eastAsia="Times New Roman"/>
          <w:i w:val="false"/>
          <w:iCs w:val="false"/>
          <w:position w:val="0"/>
          <w:sz w:val="28"/>
          <w:sz w:val="28"/>
          <w:szCs w:val="28"/>
          <w:vertAlign w:val="baseline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8"/>
          <w:sz w:val="28"/>
          <w:szCs w:val="28"/>
          <w:vertAlign w:val="baseline"/>
          <w:lang w:val="en-US" w:eastAsia="ru-RU"/>
        </w:rPr>
        <w:t>предсказанный класс.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/>
        <w:drawing>
          <wp:inline distT="0" distB="0" distL="0" distR="0">
            <wp:extent cx="1609725" cy="657860"/>
            <wp:effectExtent l="0" t="0" r="0" b="0"/>
            <wp:docPr id="4" name="2384804F-3998-4D57-9195-F3826E402611-2" descr="C:/Users/Lapte/AppData/Local/Temp/wps.jMrnAx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384804F-3998-4D57-9195-F3826E402611-2" descr="C:/Users/Lapte/AppData/Local/Temp/wps.jMrnAxwp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 xml:space="preserve">, 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>где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lang w:val="ru-RU" w:eastAsia="ru-RU"/>
        </w:rPr>
        <w:t>FN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lang w:val="en-US" w:eastAsia="ru-RU"/>
        </w:rPr>
        <w:t>i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SimSun" w:hAnsi="SimSun" w:cs="SimSun" w:eastAsia="SimSun"/>
          <w:i/>
          <w:iCs/>
          <w:position w:val="0"/>
          <w:sz w:val="28"/>
          <w:sz w:val="28"/>
          <w:szCs w:val="28"/>
          <w:vertAlign w:val="baseline"/>
          <w:lang w:val="en-US" w:eastAsia="ru-RU"/>
        </w:rPr>
        <w:t>－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 xml:space="preserve">количество ложноотрицательных ошибок для класса 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lang w:val="ru-RU" w:eastAsia="ru-RU"/>
        </w:rPr>
        <w:t>i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>,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lang w:val="ru-RU" w:eastAsia="ru-RU"/>
        </w:rPr>
        <w:t>CM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vertAlign w:val="subscript"/>
          <w:lang w:val="en-US" w:eastAsia="ru-RU"/>
        </w:rPr>
        <w:t>ij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SimSun" w:hAnsi="SimSun" w:cs="SimSun" w:eastAsia="SimSun"/>
          <w:i/>
          <w:iCs/>
          <w:position w:val="0"/>
          <w:sz w:val="28"/>
          <w:sz w:val="28"/>
          <w:szCs w:val="28"/>
          <w:vertAlign w:val="baseline"/>
          <w:lang w:val="en-US" w:eastAsia="ru-RU"/>
        </w:rPr>
        <w:t>－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 xml:space="preserve">элемент матрицы ошибок, где 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lang w:val="ru-RU" w:eastAsia="ru-RU"/>
        </w:rPr>
        <w:t>i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 xml:space="preserve"> </w:t>
      </w:r>
      <w:r>
        <w:rPr>
          <w:rFonts w:ascii="SimSun" w:hAnsi="SimSun" w:cs="SimSun" w:eastAsia="SimSun"/>
          <w:i/>
          <w:iCs/>
          <w:position w:val="0"/>
          <w:sz w:val="28"/>
          <w:sz w:val="28"/>
          <w:szCs w:val="28"/>
          <w:vertAlign w:val="baseline"/>
          <w:lang w:val="en-US" w:eastAsia="ru-RU"/>
        </w:rPr>
        <w:t>－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 xml:space="preserve">истинный класс, 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lang w:val="ru-RU" w:eastAsia="ru-RU"/>
        </w:rPr>
        <w:t>j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 xml:space="preserve"> </w:t>
      </w:r>
      <w:r>
        <w:rPr>
          <w:rFonts w:ascii="SimSun" w:hAnsi="SimSun" w:cs="SimSun" w:eastAsia="SimSun"/>
          <w:i/>
          <w:iCs/>
          <w:position w:val="0"/>
          <w:sz w:val="28"/>
          <w:sz w:val="28"/>
          <w:szCs w:val="28"/>
          <w:vertAlign w:val="baseline"/>
          <w:lang w:val="en-US" w:eastAsia="ru-RU"/>
        </w:rPr>
        <w:t>－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>предсказанный класс.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ab/>
        <w:t xml:space="preserve">Для YOLOv5 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>были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 xml:space="preserve"> получены следующие значения ошибок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на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основе матрицы ошибок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:</w:t>
      </w:r>
    </w:p>
    <w:p>
      <w:pPr>
        <w:pStyle w:val="Normal"/>
        <w:pageBreakBefore w:val="false"/>
        <w:widowControl/>
        <w:numPr>
          <w:ilvl w:val="0"/>
          <w:numId w:val="3"/>
        </w:numPr>
        <w:overflowPunct w:val="false"/>
        <w:bidi w:val="0"/>
        <w:snapToGrid w:val="true"/>
        <w:spacing w:lineRule="auto" w:line="276" w:before="0" w:after="100"/>
        <w:ind w:hanging="360" w:left="1069"/>
        <w:jc w:val="both"/>
        <w:textAlignment w:val="baseline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ошибка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первого рода (False Positives): утки </w:t>
      </w:r>
      <w:r>
        <w:rPr>
          <w:rFonts w:ascii="SimSun" w:hAnsi="SimSun" w:cs="SimSun" w:eastAsia="SimSun"/>
          <w:color w:val="000000"/>
          <w:sz w:val="28"/>
          <w:szCs w:val="28"/>
          <w:lang w:val="en-US" w:eastAsia="ru-RU"/>
        </w:rPr>
        <w:t xml:space="preserve">－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0,03, свиньи </w:t>
      </w:r>
      <w:r>
        <w:rPr>
          <w:rFonts w:ascii="SimSun" w:hAnsi="SimSun" w:cs="SimSun" w:eastAsia="SimSun"/>
          <w:color w:val="000000"/>
          <w:sz w:val="28"/>
          <w:szCs w:val="28"/>
          <w:lang w:val="en-US" w:eastAsia="ru-RU"/>
        </w:rPr>
        <w:t>－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0,03,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овцы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SimSun" w:hAnsi="SimSun" w:cs="SimSun" w:eastAsia="SimSun"/>
          <w:color w:val="000000"/>
          <w:sz w:val="28"/>
          <w:szCs w:val="28"/>
          <w:lang w:val="en-US" w:eastAsia="ru-RU"/>
        </w:rPr>
        <w:t xml:space="preserve">－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0,12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;</w:t>
      </w:r>
    </w:p>
    <w:p>
      <w:pPr>
        <w:pStyle w:val="Normal"/>
        <w:pageBreakBefore w:val="false"/>
        <w:widowControl/>
        <w:numPr>
          <w:ilvl w:val="0"/>
          <w:numId w:val="3"/>
        </w:numPr>
        <w:overflowPunct w:val="false"/>
        <w:bidi w:val="0"/>
        <w:snapToGrid w:val="true"/>
        <w:spacing w:lineRule="auto" w:line="276" w:before="0" w:after="100"/>
        <w:ind w:hanging="360" w:left="1069"/>
        <w:jc w:val="both"/>
        <w:textAlignment w:val="baseline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о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шибка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второго рода (False Negatives): утки </w:t>
      </w:r>
      <w:r>
        <w:rPr>
          <w:rFonts w:ascii="SimSun" w:hAnsi="SimSun" w:cs="SimSun" w:eastAsia="SimSun"/>
          <w:color w:val="000000"/>
          <w:sz w:val="28"/>
          <w:szCs w:val="28"/>
          <w:lang w:val="en-US" w:eastAsia="ru-RU"/>
        </w:rPr>
        <w:t xml:space="preserve">－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0,03, свиньи </w:t>
      </w:r>
      <w:r>
        <w:rPr>
          <w:rFonts w:ascii="SimSun" w:hAnsi="SimSun" w:cs="SimSun" w:eastAsia="SimSun"/>
          <w:color w:val="000000"/>
          <w:sz w:val="28"/>
          <w:szCs w:val="28"/>
          <w:lang w:val="en-US" w:eastAsia="ru-RU"/>
        </w:rPr>
        <w:t>－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0,12,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овцы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SimSun" w:hAnsi="SimSun" w:cs="SimSun" w:eastAsia="SimSun"/>
          <w:color w:val="000000"/>
          <w:sz w:val="28"/>
          <w:szCs w:val="28"/>
          <w:lang w:val="en-US" w:eastAsia="ru-RU"/>
        </w:rPr>
        <w:t xml:space="preserve">－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0,03.</w:t>
      </w:r>
    </w:p>
    <w:p>
      <w:pPr>
        <w:pStyle w:val="Normal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spacing w:lineRule="auto" w:line="276" w:before="0" w:after="100"/>
        <w:ind w:firstLine="708" w:left="0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Для TensorFlow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были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получены следующие значения ошибок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на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основе матрицы ошибок:</w:t>
      </w:r>
      <w:bookmarkStart w:id="6" w:name="_GoBack"/>
      <w:bookmarkEnd w:id="6"/>
    </w:p>
    <w:p>
      <w:pPr>
        <w:pStyle w:val="Normal"/>
        <w:pageBreakBefore w:val="false"/>
        <w:widowControl/>
        <w:numPr>
          <w:ilvl w:val="0"/>
          <w:numId w:val="3"/>
        </w:numPr>
        <w:overflowPunct w:val="false"/>
        <w:bidi w:val="0"/>
        <w:snapToGrid w:val="true"/>
        <w:spacing w:lineRule="auto" w:line="276" w:before="0" w:after="100"/>
        <w:ind w:hanging="360" w:left="1069"/>
        <w:jc w:val="both"/>
        <w:textAlignment w:val="baseline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ошибка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первого рода (False Positives): утки </w:t>
      </w:r>
      <w:r>
        <w:rPr>
          <w:rFonts w:ascii="SimSun" w:hAnsi="SimSun" w:cs="SimSun" w:eastAsia="SimSun"/>
          <w:color w:val="000000"/>
          <w:sz w:val="28"/>
          <w:szCs w:val="28"/>
          <w:lang w:val="en-US" w:eastAsia="ru-RU"/>
        </w:rPr>
        <w:t xml:space="preserve">－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0,00, свиньи </w:t>
      </w:r>
      <w:r>
        <w:rPr>
          <w:rFonts w:ascii="SimSun" w:hAnsi="SimSun" w:cs="SimSun" w:eastAsia="SimSun"/>
          <w:color w:val="000000"/>
          <w:sz w:val="28"/>
          <w:szCs w:val="28"/>
          <w:lang w:val="en-US" w:eastAsia="ru-RU"/>
        </w:rPr>
        <w:t>－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0,03,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овцы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SimSun" w:hAnsi="SimSun" w:cs="SimSun" w:eastAsia="SimSun"/>
          <w:color w:val="000000"/>
          <w:sz w:val="28"/>
          <w:szCs w:val="28"/>
          <w:lang w:val="en-US" w:eastAsia="ru-RU"/>
        </w:rPr>
        <w:t xml:space="preserve">－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0,00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;</w:t>
      </w:r>
    </w:p>
    <w:p>
      <w:pPr>
        <w:pStyle w:val="Normal"/>
        <w:pageBreakBefore w:val="false"/>
        <w:widowControl/>
        <w:numPr>
          <w:ilvl w:val="0"/>
          <w:numId w:val="3"/>
        </w:numPr>
        <w:overflowPunct w:val="false"/>
        <w:bidi w:val="0"/>
        <w:snapToGrid w:val="true"/>
        <w:spacing w:lineRule="auto" w:line="276" w:before="0" w:after="100"/>
        <w:ind w:hanging="360"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о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шибка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второго рода (False Negatives): утки </w:t>
      </w:r>
      <w:r>
        <w:rPr>
          <w:rFonts w:ascii="SimSun" w:hAnsi="SimSun" w:cs="SimSun" w:eastAsia="SimSun"/>
          <w:color w:val="000000"/>
          <w:sz w:val="28"/>
          <w:szCs w:val="28"/>
          <w:lang w:val="en-US" w:eastAsia="ru-RU"/>
        </w:rPr>
        <w:t xml:space="preserve">－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0,00, свиньи </w:t>
      </w:r>
      <w:r>
        <w:rPr>
          <w:rFonts w:ascii="SimSun" w:hAnsi="SimSun" w:cs="SimSun" w:eastAsia="SimSun"/>
          <w:color w:val="000000"/>
          <w:sz w:val="28"/>
          <w:szCs w:val="28"/>
          <w:lang w:val="en-US" w:eastAsia="ru-RU"/>
        </w:rPr>
        <w:t>－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0,00,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овцы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SimSun" w:hAnsi="SimSun" w:cs="SimSun" w:eastAsia="SimSun"/>
          <w:color w:val="000000"/>
          <w:sz w:val="28"/>
          <w:szCs w:val="28"/>
          <w:lang w:val="en-US" w:eastAsia="ru-RU"/>
        </w:rPr>
        <w:t xml:space="preserve">－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0,03.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ab/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>В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 xml:space="preserve"> ходе обучения двух нейронных сетей в приблизительно одинаковых условиях видно, что задача классификации точнее решена для TensorFlow. Эта модель показывает более высокую точность для данных датасетов. В то же время у YOLO 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>есть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 xml:space="preserve"> преимущество в скорости обучения. При достаточно высокой точности разделения на классы скорость обучения данной модели была примерно в 2 раза выше.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ab/>
        <w:t xml:space="preserve">При этом, несмотря на то, что ошибки классификации для YOLO 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>выше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, они не являются критичными, а результаты являются удовлетворительными для того, чтобы задача классификации все равно решалась успешно. Точность классификации может быть повышена при использовании большего количества элементов разных классов в датасете, разнообразии элементов классов, повышении количества эпох для обучения и другими распространенными способами для повышения точности классификатора.</w:t>
      </w:r>
      <w:r>
        <w:br w:type="page"/>
      </w:r>
    </w:p>
    <w:p>
      <w:pPr>
        <w:pStyle w:val="Normal"/>
        <w:widowControl/>
        <w:numPr>
          <w:ilvl w:val="0"/>
          <w:numId w:val="1"/>
        </w:numPr>
        <w:overflowPunct w:val="false"/>
        <w:bidi w:val="0"/>
        <w:snapToGrid w:val="true"/>
        <w:spacing w:lineRule="auto" w:line="276" w:before="0" w:after="120"/>
        <w:jc w:val="center"/>
        <w:textAlignment w:val="baseline"/>
        <w:outlineLvl w:val="0"/>
        <w:rPr>
          <w:rFonts w:ascii="Times New Roman" w:hAnsi="Times New Roman" w:eastAsia="Times New Roman" w:cs="Times New Roman"/>
          <w:b/>
          <w:bCs/>
          <w:color w:val="000000"/>
          <w:kern w:val="2"/>
          <w:sz w:val="28"/>
          <w:szCs w:val="28"/>
          <w:lang w:eastAsia="ru-RU"/>
        </w:rPr>
      </w:pPr>
      <w:bookmarkStart w:id="7" w:name="_Toc8246"/>
      <w:r>
        <w:rPr>
          <w:rFonts w:eastAsia="Times New Roman" w:cs="Times New Roman" w:ascii="Times New Roman" w:hAnsi="Times New Roman"/>
          <w:b/>
          <w:bCs/>
          <w:color w:val="000000"/>
          <w:kern w:val="2"/>
          <w:sz w:val="28"/>
          <w:szCs w:val="28"/>
          <w:lang w:eastAsia="ru-RU"/>
        </w:rPr>
        <w:t>ЗАКЛЮЧЕНИЕ</w:t>
      </w:r>
      <w:bookmarkEnd w:id="7"/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 ходе производственной эксплуатационной практики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была решена задача классификации для двух моделей нейронных сетей (YOLO, TensorFlow), проанализированы результаты, оценена ошибка первого и второго рода для обоих моделей.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Для достижения поставленной цели надо было решить следующие задачи:</w:t>
      </w:r>
    </w:p>
    <w:p>
      <w:pPr>
        <w:pStyle w:val="Normal"/>
        <w:pageBreakBefore w:val="false"/>
        <w:widowControl/>
        <w:numPr>
          <w:ilvl w:val="0"/>
          <w:numId w:val="3"/>
        </w:numPr>
        <w:overflowPunct w:val="false"/>
        <w:bidi w:val="0"/>
        <w:snapToGrid w:val="true"/>
        <w:spacing w:lineRule="auto" w:line="276" w:before="0" w:after="100"/>
        <w:ind w:hanging="360"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сбор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изображений для двух датасетов (по 100 изображений в каждом), каждый датасет состоит из изображений с утками, свиньями и овцами (баранами)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;</w:t>
      </w:r>
    </w:p>
    <w:p>
      <w:pPr>
        <w:pStyle w:val="Normal"/>
        <w:pageBreakBefore w:val="false"/>
        <w:widowControl/>
        <w:numPr>
          <w:ilvl w:val="0"/>
          <w:numId w:val="3"/>
        </w:numPr>
        <w:overflowPunct w:val="false"/>
        <w:bidi w:val="0"/>
        <w:snapToGrid w:val="true"/>
        <w:spacing w:lineRule="auto" w:line="276" w:before="0" w:after="100"/>
        <w:ind w:hanging="360"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классификация изображений из датасетов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с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использованием модели от Google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;</w:t>
      </w:r>
    </w:p>
    <w:p>
      <w:pPr>
        <w:pStyle w:val="Normal"/>
        <w:pageBreakBefore w:val="false"/>
        <w:widowControl/>
        <w:numPr>
          <w:ilvl w:val="0"/>
          <w:numId w:val="3"/>
        </w:numPr>
        <w:overflowPunct w:val="false"/>
        <w:bidi w:val="0"/>
        <w:snapToGrid w:val="true"/>
        <w:spacing w:lineRule="auto" w:line="276" w:before="0" w:after="100"/>
        <w:ind w:hanging="360"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классификация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изображений из датасетов с использованием модели YOLO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;</w:t>
      </w:r>
    </w:p>
    <w:p>
      <w:pPr>
        <w:pStyle w:val="Normal"/>
        <w:pageBreakBefore w:val="false"/>
        <w:widowControl/>
        <w:numPr>
          <w:ilvl w:val="0"/>
          <w:numId w:val="4"/>
        </w:numPr>
        <w:overflowPunct w:val="false"/>
        <w:bidi w:val="0"/>
        <w:snapToGrid w:val="true"/>
        <w:spacing w:lineRule="auto" w:line="276" w:before="0" w:after="100"/>
        <w:ind w:hanging="360"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анализ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результатов классификации, оценка ошибок первого и второго рода.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ходе практики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, поставленные передо мной задачи были выполнены в срок и в полном объеме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.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</w:r>
      <w:r>
        <w:br w:type="page"/>
      </w:r>
    </w:p>
    <w:p>
      <w:pPr>
        <w:pStyle w:val="Normal"/>
        <w:widowControl/>
        <w:overflowPunct w:val="false"/>
        <w:bidi w:val="0"/>
        <w:snapToGrid w:val="true"/>
        <w:spacing w:lineRule="auto" w:line="276" w:before="0"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8" w:name="_Toc6165"/>
      <w:r>
        <w:rPr>
          <w:rFonts w:cs="Times New Roman" w:ascii="Times New Roman" w:hAnsi="Times New Roman"/>
          <w:b/>
          <w:bCs/>
          <w:sz w:val="28"/>
          <w:szCs w:val="28"/>
          <w:lang w:val="en-US" w:eastAsia="ru-RU"/>
        </w:rPr>
        <w:t>ПРИЛОЖЕНИЕ</w:t>
      </w:r>
      <w:bookmarkEnd w:id="8"/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 w:eastAsia="ru-RU"/>
        </w:rPr>
        <w:tab/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 w:eastAsia="ru-RU"/>
        </w:rPr>
        <w:t>Программный код для обучения модели TensorFlow: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import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numpy 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as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np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from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sklearn.metrics 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import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confusion_matrix, classification_report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from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keras._tf_keras.keras.preprocessing.image 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import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</w:t>
      </w:r>
      <w:r>
        <w:rPr>
          <w:rFonts w:eastAsia="Consolas" w:cs="Consolas" w:ascii="Consolas" w:hAnsi="Consolas"/>
          <w:b w:val="false"/>
          <w:bCs w:val="false"/>
          <w:color w:val="2B91AF"/>
          <w:kern w:val="0"/>
          <w:sz w:val="21"/>
          <w:szCs w:val="21"/>
          <w:shd w:fill="FFFFFF" w:val="clear"/>
          <w:lang w:val="en-US" w:eastAsia="zh-CN" w:bidi="ar-SA"/>
        </w:rPr>
        <w:t>ImageDataGenerator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from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keras._tf_keras.keras.applications 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import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MobileNetV2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from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keras._tf_keras.keras.layers 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import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</w:t>
      </w:r>
      <w:r>
        <w:rPr>
          <w:rFonts w:eastAsia="Consolas" w:cs="Consolas" w:ascii="Consolas" w:hAnsi="Consolas"/>
          <w:b w:val="false"/>
          <w:bCs w:val="false"/>
          <w:color w:val="2B91AF"/>
          <w:kern w:val="0"/>
          <w:sz w:val="21"/>
          <w:szCs w:val="21"/>
          <w:shd w:fill="FFFFFF" w:val="clear"/>
          <w:lang w:val="en-US" w:eastAsia="zh-CN" w:bidi="ar-SA"/>
        </w:rPr>
        <w:t>Dense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2B91AF"/>
          <w:kern w:val="0"/>
          <w:sz w:val="21"/>
          <w:szCs w:val="21"/>
          <w:shd w:fill="FFFFFF" w:val="clear"/>
          <w:lang w:val="en-US" w:eastAsia="zh-CN" w:bidi="ar-SA"/>
        </w:rPr>
        <w:t>GlobalAveragePooling2D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from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keras._tf_keras.keras.models 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import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</w:t>
      </w:r>
      <w:r>
        <w:rPr>
          <w:rFonts w:eastAsia="Consolas" w:cs="Consolas" w:ascii="Consolas" w:hAnsi="Consolas"/>
          <w:b w:val="false"/>
          <w:bCs w:val="false"/>
          <w:color w:val="2B91AF"/>
          <w:kern w:val="0"/>
          <w:sz w:val="21"/>
          <w:szCs w:val="21"/>
          <w:shd w:fill="FFFFFF" w:val="clear"/>
          <w:lang w:val="en-US" w:eastAsia="zh-CN" w:bidi="ar-SA"/>
        </w:rPr>
        <w:t>Model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276" w:before="0" w:afterAutospacing="0" w:after="240"/>
        <w:jc w:val="lef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def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evaluate_model(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model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test_generator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):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>'''Функция для классификации моделей'''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predictions =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model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.predict(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test_generator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predicted_classes = np.argmax(predictions,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axis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1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true_classes =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test_generator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.classes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class_labels = </w:t>
      </w:r>
      <w:r>
        <w:rPr>
          <w:rFonts w:eastAsia="Consolas" w:cs="Consolas" w:ascii="Consolas" w:hAnsi="Consolas"/>
          <w:b w:val="false"/>
          <w:bCs w:val="false"/>
          <w:color w:val="2B91AF"/>
          <w:kern w:val="0"/>
          <w:sz w:val="21"/>
          <w:szCs w:val="21"/>
          <w:shd w:fill="FFFFFF" w:val="clear"/>
          <w:lang w:val="en-US" w:eastAsia="zh-CN" w:bidi="ar-SA"/>
        </w:rPr>
        <w:t>list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(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test_generator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.class_indices.keys())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276"/>
        <w:jc w:val="lef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return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predicted_classes, true_classes, class_labels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276" w:before="0" w:afterAutospacing="0" w:after="240"/>
        <w:jc w:val="lef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if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__name__ == 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>'__main__'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: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8000"/>
          <w:kern w:val="0"/>
          <w:sz w:val="21"/>
          <w:szCs w:val="21"/>
          <w:shd w:fill="FFFFFF" w:val="clear"/>
          <w:lang w:val="en-US" w:eastAsia="zh-CN" w:bidi="ar-SA"/>
        </w:rPr>
        <w:t># Загрузка предобученной модели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base_model = MobileNetV2(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weights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>'imagenet'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include_top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False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input_shape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=(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224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224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3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))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x = base_model.output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x = </w:t>
      </w:r>
      <w:r>
        <w:rPr>
          <w:rFonts w:eastAsia="Consolas" w:cs="Consolas" w:ascii="Consolas" w:hAnsi="Consolas"/>
          <w:b w:val="false"/>
          <w:bCs w:val="false"/>
          <w:color w:val="2B91AF"/>
          <w:kern w:val="0"/>
          <w:sz w:val="21"/>
          <w:szCs w:val="21"/>
          <w:shd w:fill="FFFFFF" w:val="clear"/>
          <w:lang w:val="en-US" w:eastAsia="zh-CN" w:bidi="ar-SA"/>
        </w:rPr>
        <w:t>GlobalAveragePooling2D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()(x)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x = </w:t>
      </w:r>
      <w:r>
        <w:rPr>
          <w:rFonts w:eastAsia="Consolas" w:cs="Consolas" w:ascii="Consolas" w:hAnsi="Consolas"/>
          <w:b w:val="false"/>
          <w:bCs w:val="false"/>
          <w:color w:val="2B91AF"/>
          <w:kern w:val="0"/>
          <w:sz w:val="21"/>
          <w:szCs w:val="21"/>
          <w:shd w:fill="FFFFFF" w:val="clear"/>
          <w:lang w:val="en-US" w:eastAsia="zh-CN" w:bidi="ar-SA"/>
        </w:rPr>
        <w:t>Dense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(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1024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activation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>'relu'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)(x)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predictions = </w:t>
      </w:r>
      <w:r>
        <w:rPr>
          <w:rFonts w:eastAsia="Consolas" w:cs="Consolas" w:ascii="Consolas" w:hAnsi="Consolas"/>
          <w:b w:val="false"/>
          <w:bCs w:val="false"/>
          <w:color w:val="2B91AF"/>
          <w:kern w:val="0"/>
          <w:sz w:val="21"/>
          <w:szCs w:val="21"/>
          <w:shd w:fill="FFFFFF" w:val="clear"/>
          <w:lang w:val="en-US" w:eastAsia="zh-CN" w:bidi="ar-SA"/>
        </w:rPr>
        <w:t>Dense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(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3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activation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>'softmax'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)(x)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model = </w:t>
      </w:r>
      <w:r>
        <w:rPr>
          <w:rFonts w:eastAsia="Consolas" w:cs="Consolas" w:ascii="Consolas" w:hAnsi="Consolas"/>
          <w:b w:val="false"/>
          <w:bCs w:val="false"/>
          <w:color w:val="2B91AF"/>
          <w:kern w:val="0"/>
          <w:sz w:val="21"/>
          <w:szCs w:val="21"/>
          <w:shd w:fill="FFFFFF" w:val="clear"/>
          <w:lang w:val="en-US" w:eastAsia="zh-CN" w:bidi="ar-SA"/>
        </w:rPr>
        <w:t>Model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(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inputs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=base_model.input,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outputs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=predictions)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276"/>
        <w:jc w:val="lef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for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layer 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in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base_model.layers: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layer.trainable = 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False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276"/>
        <w:jc w:val="lef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model.compile(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optimizer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>'adam'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loss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>'categorical_crossentropy'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metrics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=[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>'accuracy'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])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276"/>
        <w:jc w:val="lef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8000"/>
          <w:kern w:val="0"/>
          <w:sz w:val="21"/>
          <w:szCs w:val="21"/>
          <w:shd w:fill="FFFFFF" w:val="clear"/>
          <w:lang w:val="en-US" w:eastAsia="zh-CN" w:bidi="ar-SA"/>
        </w:rPr>
        <w:t># Подготовка данных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train_datagen = </w:t>
      </w:r>
      <w:r>
        <w:rPr>
          <w:rFonts w:eastAsia="Consolas" w:cs="Consolas" w:ascii="Consolas" w:hAnsi="Consolas"/>
          <w:b w:val="false"/>
          <w:bCs w:val="false"/>
          <w:color w:val="2B91AF"/>
          <w:kern w:val="0"/>
          <w:sz w:val="21"/>
          <w:szCs w:val="21"/>
          <w:shd w:fill="FFFFFF" w:val="clear"/>
          <w:lang w:val="en-US" w:eastAsia="zh-CN" w:bidi="ar-SA"/>
        </w:rPr>
        <w:t>ImageDataGenerator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(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rescale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1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./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255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horizontal_flip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True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zoom_range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0.2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test_datagen = </w:t>
      </w:r>
      <w:r>
        <w:rPr>
          <w:rFonts w:eastAsia="Consolas" w:cs="Consolas" w:ascii="Consolas" w:hAnsi="Consolas"/>
          <w:b w:val="false"/>
          <w:bCs w:val="false"/>
          <w:color w:val="2B91AF"/>
          <w:kern w:val="0"/>
          <w:sz w:val="21"/>
          <w:szCs w:val="21"/>
          <w:shd w:fill="FFFFFF" w:val="clear"/>
          <w:lang w:val="en-US" w:eastAsia="zh-CN" w:bidi="ar-SA"/>
        </w:rPr>
        <w:t>ImageDataGenerator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(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rescale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1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./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255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276"/>
        <w:jc w:val="lef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train_generator = train_datagen.flow_from_directory(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    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>'C:/Users/Lapte/Documents/university_projects/1_course_master/Practice/datasets/train_dataset'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,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   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target_size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=(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224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224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),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   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batch_size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32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,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   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class_mode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>'categorical'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test_generator = test_datagen.flow_from_directory(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    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>'C:/Users/Lapte/Documents/university_projects/1_course_master/Practice/datasets/test_dataset'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,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   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target_size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=(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224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224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),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   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batch_size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32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,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   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class_mode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>'categorical'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,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   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shuffle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False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276"/>
        <w:jc w:val="lef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8000"/>
          <w:kern w:val="0"/>
          <w:sz w:val="21"/>
          <w:szCs w:val="21"/>
          <w:shd w:fill="FFFFFF" w:val="clear"/>
          <w:lang w:val="en-US" w:eastAsia="zh-CN" w:bidi="ar-SA"/>
        </w:rPr>
        <w:t># Обучение модели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model.fit(train_generator,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epochs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100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validation_data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=test_generator)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276"/>
        <w:jc w:val="lef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8000"/>
          <w:kern w:val="0"/>
          <w:sz w:val="21"/>
          <w:szCs w:val="21"/>
          <w:shd w:fill="FFFFFF" w:val="clear"/>
          <w:lang w:val="en-US" w:eastAsia="zh-CN" w:bidi="ar-SA"/>
        </w:rPr>
        <w:t># Проведение классификации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predicted_classes, true_classes, class_labels = evaluate_model(model, test_generator)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276"/>
        <w:jc w:val="lef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cm = confusion_matrix(true_classes, predicted_classes)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report = classification_report(true_classes, predicted_classes, 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target_names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=class_labels)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276"/>
        <w:jc w:val="lef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8000"/>
          <w:kern w:val="0"/>
          <w:sz w:val="21"/>
          <w:szCs w:val="21"/>
          <w:shd w:fill="FFFFFF" w:val="clear"/>
          <w:lang w:val="en-US" w:eastAsia="zh-CN" w:bidi="ar-SA"/>
        </w:rPr>
        <w:t># Вычисление ошибок первого и второго рода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fp = cm.sum(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axis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0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) - np.diag(cm)  </w:t>
      </w:r>
      <w:r>
        <w:rPr>
          <w:rFonts w:eastAsia="Consolas" w:cs="Consolas" w:ascii="Consolas" w:hAnsi="Consolas"/>
          <w:b w:val="false"/>
          <w:bCs w:val="false"/>
          <w:color w:val="008000"/>
          <w:kern w:val="0"/>
          <w:sz w:val="21"/>
          <w:szCs w:val="21"/>
          <w:shd w:fill="FFFFFF" w:val="clear"/>
          <w:lang w:val="en-US" w:eastAsia="zh-CN" w:bidi="ar-SA"/>
        </w:rPr>
        <w:t># False Positives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fn = cm.sum(</w:t>
      </w:r>
      <w:r>
        <w:rPr>
          <w:rFonts w:eastAsia="Consolas" w:cs="Consolas" w:ascii="Consolas" w:hAnsi="Consolas"/>
          <w:b w:val="false"/>
          <w:bCs w:val="false"/>
          <w:color w:val="808080"/>
          <w:kern w:val="0"/>
          <w:sz w:val="21"/>
          <w:szCs w:val="21"/>
          <w:shd w:fill="FFFFFF" w:val="clear"/>
          <w:lang w:val="en-US" w:eastAsia="zh-CN" w:bidi="ar-SA"/>
        </w:rPr>
        <w:t>axis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=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1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) - np.diag(cm)  </w:t>
      </w:r>
      <w:r>
        <w:rPr>
          <w:rFonts w:eastAsia="Consolas" w:cs="Consolas" w:ascii="Consolas" w:hAnsi="Consolas"/>
          <w:b w:val="false"/>
          <w:bCs w:val="false"/>
          <w:color w:val="008000"/>
          <w:kern w:val="0"/>
          <w:sz w:val="21"/>
          <w:szCs w:val="21"/>
          <w:shd w:fill="FFFFFF" w:val="clear"/>
          <w:lang w:val="en-US" w:eastAsia="zh-CN" w:bidi="ar-SA"/>
        </w:rPr>
        <w:t># False Negatives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276"/>
        <w:jc w:val="lef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print(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f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>"Confusion Matrix: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\n{cm}\n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>Classification Report: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\n{report}\n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>"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   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print(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f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 xml:space="preserve">"False Positives (Type I errors) per class: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{fp}\n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 xml:space="preserve">False Negatives (Type II errors) per class: 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{fn}</w:t>
      </w:r>
      <w:r>
        <w:rPr>
          <w:rFonts w:eastAsia="Consolas" w:cs="Consolas" w:ascii="Consolas" w:hAnsi="Consolas"/>
          <w:b w:val="false"/>
          <w:bCs w:val="false"/>
          <w:color w:val="A31515"/>
          <w:kern w:val="0"/>
          <w:sz w:val="21"/>
          <w:szCs w:val="21"/>
          <w:shd w:fill="FFFFFF" w:val="clear"/>
          <w:lang w:val="en-US" w:eastAsia="zh-CN" w:bidi="ar-SA"/>
        </w:rPr>
        <w:t>"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)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276"/>
        <w:jc w:val="left"/>
        <w:rPr/>
      </w:pPr>
      <w:r>
        <w:rPr/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 w:eastAsia="ru-RU"/>
        </w:rPr>
        <w:tab/>
        <w:t>Конфигурационный файл для YOLOv5: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800000"/>
          <w:kern w:val="0"/>
          <w:sz w:val="21"/>
          <w:szCs w:val="21"/>
          <w:shd w:fill="FFFFFF" w:val="clear"/>
          <w:lang w:val="en-US" w:eastAsia="zh-CN" w:bidi="ar-SA"/>
        </w:rPr>
        <w:t>train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: 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C:/Users/Lapte/Documents/university_projects/1_course_master/Practice/datasets/images/train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800000"/>
          <w:kern w:val="0"/>
          <w:sz w:val="21"/>
          <w:szCs w:val="21"/>
          <w:shd w:fill="FFFFFF" w:val="clear"/>
          <w:lang w:val="en-US" w:eastAsia="zh-CN" w:bidi="ar-SA"/>
        </w:rPr>
        <w:t>val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: 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C:/Users/Lapte/Documents/university_projects/1_course_master/Practice/datasets/images/val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000000"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800000"/>
          <w:kern w:val="0"/>
          <w:sz w:val="21"/>
          <w:szCs w:val="21"/>
          <w:shd w:fill="FFFFFF" w:val="clear"/>
          <w:lang w:val="en-US" w:eastAsia="zh-CN" w:bidi="ar-SA"/>
        </w:rPr>
        <w:t>nc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: </w:t>
      </w:r>
      <w:r>
        <w:rPr>
          <w:rFonts w:eastAsia="Consolas" w:cs="Consolas" w:ascii="Consolas" w:hAnsi="Consolas"/>
          <w:b w:val="false"/>
          <w:bCs w:val="false"/>
          <w:color w:val="098658"/>
          <w:kern w:val="0"/>
          <w:sz w:val="21"/>
          <w:szCs w:val="21"/>
          <w:shd w:fill="FFFFFF" w:val="clear"/>
          <w:lang w:val="en-US" w:eastAsia="zh-CN" w:bidi="ar-SA"/>
        </w:rPr>
        <w:t>3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  </w:t>
      </w:r>
      <w:r>
        <w:rPr>
          <w:rFonts w:eastAsia="Consolas" w:cs="Consolas" w:ascii="Consolas" w:hAnsi="Consolas"/>
          <w:b w:val="false"/>
          <w:bCs w:val="false"/>
          <w:color w:val="008000"/>
          <w:kern w:val="0"/>
          <w:sz w:val="21"/>
          <w:szCs w:val="21"/>
          <w:shd w:fill="FFFFFF" w:val="clear"/>
          <w:lang w:val="en-US" w:eastAsia="zh-CN" w:bidi="ar-SA"/>
        </w:rPr>
        <w:t># количество классов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shd w:val="clear" w:fill="FFFFFF"/>
        <w:overflowPunct w:val="false"/>
        <w:bidi w:val="0"/>
        <w:snapToGrid w:val="true"/>
        <w:spacing w:lineRule="auto" w:line="276"/>
        <w:jc w:val="left"/>
        <w:rPr>
          <w:rFonts w:ascii="Consolas" w:hAnsi="Consolas" w:eastAsia="Consolas" w:cs="Consolas"/>
          <w:b w:val="false"/>
          <w:bCs w:val="false"/>
          <w:color w:val="000000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color w:val="800000"/>
          <w:kern w:val="0"/>
          <w:sz w:val="21"/>
          <w:szCs w:val="21"/>
          <w:shd w:fill="FFFFFF" w:val="clear"/>
          <w:lang w:val="en-US" w:eastAsia="zh-CN" w:bidi="ar-SA"/>
        </w:rPr>
        <w:t>names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: [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'duck'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'pig'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 xml:space="preserve">, </w:t>
      </w:r>
      <w:r>
        <w:rPr>
          <w:rFonts w:eastAsia="Consolas" w:cs="Consolas" w:ascii="Consolas" w:hAnsi="Consolas"/>
          <w:b w:val="false"/>
          <w:bCs w:val="false"/>
          <w:color w:val="0000FF"/>
          <w:kern w:val="0"/>
          <w:sz w:val="21"/>
          <w:szCs w:val="21"/>
          <w:shd w:fill="FFFFFF" w:val="clear"/>
          <w:lang w:val="en-US" w:eastAsia="zh-CN" w:bidi="ar-SA"/>
        </w:rPr>
        <w:t>'sheep'</w:t>
      </w:r>
      <w:r>
        <w:rPr>
          <w:rFonts w:eastAsia="Consolas" w:cs="Consolas" w:ascii="Consolas" w:hAnsi="Consolas"/>
          <w:b w:val="false"/>
          <w:bCs w:val="false"/>
          <w:color w:val="000000"/>
          <w:kern w:val="0"/>
          <w:sz w:val="21"/>
          <w:szCs w:val="21"/>
          <w:shd w:fill="FFFFFF" w:val="clear"/>
          <w:lang w:val="en-US" w:eastAsia="zh-CN" w:bidi="ar-SA"/>
        </w:rPr>
        <w:t>]  </w:t>
      </w:r>
      <w:r>
        <w:rPr>
          <w:rFonts w:eastAsia="Consolas" w:cs="Consolas" w:ascii="Consolas" w:hAnsi="Consolas"/>
          <w:b w:val="false"/>
          <w:bCs w:val="false"/>
          <w:color w:val="008000"/>
          <w:kern w:val="0"/>
          <w:sz w:val="21"/>
          <w:szCs w:val="21"/>
          <w:shd w:fill="FFFFFF" w:val="clear"/>
          <w:lang w:val="en-US" w:eastAsia="zh-CN" w:bidi="ar-SA"/>
        </w:rPr>
        <w:t># имена классов</w:t>
      </w:r>
    </w:p>
    <w:p>
      <w:pPr>
        <w:pStyle w:val="Normal"/>
        <w:pageBreakBefore w:val="false"/>
        <w:widowControl/>
        <w:overflowPunct w:val="false"/>
        <w:bidi w:val="0"/>
        <w:snapToGrid w:val="true"/>
        <w:spacing w:lineRule="auto" w:line="276" w:before="0" w:after="10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 w:eastAsia="ru-RU"/>
        </w:rPr>
      </w:r>
    </w:p>
    <w:sectPr>
      <w:headerReference w:type="even" r:id="rId8"/>
      <w:headerReference w:type="default" r:id="rId9"/>
      <w:headerReference w:type="first" r:id="rId10"/>
      <w:type w:val="nextPage"/>
      <w:pgSz w:w="11906" w:h="16838"/>
      <w:pgMar w:left="1701" w:right="850" w:gutter="0" w:header="708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alibri Light">
    <w:charset w:val="01"/>
    <w:family w:val="roman"/>
    <w:pitch w:val="variable"/>
  </w:font>
  <w:font w:name="SimSun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</w:docPartObj>
      <w:id w:val="1261110461"/>
    </w:sdtPr>
    <w:sdtContent>
      <w:p>
        <w:pPr>
          <w:pStyle w:val="Header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0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0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0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0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0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0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0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0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0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0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0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0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0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0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embedSystemFonts/>
  <w:defaultTabStop w:val="708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39" w:semiHidden="0" w:qFormat="1"/>
    <w:lsdException w:name="toc 2" w:uiPriority="39" w:semiHidden="0" w:qFormat="1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99" w:semiHidden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9"/>
    <w:qFormat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yle13">
    <w:name w:val="Ссылка указателя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uiPriority w:val="0"/>
    <w:semiHidden/>
    <w:unhideWhenUsed/>
    <w:qFormat/>
    <w:pPr/>
    <w:rPr>
      <w:rFonts w:ascii="Arial" w:hAnsi="Arial" w:eastAsia="黑体" w:cs="Arial"/>
      <w:sz w:val="20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uiPriority w:val="39"/>
    <w:unhideWhenUsed/>
    <w:qFormat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qFormat/>
    <w:pPr>
      <w:spacing w:before="0" w:after="100"/>
      <w:ind w:left="220"/>
    </w:pPr>
    <w:rPr/>
  </w:style>
  <w:style w:type="paragraph" w:styleId="IndexHeading">
    <w:name w:val="Index Heading"/>
    <w:basedOn w:val="Style14"/>
    <w:pPr/>
    <w:rPr/>
  </w:style>
  <w:style w:type="paragraph" w:styleId="TOCHeading" w:customStyle="1">
    <w:name w:val="TOC Heading"/>
    <w:basedOn w:val="Heading1"/>
    <w:next w:val="Normal"/>
    <w:uiPriority w:val="39"/>
    <w:unhideWhenUsed/>
    <w:qFormat/>
    <w:pPr>
      <w:keepNext w:val="true"/>
      <w:keepLines/>
      <w:spacing w:lineRule="auto" w:line="259" w:beforeAutospacing="0" w:before="240" w:afterAutospacing="0" w:after="0"/>
      <w:outlineLvl w:val="9"/>
    </w:pPr>
    <w:rPr>
      <w:rFonts w:ascii="Calibri Light" w:hAnsi="Calibri Light" w:eastAsia="宋体" w:cs="" w:asciiTheme="majorHAnsi" w:cstheme="majorBidi" w:eastAsiaTheme="majorEastAsia" w:hAnsiTheme="majorHAnsi"/>
      <w:b w:val="false"/>
      <w:bCs w:val="false"/>
      <w:color w:themeColor="accent1" w:themeShade="bf" w:val="2E75B6"/>
      <w:kern w:val="0"/>
      <w:sz w:val="32"/>
      <w:szCs w:val="32"/>
    </w:rPr>
  </w:style>
  <w:style w:type="table" w:default="1" w:styleId="4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svg"/><Relationship Id="rId6" Type="http://schemas.openxmlformats.org/officeDocument/2006/relationships/image" Target="media/image5.png"/><Relationship Id="rId7" Type="http://schemas.openxmlformats.org/officeDocument/2006/relationships/image" Target="media/image6.sv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2384804F-3998-4D57-9195-F3826E402611-1">
      <extobjdata type="2384804F-3998-4D57-9195-F3826E402611" data="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U9EW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"/>
    </extobj>
    <extobj name="2384804F-3998-4D57-9195-F3826E402611-2">
      <extobjdata type="2384804F-3998-4D57-9195-F3826E402611" data="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VFF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4TkM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LibreOffice/24.2.7.2$Linux_X86_64 LibreOffice_project/420$Build-2</Application>
  <AppVersion>15.0000</AppVersion>
  <Pages>11</Pages>
  <Words>1230</Words>
  <Characters>8977</Characters>
  <CharactersWithSpaces>10293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2024-07-07T04:26:00Z</dcterms:created>
  <dc:creator>Александр Лаптев</dc:creator>
  <dc:description/>
  <dc:language>ru-RU</dc:language>
  <cp:lastModifiedBy/>
  <dcterms:modified xsi:type="dcterms:W3CDTF">2026-02-17T11:58:06Z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7CB8CCED4AEC4E37AA3B2E059DA75DF8_11</vt:lpwstr>
  </property>
  <property fmtid="{D5CDD505-2E9C-101B-9397-08002B2CF9AE}" pid="3" name="KSOProductBuildVer">
    <vt:lpwstr>1049-12.2.0.17119</vt:lpwstr>
  </property>
</Properties>
</file>