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t>FSD Assignment #1 Report: Insight.IO Operator Dashboard</w:t>
      </w:r>
    </w:p>
    <w:p>
      <w:pPr>
        <w:spacing w:after="120" w:line="276" w:lineRule="auto"/>
      </w:pPr>
      <w:r/>
      <w:r>
        <w:rPr>
          <w:b/>
        </w:rPr>
        <w:t>Candidate:</w:t>
      </w:r>
      <w:r>
        <w:t xml:space="preserve"> Nilesh Kowe</w:t>
      </w:r>
    </w:p>
    <w:p>
      <w:pPr>
        <w:spacing w:after="120" w:line="276" w:lineRule="auto"/>
      </w:pPr>
      <w:r/>
      <w:r>
        <w:rPr>
          <w:b/>
        </w:rPr>
        <w:t>Role Applied:</w:t>
      </w:r>
      <w:r>
        <w:t xml:space="preserve"> Full-Stack Developer (Robotics &amp; Dashboard Systems)</w:t>
      </w:r>
    </w:p>
    <w:p>
      <w:pPr>
        <w:spacing w:after="120" w:line="276" w:lineRule="auto"/>
      </w:pPr>
      <w:r/>
      <w:r>
        <w:rPr>
          <w:b/>
        </w:rPr>
        <w:t>Project Location:</w:t>
      </w:r>
      <w:r>
        <w:t xml:space="preserve"> </w:t>
      </w:r>
      <w:r>
        <w:rPr>
          <w:color w:val="0563C1"/>
          <w:u w:val="single"/>
        </w:rPr>
        <w:t>Assignment - ERIC Robotics</w:t>
      </w:r>
      <w:r/>
    </w:p>
    <w:p>
      <w:pPr>
        <w:spacing w:before="240"/>
      </w:pPr>
    </w:p>
    <w:p>
      <w:pPr>
        <w:pStyle w:val="Heading2"/>
        <w:spacing w:before="280" w:after="80"/>
      </w:pPr>
      <w:r>
        <w:t>1. Executive Summary</w:t>
      </w:r>
    </w:p>
    <w:p>
      <w:pPr>
        <w:spacing w:after="120" w:line="276" w:lineRule="auto"/>
      </w:pPr>
      <w:r>
        <w:t xml:space="preserve">This report documents the implementation of the </w:t>
      </w:r>
      <w:r>
        <w:rPr>
          <w:b/>
        </w:rPr>
        <w:t>`Insight.IO`</w:t>
      </w:r>
      <w:r>
        <w:t xml:space="preserve"> operator dashboard, a responsive, real-time interface designed to monitor and control autonomous mobile robots (AMRs) in warehouse environments.</w:t>
      </w:r>
    </w:p>
    <w:p>
      <w:pPr>
        <w:spacing w:after="120" w:line="276" w:lineRule="auto"/>
      </w:pPr>
      <w:r>
        <w:t>The dashboard provides operators with situational awareness through:</w:t>
      </w:r>
    </w:p>
    <w:p>
      <w:pPr>
        <w:pStyle w:val="ListNumber"/>
        <w:spacing w:after="40"/>
      </w:pPr>
      <w:r/>
      <w:r>
        <w:rPr>
          <w:b/>
        </w:rPr>
        <w:t>3D Point Cloud View</w:t>
      </w:r>
      <w:r>
        <w:t>: A real-time 3D lidar point cloud rendering using Three.js.</w:t>
      </w:r>
    </w:p>
    <w:p>
      <w:pPr>
        <w:pStyle w:val="ListNumber"/>
        <w:spacing w:after="40"/>
      </w:pPr>
      <w:r/>
      <w:r>
        <w:rPr>
          <w:b/>
        </w:rPr>
        <w:t>SLAM Mapping</w:t>
      </w:r>
      <w:r>
        <w:t>: An interactive 2D occupancy grid mapping component powered by ROS 2 `slam_toolbox`.</w:t>
      </w:r>
    </w:p>
    <w:p>
      <w:pPr>
        <w:pStyle w:val="ListNumber"/>
        <w:spacing w:after="40"/>
      </w:pPr>
      <w:r/>
      <w:r>
        <w:rPr>
          <w:b/>
        </w:rPr>
        <w:t>Camera View</w:t>
      </w:r>
      <w:r>
        <w:t>: A streaming compressed video feed showing the robot's perspective.</w:t>
      </w:r>
    </w:p>
    <w:p>
      <w:pPr>
        <w:pStyle w:val="ListNumber"/>
        <w:spacing w:after="40"/>
      </w:pPr>
      <w:r/>
      <w:r>
        <w:rPr>
          <w:b/>
        </w:rPr>
        <w:t>Teleoperation Hub</w:t>
      </w:r>
      <w:r>
        <w:t>: Keyboard (WASD) and touch-based joystick publishing velocity controls.</w:t>
      </w:r>
    </w:p>
    <w:p>
      <w:pPr>
        <w:pStyle w:val="ListNumber"/>
        <w:spacing w:after="40"/>
      </w:pPr>
      <w:r/>
      <w:r>
        <w:rPr>
          <w:b/>
        </w:rPr>
        <w:t>Waypoints Controller</w:t>
      </w:r>
      <w:r>
        <w:t>: A sequential mission router displaying target coordinates and heading.</w:t>
      </w:r>
    </w:p>
    <w:p>
      <w:pPr>
        <w:pStyle w:val="ListNumber"/>
        <w:spacing w:after="40"/>
      </w:pPr>
      <w:r/>
      <w:r>
        <w:rPr>
          <w:b/>
        </w:rPr>
        <w:t>Telemetry &amp; Live Diagnostics</w:t>
      </w:r>
      <w:r>
        <w:t>: A terminal log console and real-time visualization of voltage, speed, and hardware status.</w:t>
      </w:r>
    </w:p>
    <w:p>
      <w:pPr>
        <w:spacing w:after="120" w:line="276" w:lineRule="auto"/>
      </w:pPr>
      <w:r>
        <w:t>The system is fully containerized using Docker, allowing a one-click deployment on both Windows (PowerShell/CMD) and Linux (Bash). A local demo fallback is included to allow evaluation without a running ROS 2 environment.</w:t>
      </w:r>
    </w:p>
    <w:p>
      <w:pPr>
        <w:spacing w:before="240"/>
      </w:pPr>
    </w:p>
    <w:p>
      <w:pPr>
        <w:pStyle w:val="Heading2"/>
        <w:spacing w:before="280" w:after="80"/>
      </w:pPr>
      <w:r>
        <w:t>2. System Architecture</w:t>
      </w:r>
    </w:p>
    <w:p>
      <w:pPr>
        <w:spacing w:after="120" w:line="276" w:lineRule="auto"/>
      </w:pPr>
      <w:r>
        <w:t>The project is structured with a clean separation of concerns, dividing the frontend dashboard, the proxy server, and the ROS 2 simulation backend.</w:t>
      </w:r>
    </w:p>
    <w:p>
      <w:pPr>
        <w:pStyle w:val="Heading3"/>
        <w:spacing w:before="200" w:after="80"/>
      </w:pPr>
      <w:r>
        <w:t>Architecture Diagram</w:t>
      </w:r>
    </w:p>
    <w:p>
      <w:pPr>
        <w:spacing w:after="120" w:line="276" w:lineRule="auto"/>
      </w:pPr>
      <w:r>
        <w:t>The following diagram illustrates the deployment topology, communication channels, and ROS 2 topic routing: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Figure: System Architecture</w:t>
      </w:r>
    </w:p>
    <w:p>
      <w:pPr>
        <w:pStyle w:val="Heading3"/>
        <w:spacing w:before="200" w:after="80"/>
      </w:pPr>
      <w:r>
        <w:t>Architectural Layers</w:t>
      </w:r>
    </w:p>
    <w:p>
      <w:pPr>
        <w:spacing w:after="120" w:line="276" w:lineRule="auto"/>
      </w:pPr>
      <w:r>
        <w:t>#### 1. Frontend: React 19 Dashboard</w:t>
      </w:r>
    </w:p>
    <w:p>
      <w:pPr>
        <w:pStyle w:val="ListBullet"/>
        <w:spacing w:after="40"/>
      </w:pPr>
      <w:r/>
      <w:r>
        <w:rPr>
          <w:b/>
        </w:rPr>
        <w:t>Framework</w:t>
      </w:r>
      <w:r>
        <w:t>: Built with React 19, TypeScript, and Vite.</w:t>
      </w:r>
    </w:p>
    <w:p>
      <w:pPr>
        <w:pStyle w:val="ListBullet"/>
        <w:spacing w:after="40"/>
      </w:pPr>
      <w:r/>
      <w:r>
        <w:rPr>
          <w:b/>
        </w:rPr>
        <w:t>Data Flow</w:t>
      </w:r>
      <w:r>
        <w:t>: Subscribes to telemetry, scan, map, and camera topics; publishes velocity (`/cmd_vel`) and navigation targets.</w:t>
      </w:r>
    </w:p>
    <w:p>
      <w:pPr>
        <w:pStyle w:val="ListBullet"/>
        <w:spacing w:after="40"/>
      </w:pPr>
      <w:r/>
      <w:r>
        <w:rPr>
          <w:b/>
        </w:rPr>
        <w:t>3D Engine</w:t>
      </w:r>
      <w:r>
        <w:t>: Uses Three.js (WebGL) to parse and render 3D LiDAR point clouds dynamically.</w:t>
      </w:r>
    </w:p>
    <w:p>
      <w:pPr>
        <w:pStyle w:val="ListBullet"/>
        <w:spacing w:after="40"/>
      </w:pPr>
      <w:r/>
      <w:r>
        <w:rPr>
          <w:b/>
        </w:rPr>
        <w:t>ROS Connection</w:t>
      </w:r>
      <w:r>
        <w:t>: Communicates via WebSockets using `roslibjs`, encapsulating connections in custom React hooks for modularity.</w:t>
      </w:r>
    </w:p>
    <w:p>
      <w:pPr>
        <w:spacing w:after="120" w:line="276" w:lineRule="auto"/>
      </w:pPr>
      <w:r>
        <w:t>#### 2. Network Proxy: Nginx</w:t>
      </w:r>
    </w:p>
    <w:p>
      <w:pPr>
        <w:pStyle w:val="ListBullet"/>
        <w:spacing w:after="40"/>
      </w:pPr>
      <w:r/>
      <w:r>
        <w:rPr>
          <w:b/>
        </w:rPr>
        <w:t>Function</w:t>
      </w:r>
      <w:r>
        <w:t>: Serves static frontend assets and acts as a reverse proxy for WebSocket traffic.</w:t>
      </w:r>
    </w:p>
    <w:p>
      <w:pPr>
        <w:pStyle w:val="ListBullet"/>
        <w:spacing w:after="40"/>
      </w:pPr>
      <w:r/>
      <w:r>
        <w:rPr>
          <w:b/>
        </w:rPr>
        <w:t>Same-Origin Routing</w:t>
      </w:r>
      <w:r>
        <w:t>: Maps incoming client WebSocket connections from `/rosbridge` to the backend ROS bridge service on port `9090`. This eliminates hardcoded localhost references, facilitating cross-device access (e.g., loading the dashboard on a mobile phone over local Wi-Fi).</w:t>
      </w:r>
    </w:p>
    <w:p>
      <w:pPr>
        <w:spacing w:after="120" w:line="276" w:lineRule="auto"/>
      </w:pPr>
      <w:r>
        <w:t>#### 3. Backend: ROS 2 Humble Stack (Dockerized)</w:t>
      </w:r>
    </w:p>
    <w:p>
      <w:pPr>
        <w:pStyle w:val="ListBullet"/>
        <w:spacing w:after="40"/>
      </w:pPr>
      <w:r/>
      <w:r>
        <w:rPr>
          <w:b/>
        </w:rPr>
        <w:t>`robot_motor_node`</w:t>
      </w:r>
      <w:r>
        <w:t>: Simulates differential-drive kinematics, accepting `/cmd_vel` velocity inputs and publishing `/odom` odometry and TF transforms.</w:t>
      </w:r>
    </w:p>
    <w:p>
      <w:pPr>
        <w:pStyle w:val="ListBullet"/>
        <w:spacing w:after="40"/>
      </w:pPr>
      <w:r/>
      <w:r>
        <w:rPr>
          <w:b/>
        </w:rPr>
        <w:t>`velodyne_sim_node`</w:t>
      </w:r>
      <w:r>
        <w:t>: Generates simulated Velodyne VLP-16 scan points, ray-casting against a YAML-defined warehouse layout, and publishes `/velodyne_points` and `/scan`.</w:t>
      </w:r>
    </w:p>
    <w:p>
      <w:pPr>
        <w:pStyle w:val="ListBullet"/>
        <w:spacing w:after="40"/>
      </w:pPr>
      <w:r/>
      <w:r>
        <w:rPr>
          <w:b/>
        </w:rPr>
        <w:t>`camera_stream_node`</w:t>
      </w:r>
      <w:r>
        <w:t>: Streams a simulated top-down warehouse or perspective view to `/camera/image/compressed`.</w:t>
      </w:r>
    </w:p>
    <w:p>
      <w:pPr>
        <w:pStyle w:val="ListBullet"/>
        <w:spacing w:after="40"/>
      </w:pPr>
      <w:r/>
      <w:r>
        <w:rPr>
          <w:b/>
        </w:rPr>
        <w:t>`slam_toolbox`</w:t>
      </w:r>
      <w:r>
        <w:t>: Evaluates active lidar scans and updates the global occupancy grid map on `/map`.</w:t>
      </w:r>
    </w:p>
    <w:p>
      <w:pPr>
        <w:pStyle w:val="ListBullet"/>
        <w:spacing w:after="40"/>
      </w:pPr>
      <w:r/>
      <w:r>
        <w:rPr>
          <w:b/>
        </w:rPr>
        <w:t>`rosbridge_server`</w:t>
      </w:r>
      <w:r>
        <w:t>: Translates native ROS 2 topics to WebSockets.</w:t>
      </w:r>
    </w:p>
    <w:p>
      <w:pPr>
        <w:spacing w:before="240"/>
      </w:pPr>
    </w:p>
    <w:p>
      <w:pPr>
        <w:pStyle w:val="Heading2"/>
        <w:spacing w:before="280" w:after="80"/>
      </w:pPr>
      <w:r>
        <w:t>3. Detailed Component Walkthrough</w:t>
      </w:r>
    </w:p>
    <w:p>
      <w:pPr>
        <w:pStyle w:val="Heading3"/>
        <w:spacing w:before="200" w:after="80"/>
      </w:pPr>
      <w:r>
        <w:t>3.1 Main Dashboard &amp; Layout Switching (Hero Shot)</w:t>
      </w:r>
    </w:p>
    <w:p>
      <w:pPr>
        <w:spacing w:after="120" w:line="276" w:lineRule="auto"/>
      </w:pPr>
      <w:r>
        <w:t xml:space="preserve">The default view balances a grid of components centered around the </w:t>
      </w:r>
      <w:r>
        <w:rPr>
          <w:b/>
        </w:rPr>
        <w:t>Map View</w:t>
      </w:r>
      <w:r>
        <w:t>. A side navigation bar allows quick switching between specialized pages. A viewport-swapping feature (`M` key or bottom-left "SWAP VIEW" button) interchanges the main screen with the picture-in-picture (PiP) feed, allowing the operator to focus on camera navigation or map inspection.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92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Figure: Insight.IO Dashboard Overview</w:t>
      </w:r>
    </w:p>
    <w:p>
      <w:pPr>
        <w:spacing w:before="240"/>
      </w:pPr>
    </w:p>
    <w:p>
      <w:pPr>
        <w:pStyle w:val="Heading3"/>
        <w:spacing w:before="200" w:after="80"/>
      </w:pPr>
      <w:r>
        <w:t>3.2 SLAM Map View (Occupancy Grid)</w:t>
      </w:r>
    </w:p>
    <w:p>
      <w:pPr>
        <w:spacing w:after="120" w:line="276" w:lineRule="auto"/>
      </w:pPr>
      <w:r>
        <w:t>The map view displays the occupancy grid map compiled by `slam_toolbox`. It overlays the robot's real-time position, its orientation arrow, and a transparent heading cone representing the camera field-of-view.</w:t>
      </w:r>
    </w:p>
    <w:p>
      <w:pPr>
        <w:pStyle w:val="ListBullet"/>
        <w:spacing w:after="40"/>
      </w:pPr>
      <w:r/>
      <w:r>
        <w:rPr>
          <w:b/>
        </w:rPr>
        <w:t>Resolution</w:t>
      </w:r>
      <w:r>
        <w:t>: 0.05m per cell.</w:t>
      </w:r>
    </w:p>
    <w:p>
      <w:pPr>
        <w:pStyle w:val="ListBullet"/>
        <w:spacing w:after="40"/>
      </w:pPr>
      <w:r/>
      <w:r>
        <w:rPr>
          <w:b/>
        </w:rPr>
        <w:t>Interactions</w:t>
      </w:r>
      <w:r>
        <w:t>: Operators can reset the map accumulator or adjust zoom levels.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73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p-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Figure: Occupancy Map View</w:t>
      </w:r>
    </w:p>
    <w:p>
      <w:pPr>
        <w:spacing w:before="240"/>
      </w:pPr>
    </w:p>
    <w:p>
      <w:pPr>
        <w:pStyle w:val="Heading3"/>
        <w:spacing w:before="200" w:after="80"/>
      </w:pPr>
      <w:r>
        <w:t>3.3 Live Camera Feed</w:t>
      </w:r>
    </w:p>
    <w:p>
      <w:pPr>
        <w:spacing w:after="120" w:line="276" w:lineRule="auto"/>
      </w:pPr>
      <w:r>
        <w:t>The camera feed component decodes raw JPEG payloads from `/camera/image/compressed` at 6 FPS. In offline demo mode, it falls back to a loop-played MP4 video file. Swapping to full-screen mode provides maximum situational awareness for manual teleoperation.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94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mera-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Figure: Live Camera Feed</w:t>
      </w:r>
    </w:p>
    <w:p>
      <w:pPr>
        <w:spacing w:before="240"/>
      </w:pPr>
    </w:p>
    <w:p>
      <w:pPr>
        <w:pStyle w:val="Heading3"/>
        <w:spacing w:before="200" w:after="80"/>
      </w:pPr>
      <w:r>
        <w:t>3.4 Hardware Diagnostics &amp; Calibration</w:t>
      </w:r>
    </w:p>
    <w:p>
      <w:pPr>
        <w:spacing w:after="120" w:line="276" w:lineRule="auto"/>
      </w:pPr>
      <w:r>
        <w:t>This panel lists active ROS 2 topics, connection status, subscription speeds (FPS/Hz), and calibrated values. It allows configuration of the LiDAR point density (budget) and includes an IMU/LiDAR self-test control.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3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agnostics-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Figure: Hardware Diagnostics</w:t>
      </w:r>
    </w:p>
    <w:p>
      <w:pPr>
        <w:spacing w:before="240"/>
      </w:pPr>
    </w:p>
    <w:p>
      <w:pPr>
        <w:pStyle w:val="Heading3"/>
        <w:spacing w:before="200" w:after="80"/>
      </w:pPr>
      <w:r>
        <w:t>3.5 Telemetry Logs &amp; Real-Time Analytics</w:t>
      </w:r>
    </w:p>
    <w:p>
      <w:pPr>
        <w:spacing w:after="120" w:line="276" w:lineRule="auto"/>
      </w:pPr>
      <w:r>
        <w:t>This console displays real-time telemetry variables (voltage, motor temperature, network jitter, vibration indices) alongside SVG-based scrolling timelines tracking speed and thermal history. The bottom section streams a live console log documenting operator actions and system state shifts.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68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alytics-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Figure: Telemetry Logs and Analytics</w:t>
      </w:r>
    </w:p>
    <w:p>
      <w:pPr>
        <w:spacing w:before="240"/>
      </w:pPr>
    </w:p>
    <w:p>
      <w:pPr>
        <w:pStyle w:val="Heading3"/>
        <w:spacing w:before="200" w:after="80"/>
      </w:pPr>
      <w:r>
        <w:t>3.6 Waypoint Mission Routing</w:t>
      </w:r>
    </w:p>
    <w:p>
      <w:pPr>
        <w:spacing w:after="120" w:line="276" w:lineRule="auto"/>
      </w:pPr>
      <w:r>
        <w:t>The waypoints system controls sequential coordinates routing. It monitors a queue of five target waypoints (Start Gate, Aisle 3 Junction, Dock B2 Charger, Sorting Area, Shipping Deck) and details active coordinates (X, Y, Z) beside an SVG radar compass indicating direction relative to the robot's pose.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08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aypoints-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Figure: Waypoint Routing</w:t>
      </w:r>
    </w:p>
    <w:p>
      <w:pPr>
        <w:spacing w:before="240"/>
      </w:pPr>
    </w:p>
    <w:p>
      <w:pPr>
        <w:pStyle w:val="Heading3"/>
        <w:spacing w:before="200" w:after="80"/>
      </w:pPr>
      <w:r>
        <w:t>3.7 Responsive &amp; Mobile Viewports</w:t>
      </w:r>
    </w:p>
    <w:p>
      <w:pPr>
        <w:spacing w:after="120" w:line="276" w:lineRule="auto"/>
      </w:pPr>
      <w:r>
        <w:t>The interface is designed using CSS Grid and Flexbox to adapt seamlessly to mobile viewports. On smaller screens, the side navigation rail shifts to a top header, and widgets stack vertically to remain fully interactive. Teleoperation can be conducted using touch controls via an integrated virtual joystick.</w:t>
      </w:r>
    </w:p>
    <w:p>
      <w:pPr>
        <w:spacing w:after="120" w:line="276" w:lineRule="auto"/>
      </w:pPr>
      <w:r>
        <w:t>| Mobile View - Initialization | Mobile View - Mission Progress |</w:t>
      </w:r>
    </w:p>
    <w:p>
      <w:pPr>
        <w:spacing w:after="120" w:line="276" w:lineRule="auto"/>
      </w:pPr>
      <w:r>
        <w:t>|:---:|:---:|</w:t>
      </w:r>
    </w:p>
    <w:p>
      <w:pPr>
        <w:spacing w:after="120" w:line="276" w:lineRule="auto"/>
      </w:pPr>
      <w:r>
        <w:t>| !</w:t>
      </w:r>
      <w:r>
        <w:rPr>
          <w:color w:val="0563C1"/>
          <w:u w:val="single"/>
        </w:rPr>
        <w:t>Responsive Mobile 1</w:t>
      </w:r>
      <w:r>
        <w:t xml:space="preserve"> | !</w:t>
      </w:r>
      <w:r>
        <w:rPr>
          <w:color w:val="0563C1"/>
          <w:u w:val="single"/>
        </w:rPr>
        <w:t>Responsive Mobile 2</w:t>
      </w:r>
      <w:r>
        <w:t xml:space="preserve"> |</w:t>
      </w:r>
    </w:p>
    <w:p>
      <w:pPr>
        <w:spacing w:before="240"/>
      </w:pPr>
    </w:p>
    <w:p>
      <w:pPr>
        <w:pStyle w:val="Heading2"/>
        <w:spacing w:before="280" w:after="80"/>
      </w:pPr>
      <w:r>
        <w:t>4. Design Decisions &amp; Engineering Trade-offs</w:t>
      </w:r>
    </w:p>
    <w:p>
      <w:pPr>
        <w:pStyle w:val="ListNumber"/>
        <w:spacing w:after="40"/>
      </w:pPr>
      <w:r/>
      <w:r>
        <w:rPr>
          <w:b/>
        </w:rPr>
        <w:t>Lightweight Simulation (No Gazebo/Webots)</w:t>
      </w:r>
      <w:r/>
    </w:p>
    <w:p>
      <w:pPr>
        <w:pStyle w:val="ListBullet"/>
        <w:spacing w:after="40"/>
      </w:pPr>
      <w:r>
        <w:t>*Decision*: A custom geometry raycaster (`world_model.py`) simulates distance scanning based on a 2D line segment database.</w:t>
      </w:r>
    </w:p>
    <w:p>
      <w:pPr>
        <w:pStyle w:val="ListBullet"/>
        <w:spacing w:after="40"/>
      </w:pPr>
      <w:r>
        <w:t>*Rationale*: Avoids heavy GPU dependencies and rendering bottlenecks. The entire simulator compiles and runs inside a Docker container, requiring less than 50MB of RAM and minimal CPU resources.</w:t>
      </w:r>
    </w:p>
    <w:p>
      <w:pPr>
        <w:pStyle w:val="ListNumber"/>
        <w:spacing w:after="40"/>
      </w:pPr>
      <w:r/>
      <w:r>
        <w:rPr>
          <w:b/>
        </w:rPr>
        <w:t>Unified LiDAR Node</w:t>
      </w:r>
      <w:r/>
    </w:p>
    <w:p>
      <w:pPr>
        <w:pStyle w:val="ListBullet"/>
        <w:spacing w:after="40"/>
      </w:pPr>
      <w:r>
        <w:t>*Decision*: The simulated LiDAR node publishes both `sensor_msgs/msg/LaserScan` (`/scan`) and `sensor_msgs/msg/PointCloud2` (`/velodyne_points`) directly.</w:t>
      </w:r>
    </w:p>
    <w:p>
      <w:pPr>
        <w:pStyle w:val="ListBullet"/>
        <w:spacing w:after="40"/>
      </w:pPr>
      <w:r>
        <w:t>*Rationale*: Eliminates the overhead of spawning an additional `pointcloud_to_laserscan` ROS node, streamlining the compute pipeline.</w:t>
      </w:r>
    </w:p>
    <w:p>
      <w:pPr>
        <w:pStyle w:val="ListNumber"/>
        <w:spacing w:after="40"/>
      </w:pPr>
      <w:r/>
      <w:r>
        <w:rPr>
          <w:b/>
        </w:rPr>
        <w:t>Deadman Safety Protocol</w:t>
      </w:r>
      <w:r/>
    </w:p>
    <w:p>
      <w:pPr>
        <w:pStyle w:val="ListBullet"/>
        <w:spacing w:after="40"/>
      </w:pPr>
      <w:r>
        <w:t>*Decision*: Spawns a heartbeat watchdog in `useCmdVelPublisher.ts` that publishes zero-velocity vectors if the joystick or WASD controls remain idle for more than 300ms.</w:t>
      </w:r>
    </w:p>
    <w:p>
      <w:pPr>
        <w:pStyle w:val="ListBullet"/>
        <w:spacing w:after="40"/>
      </w:pPr>
      <w:r>
        <w:t>*Rationale*: Protects the physical or simulated system from running wild if network latency causes connection loss or browser crash during manual drive.</w:t>
      </w:r>
    </w:p>
    <w:p>
      <w:pPr>
        <w:pStyle w:val="ListNumber"/>
        <w:spacing w:after="40"/>
      </w:pPr>
      <w:r/>
      <w:r>
        <w:rPr>
          <w:b/>
        </w:rPr>
        <w:t>Nginx Reverse-Proxy Integration</w:t>
      </w:r>
      <w:r/>
    </w:p>
    <w:p>
      <w:pPr>
        <w:pStyle w:val="ListBullet"/>
        <w:spacing w:after="40"/>
      </w:pPr>
      <w:r>
        <w:t>*Decision*: Utilized Nginx inside a dedicated production container to proxy `/rosbridge` to `ws://eric-ros2:9090`.</w:t>
      </w:r>
    </w:p>
    <w:p>
      <w:pPr>
        <w:pStyle w:val="ListBullet"/>
        <w:spacing w:after="40"/>
      </w:pPr>
      <w:r>
        <w:t>*Rationale*: Solves cross-origin and network resolution limitations, allowing remote tablets/phones on the same Wi-Fi subnet to access both the web UI and live ROS data stream without configuration changes.</w:t>
      </w:r>
    </w:p>
    <w:p>
      <w:pPr>
        <w:spacing w:before="240"/>
      </w:pPr>
    </w:p>
    <w:p>
      <w:pPr>
        <w:pStyle w:val="Heading2"/>
        <w:spacing w:before="280" w:after="80"/>
      </w:pPr>
      <w:r>
        <w:t>5. Setup &amp; Execution Guide</w:t>
      </w:r>
    </w:p>
    <w:p>
      <w:pPr>
        <w:pStyle w:val="Heading3"/>
        <w:spacing w:before="200" w:after="80"/>
      </w:pPr>
      <w:r>
        <w:t>Option A: Docker Compose Stack (Recommended Local)</w:t>
      </w:r>
    </w:p>
    <w:p>
      <w:pPr>
        <w:spacing w:after="120" w:line="276" w:lineRule="auto"/>
      </w:pPr>
      <w:r>
        <w:t>This runs the full simulation and ROS 2 network backend locally.</w:t>
      </w:r>
    </w:p>
    <w:p>
      <w:pPr>
        <w:pStyle w:val="ListNumber"/>
        <w:spacing w:after="40"/>
      </w:pPr>
      <w:r>
        <w:t>Ensure Docker Desktop is installed and running.</w:t>
      </w:r>
    </w:p>
    <w:p>
      <w:pPr>
        <w:pStyle w:val="ListNumber"/>
        <w:spacing w:after="40"/>
      </w:pPr>
      <w:r>
        <w:t>Run the main launch script in the project root:</w:t>
      </w:r>
    </w:p>
    <w:p>
      <w:pPr>
        <w:pStyle w:val="ListBullet"/>
        <w:spacing w:after="40"/>
      </w:pPr>
      <w:r/>
      <w:r>
        <w:rPr>
          <w:b/>
        </w:rPr>
        <w:t>Windows (CMD/PowerShell)</w:t>
      </w:r>
      <w:r>
        <w:t>: Double-click `run.bat` or run `.\setup.ps1`</w:t>
      </w:r>
    </w:p>
    <w:p>
      <w:pPr>
        <w:pStyle w:val="ListBullet"/>
        <w:spacing w:after="40"/>
      </w:pPr>
      <w:r/>
      <w:r>
        <w:rPr>
          <w:b/>
        </w:rPr>
        <w:t>Linux/macOS/WSL</w:t>
      </w:r>
      <w:r>
        <w:t>: `./setup.sh`</w:t>
      </w:r>
    </w:p>
    <w:p>
      <w:pPr>
        <w:pStyle w:val="ListNumber"/>
        <w:spacing w:after="40"/>
      </w:pPr>
      <w:r>
        <w:t>Access the dashboard at `http://localhost:8080`.</w:t>
      </w:r>
    </w:p>
    <w:p>
      <w:pPr>
        <w:pStyle w:val="Heading3"/>
        <w:spacing w:before="200" w:after="80"/>
      </w:pPr>
      <w:r>
        <w:t>Option B: Offline Demo Fallback (Local)</w:t>
      </w:r>
    </w:p>
    <w:p>
      <w:pPr>
        <w:spacing w:after="120" w:line="276" w:lineRule="auto"/>
      </w:pPr>
      <w:r>
        <w:t>If Docker is unavailable, the dashboard can be executed locally in static mode.</w:t>
      </w:r>
    </w:p>
    <w:p>
      <w:pPr>
        <w:pStyle w:val="ListNumber"/>
        <w:spacing w:after="40"/>
      </w:pPr>
      <w:r>
        <w:t>Ensure Node.js (18+) is installed.</w:t>
      </w:r>
    </w:p>
    <w:p>
      <w:pPr>
        <w:pStyle w:val="ListNumber"/>
        <w:spacing w:after="40"/>
      </w:pPr>
      <w:r>
        <w:t>Start the local development server:</w:t>
      </w:r>
    </w:p>
    <w:p>
      <w:pPr>
        <w:pStyle w:val="ListBullet"/>
        <w:spacing w:after="40"/>
      </w:pPr>
      <w:r/>
      <w:r>
        <w:rPr>
          <w:b/>
        </w:rPr>
        <w:t>Windows</w:t>
      </w:r>
      <w:r>
        <w:t>: `.\setup.ps1 -Mode frontend`</w:t>
      </w:r>
    </w:p>
    <w:p>
      <w:pPr>
        <w:pStyle w:val="ListBullet"/>
        <w:spacing w:after="40"/>
      </w:pPr>
      <w:r/>
      <w:r>
        <w:rPr>
          <w:b/>
        </w:rPr>
        <w:t>Linux/macOS</w:t>
      </w:r>
      <w:r>
        <w:t>: `./setup.sh --frontend-only`</w:t>
      </w:r>
    </w:p>
    <w:p>
      <w:pPr>
        <w:pStyle w:val="ListNumber"/>
        <w:spacing w:after="40"/>
      </w:pPr>
      <w:r>
        <w:t>Access the frontend at `http://localhost:5173`.</w:t>
      </w:r>
    </w:p>
    <w:p>
      <w:pPr>
        <w:pStyle w:val="Heading3"/>
        <w:spacing w:before="200" w:after="80"/>
      </w:pPr>
      <w:r>
        <w:t>Option C: Cloud Deployment (Railway.app)</w:t>
      </w:r>
    </w:p>
    <w:p>
      <w:pPr>
        <w:spacing w:after="120" w:line="276" w:lineRule="auto"/>
      </w:pPr>
      <w:r>
        <w:t>The complete stack (both React frontend and ROS 2 simulation backend) can be deployed to the cloud for demonstration. Nginx proxies WebSocket traffic securely within Railway's private network, eliminating the need for local hosting or Cloudflare tunnels.</w:t>
      </w:r>
    </w:p>
    <w:p>
      <w:pPr>
        <w:pStyle w:val="ListBullet"/>
        <w:spacing w:after="40"/>
      </w:pPr>
      <w:r>
        <w:t xml:space="preserve">For a step-by-step setup walkthrough, see the </w:t>
      </w:r>
      <w:r>
        <w:rPr>
          <w:color w:val="0563C1"/>
          <w:u w:val="single"/>
        </w:rPr>
        <w:t>docs/DEPLOYMENT_GUIDE.md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5959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