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B5999" w14:textId="5EE69A4F" w:rsidR="002C2C4C" w:rsidRDefault="002C2C4C">
      <w:pPr>
        <w:rPr>
          <w:sz w:val="36"/>
          <w:szCs w:val="36"/>
        </w:rPr>
      </w:pPr>
      <w:r>
        <w:rPr>
          <w:sz w:val="36"/>
          <w:szCs w:val="36"/>
        </w:rPr>
        <w:t>Glioma Classification Project – SVM Discussion</w:t>
      </w:r>
    </w:p>
    <w:p w14:paraId="548C4D2D" w14:textId="3B7E1C15" w:rsidR="002C2C4C" w:rsidRDefault="002C2C4C" w:rsidP="002C2C4C">
      <w:pPr>
        <w:rPr>
          <w:b/>
          <w:bCs/>
          <w:sz w:val="30"/>
          <w:szCs w:val="30"/>
        </w:rPr>
      </w:pPr>
      <w:r>
        <w:rPr>
          <w:sz w:val="30"/>
          <w:szCs w:val="30"/>
        </w:rPr>
        <w:t xml:space="preserve">Mitchell Otley </w:t>
      </w:r>
      <w:r>
        <w:rPr>
          <w:sz w:val="30"/>
          <w:szCs w:val="30"/>
        </w:rPr>
        <w:tab/>
      </w:r>
      <w:r w:rsidRPr="002C2C4C">
        <w:rPr>
          <w:b/>
          <w:bCs/>
          <w:sz w:val="30"/>
          <w:szCs w:val="30"/>
        </w:rPr>
        <w:t>(23475725)</w:t>
      </w:r>
      <w:r>
        <w:rPr>
          <w:sz w:val="30"/>
          <w:szCs w:val="30"/>
        </w:rPr>
        <w:br/>
        <w:t xml:space="preserve">James Wigfield </w:t>
      </w:r>
      <w:r>
        <w:rPr>
          <w:sz w:val="30"/>
          <w:szCs w:val="30"/>
        </w:rPr>
        <w:tab/>
      </w:r>
      <w:r w:rsidRPr="002C2C4C">
        <w:rPr>
          <w:b/>
          <w:bCs/>
          <w:sz w:val="30"/>
          <w:szCs w:val="30"/>
        </w:rPr>
        <w:t>(23334375)</w:t>
      </w:r>
      <w:r>
        <w:rPr>
          <w:sz w:val="30"/>
          <w:szCs w:val="30"/>
        </w:rPr>
        <w:br/>
      </w:r>
      <w:r w:rsidRPr="002C2C4C">
        <w:rPr>
          <w:sz w:val="30"/>
          <w:szCs w:val="30"/>
        </w:rPr>
        <w:t xml:space="preserve">Nate Trew </w:t>
      </w:r>
      <w:r>
        <w:rPr>
          <w:sz w:val="30"/>
          <w:szCs w:val="30"/>
        </w:rPr>
        <w:tab/>
      </w:r>
      <w:r>
        <w:rPr>
          <w:sz w:val="30"/>
          <w:szCs w:val="30"/>
        </w:rPr>
        <w:tab/>
      </w:r>
      <w:r w:rsidRPr="002C2C4C">
        <w:rPr>
          <w:b/>
          <w:bCs/>
          <w:sz w:val="30"/>
          <w:szCs w:val="30"/>
        </w:rPr>
        <w:t>(23120643)</w:t>
      </w:r>
    </w:p>
    <w:p w14:paraId="6848BB79" w14:textId="77777777" w:rsidR="007C4B25" w:rsidRDefault="007C4B25" w:rsidP="002C2C4C">
      <w:pPr>
        <w:pBdr>
          <w:bottom w:val="single" w:sz="6" w:space="1" w:color="auto"/>
        </w:pBdr>
        <w:rPr>
          <w:sz w:val="24"/>
          <w:szCs w:val="24"/>
          <w:u w:val="single"/>
        </w:rPr>
      </w:pPr>
    </w:p>
    <w:p w14:paraId="4C231D72" w14:textId="77777777" w:rsidR="007C4B25" w:rsidRDefault="007C4B25" w:rsidP="002C2C4C">
      <w:pPr>
        <w:rPr>
          <w:sz w:val="24"/>
          <w:szCs w:val="24"/>
          <w:u w:val="single"/>
        </w:rPr>
      </w:pPr>
    </w:p>
    <w:p w14:paraId="05EE1B75" w14:textId="39CB6452" w:rsidR="002C2C4C" w:rsidRPr="007C4B25" w:rsidRDefault="007C4B25" w:rsidP="002C2C4C">
      <w:pPr>
        <w:rPr>
          <w:sz w:val="28"/>
          <w:szCs w:val="28"/>
          <w:u w:val="single"/>
        </w:rPr>
      </w:pPr>
      <w:r w:rsidRPr="007C4B25">
        <w:rPr>
          <w:sz w:val="28"/>
          <w:szCs w:val="28"/>
          <w:u w:val="single"/>
        </w:rPr>
        <w:t>Data Collection</w:t>
      </w:r>
    </w:p>
    <w:p w14:paraId="396A304A" w14:textId="17A366AC" w:rsidR="007C4B25" w:rsidRDefault="007C4B25" w:rsidP="002C2C4C">
      <w:pPr>
        <w:rPr>
          <w:sz w:val="24"/>
          <w:szCs w:val="24"/>
        </w:rPr>
      </w:pPr>
      <w:r>
        <w:rPr>
          <w:sz w:val="24"/>
          <w:szCs w:val="24"/>
        </w:rPr>
        <w:t xml:space="preserve">The data used to train the SVM is synthesized from the extracted conventional features (maximum tumor area, maximum tumor diameter and outer layer involvement), and </w:t>
      </w:r>
      <w:r w:rsidR="004B2D2C">
        <w:rPr>
          <w:sz w:val="24"/>
          <w:szCs w:val="24"/>
        </w:rPr>
        <w:t>our</w:t>
      </w:r>
      <w:r>
        <w:rPr>
          <w:sz w:val="24"/>
          <w:szCs w:val="24"/>
        </w:rPr>
        <w:t xml:space="preserve"> top ten intensity-based, shape-based, and texture-based radiomic features of each MRI volume in the dataset.</w:t>
      </w:r>
      <w:r w:rsidR="004B2D2C">
        <w:rPr>
          <w:sz w:val="24"/>
          <w:szCs w:val="24"/>
        </w:rPr>
        <w:t xml:space="preserve"> The SVM model concatenates this data with data extracted from the </w:t>
      </w:r>
      <w:r w:rsidR="004B2D2C" w:rsidRPr="004B2D2C">
        <w:rPr>
          <w:i/>
          <w:iCs/>
          <w:sz w:val="24"/>
          <w:szCs w:val="24"/>
        </w:rPr>
        <w:t>name_mapping.csv</w:t>
      </w:r>
      <w:r w:rsidR="004B2D2C">
        <w:rPr>
          <w:i/>
          <w:iCs/>
          <w:sz w:val="24"/>
          <w:szCs w:val="24"/>
        </w:rPr>
        <w:t xml:space="preserve"> </w:t>
      </w:r>
      <w:r w:rsidR="004B2D2C">
        <w:rPr>
          <w:sz w:val="24"/>
          <w:szCs w:val="24"/>
        </w:rPr>
        <w:t>file, specifying the classification of each volume as to being High</w:t>
      </w:r>
      <w:r w:rsidR="00EC13FE">
        <w:rPr>
          <w:sz w:val="24"/>
          <w:szCs w:val="24"/>
        </w:rPr>
        <w:t>-</w:t>
      </w:r>
      <w:r w:rsidR="004B2D2C">
        <w:rPr>
          <w:sz w:val="24"/>
          <w:szCs w:val="24"/>
        </w:rPr>
        <w:t>Grade Glioma (HGG) or Low</w:t>
      </w:r>
      <w:r w:rsidR="002A4D42">
        <w:rPr>
          <w:sz w:val="24"/>
          <w:szCs w:val="24"/>
        </w:rPr>
        <w:t>-</w:t>
      </w:r>
      <w:r w:rsidR="004B2D2C">
        <w:rPr>
          <w:sz w:val="24"/>
          <w:szCs w:val="24"/>
        </w:rPr>
        <w:t>Grade Glioma (LGG).</w:t>
      </w:r>
    </w:p>
    <w:p w14:paraId="25BBF4B2" w14:textId="3CBDB41F" w:rsidR="004B2D2C" w:rsidRDefault="00CF7A59" w:rsidP="002C2C4C">
      <w:pPr>
        <w:rPr>
          <w:sz w:val="24"/>
          <w:szCs w:val="24"/>
        </w:rPr>
      </w:pPr>
      <w:r>
        <w:rPr>
          <w:noProof/>
        </w:rPr>
        <mc:AlternateContent>
          <mc:Choice Requires="wps">
            <w:drawing>
              <wp:anchor distT="0" distB="0" distL="114300" distR="114300" simplePos="0" relativeHeight="251667456" behindDoc="1" locked="0" layoutInCell="1" allowOverlap="1" wp14:anchorId="54B3CDAC" wp14:editId="201F9165">
                <wp:simplePos x="0" y="0"/>
                <wp:positionH relativeFrom="column">
                  <wp:posOffset>0</wp:posOffset>
                </wp:positionH>
                <wp:positionV relativeFrom="paragraph">
                  <wp:posOffset>4321175</wp:posOffset>
                </wp:positionV>
                <wp:extent cx="5731510" cy="635"/>
                <wp:effectExtent l="0" t="0" r="0" b="0"/>
                <wp:wrapTight wrapText="bothSides">
                  <wp:wrapPolygon edited="0">
                    <wp:start x="0" y="0"/>
                    <wp:lineTo x="0" y="21600"/>
                    <wp:lineTo x="21600" y="21600"/>
                    <wp:lineTo x="21600" y="0"/>
                  </wp:wrapPolygon>
                </wp:wrapTight>
                <wp:docPr id="1557335946"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ED63D47" w14:textId="472FA401" w:rsidR="00CF7A59" w:rsidRPr="00354F6A" w:rsidRDefault="00CF7A59" w:rsidP="00CF7A59">
                            <w:pPr>
                              <w:pStyle w:val="Caption"/>
                            </w:pPr>
                            <w:r>
                              <w:fldChar w:fldCharType="begin"/>
                            </w:r>
                            <w:r>
                              <w:instrText xml:space="preserve"> SEQ Figure \* ARABIC </w:instrText>
                            </w:r>
                            <w:r>
                              <w:fldChar w:fldCharType="separate"/>
                            </w:r>
                            <w:r w:rsidR="00941767">
                              <w:rPr>
                                <w:noProof/>
                              </w:rPr>
                              <w:t>1</w:t>
                            </w:r>
                            <w:r>
                              <w:fldChar w:fldCharType="end"/>
                            </w:r>
                            <w:r>
                              <w:t>: Sample of combined_features.csv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B3CDAC" id="_x0000_t202" coordsize="21600,21600" o:spt="202" path="m,l,21600r21600,l21600,xe">
                <v:stroke joinstyle="miter"/>
                <v:path gradientshapeok="t" o:connecttype="rect"/>
              </v:shapetype>
              <v:shape id="Text Box 1" o:spid="_x0000_s1026" type="#_x0000_t202" style="position:absolute;margin-left:0;margin-top:340.25pt;width:451.3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" stroked="f">
                <v:textbox style="mso-fit-shape-to-text:t" inset="0,0,0,0">
                  <w:txbxContent>
                    <w:p w14:paraId="0ED63D47" w14:textId="472FA401" w:rsidR="00CF7A59" w:rsidRPr="00354F6A" w:rsidRDefault="00CF7A59" w:rsidP="00CF7A59">
                      <w:pPr>
                        <w:pStyle w:val="Caption"/>
                      </w:pPr>
                      <w:r>
                        <w:fldChar w:fldCharType="begin"/>
                      </w:r>
                      <w:r>
                        <w:instrText xml:space="preserve"> SEQ Figure \* ARABIC </w:instrText>
                      </w:r>
                      <w:r>
                        <w:fldChar w:fldCharType="separate"/>
                      </w:r>
                      <w:r w:rsidR="00941767">
                        <w:rPr>
                          <w:noProof/>
                        </w:rPr>
                        <w:t>1</w:t>
                      </w:r>
                      <w:r>
                        <w:fldChar w:fldCharType="end"/>
                      </w:r>
                      <w:r>
                        <w:t>: Sample of combined_features.csv</w:t>
                      </w:r>
                    </w:p>
                  </w:txbxContent>
                </v:textbox>
                <w10:wrap type="tight"/>
              </v:shape>
            </w:pict>
          </mc:Fallback>
        </mc:AlternateContent>
      </w:r>
      <w:r w:rsidR="0003541B" w:rsidRPr="0003541B">
        <w:rPr>
          <w:noProof/>
          <w:sz w:val="24"/>
          <w:szCs w:val="24"/>
        </w:rPr>
        <w:drawing>
          <wp:anchor distT="0" distB="0" distL="114300" distR="114300" simplePos="0" relativeHeight="251663360" behindDoc="0" locked="0" layoutInCell="1" allowOverlap="1" wp14:anchorId="6BD8C97B" wp14:editId="44461F80">
            <wp:simplePos x="0" y="0"/>
            <wp:positionH relativeFrom="column">
              <wp:posOffset>0</wp:posOffset>
            </wp:positionH>
            <wp:positionV relativeFrom="paragraph">
              <wp:posOffset>733125</wp:posOffset>
            </wp:positionV>
            <wp:extent cx="5731510" cy="3531235"/>
            <wp:effectExtent l="0" t="0" r="2540" b="0"/>
            <wp:wrapTight wrapText="bothSides">
              <wp:wrapPolygon edited="0">
                <wp:start x="0" y="0"/>
                <wp:lineTo x="0" y="21441"/>
                <wp:lineTo x="21538" y="21441"/>
                <wp:lineTo x="21538" y="0"/>
                <wp:lineTo x="0" y="0"/>
              </wp:wrapPolygon>
            </wp:wrapTight>
            <wp:docPr id="1274402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2168" name="Picture 1" descr="A screenshot of a computer&#10;&#10;Description automatically generated"/>
                    <pic:cNvPicPr/>
                  </pic:nvPicPr>
                  <pic:blipFill>
                    <a:blip r:embed="rId8"/>
                    <a:stretch>
                      <a:fillRect/>
                    </a:stretch>
                  </pic:blipFill>
                  <pic:spPr>
                    <a:xfrm>
                      <a:off x="0" y="0"/>
                      <a:ext cx="5731510" cy="3531235"/>
                    </a:xfrm>
                    <a:prstGeom prst="rect">
                      <a:avLst/>
                    </a:prstGeom>
                  </pic:spPr>
                </pic:pic>
              </a:graphicData>
            </a:graphic>
          </wp:anchor>
        </w:drawing>
      </w:r>
      <w:r w:rsidR="004B2D2C">
        <w:rPr>
          <w:sz w:val="24"/>
          <w:szCs w:val="24"/>
        </w:rPr>
        <w:t>The result is a csv table of the dimension 369x35 for the provided dataset (33 columns for the extracted features of each of the 369 MRI volumes, one column for the volume label and one column for the grading of the tumor).</w:t>
      </w:r>
    </w:p>
    <w:p w14:paraId="719165F0" w14:textId="5F3A7D61" w:rsidR="004B2D2C" w:rsidRDefault="004B2D2C" w:rsidP="002C2C4C">
      <w:pPr>
        <w:rPr>
          <w:sz w:val="24"/>
          <w:szCs w:val="24"/>
        </w:rPr>
      </w:pPr>
      <w:r>
        <w:rPr>
          <w:sz w:val="24"/>
          <w:szCs w:val="24"/>
        </w:rPr>
        <w:t>The conventional features and radiomic features are all obtained through the ‘Extract Conventional Features’ and ‘Extract Radiomic Features’ buttons in our MATLAB GUI.</w:t>
      </w:r>
    </w:p>
    <w:p w14:paraId="71861F46" w14:textId="77777777" w:rsidR="00697326" w:rsidRDefault="00697326" w:rsidP="002C2C4C">
      <w:pPr>
        <w:rPr>
          <w:sz w:val="28"/>
          <w:szCs w:val="28"/>
          <w:u w:val="single"/>
        </w:rPr>
      </w:pPr>
    </w:p>
    <w:p w14:paraId="3D9BCDE6" w14:textId="71C60FBA" w:rsidR="004B2D2C" w:rsidRDefault="004B2D2C" w:rsidP="002C2C4C">
      <w:pPr>
        <w:rPr>
          <w:sz w:val="28"/>
          <w:szCs w:val="28"/>
          <w:u w:val="single"/>
        </w:rPr>
      </w:pPr>
      <w:r>
        <w:rPr>
          <w:sz w:val="28"/>
          <w:szCs w:val="28"/>
          <w:u w:val="single"/>
        </w:rPr>
        <w:lastRenderedPageBreak/>
        <w:t>Feature Selection</w:t>
      </w:r>
    </w:p>
    <w:p w14:paraId="63CB3FAC" w14:textId="04862CD0" w:rsidR="004B2D2C" w:rsidRPr="00697326" w:rsidRDefault="004B2D2C" w:rsidP="002C2C4C">
      <w:pPr>
        <w:rPr>
          <w:sz w:val="24"/>
          <w:szCs w:val="24"/>
        </w:rPr>
      </w:pPr>
      <w:r w:rsidRPr="00697326">
        <w:rPr>
          <w:sz w:val="24"/>
          <w:szCs w:val="24"/>
        </w:rPr>
        <w:t>Conventional Features:</w:t>
      </w:r>
    </w:p>
    <w:p w14:paraId="354011E3" w14:textId="3E2543C0" w:rsidR="004B2D2C" w:rsidRPr="00697326" w:rsidRDefault="004B2D2C" w:rsidP="004B2D2C">
      <w:pPr>
        <w:pStyle w:val="ListParagraph"/>
        <w:numPr>
          <w:ilvl w:val="0"/>
          <w:numId w:val="1"/>
        </w:numPr>
        <w:rPr>
          <w:sz w:val="24"/>
          <w:szCs w:val="24"/>
        </w:rPr>
      </w:pPr>
      <w:r w:rsidRPr="00697326">
        <w:rPr>
          <w:sz w:val="24"/>
          <w:szCs w:val="24"/>
        </w:rPr>
        <w:t>Maximum Tumor Area</w:t>
      </w:r>
    </w:p>
    <w:p w14:paraId="71EDEC84" w14:textId="1416F890" w:rsidR="004B2D2C" w:rsidRPr="00697326" w:rsidRDefault="004B2D2C" w:rsidP="004B2D2C">
      <w:pPr>
        <w:pStyle w:val="ListParagraph"/>
        <w:numPr>
          <w:ilvl w:val="0"/>
          <w:numId w:val="1"/>
        </w:numPr>
        <w:rPr>
          <w:sz w:val="24"/>
          <w:szCs w:val="24"/>
        </w:rPr>
      </w:pPr>
      <w:r w:rsidRPr="00697326">
        <w:rPr>
          <w:sz w:val="24"/>
          <w:szCs w:val="24"/>
        </w:rPr>
        <w:t>Maximum Tumor Diameter</w:t>
      </w:r>
    </w:p>
    <w:p w14:paraId="50BF74C0" w14:textId="47AA05D1" w:rsidR="004B2D2C" w:rsidRPr="00697326" w:rsidRDefault="004B2D2C" w:rsidP="004B2D2C">
      <w:pPr>
        <w:pStyle w:val="ListParagraph"/>
        <w:numPr>
          <w:ilvl w:val="0"/>
          <w:numId w:val="1"/>
        </w:numPr>
        <w:rPr>
          <w:sz w:val="24"/>
          <w:szCs w:val="24"/>
        </w:rPr>
      </w:pPr>
      <w:r w:rsidRPr="00697326">
        <w:rPr>
          <w:sz w:val="24"/>
          <w:szCs w:val="24"/>
        </w:rPr>
        <w:t>Outer Layer Involvement</w:t>
      </w:r>
    </w:p>
    <w:p w14:paraId="0F64AA41" w14:textId="0FDBE459" w:rsidR="004B2D2C" w:rsidRPr="00697326" w:rsidRDefault="004B2D2C" w:rsidP="004B2D2C">
      <w:pPr>
        <w:rPr>
          <w:sz w:val="24"/>
          <w:szCs w:val="24"/>
        </w:rPr>
      </w:pPr>
      <w:r w:rsidRPr="00697326">
        <w:rPr>
          <w:sz w:val="24"/>
          <w:szCs w:val="24"/>
        </w:rPr>
        <w:t>Intensity-Based Radiomic Features:</w:t>
      </w:r>
    </w:p>
    <w:p w14:paraId="38AED756" w14:textId="6387E321" w:rsidR="004B2D2C" w:rsidRPr="00697326" w:rsidRDefault="004B2D2C" w:rsidP="004B2D2C">
      <w:pPr>
        <w:pStyle w:val="ListParagraph"/>
        <w:numPr>
          <w:ilvl w:val="0"/>
          <w:numId w:val="2"/>
        </w:numPr>
        <w:rPr>
          <w:sz w:val="24"/>
          <w:szCs w:val="24"/>
        </w:rPr>
      </w:pPr>
      <w:r w:rsidRPr="00697326">
        <w:rPr>
          <w:sz w:val="24"/>
          <w:szCs w:val="24"/>
        </w:rPr>
        <w:t>Discretised Intensity Skewness</w:t>
      </w:r>
    </w:p>
    <w:p w14:paraId="2678B9F4" w14:textId="2574897B" w:rsidR="004B2D2C" w:rsidRPr="00697326" w:rsidRDefault="004B2D2C" w:rsidP="004B2D2C">
      <w:pPr>
        <w:pStyle w:val="ListParagraph"/>
        <w:numPr>
          <w:ilvl w:val="0"/>
          <w:numId w:val="2"/>
        </w:numPr>
        <w:rPr>
          <w:sz w:val="24"/>
          <w:szCs w:val="24"/>
        </w:rPr>
      </w:pPr>
      <w:r w:rsidRPr="00697326">
        <w:rPr>
          <w:sz w:val="24"/>
          <w:szCs w:val="24"/>
        </w:rPr>
        <w:t>Intensity Kurtosis</w:t>
      </w:r>
    </w:p>
    <w:p w14:paraId="00ED5C25" w14:textId="72EB23AD" w:rsidR="004B2D2C" w:rsidRPr="00697326" w:rsidRDefault="004B2D2C" w:rsidP="004B2D2C">
      <w:pPr>
        <w:pStyle w:val="ListParagraph"/>
        <w:numPr>
          <w:ilvl w:val="0"/>
          <w:numId w:val="2"/>
        </w:numPr>
        <w:rPr>
          <w:sz w:val="24"/>
          <w:szCs w:val="24"/>
        </w:rPr>
      </w:pPr>
      <w:r w:rsidRPr="00697326">
        <w:rPr>
          <w:sz w:val="24"/>
          <w:szCs w:val="24"/>
        </w:rPr>
        <w:t>Minimum Histogram Gradient</w:t>
      </w:r>
    </w:p>
    <w:p w14:paraId="36049A23" w14:textId="7EACE83C" w:rsidR="004B2D2C" w:rsidRPr="00697326" w:rsidRDefault="004B2D2C" w:rsidP="004B2D2C">
      <w:pPr>
        <w:pStyle w:val="ListParagraph"/>
        <w:numPr>
          <w:ilvl w:val="0"/>
          <w:numId w:val="2"/>
        </w:numPr>
        <w:rPr>
          <w:sz w:val="24"/>
          <w:szCs w:val="24"/>
        </w:rPr>
      </w:pPr>
      <w:r w:rsidRPr="00697326">
        <w:rPr>
          <w:sz w:val="24"/>
          <w:szCs w:val="24"/>
        </w:rPr>
        <w:t>Minimum Discretised Intensity</w:t>
      </w:r>
    </w:p>
    <w:p w14:paraId="6CFC5EDE" w14:textId="50B500B9" w:rsidR="004B2D2C" w:rsidRPr="00697326" w:rsidRDefault="004B2D2C" w:rsidP="004B2D2C">
      <w:pPr>
        <w:pStyle w:val="ListParagraph"/>
        <w:numPr>
          <w:ilvl w:val="0"/>
          <w:numId w:val="2"/>
        </w:numPr>
        <w:rPr>
          <w:sz w:val="24"/>
          <w:szCs w:val="24"/>
        </w:rPr>
      </w:pPr>
      <w:r w:rsidRPr="00697326">
        <w:rPr>
          <w:sz w:val="24"/>
          <w:szCs w:val="24"/>
        </w:rPr>
        <w:t>Volume</w:t>
      </w:r>
      <w:r w:rsidR="00D820FB">
        <w:rPr>
          <w:sz w:val="24"/>
          <w:szCs w:val="24"/>
        </w:rPr>
        <w:t xml:space="preserve"> at 10% Intensity</w:t>
      </w:r>
      <w:r w:rsidRPr="00697326">
        <w:rPr>
          <w:sz w:val="24"/>
          <w:szCs w:val="24"/>
        </w:rPr>
        <w:t xml:space="preserve"> Fraction</w:t>
      </w:r>
    </w:p>
    <w:p w14:paraId="45EFED55" w14:textId="7E387DE7" w:rsidR="004B2D2C" w:rsidRPr="00697326" w:rsidRDefault="004B2D2C" w:rsidP="004B2D2C">
      <w:pPr>
        <w:pStyle w:val="ListParagraph"/>
        <w:numPr>
          <w:ilvl w:val="0"/>
          <w:numId w:val="2"/>
        </w:numPr>
        <w:rPr>
          <w:sz w:val="24"/>
          <w:szCs w:val="24"/>
        </w:rPr>
      </w:pPr>
      <w:r w:rsidRPr="00697326">
        <w:rPr>
          <w:sz w:val="24"/>
          <w:szCs w:val="24"/>
        </w:rPr>
        <w:t>Volume Fraction Difference</w:t>
      </w:r>
      <w:r w:rsidR="00D820FB">
        <w:rPr>
          <w:sz w:val="24"/>
          <w:szCs w:val="24"/>
        </w:rPr>
        <w:t xml:space="preserve"> between Intensity Fractions</w:t>
      </w:r>
    </w:p>
    <w:p w14:paraId="23966BFA" w14:textId="49E5B120" w:rsidR="004B2D2C" w:rsidRPr="00697326" w:rsidRDefault="004B2D2C" w:rsidP="004B2D2C">
      <w:pPr>
        <w:pStyle w:val="ListParagraph"/>
        <w:numPr>
          <w:ilvl w:val="0"/>
          <w:numId w:val="2"/>
        </w:numPr>
        <w:rPr>
          <w:sz w:val="24"/>
          <w:szCs w:val="24"/>
        </w:rPr>
      </w:pPr>
      <w:r w:rsidRPr="00697326">
        <w:rPr>
          <w:sz w:val="24"/>
          <w:szCs w:val="24"/>
        </w:rPr>
        <w:t>Discretised Intensity Entropy</w:t>
      </w:r>
    </w:p>
    <w:p w14:paraId="44D3DA26" w14:textId="0BC8F205" w:rsidR="004B2D2C" w:rsidRPr="00697326" w:rsidRDefault="004B2D2C" w:rsidP="004B2D2C">
      <w:pPr>
        <w:pStyle w:val="ListParagraph"/>
        <w:numPr>
          <w:ilvl w:val="0"/>
          <w:numId w:val="2"/>
        </w:numPr>
        <w:rPr>
          <w:sz w:val="24"/>
          <w:szCs w:val="24"/>
        </w:rPr>
      </w:pPr>
      <w:r w:rsidRPr="00697326">
        <w:rPr>
          <w:sz w:val="24"/>
          <w:szCs w:val="24"/>
        </w:rPr>
        <w:t xml:space="preserve">Maximum Intensity </w:t>
      </w:r>
    </w:p>
    <w:p w14:paraId="7460E53A" w14:textId="36F951AE" w:rsidR="004B2D2C" w:rsidRPr="00697326" w:rsidRDefault="004B2D2C" w:rsidP="004B2D2C">
      <w:pPr>
        <w:pStyle w:val="ListParagraph"/>
        <w:numPr>
          <w:ilvl w:val="0"/>
          <w:numId w:val="2"/>
        </w:numPr>
        <w:rPr>
          <w:sz w:val="24"/>
          <w:szCs w:val="24"/>
        </w:rPr>
      </w:pPr>
      <w:r w:rsidRPr="00697326">
        <w:rPr>
          <w:sz w:val="24"/>
          <w:szCs w:val="24"/>
        </w:rPr>
        <w:t xml:space="preserve">Intensity Histogram Coefficient of Variation </w:t>
      </w:r>
    </w:p>
    <w:p w14:paraId="0C14D719" w14:textId="15BF4BF7" w:rsidR="004B2D2C" w:rsidRPr="00697326" w:rsidRDefault="004B2D2C" w:rsidP="004B2D2C">
      <w:pPr>
        <w:pStyle w:val="ListParagraph"/>
        <w:numPr>
          <w:ilvl w:val="0"/>
          <w:numId w:val="2"/>
        </w:numPr>
        <w:rPr>
          <w:sz w:val="24"/>
          <w:szCs w:val="24"/>
        </w:rPr>
      </w:pPr>
      <w:r w:rsidRPr="00697326">
        <w:rPr>
          <w:sz w:val="24"/>
          <w:szCs w:val="24"/>
        </w:rPr>
        <w:t xml:space="preserve">Global Intensity Peak </w:t>
      </w:r>
    </w:p>
    <w:p w14:paraId="08262A09" w14:textId="1F1F0EA6" w:rsidR="004B2D2C" w:rsidRPr="00697326" w:rsidRDefault="00697326" w:rsidP="004B2D2C">
      <w:pPr>
        <w:rPr>
          <w:sz w:val="24"/>
          <w:szCs w:val="24"/>
        </w:rPr>
      </w:pPr>
      <w:r w:rsidRPr="00697326">
        <w:rPr>
          <w:sz w:val="24"/>
          <w:szCs w:val="24"/>
        </w:rPr>
        <w:t>Shape-Based Radiomic Features:</w:t>
      </w:r>
    </w:p>
    <w:p w14:paraId="5BFEDC72" w14:textId="66D20EB5" w:rsidR="00697326" w:rsidRPr="00697326" w:rsidRDefault="00697326" w:rsidP="00697326">
      <w:pPr>
        <w:pStyle w:val="ListParagraph"/>
        <w:numPr>
          <w:ilvl w:val="0"/>
          <w:numId w:val="3"/>
        </w:numPr>
        <w:rPr>
          <w:sz w:val="24"/>
          <w:szCs w:val="24"/>
        </w:rPr>
      </w:pPr>
      <w:r w:rsidRPr="00697326">
        <w:rPr>
          <w:sz w:val="24"/>
          <w:szCs w:val="24"/>
        </w:rPr>
        <w:t xml:space="preserve">Minor Axis Length </w:t>
      </w:r>
    </w:p>
    <w:p w14:paraId="7B6C7FC8" w14:textId="4E0F2AFB" w:rsidR="00697326" w:rsidRPr="00697326" w:rsidRDefault="00D820FB" w:rsidP="00697326">
      <w:pPr>
        <w:pStyle w:val="ListParagraph"/>
        <w:numPr>
          <w:ilvl w:val="0"/>
          <w:numId w:val="3"/>
        </w:numPr>
        <w:rPr>
          <w:sz w:val="24"/>
          <w:szCs w:val="24"/>
        </w:rPr>
      </w:pPr>
      <w:r>
        <w:rPr>
          <w:sz w:val="24"/>
          <w:szCs w:val="24"/>
        </w:rPr>
        <w:t xml:space="preserve">Smallest </w:t>
      </w:r>
      <w:r w:rsidR="00697326" w:rsidRPr="00697326">
        <w:rPr>
          <w:sz w:val="24"/>
          <w:szCs w:val="24"/>
        </w:rPr>
        <w:t xml:space="preserve">Axis Length </w:t>
      </w:r>
    </w:p>
    <w:p w14:paraId="49B3B59E" w14:textId="509392BD" w:rsidR="00697326" w:rsidRPr="00697326" w:rsidRDefault="00697326" w:rsidP="00697326">
      <w:pPr>
        <w:pStyle w:val="ListParagraph"/>
        <w:numPr>
          <w:ilvl w:val="0"/>
          <w:numId w:val="3"/>
        </w:numPr>
        <w:rPr>
          <w:sz w:val="24"/>
          <w:szCs w:val="24"/>
        </w:rPr>
      </w:pPr>
      <w:r w:rsidRPr="00697326">
        <w:rPr>
          <w:sz w:val="24"/>
          <w:szCs w:val="24"/>
        </w:rPr>
        <w:t xml:space="preserve">Volume Density </w:t>
      </w:r>
      <w:r w:rsidR="00D820FB">
        <w:rPr>
          <w:sz w:val="24"/>
          <w:szCs w:val="24"/>
        </w:rPr>
        <w:t>(Approximate Enclosing Ellipsoid)</w:t>
      </w:r>
    </w:p>
    <w:p w14:paraId="23FF1D53" w14:textId="2C5234B9" w:rsidR="00697326" w:rsidRPr="00697326" w:rsidRDefault="00697326" w:rsidP="00697326">
      <w:pPr>
        <w:pStyle w:val="ListParagraph"/>
        <w:numPr>
          <w:ilvl w:val="0"/>
          <w:numId w:val="3"/>
        </w:numPr>
        <w:rPr>
          <w:sz w:val="24"/>
          <w:szCs w:val="24"/>
        </w:rPr>
      </w:pPr>
      <w:r w:rsidRPr="00697326">
        <w:rPr>
          <w:sz w:val="24"/>
          <w:szCs w:val="24"/>
        </w:rPr>
        <w:t xml:space="preserve">Volume </w:t>
      </w:r>
      <w:r w:rsidR="00D820FB">
        <w:rPr>
          <w:sz w:val="24"/>
          <w:szCs w:val="24"/>
        </w:rPr>
        <w:t>(Mesh)</w:t>
      </w:r>
    </w:p>
    <w:p w14:paraId="68BDB6D0" w14:textId="5C60BCA1" w:rsidR="00697326" w:rsidRPr="00697326" w:rsidRDefault="00697326" w:rsidP="00697326">
      <w:pPr>
        <w:pStyle w:val="ListParagraph"/>
        <w:numPr>
          <w:ilvl w:val="0"/>
          <w:numId w:val="3"/>
        </w:numPr>
        <w:rPr>
          <w:sz w:val="24"/>
          <w:szCs w:val="24"/>
        </w:rPr>
      </w:pPr>
      <w:r w:rsidRPr="00697326">
        <w:rPr>
          <w:sz w:val="24"/>
          <w:szCs w:val="24"/>
        </w:rPr>
        <w:t xml:space="preserve">Elongation </w:t>
      </w:r>
    </w:p>
    <w:p w14:paraId="3D39688B" w14:textId="0E3FD7FA" w:rsidR="00697326" w:rsidRPr="00697326" w:rsidRDefault="00697326" w:rsidP="00697326">
      <w:pPr>
        <w:pStyle w:val="ListParagraph"/>
        <w:numPr>
          <w:ilvl w:val="0"/>
          <w:numId w:val="3"/>
        </w:numPr>
        <w:rPr>
          <w:sz w:val="24"/>
          <w:szCs w:val="24"/>
        </w:rPr>
      </w:pPr>
      <w:r w:rsidRPr="00697326">
        <w:rPr>
          <w:sz w:val="24"/>
          <w:szCs w:val="24"/>
        </w:rPr>
        <w:t xml:space="preserve">Volume </w:t>
      </w:r>
      <w:r w:rsidR="00D820FB">
        <w:rPr>
          <w:sz w:val="24"/>
          <w:szCs w:val="24"/>
        </w:rPr>
        <w:t>(</w:t>
      </w:r>
      <w:r w:rsidRPr="00697326">
        <w:rPr>
          <w:sz w:val="24"/>
          <w:szCs w:val="24"/>
        </w:rPr>
        <w:t>Voxel Count</w:t>
      </w:r>
      <w:r w:rsidR="00D820FB">
        <w:rPr>
          <w:sz w:val="24"/>
          <w:szCs w:val="24"/>
        </w:rPr>
        <w:t>)</w:t>
      </w:r>
      <w:r w:rsidRPr="00697326">
        <w:rPr>
          <w:sz w:val="24"/>
          <w:szCs w:val="24"/>
        </w:rPr>
        <w:t xml:space="preserve"> </w:t>
      </w:r>
    </w:p>
    <w:p w14:paraId="28694208" w14:textId="2B69A165" w:rsidR="00697326" w:rsidRPr="00697326" w:rsidRDefault="00697326" w:rsidP="00697326">
      <w:pPr>
        <w:pStyle w:val="ListParagraph"/>
        <w:numPr>
          <w:ilvl w:val="0"/>
          <w:numId w:val="3"/>
        </w:numPr>
        <w:rPr>
          <w:sz w:val="24"/>
          <w:szCs w:val="24"/>
        </w:rPr>
      </w:pPr>
      <w:r w:rsidRPr="00697326">
        <w:rPr>
          <w:sz w:val="24"/>
          <w:szCs w:val="24"/>
        </w:rPr>
        <w:t xml:space="preserve">Major Axis Length </w:t>
      </w:r>
    </w:p>
    <w:p w14:paraId="1220B32D" w14:textId="0E6168D3" w:rsidR="00697326" w:rsidRPr="00697326" w:rsidRDefault="00697326" w:rsidP="00697326">
      <w:pPr>
        <w:pStyle w:val="ListParagraph"/>
        <w:numPr>
          <w:ilvl w:val="0"/>
          <w:numId w:val="3"/>
        </w:numPr>
        <w:rPr>
          <w:sz w:val="24"/>
          <w:szCs w:val="24"/>
        </w:rPr>
      </w:pPr>
      <w:r w:rsidRPr="00697326">
        <w:rPr>
          <w:sz w:val="24"/>
          <w:szCs w:val="24"/>
        </w:rPr>
        <w:t xml:space="preserve">Flatness </w:t>
      </w:r>
    </w:p>
    <w:p w14:paraId="512A98F5" w14:textId="4923A3E0" w:rsidR="00697326" w:rsidRPr="00697326" w:rsidRDefault="00697326" w:rsidP="00697326">
      <w:pPr>
        <w:pStyle w:val="ListParagraph"/>
        <w:numPr>
          <w:ilvl w:val="0"/>
          <w:numId w:val="3"/>
        </w:numPr>
        <w:rPr>
          <w:sz w:val="24"/>
          <w:szCs w:val="24"/>
        </w:rPr>
      </w:pPr>
      <w:r w:rsidRPr="00697326">
        <w:rPr>
          <w:sz w:val="24"/>
          <w:szCs w:val="24"/>
        </w:rPr>
        <w:t>Surface</w:t>
      </w:r>
      <w:r w:rsidR="00733E60">
        <w:rPr>
          <w:sz w:val="24"/>
          <w:szCs w:val="24"/>
        </w:rPr>
        <w:t xml:space="preserve"> to</w:t>
      </w:r>
      <w:r w:rsidRPr="00697326">
        <w:rPr>
          <w:sz w:val="24"/>
          <w:szCs w:val="24"/>
        </w:rPr>
        <w:t xml:space="preserve"> Volume Ratio </w:t>
      </w:r>
    </w:p>
    <w:p w14:paraId="4C2D9D52" w14:textId="5C382309" w:rsidR="00697326" w:rsidRPr="00697326" w:rsidRDefault="00697326" w:rsidP="00697326">
      <w:pPr>
        <w:pStyle w:val="ListParagraph"/>
        <w:numPr>
          <w:ilvl w:val="0"/>
          <w:numId w:val="3"/>
        </w:numPr>
        <w:rPr>
          <w:sz w:val="24"/>
          <w:szCs w:val="24"/>
        </w:rPr>
      </w:pPr>
      <w:r w:rsidRPr="00697326">
        <w:rPr>
          <w:sz w:val="24"/>
          <w:szCs w:val="24"/>
        </w:rPr>
        <w:t xml:space="preserve">Spherical Disproportion </w:t>
      </w:r>
    </w:p>
    <w:p w14:paraId="68BF6219" w14:textId="7C4A25F2" w:rsidR="00697326" w:rsidRPr="00697326" w:rsidRDefault="00697326" w:rsidP="00697326">
      <w:pPr>
        <w:rPr>
          <w:sz w:val="24"/>
          <w:szCs w:val="24"/>
        </w:rPr>
      </w:pPr>
      <w:r w:rsidRPr="00697326">
        <w:rPr>
          <w:sz w:val="24"/>
          <w:szCs w:val="24"/>
        </w:rPr>
        <w:t>Texture-Based Radiomic Features:</w:t>
      </w:r>
    </w:p>
    <w:p w14:paraId="36EDFBCE" w14:textId="6566FB05" w:rsidR="00697326" w:rsidRPr="00697326" w:rsidRDefault="00697326" w:rsidP="00697326">
      <w:pPr>
        <w:pStyle w:val="ListParagraph"/>
        <w:numPr>
          <w:ilvl w:val="0"/>
          <w:numId w:val="4"/>
        </w:numPr>
        <w:rPr>
          <w:sz w:val="24"/>
          <w:szCs w:val="24"/>
        </w:rPr>
      </w:pPr>
      <w:r w:rsidRPr="00697326">
        <w:rPr>
          <w:sz w:val="24"/>
          <w:szCs w:val="24"/>
        </w:rPr>
        <w:t xml:space="preserve">Information Correlation 1 </w:t>
      </w:r>
      <w:r w:rsidR="00D02CB9">
        <w:rPr>
          <w:sz w:val="24"/>
          <w:szCs w:val="24"/>
        </w:rPr>
        <w:t xml:space="preserve">- </w:t>
      </w:r>
      <w:r w:rsidRPr="00697326">
        <w:rPr>
          <w:sz w:val="24"/>
          <w:szCs w:val="24"/>
        </w:rPr>
        <w:t xml:space="preserve">Merged </w:t>
      </w:r>
    </w:p>
    <w:p w14:paraId="1B629B6B" w14:textId="60FEC3C9" w:rsidR="00697326" w:rsidRPr="00697326" w:rsidRDefault="00697326" w:rsidP="00697326">
      <w:pPr>
        <w:pStyle w:val="ListParagraph"/>
        <w:numPr>
          <w:ilvl w:val="0"/>
          <w:numId w:val="4"/>
        </w:numPr>
        <w:rPr>
          <w:sz w:val="24"/>
          <w:szCs w:val="24"/>
        </w:rPr>
      </w:pPr>
      <w:r w:rsidRPr="00697326">
        <w:rPr>
          <w:sz w:val="24"/>
          <w:szCs w:val="24"/>
        </w:rPr>
        <w:t xml:space="preserve">Information Correlation 1 </w:t>
      </w:r>
      <w:r w:rsidR="00D02CB9">
        <w:rPr>
          <w:sz w:val="24"/>
          <w:szCs w:val="24"/>
        </w:rPr>
        <w:t xml:space="preserve">- </w:t>
      </w:r>
      <w:r w:rsidRPr="00697326">
        <w:rPr>
          <w:sz w:val="24"/>
          <w:szCs w:val="24"/>
        </w:rPr>
        <w:t xml:space="preserve">Averaged </w:t>
      </w:r>
    </w:p>
    <w:p w14:paraId="7B405F53" w14:textId="54350FC6" w:rsidR="00697326" w:rsidRPr="00697326" w:rsidRDefault="00697326" w:rsidP="00697326">
      <w:pPr>
        <w:pStyle w:val="ListParagraph"/>
        <w:numPr>
          <w:ilvl w:val="0"/>
          <w:numId w:val="4"/>
        </w:numPr>
        <w:rPr>
          <w:sz w:val="24"/>
          <w:szCs w:val="24"/>
        </w:rPr>
      </w:pPr>
      <w:r w:rsidRPr="00697326">
        <w:rPr>
          <w:sz w:val="24"/>
          <w:szCs w:val="24"/>
        </w:rPr>
        <w:t xml:space="preserve">Dependence Count Percentage </w:t>
      </w:r>
    </w:p>
    <w:p w14:paraId="7597DD0B" w14:textId="0CC433AD" w:rsidR="00697326" w:rsidRPr="00697326" w:rsidRDefault="00697326" w:rsidP="00697326">
      <w:pPr>
        <w:pStyle w:val="ListParagraph"/>
        <w:numPr>
          <w:ilvl w:val="0"/>
          <w:numId w:val="4"/>
        </w:numPr>
        <w:rPr>
          <w:sz w:val="24"/>
          <w:szCs w:val="24"/>
        </w:rPr>
      </w:pPr>
      <w:r w:rsidRPr="00697326">
        <w:rPr>
          <w:sz w:val="24"/>
          <w:szCs w:val="24"/>
        </w:rPr>
        <w:t xml:space="preserve">Normalised Inverse Difference Moment </w:t>
      </w:r>
      <w:r w:rsidR="007611EB">
        <w:rPr>
          <w:sz w:val="24"/>
          <w:szCs w:val="24"/>
        </w:rPr>
        <w:t xml:space="preserve">- </w:t>
      </w:r>
      <w:r w:rsidRPr="00697326">
        <w:rPr>
          <w:sz w:val="24"/>
          <w:szCs w:val="24"/>
        </w:rPr>
        <w:t xml:space="preserve">Merged </w:t>
      </w:r>
    </w:p>
    <w:p w14:paraId="2873B901" w14:textId="272034A6" w:rsidR="00697326" w:rsidRPr="00697326" w:rsidRDefault="00697326" w:rsidP="00697326">
      <w:pPr>
        <w:pStyle w:val="ListParagraph"/>
        <w:numPr>
          <w:ilvl w:val="0"/>
          <w:numId w:val="4"/>
        </w:numPr>
        <w:rPr>
          <w:sz w:val="24"/>
          <w:szCs w:val="24"/>
        </w:rPr>
      </w:pPr>
      <w:r w:rsidRPr="00697326">
        <w:rPr>
          <w:sz w:val="24"/>
          <w:szCs w:val="24"/>
        </w:rPr>
        <w:t xml:space="preserve">Normalised Inverse Difference Moment </w:t>
      </w:r>
      <w:r w:rsidR="007611EB">
        <w:rPr>
          <w:sz w:val="24"/>
          <w:szCs w:val="24"/>
        </w:rPr>
        <w:t xml:space="preserve">- </w:t>
      </w:r>
      <w:r w:rsidRPr="00697326">
        <w:rPr>
          <w:sz w:val="24"/>
          <w:szCs w:val="24"/>
        </w:rPr>
        <w:t xml:space="preserve">Averaged </w:t>
      </w:r>
    </w:p>
    <w:p w14:paraId="3BF50C82" w14:textId="57E832F6" w:rsidR="00697326" w:rsidRPr="00697326" w:rsidRDefault="00697326" w:rsidP="00697326">
      <w:pPr>
        <w:pStyle w:val="ListParagraph"/>
        <w:numPr>
          <w:ilvl w:val="0"/>
          <w:numId w:val="4"/>
        </w:numPr>
        <w:rPr>
          <w:sz w:val="24"/>
          <w:szCs w:val="24"/>
        </w:rPr>
      </w:pPr>
      <w:r w:rsidRPr="00697326">
        <w:rPr>
          <w:sz w:val="24"/>
          <w:szCs w:val="24"/>
        </w:rPr>
        <w:t xml:space="preserve">Normalised Inverse Difference </w:t>
      </w:r>
      <w:r w:rsidR="007611EB">
        <w:rPr>
          <w:sz w:val="24"/>
          <w:szCs w:val="24"/>
        </w:rPr>
        <w:t xml:space="preserve">- </w:t>
      </w:r>
      <w:r w:rsidRPr="00697326">
        <w:rPr>
          <w:sz w:val="24"/>
          <w:szCs w:val="24"/>
        </w:rPr>
        <w:t xml:space="preserve">Merged </w:t>
      </w:r>
    </w:p>
    <w:p w14:paraId="48E9628C" w14:textId="21C04F4D" w:rsidR="00697326" w:rsidRPr="00697326" w:rsidRDefault="00697326" w:rsidP="00697326">
      <w:pPr>
        <w:pStyle w:val="ListParagraph"/>
        <w:numPr>
          <w:ilvl w:val="0"/>
          <w:numId w:val="4"/>
        </w:numPr>
        <w:rPr>
          <w:sz w:val="24"/>
          <w:szCs w:val="24"/>
        </w:rPr>
      </w:pPr>
      <w:r w:rsidRPr="00697326">
        <w:rPr>
          <w:sz w:val="24"/>
          <w:szCs w:val="24"/>
        </w:rPr>
        <w:t xml:space="preserve">Normalised Inverse Difference </w:t>
      </w:r>
      <w:r w:rsidR="007611EB">
        <w:rPr>
          <w:sz w:val="24"/>
          <w:szCs w:val="24"/>
        </w:rPr>
        <w:t xml:space="preserve">- </w:t>
      </w:r>
      <w:r w:rsidRPr="00697326">
        <w:rPr>
          <w:sz w:val="24"/>
          <w:szCs w:val="24"/>
        </w:rPr>
        <w:t xml:space="preserve">Averaged </w:t>
      </w:r>
    </w:p>
    <w:p w14:paraId="790B7B21" w14:textId="7ABAECE0" w:rsidR="00697326" w:rsidRPr="00697326" w:rsidRDefault="00697326" w:rsidP="00697326">
      <w:pPr>
        <w:pStyle w:val="ListParagraph"/>
        <w:numPr>
          <w:ilvl w:val="0"/>
          <w:numId w:val="4"/>
        </w:numPr>
        <w:rPr>
          <w:sz w:val="24"/>
          <w:szCs w:val="24"/>
        </w:rPr>
      </w:pPr>
      <w:r w:rsidRPr="00697326">
        <w:rPr>
          <w:sz w:val="24"/>
          <w:szCs w:val="24"/>
        </w:rPr>
        <w:t xml:space="preserve">Information Correlation 2 </w:t>
      </w:r>
      <w:r w:rsidR="007611EB">
        <w:rPr>
          <w:sz w:val="24"/>
          <w:szCs w:val="24"/>
        </w:rPr>
        <w:t xml:space="preserve">- </w:t>
      </w:r>
      <w:r w:rsidRPr="00697326">
        <w:rPr>
          <w:sz w:val="24"/>
          <w:szCs w:val="24"/>
        </w:rPr>
        <w:t xml:space="preserve">Merged </w:t>
      </w:r>
    </w:p>
    <w:p w14:paraId="53F9D18A" w14:textId="54E3A07A" w:rsidR="00697326" w:rsidRPr="00697326" w:rsidRDefault="00697326" w:rsidP="00697326">
      <w:pPr>
        <w:pStyle w:val="ListParagraph"/>
        <w:numPr>
          <w:ilvl w:val="0"/>
          <w:numId w:val="4"/>
        </w:numPr>
        <w:rPr>
          <w:sz w:val="24"/>
          <w:szCs w:val="24"/>
        </w:rPr>
      </w:pPr>
      <w:r w:rsidRPr="00697326">
        <w:rPr>
          <w:sz w:val="24"/>
          <w:szCs w:val="24"/>
        </w:rPr>
        <w:t xml:space="preserve">Information Correlation 2 </w:t>
      </w:r>
      <w:r w:rsidR="007611EB">
        <w:rPr>
          <w:sz w:val="24"/>
          <w:szCs w:val="24"/>
        </w:rPr>
        <w:t xml:space="preserve">- </w:t>
      </w:r>
      <w:r w:rsidRPr="00697326">
        <w:rPr>
          <w:sz w:val="24"/>
          <w:szCs w:val="24"/>
        </w:rPr>
        <w:t xml:space="preserve">Averaged </w:t>
      </w:r>
    </w:p>
    <w:p w14:paraId="1D7E60BA" w14:textId="27BCF6C7" w:rsidR="00697326" w:rsidRDefault="00697326" w:rsidP="00697326">
      <w:pPr>
        <w:pStyle w:val="ListParagraph"/>
        <w:numPr>
          <w:ilvl w:val="0"/>
          <w:numId w:val="4"/>
        </w:numPr>
        <w:rPr>
          <w:sz w:val="24"/>
          <w:szCs w:val="24"/>
        </w:rPr>
      </w:pPr>
      <w:r w:rsidRPr="00697326">
        <w:rPr>
          <w:sz w:val="24"/>
          <w:szCs w:val="24"/>
        </w:rPr>
        <w:t>Run Entropy</w:t>
      </w:r>
      <w:r w:rsidR="007611EB">
        <w:rPr>
          <w:sz w:val="24"/>
          <w:szCs w:val="24"/>
        </w:rPr>
        <w:t xml:space="preserve"> -</w:t>
      </w:r>
      <w:r w:rsidRPr="00697326">
        <w:rPr>
          <w:sz w:val="24"/>
          <w:szCs w:val="24"/>
        </w:rPr>
        <w:t xml:space="preserve"> Merged </w:t>
      </w:r>
    </w:p>
    <w:p w14:paraId="6C2BCE9F" w14:textId="67F3342E" w:rsidR="002129E9" w:rsidRDefault="002129E9" w:rsidP="002129E9">
      <w:pPr>
        <w:rPr>
          <w:sz w:val="28"/>
          <w:szCs w:val="28"/>
          <w:u w:val="single"/>
        </w:rPr>
      </w:pPr>
      <w:r>
        <w:rPr>
          <w:sz w:val="28"/>
          <w:szCs w:val="28"/>
          <w:u w:val="single"/>
        </w:rPr>
        <w:lastRenderedPageBreak/>
        <w:t>Data Partitioning</w:t>
      </w:r>
    </w:p>
    <w:p w14:paraId="51A4339E" w14:textId="698C8B77" w:rsidR="002129E9" w:rsidRDefault="002129E9" w:rsidP="002129E9">
      <w:pPr>
        <w:rPr>
          <w:sz w:val="24"/>
          <w:szCs w:val="24"/>
        </w:rPr>
      </w:pPr>
      <w:r>
        <w:rPr>
          <w:sz w:val="24"/>
          <w:szCs w:val="24"/>
        </w:rPr>
        <w:t>As per the project specifications, 10 randomly selected HGG and LGG patients are assigned to a ‘hidden’ testing set. The remaining 349 patients are utilised in the training and validation of the SVM. However, of these 349 patients, only 66 patients are classified as having LGG. As the SVM is sensitive to unbalanced datasets, the resulting model would exhibit a bias towards classification of unseen samples to the class with a larger representation (in this case, HGG). To mitigate this, we reduce the dataset passed to the SVM to be equal between the binary classes. In essence:</w:t>
      </w:r>
    </w:p>
    <w:p w14:paraId="058D1B4C" w14:textId="052420CE" w:rsidR="002129E9" w:rsidRDefault="002129E9" w:rsidP="002129E9">
      <w:pPr>
        <w:pStyle w:val="ListParagraph"/>
        <w:numPr>
          <w:ilvl w:val="0"/>
          <w:numId w:val="5"/>
        </w:numPr>
        <w:rPr>
          <w:sz w:val="24"/>
          <w:szCs w:val="24"/>
        </w:rPr>
      </w:pPr>
      <w:r>
        <w:rPr>
          <w:sz w:val="24"/>
          <w:szCs w:val="24"/>
        </w:rPr>
        <w:t>10 LGG and 10 HGG patients assigned to testing set</w:t>
      </w:r>
    </w:p>
    <w:p w14:paraId="667F02A5" w14:textId="1FF84D3E" w:rsidR="002129E9" w:rsidRDefault="002129E9" w:rsidP="002129E9">
      <w:pPr>
        <w:pStyle w:val="ListParagraph"/>
        <w:numPr>
          <w:ilvl w:val="0"/>
          <w:numId w:val="5"/>
        </w:numPr>
        <w:rPr>
          <w:sz w:val="24"/>
          <w:szCs w:val="24"/>
        </w:rPr>
      </w:pPr>
      <w:r>
        <w:rPr>
          <w:sz w:val="24"/>
          <w:szCs w:val="24"/>
        </w:rPr>
        <w:t>66 LGG Patients assigned to training set</w:t>
      </w:r>
    </w:p>
    <w:p w14:paraId="14F5BC61" w14:textId="4C3082F6" w:rsidR="002129E9" w:rsidRDefault="002129E9" w:rsidP="002129E9">
      <w:pPr>
        <w:pStyle w:val="ListParagraph"/>
        <w:numPr>
          <w:ilvl w:val="0"/>
          <w:numId w:val="5"/>
        </w:numPr>
        <w:rPr>
          <w:sz w:val="24"/>
          <w:szCs w:val="24"/>
        </w:rPr>
      </w:pPr>
      <w:r>
        <w:rPr>
          <w:sz w:val="24"/>
          <w:szCs w:val="24"/>
        </w:rPr>
        <w:t>66 HGG Patients assigned to training set</w:t>
      </w:r>
    </w:p>
    <w:p w14:paraId="2C5E4C54" w14:textId="7337EFB4" w:rsidR="002129E9" w:rsidRDefault="002129E9" w:rsidP="002129E9">
      <w:pPr>
        <w:pStyle w:val="ListParagraph"/>
        <w:numPr>
          <w:ilvl w:val="0"/>
          <w:numId w:val="5"/>
        </w:numPr>
        <w:rPr>
          <w:sz w:val="24"/>
          <w:szCs w:val="24"/>
        </w:rPr>
      </w:pPr>
      <w:r>
        <w:rPr>
          <w:sz w:val="24"/>
          <w:szCs w:val="24"/>
        </w:rPr>
        <w:t>217 HGG Patients unassigned (not used in training or testing of the SVM)</w:t>
      </w:r>
    </w:p>
    <w:p w14:paraId="7AF41546" w14:textId="422155B9" w:rsidR="002129E9" w:rsidRDefault="002129E9" w:rsidP="002129E9">
      <w:pPr>
        <w:rPr>
          <w:sz w:val="24"/>
          <w:szCs w:val="24"/>
        </w:rPr>
      </w:pPr>
      <w:r>
        <w:rPr>
          <w:sz w:val="24"/>
          <w:szCs w:val="24"/>
        </w:rPr>
        <w:t xml:space="preserve">We don’t want 217 data samples being unused, so to account for this we </w:t>
      </w:r>
      <w:r w:rsidR="00F21DA9">
        <w:rPr>
          <w:sz w:val="24"/>
          <w:szCs w:val="24"/>
        </w:rPr>
        <w:t>train 1000 iterations of the SVM Classifier, each time using a different random sampling of 66 HGG patients of the available 283. We then select the model with the highest training accuracy as our preferred model to use on the testing set.</w:t>
      </w:r>
    </w:p>
    <w:p w14:paraId="0CEA09C6" w14:textId="5EAF2C80" w:rsidR="00F21DA9" w:rsidRPr="00F21DA9" w:rsidRDefault="00F21DA9" w:rsidP="002129E9">
      <w:pPr>
        <w:rPr>
          <w:sz w:val="24"/>
          <w:szCs w:val="24"/>
        </w:rPr>
      </w:pPr>
      <w:r>
        <w:rPr>
          <w:sz w:val="24"/>
          <w:szCs w:val="24"/>
        </w:rPr>
        <w:t xml:space="preserve">During the model training phase, we utilise </w:t>
      </w:r>
      <w:r>
        <w:rPr>
          <w:i/>
          <w:iCs/>
          <w:sz w:val="24"/>
          <w:szCs w:val="24"/>
        </w:rPr>
        <w:t xml:space="preserve">k-fold cross validation </w:t>
      </w:r>
      <w:r>
        <w:rPr>
          <w:sz w:val="24"/>
          <w:szCs w:val="24"/>
        </w:rPr>
        <w:t xml:space="preserve">to create a validation set. This method splits the training data into </w:t>
      </w:r>
      <w:r>
        <w:rPr>
          <w:i/>
          <w:iCs/>
          <w:sz w:val="24"/>
          <w:szCs w:val="24"/>
        </w:rPr>
        <w:t xml:space="preserve">k=5 </w:t>
      </w:r>
      <w:r>
        <w:rPr>
          <w:sz w:val="24"/>
          <w:szCs w:val="24"/>
        </w:rPr>
        <w:t xml:space="preserve">same-sized groups in our model, wherein each group is used to perform a validation of the other groups of data in the training set. We chose </w:t>
      </w:r>
      <w:r>
        <w:rPr>
          <w:i/>
          <w:iCs/>
          <w:sz w:val="24"/>
          <w:szCs w:val="24"/>
        </w:rPr>
        <w:t xml:space="preserve">k=5 </w:t>
      </w:r>
      <w:r>
        <w:rPr>
          <w:sz w:val="24"/>
          <w:szCs w:val="24"/>
        </w:rPr>
        <w:t>based on empirical recommendations.</w:t>
      </w:r>
      <w:r>
        <w:rPr>
          <w:rStyle w:val="FootnoteReference"/>
          <w:sz w:val="24"/>
          <w:szCs w:val="24"/>
        </w:rPr>
        <w:footnoteReference w:id="1"/>
      </w:r>
      <w:r w:rsidRPr="00F21DA9">
        <w:rPr>
          <w:sz w:val="18"/>
          <w:szCs w:val="18"/>
        </w:rPr>
        <w:t xml:space="preserve"> </w:t>
      </w:r>
    </w:p>
    <w:p w14:paraId="67BFDAA7" w14:textId="25C6D6D5" w:rsidR="00F21DA9" w:rsidRDefault="005F0E7F" w:rsidP="002129E9">
      <w:pPr>
        <w:rPr>
          <w:sz w:val="28"/>
          <w:szCs w:val="28"/>
          <w:u w:val="single"/>
        </w:rPr>
      </w:pPr>
      <w:r>
        <w:rPr>
          <w:sz w:val="28"/>
          <w:szCs w:val="28"/>
          <w:u w:val="single"/>
        </w:rPr>
        <w:t>Model Accuracy</w:t>
      </w:r>
    </w:p>
    <w:p w14:paraId="6D527176" w14:textId="6E54F995" w:rsidR="002D2804" w:rsidRDefault="00CF7A59" w:rsidP="002129E9">
      <w:pPr>
        <w:rPr>
          <w:sz w:val="24"/>
          <w:szCs w:val="24"/>
        </w:rPr>
      </w:pPr>
      <w:r>
        <w:rPr>
          <w:noProof/>
        </w:rPr>
        <mc:AlternateContent>
          <mc:Choice Requires="wps">
            <w:drawing>
              <wp:anchor distT="0" distB="0" distL="114300" distR="114300" simplePos="0" relativeHeight="251669504" behindDoc="0" locked="0" layoutInCell="1" allowOverlap="1" wp14:anchorId="546712B2" wp14:editId="4A6F4D3E">
                <wp:simplePos x="0" y="0"/>
                <wp:positionH relativeFrom="column">
                  <wp:posOffset>1242695</wp:posOffset>
                </wp:positionH>
                <wp:positionV relativeFrom="paragraph">
                  <wp:posOffset>2396222</wp:posOffset>
                </wp:positionV>
                <wp:extent cx="2959735" cy="635"/>
                <wp:effectExtent l="0" t="0" r="0" b="0"/>
                <wp:wrapTopAndBottom/>
                <wp:docPr id="676222587" name="Text Box 1"/>
                <wp:cNvGraphicFramePr/>
                <a:graphic xmlns:a="http://schemas.openxmlformats.org/drawingml/2006/main">
                  <a:graphicData uri="http://schemas.microsoft.com/office/word/2010/wordprocessingShape">
                    <wps:wsp>
                      <wps:cNvSpPr txBox="1"/>
                      <wps:spPr>
                        <a:xfrm>
                          <a:off x="0" y="0"/>
                          <a:ext cx="2959735" cy="635"/>
                        </a:xfrm>
                        <a:prstGeom prst="rect">
                          <a:avLst/>
                        </a:prstGeom>
                        <a:solidFill>
                          <a:prstClr val="white"/>
                        </a:solidFill>
                        <a:ln>
                          <a:noFill/>
                        </a:ln>
                      </wps:spPr>
                      <wps:txbx>
                        <w:txbxContent>
                          <w:p w14:paraId="2C646D17" w14:textId="024A99C3" w:rsidR="00CF7A59" w:rsidRPr="00B23D60" w:rsidRDefault="00CF7A59" w:rsidP="00CF7A59">
                            <w:pPr>
                              <w:pStyle w:val="Caption"/>
                            </w:pPr>
                            <w:r>
                              <w:fldChar w:fldCharType="begin"/>
                            </w:r>
                            <w:r>
                              <w:instrText xml:space="preserve"> SEQ Figure \* ARABIC </w:instrText>
                            </w:r>
                            <w:r>
                              <w:fldChar w:fldCharType="separate"/>
                            </w:r>
                            <w:r w:rsidR="00941767">
                              <w:rPr>
                                <w:noProof/>
                              </w:rPr>
                              <w:t>2</w:t>
                            </w:r>
                            <w:r>
                              <w:fldChar w:fldCharType="end"/>
                            </w:r>
                            <w:r>
                              <w:t>: Sample output from SVM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6712B2" id="_x0000_s1027" type="#_x0000_t202" style="position:absolute;margin-left:97.85pt;margin-top:188.7pt;width:233.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" stroked="f">
                <v:textbox style="mso-fit-shape-to-text:t" inset="0,0,0,0">
                  <w:txbxContent>
                    <w:p w14:paraId="2C646D17" w14:textId="024A99C3" w:rsidR="00CF7A59" w:rsidRPr="00B23D60" w:rsidRDefault="00CF7A59" w:rsidP="00CF7A59">
                      <w:pPr>
                        <w:pStyle w:val="Caption"/>
                      </w:pPr>
                      <w:r>
                        <w:fldChar w:fldCharType="begin"/>
                      </w:r>
                      <w:r>
                        <w:instrText xml:space="preserve"> SEQ Figure \* ARABIC </w:instrText>
                      </w:r>
                      <w:r>
                        <w:fldChar w:fldCharType="separate"/>
                      </w:r>
                      <w:r w:rsidR="00941767">
                        <w:rPr>
                          <w:noProof/>
                        </w:rPr>
                        <w:t>2</w:t>
                      </w:r>
                      <w:r>
                        <w:fldChar w:fldCharType="end"/>
                      </w:r>
                      <w:r>
                        <w:t>: Sample output from SVM Classifier</w:t>
                      </w:r>
                    </w:p>
                  </w:txbxContent>
                </v:textbox>
                <w10:wrap type="topAndBottom"/>
              </v:shape>
            </w:pict>
          </mc:Fallback>
        </mc:AlternateContent>
      </w:r>
      <w:r w:rsidRPr="00991EFD">
        <w:rPr>
          <w:noProof/>
          <w:sz w:val="24"/>
          <w:szCs w:val="24"/>
        </w:rPr>
        <w:drawing>
          <wp:anchor distT="0" distB="0" distL="114300" distR="114300" simplePos="0" relativeHeight="251665408" behindDoc="0" locked="0" layoutInCell="1" allowOverlap="1" wp14:anchorId="5A5A87D5" wp14:editId="1970AFC5">
            <wp:simplePos x="0" y="0"/>
            <wp:positionH relativeFrom="column">
              <wp:posOffset>1242695</wp:posOffset>
            </wp:positionH>
            <wp:positionV relativeFrom="paragraph">
              <wp:posOffset>472440</wp:posOffset>
            </wp:positionV>
            <wp:extent cx="2863215" cy="1919605"/>
            <wp:effectExtent l="0" t="0" r="0" b="4445"/>
            <wp:wrapTopAndBottom/>
            <wp:docPr id="1796347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47318" name="Picture 1" descr="A screenshot of a computer&#10;&#10;Description automatically generated"/>
                    <pic:cNvPicPr/>
                  </pic:nvPicPr>
                  <pic:blipFill>
                    <a:blip r:embed="rId9"/>
                    <a:stretch>
                      <a:fillRect/>
                    </a:stretch>
                  </pic:blipFill>
                  <pic:spPr>
                    <a:xfrm>
                      <a:off x="0" y="0"/>
                      <a:ext cx="2863215" cy="1919605"/>
                    </a:xfrm>
                    <a:prstGeom prst="rect">
                      <a:avLst/>
                    </a:prstGeom>
                  </pic:spPr>
                </pic:pic>
              </a:graphicData>
            </a:graphic>
            <wp14:sizeRelH relativeFrom="margin">
              <wp14:pctWidth>0</wp14:pctWidth>
            </wp14:sizeRelH>
            <wp14:sizeRelV relativeFrom="margin">
              <wp14:pctHeight>0</wp14:pctHeight>
            </wp14:sizeRelV>
          </wp:anchor>
        </w:drawing>
      </w:r>
      <w:r w:rsidR="002F44E5">
        <w:rPr>
          <w:sz w:val="24"/>
          <w:szCs w:val="24"/>
        </w:rPr>
        <w:t>We opted to use MATLAB’s Classification Learner App to develop a model, and exported it to a function to incorporate with our data.</w:t>
      </w:r>
      <w:r w:rsidR="00991EFD" w:rsidRPr="00991EFD">
        <w:rPr>
          <w:noProof/>
        </w:rPr>
        <w:t xml:space="preserve"> </w:t>
      </w:r>
      <w:r w:rsidR="00E644D7">
        <w:rPr>
          <w:sz w:val="24"/>
          <w:szCs w:val="24"/>
        </w:rPr>
        <w:br/>
      </w:r>
      <w:r w:rsidR="00F04166">
        <w:rPr>
          <w:sz w:val="24"/>
          <w:szCs w:val="24"/>
        </w:rPr>
        <w:t xml:space="preserve">Running the SVM Classifier with 1000 iterations yielded a model with a </w:t>
      </w:r>
      <w:r w:rsidR="00BF290F">
        <w:rPr>
          <w:sz w:val="24"/>
          <w:szCs w:val="24"/>
        </w:rPr>
        <w:t>validation</w:t>
      </w:r>
      <w:r w:rsidR="00F04166">
        <w:rPr>
          <w:sz w:val="24"/>
          <w:szCs w:val="24"/>
        </w:rPr>
        <w:t xml:space="preserve"> accuracy of 8</w:t>
      </w:r>
      <w:r w:rsidR="00991EFD">
        <w:rPr>
          <w:sz w:val="24"/>
          <w:szCs w:val="24"/>
        </w:rPr>
        <w:t>0</w:t>
      </w:r>
      <w:r w:rsidR="00F04166">
        <w:rPr>
          <w:sz w:val="24"/>
          <w:szCs w:val="24"/>
        </w:rPr>
        <w:t>.</w:t>
      </w:r>
      <w:r w:rsidR="00991EFD">
        <w:rPr>
          <w:sz w:val="24"/>
          <w:szCs w:val="24"/>
        </w:rPr>
        <w:t>3</w:t>
      </w:r>
      <w:r w:rsidR="00F04166">
        <w:rPr>
          <w:sz w:val="24"/>
          <w:szCs w:val="24"/>
        </w:rPr>
        <w:t>%</w:t>
      </w:r>
      <w:r w:rsidR="00CF1775">
        <w:rPr>
          <w:sz w:val="24"/>
          <w:szCs w:val="24"/>
        </w:rPr>
        <w:t xml:space="preserve"> (10</w:t>
      </w:r>
      <w:r w:rsidR="00C71F6F">
        <w:rPr>
          <w:sz w:val="24"/>
          <w:szCs w:val="24"/>
        </w:rPr>
        <w:t>6</w:t>
      </w:r>
      <w:r w:rsidR="00CF1775">
        <w:rPr>
          <w:sz w:val="24"/>
          <w:szCs w:val="24"/>
        </w:rPr>
        <w:t xml:space="preserve"> out of 132 patients correctly classified)</w:t>
      </w:r>
      <w:r w:rsidR="00BB6852">
        <w:rPr>
          <w:sz w:val="24"/>
          <w:szCs w:val="24"/>
        </w:rPr>
        <w:t>.</w:t>
      </w:r>
      <w:r w:rsidR="00CF1775">
        <w:rPr>
          <w:sz w:val="24"/>
          <w:szCs w:val="24"/>
        </w:rPr>
        <w:t xml:space="preserve"> When this model </w:t>
      </w:r>
      <w:r w:rsidR="00BF290F">
        <w:rPr>
          <w:sz w:val="24"/>
          <w:szCs w:val="24"/>
        </w:rPr>
        <w:t>was</w:t>
      </w:r>
      <w:r w:rsidR="00CF1775">
        <w:rPr>
          <w:sz w:val="24"/>
          <w:szCs w:val="24"/>
        </w:rPr>
        <w:t xml:space="preserve"> </w:t>
      </w:r>
      <w:r w:rsidR="00BF290F">
        <w:rPr>
          <w:sz w:val="24"/>
          <w:szCs w:val="24"/>
        </w:rPr>
        <w:t>tested</w:t>
      </w:r>
      <w:r w:rsidR="00CF1775">
        <w:rPr>
          <w:sz w:val="24"/>
          <w:szCs w:val="24"/>
        </w:rPr>
        <w:t xml:space="preserve"> </w:t>
      </w:r>
      <w:r w:rsidR="00BF290F">
        <w:rPr>
          <w:sz w:val="24"/>
          <w:szCs w:val="24"/>
        </w:rPr>
        <w:t>with</w:t>
      </w:r>
      <w:r w:rsidR="00CF1775">
        <w:rPr>
          <w:sz w:val="24"/>
          <w:szCs w:val="24"/>
        </w:rPr>
        <w:t xml:space="preserve"> the hidden dataset, the accuracy was </w:t>
      </w:r>
      <w:r w:rsidR="00C71F6F">
        <w:rPr>
          <w:sz w:val="24"/>
          <w:szCs w:val="24"/>
        </w:rPr>
        <w:t>70</w:t>
      </w:r>
      <w:r w:rsidR="00CF1775">
        <w:rPr>
          <w:sz w:val="24"/>
          <w:szCs w:val="24"/>
        </w:rPr>
        <w:t>% (</w:t>
      </w:r>
      <w:r w:rsidR="00C71F6F">
        <w:rPr>
          <w:sz w:val="24"/>
          <w:szCs w:val="24"/>
        </w:rPr>
        <w:t>14</w:t>
      </w:r>
      <w:r w:rsidR="00CF1775">
        <w:rPr>
          <w:sz w:val="24"/>
          <w:szCs w:val="24"/>
        </w:rPr>
        <w:t xml:space="preserve"> out of 20 patients correctly classified).</w:t>
      </w:r>
    </w:p>
    <w:p w14:paraId="45040EF6" w14:textId="73859A75" w:rsidR="00F04166" w:rsidRDefault="002D2804" w:rsidP="002129E9">
      <w:pPr>
        <w:rPr>
          <w:sz w:val="28"/>
          <w:szCs w:val="28"/>
          <w:u w:val="single"/>
        </w:rPr>
      </w:pPr>
      <w:r>
        <w:rPr>
          <w:sz w:val="28"/>
          <w:szCs w:val="28"/>
          <w:u w:val="single"/>
        </w:rPr>
        <w:lastRenderedPageBreak/>
        <w:t>Impact of Feature Selection on Accuracy</w:t>
      </w:r>
    </w:p>
    <w:p w14:paraId="4DFDFF13" w14:textId="54823E8B" w:rsidR="004E53B5" w:rsidRDefault="00A70D7A" w:rsidP="002129E9">
      <w:pPr>
        <w:rPr>
          <w:sz w:val="24"/>
          <w:szCs w:val="24"/>
        </w:rPr>
      </w:pPr>
      <w:r>
        <w:rPr>
          <w:sz w:val="24"/>
          <w:szCs w:val="24"/>
        </w:rPr>
        <w:t>The SVM accuracy</w:t>
      </w:r>
      <w:r w:rsidR="008C1688">
        <w:rPr>
          <w:sz w:val="24"/>
          <w:szCs w:val="24"/>
        </w:rPr>
        <w:t xml:space="preserve"> is reliant on selecting the correct </w:t>
      </w:r>
      <w:r w:rsidR="00E86403">
        <w:rPr>
          <w:sz w:val="24"/>
          <w:szCs w:val="24"/>
        </w:rPr>
        <w:t>radiomic features,</w:t>
      </w:r>
      <w:r w:rsidR="005A2C45">
        <w:rPr>
          <w:sz w:val="24"/>
          <w:szCs w:val="24"/>
        </w:rPr>
        <w:t xml:space="preserve"> as the differences of these features in HGG and LGG determine </w:t>
      </w:r>
      <w:r w:rsidR="003B3FB0">
        <w:rPr>
          <w:sz w:val="24"/>
          <w:szCs w:val="24"/>
        </w:rPr>
        <w:t xml:space="preserve">how well the SVM </w:t>
      </w:r>
      <w:r w:rsidR="00740706">
        <w:rPr>
          <w:sz w:val="24"/>
          <w:szCs w:val="24"/>
        </w:rPr>
        <w:t>can</w:t>
      </w:r>
      <w:r w:rsidR="003B3FB0">
        <w:rPr>
          <w:sz w:val="24"/>
          <w:szCs w:val="24"/>
        </w:rPr>
        <w:t xml:space="preserve"> predict future cases, using these features.</w:t>
      </w:r>
      <w:r w:rsidR="00413F15">
        <w:rPr>
          <w:sz w:val="24"/>
          <w:szCs w:val="24"/>
        </w:rPr>
        <w:t xml:space="preserve"> </w:t>
      </w:r>
      <w:r w:rsidR="008633C9">
        <w:rPr>
          <w:sz w:val="24"/>
          <w:szCs w:val="24"/>
        </w:rPr>
        <w:t>If poor selectors are used, the SVM will be unable to accurately i</w:t>
      </w:r>
      <w:r w:rsidR="004A7062">
        <w:rPr>
          <w:sz w:val="24"/>
          <w:szCs w:val="24"/>
        </w:rPr>
        <w:t>dentify the difference between an LGG patient and HGG patient</w:t>
      </w:r>
      <w:r w:rsidR="00A64488">
        <w:rPr>
          <w:sz w:val="24"/>
          <w:szCs w:val="24"/>
        </w:rPr>
        <w:t xml:space="preserve">. </w:t>
      </w:r>
    </w:p>
    <w:p w14:paraId="06436AAA" w14:textId="3EF42A31" w:rsidR="00941767" w:rsidRDefault="002E0011" w:rsidP="002129E9">
      <w:pPr>
        <w:rPr>
          <w:sz w:val="24"/>
          <w:szCs w:val="24"/>
        </w:rPr>
      </w:pPr>
      <w:r>
        <w:rPr>
          <w:sz w:val="24"/>
          <w:szCs w:val="24"/>
        </w:rPr>
        <w:t xml:space="preserve">As we are using 33 different features to train our model, it is likely that some of these features will have minimal impact on the outcome of the model, and </w:t>
      </w:r>
      <w:r w:rsidR="001D3302">
        <w:rPr>
          <w:sz w:val="24"/>
          <w:szCs w:val="24"/>
        </w:rPr>
        <w:t>are just increasing the dimensionality of the predictor space. This may be leading to overfitting of the data</w:t>
      </w:r>
      <w:r w:rsidR="001A3278">
        <w:rPr>
          <w:sz w:val="24"/>
          <w:szCs w:val="24"/>
        </w:rPr>
        <w:t>. To improve on this, we could consider using Principal Component Analysis to remove the redundant features</w:t>
      </w:r>
      <w:r w:rsidR="00776340">
        <w:rPr>
          <w:sz w:val="24"/>
          <w:szCs w:val="24"/>
        </w:rPr>
        <w:t>, and only keeping enough components to explain a certain percentage of variance in the model (e.g. retaining 95% variance).</w:t>
      </w:r>
    </w:p>
    <w:p w14:paraId="0CA21BD7" w14:textId="77777777" w:rsidR="00F65691" w:rsidRDefault="00F65691" w:rsidP="00F65691">
      <w:pPr>
        <w:rPr>
          <w:sz w:val="24"/>
          <w:szCs w:val="24"/>
        </w:rPr>
      </w:pPr>
      <w:r>
        <w:rPr>
          <w:sz w:val="24"/>
          <w:szCs w:val="24"/>
        </w:rPr>
        <w:t>Our repeatability test is calculated as follows:</w:t>
      </w:r>
    </w:p>
    <w:p w14:paraId="4212BF3A" w14:textId="77777777" w:rsidR="00F65691" w:rsidRDefault="00F65691" w:rsidP="00F65691">
      <w:pPr>
        <w:pStyle w:val="ListParagraph"/>
        <w:numPr>
          <w:ilvl w:val="0"/>
          <w:numId w:val="6"/>
        </w:numPr>
        <w:rPr>
          <w:sz w:val="24"/>
          <w:szCs w:val="24"/>
        </w:rPr>
      </w:pPr>
      <w:r>
        <w:rPr>
          <w:sz w:val="24"/>
          <w:szCs w:val="24"/>
        </w:rPr>
        <w:t>For each acquisition protocol of a volume, the radiomic features are calculated.</w:t>
      </w:r>
    </w:p>
    <w:p w14:paraId="643EEFC8" w14:textId="77777777" w:rsidR="00F65691" w:rsidRDefault="00F65691" w:rsidP="00F65691">
      <w:pPr>
        <w:pStyle w:val="ListParagraph"/>
        <w:numPr>
          <w:ilvl w:val="0"/>
          <w:numId w:val="6"/>
        </w:numPr>
        <w:rPr>
          <w:sz w:val="24"/>
          <w:szCs w:val="24"/>
        </w:rPr>
      </w:pPr>
      <w:r>
        <w:rPr>
          <w:sz w:val="24"/>
          <w:szCs w:val="24"/>
        </w:rPr>
        <w:t>The mean value for each feature is calculated across the acquisition protocols, and from that the average standard deviation from the mean is calculated</w:t>
      </w:r>
    </w:p>
    <w:p w14:paraId="5D81B215" w14:textId="77777777" w:rsidR="00F65691" w:rsidRDefault="00F65691" w:rsidP="00F65691">
      <w:pPr>
        <w:pStyle w:val="ListParagraph"/>
        <w:numPr>
          <w:ilvl w:val="0"/>
          <w:numId w:val="6"/>
        </w:numPr>
        <w:rPr>
          <w:sz w:val="24"/>
          <w:szCs w:val="24"/>
        </w:rPr>
      </w:pPr>
      <w:r>
        <w:rPr>
          <w:sz w:val="24"/>
          <w:szCs w:val="24"/>
        </w:rPr>
        <w:t>The average standard deviation is normalised across different features, to ensure comparability. We use standard deviation as a measure of repeatability, as features with low standard deviations indicates a low variance of a radiomic feature across acquisition protocols.</w:t>
      </w:r>
    </w:p>
    <w:p w14:paraId="5399B515" w14:textId="77777777" w:rsidR="00F65691" w:rsidRDefault="00F65691" w:rsidP="00F65691">
      <w:pPr>
        <w:pStyle w:val="ListParagraph"/>
        <w:numPr>
          <w:ilvl w:val="0"/>
          <w:numId w:val="6"/>
        </w:numPr>
        <w:rPr>
          <w:sz w:val="24"/>
          <w:szCs w:val="24"/>
        </w:rPr>
      </w:pPr>
      <w:r>
        <w:rPr>
          <w:sz w:val="24"/>
          <w:szCs w:val="24"/>
        </w:rPr>
        <w:t>The top ten features from Intensity-, Shape-, and Texture-based radiomics are selected, by selecting the ten features with the lowest average standard deviation across the 369 volumes.</w:t>
      </w:r>
    </w:p>
    <w:p w14:paraId="39F0171B" w14:textId="40BB78EB" w:rsidR="001A1F50" w:rsidRDefault="00596ADD" w:rsidP="002129E9">
      <w:pPr>
        <w:rPr>
          <w:sz w:val="24"/>
          <w:szCs w:val="24"/>
        </w:rPr>
      </w:pPr>
      <w:r>
        <w:rPr>
          <w:sz w:val="24"/>
          <w:szCs w:val="24"/>
        </w:rPr>
        <w:t xml:space="preserve">Whilst </w:t>
      </w:r>
      <w:r w:rsidR="00E90B9B">
        <w:rPr>
          <w:sz w:val="24"/>
          <w:szCs w:val="24"/>
        </w:rPr>
        <w:t xml:space="preserve">using repeatability </w:t>
      </w:r>
      <w:r>
        <w:rPr>
          <w:sz w:val="24"/>
          <w:szCs w:val="24"/>
        </w:rPr>
        <w:t xml:space="preserve">may be a </w:t>
      </w:r>
      <w:r w:rsidR="00E90B9B">
        <w:rPr>
          <w:sz w:val="24"/>
          <w:szCs w:val="24"/>
        </w:rPr>
        <w:t>satisfactory</w:t>
      </w:r>
      <w:r>
        <w:rPr>
          <w:sz w:val="24"/>
          <w:szCs w:val="24"/>
        </w:rPr>
        <w:t xml:space="preserve"> method </w:t>
      </w:r>
      <w:r w:rsidR="002A7851">
        <w:rPr>
          <w:sz w:val="24"/>
          <w:szCs w:val="24"/>
        </w:rPr>
        <w:t xml:space="preserve">for binary classification, </w:t>
      </w:r>
      <w:r w:rsidR="00E90B9B">
        <w:rPr>
          <w:sz w:val="24"/>
          <w:szCs w:val="24"/>
        </w:rPr>
        <w:t xml:space="preserve">it does have some shortcomings. </w:t>
      </w:r>
      <w:r w:rsidR="00565C59">
        <w:rPr>
          <w:sz w:val="24"/>
          <w:szCs w:val="24"/>
        </w:rPr>
        <w:t xml:space="preserve">Using highly repeatable features is useful for selecting </w:t>
      </w:r>
      <w:r w:rsidR="003D06AC">
        <w:rPr>
          <w:sz w:val="24"/>
          <w:szCs w:val="24"/>
        </w:rPr>
        <w:t xml:space="preserve">features that are </w:t>
      </w:r>
      <w:r w:rsidR="004C6363">
        <w:rPr>
          <w:sz w:val="24"/>
          <w:szCs w:val="24"/>
        </w:rPr>
        <w:t xml:space="preserve">consistent across volumes, but does not guarantee that the features are distinguishable between classifications. </w:t>
      </w:r>
      <w:r w:rsidR="00E90B9B">
        <w:rPr>
          <w:sz w:val="24"/>
          <w:szCs w:val="24"/>
        </w:rPr>
        <w:t xml:space="preserve">For example, </w:t>
      </w:r>
      <w:r w:rsidR="0021461B">
        <w:rPr>
          <w:sz w:val="24"/>
          <w:szCs w:val="24"/>
        </w:rPr>
        <w:t>some</w:t>
      </w:r>
      <w:r w:rsidR="0021336D">
        <w:rPr>
          <w:sz w:val="24"/>
          <w:szCs w:val="24"/>
        </w:rPr>
        <w:t xml:space="preserve"> radiomic</w:t>
      </w:r>
      <w:r w:rsidR="0021461B">
        <w:rPr>
          <w:sz w:val="24"/>
          <w:szCs w:val="24"/>
        </w:rPr>
        <w:t xml:space="preserve"> </w:t>
      </w:r>
      <w:r w:rsidR="00E90B9B">
        <w:rPr>
          <w:sz w:val="24"/>
          <w:szCs w:val="24"/>
        </w:rPr>
        <w:t>features</w:t>
      </w:r>
      <w:r w:rsidR="0021461B">
        <w:rPr>
          <w:sz w:val="24"/>
          <w:szCs w:val="24"/>
        </w:rPr>
        <w:t>,</w:t>
      </w:r>
      <w:r w:rsidR="00E90B9B">
        <w:rPr>
          <w:sz w:val="24"/>
          <w:szCs w:val="24"/>
        </w:rPr>
        <w:t xml:space="preserve"> like</w:t>
      </w:r>
      <w:r w:rsidR="00451978">
        <w:rPr>
          <w:sz w:val="24"/>
          <w:szCs w:val="24"/>
        </w:rPr>
        <w:t xml:space="preserve"> </w:t>
      </w:r>
      <w:r w:rsidR="0021461B">
        <w:rPr>
          <w:sz w:val="24"/>
          <w:szCs w:val="24"/>
        </w:rPr>
        <w:t>V</w:t>
      </w:r>
      <w:r w:rsidR="00E90B9B">
        <w:rPr>
          <w:sz w:val="24"/>
          <w:szCs w:val="24"/>
        </w:rPr>
        <w:t>olume</w:t>
      </w:r>
      <w:r w:rsidR="0021461B">
        <w:rPr>
          <w:sz w:val="24"/>
          <w:szCs w:val="24"/>
        </w:rPr>
        <w:t>,</w:t>
      </w:r>
      <w:r w:rsidR="00E90B9B">
        <w:rPr>
          <w:sz w:val="24"/>
          <w:szCs w:val="24"/>
        </w:rPr>
        <w:t xml:space="preserve"> have a high repea</w:t>
      </w:r>
      <w:r w:rsidR="00831FAC">
        <w:rPr>
          <w:sz w:val="24"/>
          <w:szCs w:val="24"/>
        </w:rPr>
        <w:t>tabilit</w:t>
      </w:r>
      <w:r w:rsidR="000212FE">
        <w:rPr>
          <w:sz w:val="24"/>
          <w:szCs w:val="24"/>
        </w:rPr>
        <w:t>y</w:t>
      </w:r>
      <w:r w:rsidR="0019179D">
        <w:rPr>
          <w:sz w:val="24"/>
          <w:szCs w:val="24"/>
        </w:rPr>
        <w:t xml:space="preserve">, but don’t necessarily distinguish </w:t>
      </w:r>
      <w:r w:rsidR="00F91421">
        <w:rPr>
          <w:sz w:val="24"/>
          <w:szCs w:val="24"/>
        </w:rPr>
        <w:t>well between High</w:t>
      </w:r>
      <w:r w:rsidR="0093533F">
        <w:rPr>
          <w:sz w:val="24"/>
          <w:szCs w:val="24"/>
        </w:rPr>
        <w:t>-</w:t>
      </w:r>
      <w:r w:rsidR="00F91421">
        <w:rPr>
          <w:sz w:val="24"/>
          <w:szCs w:val="24"/>
        </w:rPr>
        <w:t>Grade and Low</w:t>
      </w:r>
      <w:r w:rsidR="003C7B23">
        <w:rPr>
          <w:sz w:val="24"/>
          <w:szCs w:val="24"/>
        </w:rPr>
        <w:t>-</w:t>
      </w:r>
      <w:r w:rsidR="00F91421">
        <w:rPr>
          <w:sz w:val="24"/>
          <w:szCs w:val="24"/>
        </w:rPr>
        <w:t>Grade Glioma</w:t>
      </w:r>
      <w:r w:rsidR="00DA7807">
        <w:rPr>
          <w:sz w:val="24"/>
          <w:szCs w:val="24"/>
        </w:rPr>
        <w:t>.</w:t>
      </w:r>
      <w:r w:rsidR="0060334E">
        <w:rPr>
          <w:sz w:val="24"/>
          <w:szCs w:val="24"/>
        </w:rPr>
        <w:t xml:space="preserve"> </w:t>
      </w:r>
      <w:r w:rsidR="00DA7807">
        <w:rPr>
          <w:sz w:val="24"/>
          <w:szCs w:val="24"/>
        </w:rPr>
        <w:t xml:space="preserve">This is because </w:t>
      </w:r>
      <w:r w:rsidR="0060334E">
        <w:rPr>
          <w:sz w:val="24"/>
          <w:szCs w:val="24"/>
        </w:rPr>
        <w:t xml:space="preserve">each MRI scan is taken at a different time of diagnosis, the </w:t>
      </w:r>
      <w:r w:rsidR="00DA7807">
        <w:rPr>
          <w:sz w:val="24"/>
          <w:szCs w:val="24"/>
        </w:rPr>
        <w:t>time taken for the tumor to grow is not factored into the calculation</w:t>
      </w:r>
      <w:r w:rsidR="00B73B70">
        <w:rPr>
          <w:sz w:val="24"/>
          <w:szCs w:val="24"/>
        </w:rPr>
        <w:t>.</w:t>
      </w:r>
    </w:p>
    <w:p w14:paraId="3440514B" w14:textId="5AC770CF" w:rsidR="007D58C2" w:rsidRPr="001A1F50" w:rsidRDefault="0020201B" w:rsidP="002129E9">
      <w:pPr>
        <w:rPr>
          <w:sz w:val="24"/>
          <w:szCs w:val="24"/>
        </w:rPr>
      </w:pPr>
      <w:r>
        <w:rPr>
          <w:sz w:val="24"/>
          <w:szCs w:val="24"/>
        </w:rPr>
        <w:t xml:space="preserve">To improve the accuracy of the SVM model, </w:t>
      </w:r>
      <w:r w:rsidR="00F60EB0">
        <w:rPr>
          <w:sz w:val="24"/>
          <w:szCs w:val="24"/>
        </w:rPr>
        <w:t xml:space="preserve">we could </w:t>
      </w:r>
      <w:r w:rsidR="004719C9">
        <w:rPr>
          <w:sz w:val="24"/>
          <w:szCs w:val="24"/>
        </w:rPr>
        <w:t xml:space="preserve">also </w:t>
      </w:r>
      <w:r w:rsidR="00AF7003">
        <w:rPr>
          <w:sz w:val="24"/>
          <w:szCs w:val="24"/>
        </w:rPr>
        <w:t xml:space="preserve">consider </w:t>
      </w:r>
      <w:r w:rsidR="00EA74E0">
        <w:rPr>
          <w:sz w:val="24"/>
          <w:szCs w:val="24"/>
        </w:rPr>
        <w:t>features based on their saliency</w:t>
      </w:r>
      <w:r w:rsidR="004719C9">
        <w:rPr>
          <w:sz w:val="24"/>
          <w:szCs w:val="24"/>
        </w:rPr>
        <w:t xml:space="preserve"> </w:t>
      </w:r>
      <w:r w:rsidR="0055687B">
        <w:rPr>
          <w:sz w:val="24"/>
          <w:szCs w:val="24"/>
        </w:rPr>
        <w:t>–</w:t>
      </w:r>
      <w:r w:rsidR="004719C9">
        <w:rPr>
          <w:sz w:val="24"/>
          <w:szCs w:val="24"/>
        </w:rPr>
        <w:t xml:space="preserve"> </w:t>
      </w:r>
      <w:r w:rsidR="00C93E4A">
        <w:rPr>
          <w:sz w:val="24"/>
          <w:szCs w:val="24"/>
        </w:rPr>
        <w:t>the property that allow</w:t>
      </w:r>
      <w:r w:rsidR="00C879F2">
        <w:rPr>
          <w:sz w:val="24"/>
          <w:szCs w:val="24"/>
        </w:rPr>
        <w:t xml:space="preserve"> features of an image to be more prominent within visual clutter.</w:t>
      </w:r>
      <w:r w:rsidR="00E250D3">
        <w:rPr>
          <w:sz w:val="24"/>
          <w:szCs w:val="24"/>
        </w:rPr>
        <w:t xml:space="preserve"> </w:t>
      </w:r>
      <w:r w:rsidR="00BC3BEA">
        <w:rPr>
          <w:sz w:val="24"/>
          <w:szCs w:val="24"/>
        </w:rPr>
        <w:t xml:space="preserve">Considering further criteria </w:t>
      </w:r>
      <w:r w:rsidR="007E3726">
        <w:rPr>
          <w:sz w:val="24"/>
          <w:szCs w:val="24"/>
        </w:rPr>
        <w:t xml:space="preserve">will allow for the selection of features that best classify the </w:t>
      </w:r>
      <w:r w:rsidR="00243337">
        <w:rPr>
          <w:sz w:val="24"/>
          <w:szCs w:val="24"/>
        </w:rPr>
        <w:t>different grades.</w:t>
      </w:r>
    </w:p>
    <w:p w14:paraId="489CD8D0" w14:textId="607F4B59" w:rsidR="004E53B5" w:rsidRDefault="004E53B5" w:rsidP="002129E9">
      <w:pPr>
        <w:rPr>
          <w:sz w:val="28"/>
          <w:szCs w:val="28"/>
          <w:u w:val="single"/>
        </w:rPr>
      </w:pPr>
      <w:r>
        <w:rPr>
          <w:sz w:val="28"/>
          <w:szCs w:val="28"/>
          <w:u w:val="single"/>
        </w:rPr>
        <w:t>Challenges Encountered</w:t>
      </w:r>
    </w:p>
    <w:p w14:paraId="612D3F44" w14:textId="3666E7BE" w:rsidR="004024B1" w:rsidRPr="004E53B5" w:rsidRDefault="004024B1" w:rsidP="002129E9">
      <w:pPr>
        <w:rPr>
          <w:sz w:val="24"/>
          <w:szCs w:val="24"/>
        </w:rPr>
      </w:pPr>
      <w:r>
        <w:rPr>
          <w:sz w:val="24"/>
          <w:szCs w:val="24"/>
        </w:rPr>
        <w:t>One issue we did encounter was deciding</w:t>
      </w:r>
      <w:r w:rsidR="001B0D0C">
        <w:rPr>
          <w:sz w:val="24"/>
          <w:szCs w:val="24"/>
        </w:rPr>
        <w:t xml:space="preserve"> on </w:t>
      </w:r>
      <w:r w:rsidR="001648BE">
        <w:rPr>
          <w:sz w:val="24"/>
          <w:szCs w:val="24"/>
        </w:rPr>
        <w:t xml:space="preserve">which </w:t>
      </w:r>
      <w:r w:rsidR="001B0D0C">
        <w:rPr>
          <w:sz w:val="24"/>
          <w:szCs w:val="24"/>
        </w:rPr>
        <w:t>kernel function to use to train the dataset on</w:t>
      </w:r>
      <w:r w:rsidR="00FB1F15">
        <w:rPr>
          <w:sz w:val="24"/>
          <w:szCs w:val="24"/>
        </w:rPr>
        <w:t xml:space="preserve"> (between </w:t>
      </w:r>
      <w:r w:rsidR="000551F7">
        <w:rPr>
          <w:sz w:val="24"/>
          <w:szCs w:val="24"/>
        </w:rPr>
        <w:t xml:space="preserve">Linear, Gaussian, Cubic, </w:t>
      </w:r>
      <w:r w:rsidR="00C85CE7">
        <w:rPr>
          <w:sz w:val="24"/>
          <w:szCs w:val="24"/>
        </w:rPr>
        <w:t xml:space="preserve">Quadratic, </w:t>
      </w:r>
      <w:r w:rsidR="000551F7">
        <w:rPr>
          <w:sz w:val="24"/>
          <w:szCs w:val="24"/>
        </w:rPr>
        <w:t xml:space="preserve">etc.). </w:t>
      </w:r>
      <w:r w:rsidR="00DD6C6A">
        <w:rPr>
          <w:sz w:val="24"/>
          <w:szCs w:val="24"/>
        </w:rPr>
        <w:t xml:space="preserve">After training an SVM using each kernel function, we selected a linear kernel, as </w:t>
      </w:r>
      <w:r w:rsidR="00065014">
        <w:rPr>
          <w:sz w:val="24"/>
          <w:szCs w:val="24"/>
        </w:rPr>
        <w:t>MATLAB documentation recommends it as the default for two-class classification.</w:t>
      </w:r>
    </w:p>
    <w:sectPr w:rsidR="004024B1" w:rsidRPr="004E53B5" w:rsidSect="00D76E9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0DC35" w14:textId="77777777" w:rsidR="005B70A1" w:rsidRDefault="005B70A1" w:rsidP="002C2C4C">
      <w:pPr>
        <w:spacing w:after="0" w:line="240" w:lineRule="auto"/>
      </w:pPr>
      <w:r>
        <w:separator/>
      </w:r>
    </w:p>
  </w:endnote>
  <w:endnote w:type="continuationSeparator" w:id="0">
    <w:p w14:paraId="6799D3BE" w14:textId="77777777" w:rsidR="005B70A1" w:rsidRDefault="005B70A1" w:rsidP="002C2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8A91BC" w14:textId="77777777" w:rsidR="005B70A1" w:rsidRDefault="005B70A1" w:rsidP="002C2C4C">
      <w:pPr>
        <w:spacing w:after="0" w:line="240" w:lineRule="auto"/>
      </w:pPr>
      <w:r>
        <w:separator/>
      </w:r>
    </w:p>
  </w:footnote>
  <w:footnote w:type="continuationSeparator" w:id="0">
    <w:p w14:paraId="71A83A90" w14:textId="77777777" w:rsidR="005B70A1" w:rsidRDefault="005B70A1" w:rsidP="002C2C4C">
      <w:pPr>
        <w:spacing w:after="0" w:line="240" w:lineRule="auto"/>
      </w:pPr>
      <w:r>
        <w:continuationSeparator/>
      </w:r>
    </w:p>
  </w:footnote>
  <w:footnote w:id="1">
    <w:p w14:paraId="1487FDFD" w14:textId="5F2694B0" w:rsidR="00F21DA9" w:rsidRDefault="00F21DA9">
      <w:pPr>
        <w:pStyle w:val="FootnoteText"/>
      </w:pPr>
      <w:r>
        <w:rPr>
          <w:rStyle w:val="FootnoteReference"/>
        </w:rPr>
        <w:footnoteRef/>
      </w:r>
      <w:r>
        <w:t xml:space="preserve"> </w:t>
      </w:r>
      <w:hyperlink r:id="rId1" w:history="1">
        <w:r w:rsidRPr="004C3F79">
          <w:rPr>
            <w:rStyle w:val="Hyperlink"/>
            <w:i/>
            <w:iCs/>
            <w:sz w:val="18"/>
            <w:szCs w:val="18"/>
          </w:rPr>
          <w:t>https://machinelearningmastery.com/k-fold-cross-validation/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2F2F2" w14:textId="48AA83D6" w:rsidR="002C2C4C" w:rsidRDefault="002C2C4C">
    <w:pPr>
      <w:pStyle w:val="Header"/>
    </w:pPr>
    <w:r>
      <w:rPr>
        <w:sz w:val="18"/>
        <w:szCs w:val="18"/>
      </w:rPr>
      <w:t>CITS4402: Computer Vision</w:t>
    </w:r>
    <w:r w:rsidRPr="002C2C4C">
      <w:rPr>
        <w:sz w:val="18"/>
        <w:szCs w:val="18"/>
      </w:rPr>
      <w:ptab w:relativeTo="margin" w:alignment="center" w:leader="none"/>
    </w:r>
    <w:r w:rsidRPr="002C2C4C">
      <w:rPr>
        <w:sz w:val="18"/>
        <w:szCs w:val="18"/>
      </w:rPr>
      <w:ptab w:relativeTo="margin" w:alignment="right" w:leader="none"/>
    </w:r>
    <w:r>
      <w:rPr>
        <w:sz w:val="18"/>
        <w:szCs w:val="18"/>
      </w:rPr>
      <w:t>Semester 1,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240D"/>
    <w:multiLevelType w:val="hybridMultilevel"/>
    <w:tmpl w:val="891EE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EC0266"/>
    <w:multiLevelType w:val="hybridMultilevel"/>
    <w:tmpl w:val="0F8272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E233D30"/>
    <w:multiLevelType w:val="hybridMultilevel"/>
    <w:tmpl w:val="3FF861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2214B48"/>
    <w:multiLevelType w:val="hybridMultilevel"/>
    <w:tmpl w:val="77D0C5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7305D38"/>
    <w:multiLevelType w:val="hybridMultilevel"/>
    <w:tmpl w:val="CB565A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2EE6971"/>
    <w:multiLevelType w:val="hybridMultilevel"/>
    <w:tmpl w:val="DCC04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39474981">
    <w:abstractNumId w:val="4"/>
  </w:num>
  <w:num w:numId="2" w16cid:durableId="517234659">
    <w:abstractNumId w:val="2"/>
  </w:num>
  <w:num w:numId="3" w16cid:durableId="621346991">
    <w:abstractNumId w:val="0"/>
  </w:num>
  <w:num w:numId="4" w16cid:durableId="1004284262">
    <w:abstractNumId w:val="5"/>
  </w:num>
  <w:num w:numId="5" w16cid:durableId="289017208">
    <w:abstractNumId w:val="1"/>
  </w:num>
  <w:num w:numId="6" w16cid:durableId="16157518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4C"/>
    <w:rsid w:val="000212FE"/>
    <w:rsid w:val="0003541B"/>
    <w:rsid w:val="000551F7"/>
    <w:rsid w:val="00065014"/>
    <w:rsid w:val="00083040"/>
    <w:rsid w:val="001648BE"/>
    <w:rsid w:val="00184BC3"/>
    <w:rsid w:val="0019179D"/>
    <w:rsid w:val="001A1F50"/>
    <w:rsid w:val="001A3278"/>
    <w:rsid w:val="001A37A5"/>
    <w:rsid w:val="001B0D0C"/>
    <w:rsid w:val="001C6E6D"/>
    <w:rsid w:val="001D3302"/>
    <w:rsid w:val="001E5A86"/>
    <w:rsid w:val="0020201B"/>
    <w:rsid w:val="002129E9"/>
    <w:rsid w:val="0021336D"/>
    <w:rsid w:val="0021461B"/>
    <w:rsid w:val="00216370"/>
    <w:rsid w:val="00243337"/>
    <w:rsid w:val="002622EB"/>
    <w:rsid w:val="002A4D42"/>
    <w:rsid w:val="002A7851"/>
    <w:rsid w:val="002C2C4C"/>
    <w:rsid w:val="002D2804"/>
    <w:rsid w:val="002E0011"/>
    <w:rsid w:val="002F44E5"/>
    <w:rsid w:val="00302A13"/>
    <w:rsid w:val="00383C95"/>
    <w:rsid w:val="003B3FB0"/>
    <w:rsid w:val="003C6CBF"/>
    <w:rsid w:val="003C7B23"/>
    <w:rsid w:val="003D06AC"/>
    <w:rsid w:val="003D5360"/>
    <w:rsid w:val="003E6912"/>
    <w:rsid w:val="004024B1"/>
    <w:rsid w:val="00413F15"/>
    <w:rsid w:val="00451978"/>
    <w:rsid w:val="004719C9"/>
    <w:rsid w:val="004A7062"/>
    <w:rsid w:val="004B2D2C"/>
    <w:rsid w:val="004C6363"/>
    <w:rsid w:val="004E53B5"/>
    <w:rsid w:val="0055687B"/>
    <w:rsid w:val="00565C59"/>
    <w:rsid w:val="00596ADD"/>
    <w:rsid w:val="005A2C45"/>
    <w:rsid w:val="005B70A1"/>
    <w:rsid w:val="005F0E7F"/>
    <w:rsid w:val="0060334E"/>
    <w:rsid w:val="00682D88"/>
    <w:rsid w:val="00697326"/>
    <w:rsid w:val="006D7AB8"/>
    <w:rsid w:val="006F7C12"/>
    <w:rsid w:val="00733E60"/>
    <w:rsid w:val="00740706"/>
    <w:rsid w:val="007611EB"/>
    <w:rsid w:val="00776340"/>
    <w:rsid w:val="007909D0"/>
    <w:rsid w:val="00794161"/>
    <w:rsid w:val="007C4B25"/>
    <w:rsid w:val="007D58C2"/>
    <w:rsid w:val="007D65BC"/>
    <w:rsid w:val="007E3726"/>
    <w:rsid w:val="00831FAC"/>
    <w:rsid w:val="008633C9"/>
    <w:rsid w:val="00874BCC"/>
    <w:rsid w:val="00893016"/>
    <w:rsid w:val="008C1688"/>
    <w:rsid w:val="00921B08"/>
    <w:rsid w:val="0093533F"/>
    <w:rsid w:val="00941767"/>
    <w:rsid w:val="00991EFD"/>
    <w:rsid w:val="00A64488"/>
    <w:rsid w:val="00A70D7A"/>
    <w:rsid w:val="00AA1B09"/>
    <w:rsid w:val="00AD2745"/>
    <w:rsid w:val="00AE581A"/>
    <w:rsid w:val="00AF7003"/>
    <w:rsid w:val="00B462D0"/>
    <w:rsid w:val="00B60730"/>
    <w:rsid w:val="00B6626E"/>
    <w:rsid w:val="00B73B70"/>
    <w:rsid w:val="00B87FAB"/>
    <w:rsid w:val="00BB6852"/>
    <w:rsid w:val="00BC3BEA"/>
    <w:rsid w:val="00BF290F"/>
    <w:rsid w:val="00C24F0D"/>
    <w:rsid w:val="00C51BBD"/>
    <w:rsid w:val="00C71F6F"/>
    <w:rsid w:val="00C85CE7"/>
    <w:rsid w:val="00C879F2"/>
    <w:rsid w:val="00C93E4A"/>
    <w:rsid w:val="00CA700C"/>
    <w:rsid w:val="00CF1775"/>
    <w:rsid w:val="00CF7A59"/>
    <w:rsid w:val="00D02CB9"/>
    <w:rsid w:val="00D75401"/>
    <w:rsid w:val="00D76E9B"/>
    <w:rsid w:val="00D820FB"/>
    <w:rsid w:val="00DA7807"/>
    <w:rsid w:val="00DA7D0C"/>
    <w:rsid w:val="00DD6C6A"/>
    <w:rsid w:val="00E250D3"/>
    <w:rsid w:val="00E644D7"/>
    <w:rsid w:val="00E86403"/>
    <w:rsid w:val="00E90B9B"/>
    <w:rsid w:val="00EA74E0"/>
    <w:rsid w:val="00EC13FE"/>
    <w:rsid w:val="00EC66F1"/>
    <w:rsid w:val="00F04166"/>
    <w:rsid w:val="00F21DA9"/>
    <w:rsid w:val="00F37F6D"/>
    <w:rsid w:val="00F60EB0"/>
    <w:rsid w:val="00F65691"/>
    <w:rsid w:val="00F74BDE"/>
    <w:rsid w:val="00F91421"/>
    <w:rsid w:val="00FB1F15"/>
    <w:rsid w:val="00FC2626"/>
    <w:rsid w:val="00FF1B6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9D81"/>
  <w15:chartTrackingRefBased/>
  <w15:docId w15:val="{4A57F755-E158-4385-A796-F5FF9D028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D2C"/>
  </w:style>
  <w:style w:type="paragraph" w:styleId="Heading1">
    <w:name w:val="heading 1"/>
    <w:basedOn w:val="Normal"/>
    <w:next w:val="Normal"/>
    <w:link w:val="Heading1Char"/>
    <w:uiPriority w:val="9"/>
    <w:qFormat/>
    <w:rsid w:val="002C2C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C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C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C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C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C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C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C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C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C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C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C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C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C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C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C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C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C4C"/>
    <w:rPr>
      <w:rFonts w:eastAsiaTheme="majorEastAsia" w:cstheme="majorBidi"/>
      <w:color w:val="272727" w:themeColor="text1" w:themeTint="D8"/>
    </w:rPr>
  </w:style>
  <w:style w:type="paragraph" w:styleId="Title">
    <w:name w:val="Title"/>
    <w:basedOn w:val="Normal"/>
    <w:next w:val="Normal"/>
    <w:link w:val="TitleChar"/>
    <w:uiPriority w:val="10"/>
    <w:qFormat/>
    <w:rsid w:val="002C2C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C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C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C4C"/>
    <w:pPr>
      <w:spacing w:before="160"/>
      <w:jc w:val="center"/>
    </w:pPr>
    <w:rPr>
      <w:i/>
      <w:iCs/>
      <w:color w:val="404040" w:themeColor="text1" w:themeTint="BF"/>
    </w:rPr>
  </w:style>
  <w:style w:type="character" w:customStyle="1" w:styleId="QuoteChar">
    <w:name w:val="Quote Char"/>
    <w:basedOn w:val="DefaultParagraphFont"/>
    <w:link w:val="Quote"/>
    <w:uiPriority w:val="29"/>
    <w:rsid w:val="002C2C4C"/>
    <w:rPr>
      <w:i/>
      <w:iCs/>
      <w:color w:val="404040" w:themeColor="text1" w:themeTint="BF"/>
    </w:rPr>
  </w:style>
  <w:style w:type="paragraph" w:styleId="ListParagraph">
    <w:name w:val="List Paragraph"/>
    <w:basedOn w:val="Normal"/>
    <w:uiPriority w:val="34"/>
    <w:qFormat/>
    <w:rsid w:val="002C2C4C"/>
    <w:pPr>
      <w:ind w:left="720"/>
      <w:contextualSpacing/>
    </w:pPr>
  </w:style>
  <w:style w:type="character" w:styleId="IntenseEmphasis">
    <w:name w:val="Intense Emphasis"/>
    <w:basedOn w:val="DefaultParagraphFont"/>
    <w:uiPriority w:val="21"/>
    <w:qFormat/>
    <w:rsid w:val="002C2C4C"/>
    <w:rPr>
      <w:i/>
      <w:iCs/>
      <w:color w:val="0F4761" w:themeColor="accent1" w:themeShade="BF"/>
    </w:rPr>
  </w:style>
  <w:style w:type="paragraph" w:styleId="IntenseQuote">
    <w:name w:val="Intense Quote"/>
    <w:basedOn w:val="Normal"/>
    <w:next w:val="Normal"/>
    <w:link w:val="IntenseQuoteChar"/>
    <w:uiPriority w:val="30"/>
    <w:qFormat/>
    <w:rsid w:val="002C2C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C4C"/>
    <w:rPr>
      <w:i/>
      <w:iCs/>
      <w:color w:val="0F4761" w:themeColor="accent1" w:themeShade="BF"/>
    </w:rPr>
  </w:style>
  <w:style w:type="character" w:styleId="IntenseReference">
    <w:name w:val="Intense Reference"/>
    <w:basedOn w:val="DefaultParagraphFont"/>
    <w:uiPriority w:val="32"/>
    <w:qFormat/>
    <w:rsid w:val="002C2C4C"/>
    <w:rPr>
      <w:b/>
      <w:bCs/>
      <w:smallCaps/>
      <w:color w:val="0F4761" w:themeColor="accent1" w:themeShade="BF"/>
      <w:spacing w:val="5"/>
    </w:rPr>
  </w:style>
  <w:style w:type="paragraph" w:styleId="Header">
    <w:name w:val="header"/>
    <w:basedOn w:val="Normal"/>
    <w:link w:val="HeaderChar"/>
    <w:uiPriority w:val="99"/>
    <w:unhideWhenUsed/>
    <w:rsid w:val="002C2C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C4C"/>
  </w:style>
  <w:style w:type="paragraph" w:styleId="Footer">
    <w:name w:val="footer"/>
    <w:basedOn w:val="Normal"/>
    <w:link w:val="FooterChar"/>
    <w:uiPriority w:val="99"/>
    <w:unhideWhenUsed/>
    <w:rsid w:val="002C2C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C4C"/>
  </w:style>
  <w:style w:type="character" w:styleId="Hyperlink">
    <w:name w:val="Hyperlink"/>
    <w:basedOn w:val="DefaultParagraphFont"/>
    <w:uiPriority w:val="99"/>
    <w:unhideWhenUsed/>
    <w:rsid w:val="00F21DA9"/>
    <w:rPr>
      <w:color w:val="467886" w:themeColor="hyperlink"/>
      <w:u w:val="single"/>
    </w:rPr>
  </w:style>
  <w:style w:type="character" w:styleId="UnresolvedMention">
    <w:name w:val="Unresolved Mention"/>
    <w:basedOn w:val="DefaultParagraphFont"/>
    <w:uiPriority w:val="99"/>
    <w:semiHidden/>
    <w:unhideWhenUsed/>
    <w:rsid w:val="00F21DA9"/>
    <w:rPr>
      <w:color w:val="605E5C"/>
      <w:shd w:val="clear" w:color="auto" w:fill="E1DFDD"/>
    </w:rPr>
  </w:style>
  <w:style w:type="paragraph" w:styleId="FootnoteText">
    <w:name w:val="footnote text"/>
    <w:basedOn w:val="Normal"/>
    <w:link w:val="FootnoteTextChar"/>
    <w:uiPriority w:val="99"/>
    <w:semiHidden/>
    <w:unhideWhenUsed/>
    <w:rsid w:val="00F21D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1DA9"/>
    <w:rPr>
      <w:sz w:val="20"/>
      <w:szCs w:val="20"/>
    </w:rPr>
  </w:style>
  <w:style w:type="character" w:styleId="FootnoteReference">
    <w:name w:val="footnote reference"/>
    <w:basedOn w:val="DefaultParagraphFont"/>
    <w:uiPriority w:val="99"/>
    <w:semiHidden/>
    <w:unhideWhenUsed/>
    <w:rsid w:val="00F21DA9"/>
    <w:rPr>
      <w:vertAlign w:val="superscript"/>
    </w:rPr>
  </w:style>
  <w:style w:type="paragraph" w:styleId="Caption">
    <w:name w:val="caption"/>
    <w:basedOn w:val="Normal"/>
    <w:next w:val="Normal"/>
    <w:uiPriority w:val="35"/>
    <w:unhideWhenUsed/>
    <w:qFormat/>
    <w:rsid w:val="00CF7A5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machinelearningmastery.com/k-fold-cross-vali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7D40D-3D53-460B-AA5A-2B01B5A6D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Otley (23475725)</dc:creator>
  <cp:keywords/>
  <dc:description/>
  <cp:lastModifiedBy>Mitchell Otley (23475725)</cp:lastModifiedBy>
  <cp:revision>105</cp:revision>
  <cp:lastPrinted>2024-05-23T15:26:00Z</cp:lastPrinted>
  <dcterms:created xsi:type="dcterms:W3CDTF">2024-05-22T11:55:00Z</dcterms:created>
  <dcterms:modified xsi:type="dcterms:W3CDTF">2024-05-23T15:36:00Z</dcterms:modified>
</cp:coreProperties>
</file>