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CAB" w:rsidRDefault="00C96CAB" w:rsidP="00C96CAB">
      <w:proofErr w:type="gramStart"/>
      <w:r>
        <w:rPr>
          <w:rFonts w:hint="eastAsia"/>
        </w:rPr>
        <w:t>呢張係</w:t>
      </w:r>
      <w:proofErr w:type="gramEnd"/>
      <w:r>
        <w:rPr>
          <w:rFonts w:hint="eastAsia"/>
        </w:rPr>
        <w:t>反映國企指數的資金流及股價走勢圖。</w:t>
      </w:r>
    </w:p>
    <w:p w:rsidR="00C96CAB" w:rsidRDefault="00C96CAB" w:rsidP="00C96CAB">
      <w:r>
        <w:rPr>
          <w:rFonts w:hint="eastAsia"/>
        </w:rPr>
        <w:t>上部份係</w:t>
      </w:r>
      <w:r w:rsidRPr="000757AF">
        <w:rPr>
          <w:rFonts w:hint="eastAsia"/>
          <w:b/>
          <w:color w:val="00B0F0"/>
        </w:rPr>
        <w:t>即日的</w:t>
      </w:r>
      <w:r>
        <w:rPr>
          <w:rFonts w:hint="eastAsia"/>
        </w:rPr>
        <w:t>資金流及股價走勢，下</w:t>
      </w:r>
      <w:proofErr w:type="gramStart"/>
      <w:r>
        <w:rPr>
          <w:rFonts w:hint="eastAsia"/>
        </w:rPr>
        <w:t>部份係</w:t>
      </w:r>
      <w:r w:rsidRPr="000757AF">
        <w:rPr>
          <w:rFonts w:hint="eastAsia"/>
          <w:b/>
          <w:color w:val="00B0F0"/>
        </w:rPr>
        <w:t>半年</w:t>
      </w:r>
      <w:proofErr w:type="gramEnd"/>
      <w:r w:rsidRPr="000757AF">
        <w:rPr>
          <w:rFonts w:hint="eastAsia"/>
          <w:b/>
          <w:color w:val="00B0F0"/>
        </w:rPr>
        <w:t>歷史</w:t>
      </w:r>
      <w:r>
        <w:rPr>
          <w:rFonts w:hint="eastAsia"/>
        </w:rPr>
        <w:t>的資金流及股價走勢。</w:t>
      </w:r>
    </w:p>
    <w:p w:rsidR="00C96CAB" w:rsidRDefault="00C96CAB" w:rsidP="00C96CAB">
      <w:r>
        <w:rPr>
          <w:rFonts w:hint="eastAsia"/>
        </w:rPr>
        <w:t>在圖中，上或下部份，</w:t>
      </w:r>
      <w:r w:rsidRPr="001B6DFF">
        <w:rPr>
          <w:rFonts w:hint="eastAsia"/>
          <w:b/>
          <w:color w:val="00B0F0"/>
        </w:rPr>
        <w:t>藍色線是大戶</w:t>
      </w:r>
      <w:r>
        <w:rPr>
          <w:rFonts w:hint="eastAsia"/>
        </w:rPr>
        <w:t>的資金流，</w:t>
      </w:r>
      <w:r w:rsidRPr="001B6DFF">
        <w:rPr>
          <w:rFonts w:hint="eastAsia"/>
          <w:b/>
          <w:color w:val="00B0F0"/>
        </w:rPr>
        <w:t>綠線是散戶的資金流</w:t>
      </w:r>
      <w:r>
        <w:rPr>
          <w:rFonts w:hint="eastAsia"/>
        </w:rPr>
        <w:t>。</w:t>
      </w:r>
      <w:r w:rsidRPr="001B6DFF">
        <w:rPr>
          <w:rFonts w:hint="eastAsia"/>
          <w:b/>
          <w:color w:val="00B0F0"/>
        </w:rPr>
        <w:t>紅線是指數走勢</w:t>
      </w:r>
      <w:r>
        <w:rPr>
          <w:rFonts w:hint="eastAsia"/>
        </w:rPr>
        <w:t>，而有一條紫色的，是加權平均價</w:t>
      </w:r>
      <w:r>
        <w:rPr>
          <w:rFonts w:hint="eastAsia"/>
        </w:rPr>
        <w:t>(VWAP)</w:t>
      </w:r>
      <w:r>
        <w:rPr>
          <w:rFonts w:hint="eastAsia"/>
        </w:rPr>
        <w:t>走勢。</w:t>
      </w:r>
    </w:p>
    <w:p w:rsidR="00C96CAB" w:rsidRDefault="00C96CAB" w:rsidP="00C96CAB">
      <w:r>
        <w:rPr>
          <w:rFonts w:hint="eastAsia"/>
        </w:rPr>
        <w:t>係下半部份，如果藍線持續上升，</w:t>
      </w:r>
      <w:proofErr w:type="gramStart"/>
      <w:r>
        <w:rPr>
          <w:rFonts w:hint="eastAsia"/>
        </w:rPr>
        <w:t>而綠線</w:t>
      </w:r>
      <w:proofErr w:type="gramEnd"/>
      <w:r>
        <w:rPr>
          <w:rFonts w:hint="eastAsia"/>
        </w:rPr>
        <w:t>持續下跌，</w:t>
      </w:r>
      <w:proofErr w:type="gramStart"/>
      <w:r>
        <w:rPr>
          <w:rFonts w:hint="eastAsia"/>
        </w:rPr>
        <w:t>反時大戶</w:t>
      </w:r>
      <w:proofErr w:type="gramEnd"/>
      <w:r>
        <w:rPr>
          <w:rFonts w:hint="eastAsia"/>
        </w:rPr>
        <w:t>主動</w:t>
      </w:r>
      <w:proofErr w:type="gramStart"/>
      <w:r>
        <w:rPr>
          <w:rFonts w:hint="eastAsia"/>
        </w:rPr>
        <w:t>買緊貨</w:t>
      </w:r>
      <w:proofErr w:type="gramEnd"/>
      <w:r>
        <w:rPr>
          <w:rFonts w:hint="eastAsia"/>
        </w:rPr>
        <w:t>，而散戶主</w:t>
      </w:r>
      <w:proofErr w:type="gramStart"/>
      <w:r>
        <w:rPr>
          <w:rFonts w:hint="eastAsia"/>
        </w:rPr>
        <w:t>動沽貨</w:t>
      </w:r>
      <w:proofErr w:type="gramEnd"/>
      <w:r>
        <w:rPr>
          <w:rFonts w:hint="eastAsia"/>
        </w:rPr>
        <w:t>。理論上，當紅線在持續下跌的話，反映大戶力壓股價來嚇走散戶，自己則趁</w:t>
      </w:r>
      <w:proofErr w:type="gramStart"/>
      <w:r>
        <w:rPr>
          <w:rFonts w:hint="eastAsia"/>
        </w:rPr>
        <w:t>低位買貨</w:t>
      </w:r>
      <w:proofErr w:type="gramEnd"/>
      <w:r>
        <w:rPr>
          <w:rFonts w:hint="eastAsia"/>
        </w:rPr>
        <w:t>，是買入的訊號。</w:t>
      </w:r>
    </w:p>
    <w:p w:rsidR="00C96CAB" w:rsidRDefault="00C96CAB" w:rsidP="00C96CAB">
      <w:r>
        <w:rPr>
          <w:rFonts w:hint="eastAsia"/>
        </w:rPr>
        <w:t>在看完下部份的分析後，利用上半部份的即市分析，當歷史圖得出結論是買入訊號，而即市圖的藍線繼續上升顯示資金繼續流入，當即市圖的股價線</w:t>
      </w:r>
      <w:r>
        <w:rPr>
          <w:rFonts w:hint="eastAsia"/>
        </w:rPr>
        <w:t>(</w:t>
      </w:r>
      <w:r>
        <w:rPr>
          <w:rFonts w:hint="eastAsia"/>
        </w:rPr>
        <w:t>紅線</w:t>
      </w:r>
      <w:r>
        <w:rPr>
          <w:rFonts w:hint="eastAsia"/>
        </w:rPr>
        <w:t>)</w:t>
      </w:r>
      <w:r>
        <w:rPr>
          <w:rFonts w:hint="eastAsia"/>
        </w:rPr>
        <w:t>持續地高於</w:t>
      </w:r>
      <w:r>
        <w:rPr>
          <w:rFonts w:hint="eastAsia"/>
        </w:rPr>
        <w:t>VWAP(</w:t>
      </w:r>
      <w:proofErr w:type="gramStart"/>
      <w:r>
        <w:rPr>
          <w:rFonts w:hint="eastAsia"/>
        </w:rPr>
        <w:t>紫線</w:t>
      </w:r>
      <w:proofErr w:type="gramEnd"/>
      <w:r>
        <w:rPr>
          <w:rFonts w:hint="eastAsia"/>
        </w:rPr>
        <w:t>)</w:t>
      </w:r>
      <w:r>
        <w:rPr>
          <w:rFonts w:hint="eastAsia"/>
        </w:rPr>
        <w:t>，而且更每次回調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觸及</w:t>
      </w:r>
      <w:r>
        <w:rPr>
          <w:rFonts w:hint="eastAsia"/>
        </w:rPr>
        <w:t>VWAP(</w:t>
      </w:r>
      <w:proofErr w:type="gramStart"/>
      <w:r>
        <w:rPr>
          <w:rFonts w:hint="eastAsia"/>
        </w:rPr>
        <w:t>紫線</w:t>
      </w:r>
      <w:proofErr w:type="gramEnd"/>
      <w:r>
        <w:rPr>
          <w:rFonts w:hint="eastAsia"/>
        </w:rPr>
        <w:t>)</w:t>
      </w:r>
      <w:r>
        <w:rPr>
          <w:rFonts w:hint="eastAsia"/>
        </w:rPr>
        <w:t>便反彈，反映出投資者不想</w:t>
      </w:r>
      <w:proofErr w:type="gramStart"/>
      <w:r>
        <w:rPr>
          <w:rFonts w:hint="eastAsia"/>
        </w:rPr>
        <w:t>股價升太快</w:t>
      </w:r>
      <w:proofErr w:type="gramEnd"/>
      <w:r>
        <w:rPr>
          <w:rFonts w:hint="eastAsia"/>
        </w:rPr>
        <w:t>，一回調至</w:t>
      </w:r>
      <w:r>
        <w:rPr>
          <w:rFonts w:hint="eastAsia"/>
        </w:rPr>
        <w:t>VWAP</w:t>
      </w:r>
      <w:r>
        <w:rPr>
          <w:rFonts w:hint="eastAsia"/>
        </w:rPr>
        <w:t>便</w:t>
      </w:r>
      <w:proofErr w:type="gramStart"/>
      <w:r>
        <w:rPr>
          <w:rFonts w:hint="eastAsia"/>
        </w:rPr>
        <w:t>大手買貨</w:t>
      </w:r>
      <w:proofErr w:type="gramEnd"/>
      <w:r>
        <w:rPr>
          <w:rFonts w:hint="eastAsia"/>
        </w:rPr>
        <w:t>，便誰一步確認要買入，這種情況是一個很強的買入訊號，可以發出買入訊號買貨。</w:t>
      </w:r>
    </w:p>
    <w:p w:rsidR="00B12827" w:rsidRDefault="00673D74" w:rsidP="00C96CAB">
      <w:r>
        <w:rPr>
          <w:noProof/>
        </w:rPr>
        <w:drawing>
          <wp:inline distT="0" distB="0" distL="0" distR="0" wp14:anchorId="751BF653" wp14:editId="4CC5B793">
            <wp:extent cx="5486400" cy="3119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282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AB"/>
    <w:rsid w:val="000757AF"/>
    <w:rsid w:val="001B6DFF"/>
    <w:rsid w:val="00673D74"/>
    <w:rsid w:val="00B12827"/>
    <w:rsid w:val="00C9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C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C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Wai Keung</dc:creator>
  <cp:lastModifiedBy>kenl</cp:lastModifiedBy>
  <cp:revision>3</cp:revision>
  <dcterms:created xsi:type="dcterms:W3CDTF">2018-10-28T23:53:00Z</dcterms:created>
  <dcterms:modified xsi:type="dcterms:W3CDTF">2018-10-29T03:52:00Z</dcterms:modified>
</cp:coreProperties>
</file>