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KnowledgeGraph AI 智能学习助手项目 AI 宪法</w:t>
      </w:r>
    </w:p>
    <w:p>
      <w:r>
        <w:t>版本：v1.0</w:t>
        <w:br/>
        <w:t>适用对象：AI Coding Agent、自动化开发 Agent、项目维护 Agent</w:t>
      </w:r>
    </w:p>
    <w:p>
      <w:pPr>
        <w:pStyle w:val="Heading2"/>
      </w:pPr>
      <w:r>
        <w:t>第一章 总则（Project Mission）</w:t>
      </w:r>
    </w:p>
    <w:p>
      <w:r>
        <w:t>本项目旨在构建一个基于大语言模型、RAG、知识图谱技术的智能学习助手，实现从知识获取、知识组织、知识理解到学习反馈的完整闭环。</w:t>
        <w:br/>
        <w:br/>
        <w:t>核心流程：</w:t>
        <w:br/>
        <w:t>资料输入 → AI理解 → 知识组织 → 学习交互 → 练习反馈</w:t>
      </w:r>
    </w:p>
    <w:p>
      <w:pPr>
        <w:pStyle w:val="Heading2"/>
      </w:pPr>
      <w:r>
        <w:t>第二章 MVP开发原则</w:t>
      </w:r>
    </w:p>
    <w:p>
      <w:r>
        <w:t>1. MVP优先：先实现核心学习闭环，再扩展高级能力。</w:t>
        <w:br/>
        <w:t>2. 用户价值优先：所有功能必须服务于学习效率提升。</w:t>
        <w:br/>
        <w:t>3. AI增强原则：AI负责理解、总结、推理和生成，程序负责业务流程、数据和权限。</w:t>
        <w:br/>
        <w:t>4. 简洁架构原则：避免为了技术复杂度引入无价值组件。</w:t>
      </w:r>
    </w:p>
    <w:p>
      <w:pPr>
        <w:pStyle w:val="Heading2"/>
      </w:pPr>
      <w:r>
        <w:t>第三章 Agent代码行为规范</w:t>
      </w:r>
    </w:p>
    <w:p>
      <w:r>
        <w:t>1. 修改代码前必须分析现有架构和依赖关系。</w:t>
        <w:br/>
        <w:t>2. 禁止直接覆盖已有核心代码。</w:t>
        <w:br/>
        <w:t>3. 技术替换必须说明原因、收益、风险和迁移成本。</w:t>
        <w:br/>
        <w:t>4. 保持模块化设计，避免单文件过度膨胀。</w:t>
      </w:r>
    </w:p>
    <w:p>
      <w:pPr>
        <w:pStyle w:val="Heading2"/>
      </w:pPr>
      <w:r>
        <w:t>第四章 AI系统设计规范</w:t>
      </w:r>
    </w:p>
    <w:p>
      <w:r>
        <w:t>1. 知识问答必须优先采用RAG流程。</w:t>
        <w:br/>
        <w:t>2. AI回答应尽可能提供知识来源和关联信息。</w:t>
        <w:br/>
        <w:t>3. 知识图谱必须明确区分节点和关系。</w:t>
        <w:br/>
        <w:t>4. Prompt必须独立管理，不允许大量硬编码。</w:t>
      </w:r>
    </w:p>
    <w:p>
      <w:pPr>
        <w:pStyle w:val="Heading2"/>
      </w:pPr>
      <w:r>
        <w:t>第五章 数据规范</w:t>
      </w:r>
    </w:p>
    <w:p>
      <w:r>
        <w:t>1. 用户数据必须隔离并保证安全。</w:t>
        <w:br/>
        <w:t>2. 数据库结构修改必须通过迁移管理。</w:t>
        <w:br/>
        <w:t>3. 知识来源优先级：</w:t>
        <w:br/>
        <w:t>用户上传资料 &gt; 用户笔记 &gt; 系统知识库 &gt; 外部信息。</w:t>
      </w:r>
    </w:p>
    <w:p>
      <w:pPr>
        <w:pStyle w:val="Heading2"/>
      </w:pPr>
      <w:r>
        <w:t>第六章 前端开发规范</w:t>
      </w:r>
    </w:p>
    <w:p>
      <w:r>
        <w:t>1. 页面设计以简单、清晰、易学习为目标。</w:t>
        <w:br/>
        <w:t>2. 所有异步任务必须提供状态反馈。</w:t>
        <w:br/>
        <w:t>3. 核心页面包括：</w:t>
        <w:br/>
        <w:t>首页、知识库、AI问答、知识图谱、思维导图、错题本。</w:t>
      </w:r>
    </w:p>
    <w:p>
      <w:pPr>
        <w:pStyle w:val="Heading2"/>
      </w:pPr>
      <w:r>
        <w:t>第七章 测试规范</w:t>
      </w:r>
    </w:p>
    <w:p>
      <w:r>
        <w:t>1. 每个模块必须经过接口测试。</w:t>
        <w:br/>
        <w:t>2. AI功能必须测试异常输入、空输入、长文本和模型失败情况。</w:t>
        <w:br/>
        <w:t>3. 每次迭代必须保证已有功能不被破坏。</w:t>
      </w:r>
    </w:p>
    <w:p>
      <w:pPr>
        <w:pStyle w:val="Heading2"/>
      </w:pPr>
      <w:r>
        <w:t>第八章 技术决策原则</w:t>
      </w:r>
    </w:p>
    <w:p>
      <w:r>
        <w:t>技术选择优先级：</w:t>
        <w:br/>
        <w:t>简单方案 &gt; 成熟方案 &gt; 可扩展方案 &gt; 高级方案。</w:t>
        <w:br/>
        <w:br/>
        <w:t>MVP阶段禁止：</w:t>
        <w:br/>
        <w:t>微服务、Kubernetes、复杂分布式架构，除非明确业务需要。</w:t>
      </w:r>
    </w:p>
    <w:p>
      <w:pPr>
        <w:pStyle w:val="Heading2"/>
      </w:pPr>
      <w:r>
        <w:t>第九章 最终目标</w:t>
      </w:r>
    </w:p>
    <w:p>
      <w:r>
        <w:t>本项目不是简单的AI聊天机器人，而是构建一个帮助用户建立个人知识体系，并持续优化学习过程的AI学习操作系统。</w:t>
      </w:r>
    </w:p>
    <w:p>
      <w:pPr>
        <w:pStyle w:val="Heading2"/>
      </w:pPr>
      <w:r>
        <w:t>Agent最高优先级规则</w:t>
      </w:r>
    </w:p>
    <w:p>
      <w:r>
        <w:t>1. 不破坏已有功能。</w:t>
        <w:br/>
        <w:t>2. MVP优先。</w:t>
        <w:br/>
        <w:t>3. 用户价值优先。</w:t>
        <w:br/>
        <w:t>4. AI负责智能，代码负责业务。</w:t>
        <w:br/>
        <w:t>5. 保持架构简单。</w:t>
        <w:br/>
        <w:t>6. 每一步都可运行验证。</w:t>
        <w:br/>
        <w:t>7. 文档与代码同步。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