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AB25" w14:textId="77777777" w:rsidR="00C41DD8" w:rsidRDefault="00C41DD8" w:rsidP="00C41DD8">
      <w:pPr>
        <w:pStyle w:val="AbstractTitle"/>
      </w:pPr>
      <w:bookmarkStart w:id="0" w:name="X8e51eaac4cd54102a1272053b921829199f8bef"/>
      <w:proofErr w:type="spellStart"/>
      <w:r>
        <w:t>Slovenská</w:t>
      </w:r>
      <w:proofErr w:type="spellEnd"/>
      <w:r>
        <w:t xml:space="preserve"> </w:t>
      </w:r>
      <w:proofErr w:type="spellStart"/>
      <w:r>
        <w:t>technická</w:t>
      </w:r>
      <w:proofErr w:type="spellEnd"/>
      <w:r>
        <w:t xml:space="preserve"> </w:t>
      </w:r>
      <w:proofErr w:type="spellStart"/>
      <w:r>
        <w:t>univerzita</w:t>
      </w:r>
      <w:proofErr w:type="spellEnd"/>
      <w:r>
        <w:t xml:space="preserve"> v </w:t>
      </w:r>
      <w:proofErr w:type="spellStart"/>
      <w:r>
        <w:t>Bratislave</w:t>
      </w:r>
      <w:proofErr w:type="spellEnd"/>
    </w:p>
    <w:p w14:paraId="7794701F" w14:textId="77777777" w:rsidR="00C41DD8" w:rsidRDefault="00C41DD8" w:rsidP="00C41DD8">
      <w:pPr>
        <w:pStyle w:val="AbstractTitle"/>
      </w:pPr>
      <w:proofErr w:type="spellStart"/>
      <w:r>
        <w:t>Fakulta</w:t>
      </w:r>
      <w:proofErr w:type="spellEnd"/>
      <w:r>
        <w:t xml:space="preserve"> </w:t>
      </w:r>
      <w:proofErr w:type="spellStart"/>
      <w:r>
        <w:t>informatiky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informačných</w:t>
      </w:r>
      <w:proofErr w:type="spellEnd"/>
      <w:r>
        <w:t xml:space="preserve"> </w:t>
      </w:r>
      <w:proofErr w:type="spellStart"/>
      <w:r>
        <w:t>technológií</w:t>
      </w:r>
      <w:proofErr w:type="spellEnd"/>
    </w:p>
    <w:p w14:paraId="149E529F" w14:textId="77777777" w:rsidR="00C41DD8" w:rsidRDefault="00C41DD8" w:rsidP="00C41DD8">
      <w:pPr>
        <w:pStyle w:val="Abstract"/>
      </w:pPr>
    </w:p>
    <w:p w14:paraId="18D44CE5" w14:textId="77777777" w:rsidR="00C41DD8" w:rsidRDefault="00C41DD8" w:rsidP="00C41DD8">
      <w:pPr>
        <w:pStyle w:val="BodyText"/>
      </w:pPr>
    </w:p>
    <w:p w14:paraId="2396AA56" w14:textId="77777777" w:rsidR="00C41DD8" w:rsidRDefault="00C41DD8" w:rsidP="00C41DD8">
      <w:pPr>
        <w:pStyle w:val="BodyText"/>
      </w:pPr>
    </w:p>
    <w:p w14:paraId="6611611C" w14:textId="77777777" w:rsidR="00C41DD8" w:rsidRDefault="00C41DD8" w:rsidP="00C41DD8">
      <w:pPr>
        <w:pStyle w:val="BodyText"/>
      </w:pPr>
    </w:p>
    <w:p w14:paraId="43C74E08" w14:textId="77777777" w:rsidR="00C41DD8" w:rsidRDefault="00C41DD8" w:rsidP="00C41DD8">
      <w:pPr>
        <w:pStyle w:val="BodyText"/>
      </w:pPr>
    </w:p>
    <w:p w14:paraId="50096119" w14:textId="77777777" w:rsidR="00C41DD8" w:rsidRDefault="00C41DD8" w:rsidP="00C41DD8">
      <w:pPr>
        <w:pStyle w:val="BodyText"/>
      </w:pPr>
    </w:p>
    <w:p w14:paraId="12DECDE8" w14:textId="77777777" w:rsidR="00C41DD8" w:rsidRPr="00000433" w:rsidRDefault="00C41DD8" w:rsidP="00C41DD8">
      <w:pPr>
        <w:pStyle w:val="BodyText"/>
      </w:pPr>
    </w:p>
    <w:p w14:paraId="088DFE3F" w14:textId="77777777" w:rsidR="00C41DD8" w:rsidRDefault="00C41DD8" w:rsidP="00C41DD8">
      <w:pPr>
        <w:pStyle w:val="Subtitle"/>
      </w:pPr>
      <w:proofErr w:type="spellStart"/>
      <w:r>
        <w:t>Umelá</w:t>
      </w:r>
      <w:proofErr w:type="spellEnd"/>
      <w:r>
        <w:t xml:space="preserve"> </w:t>
      </w:r>
      <w:proofErr w:type="spellStart"/>
      <w:r>
        <w:t>inteligencia</w:t>
      </w:r>
      <w:proofErr w:type="spellEnd"/>
    </w:p>
    <w:p w14:paraId="4A5F7CDF" w14:textId="24EEFC0D" w:rsidR="00C41DD8" w:rsidRDefault="00C41DD8" w:rsidP="00C41DD8">
      <w:pPr>
        <w:pStyle w:val="Title"/>
      </w:pPr>
      <w:proofErr w:type="spellStart"/>
      <w:r>
        <w:t>Klasifikácia</w:t>
      </w:r>
      <w:proofErr w:type="spellEnd"/>
      <w:r>
        <w:t xml:space="preserve"> </w:t>
      </w:r>
      <w:proofErr w:type="spellStart"/>
      <w:r>
        <w:t>datasetov</w:t>
      </w:r>
      <w:proofErr w:type="spellEnd"/>
      <w:r>
        <w:t xml:space="preserve"> scikit-</w:t>
      </w:r>
      <w:proofErr w:type="gramStart"/>
      <w:r>
        <w:t>learn</w:t>
      </w:r>
      <w:proofErr w:type="gramEnd"/>
    </w:p>
    <w:p w14:paraId="4C464383" w14:textId="77777777" w:rsidR="00C41DD8" w:rsidRDefault="00C41DD8" w:rsidP="00C41DD8">
      <w:pPr>
        <w:pStyle w:val="AbstractTitle"/>
      </w:pPr>
      <w:r>
        <w:t>Artúr Kozubov</w:t>
      </w:r>
    </w:p>
    <w:p w14:paraId="3E98E3E3" w14:textId="77777777" w:rsidR="00C41DD8" w:rsidRDefault="00C41DD8" w:rsidP="00C41DD8">
      <w:pPr>
        <w:pStyle w:val="Abstract"/>
      </w:pPr>
    </w:p>
    <w:p w14:paraId="53555BC4" w14:textId="77777777" w:rsidR="00C41DD8" w:rsidRDefault="00C41DD8" w:rsidP="00C41DD8">
      <w:pPr>
        <w:pStyle w:val="BodyText"/>
      </w:pPr>
    </w:p>
    <w:p w14:paraId="2037AFE8" w14:textId="77777777" w:rsidR="00C41DD8" w:rsidRDefault="00C41DD8" w:rsidP="00C41DD8">
      <w:pPr>
        <w:pStyle w:val="BodyText"/>
      </w:pPr>
    </w:p>
    <w:p w14:paraId="01288FB5" w14:textId="77777777" w:rsidR="00C41DD8" w:rsidRDefault="00C41DD8" w:rsidP="00C41DD8">
      <w:pPr>
        <w:pStyle w:val="BodyText"/>
      </w:pPr>
    </w:p>
    <w:p w14:paraId="6AE092E9" w14:textId="77777777" w:rsidR="00C41DD8" w:rsidRDefault="00C41DD8" w:rsidP="00C41DD8">
      <w:pPr>
        <w:pStyle w:val="BodyText"/>
      </w:pPr>
    </w:p>
    <w:p w14:paraId="0CAE46FF" w14:textId="77777777" w:rsidR="00C41DD8" w:rsidRDefault="00C41DD8" w:rsidP="00C41DD8">
      <w:pPr>
        <w:pStyle w:val="BodyText"/>
      </w:pPr>
    </w:p>
    <w:p w14:paraId="14E6617B" w14:textId="77777777" w:rsidR="00C41DD8" w:rsidRDefault="00C41DD8" w:rsidP="00C41DD8">
      <w:pPr>
        <w:pStyle w:val="BodyText"/>
      </w:pPr>
    </w:p>
    <w:p w14:paraId="6536720A" w14:textId="77777777" w:rsidR="00C41DD8" w:rsidRDefault="00C41DD8" w:rsidP="00C41DD8">
      <w:pPr>
        <w:pStyle w:val="BodyText"/>
      </w:pPr>
    </w:p>
    <w:p w14:paraId="74C1D8F9" w14:textId="77777777" w:rsidR="00C41DD8" w:rsidRDefault="00C41DD8" w:rsidP="00C41DD8">
      <w:pPr>
        <w:pStyle w:val="BodyText"/>
      </w:pPr>
    </w:p>
    <w:p w14:paraId="4BADC583" w14:textId="77777777" w:rsidR="00C41DD8" w:rsidRDefault="00C41DD8" w:rsidP="00C41DD8">
      <w:pPr>
        <w:pStyle w:val="Abstract"/>
      </w:pPr>
      <w:r>
        <w:t xml:space="preserve">Meno </w:t>
      </w:r>
      <w:proofErr w:type="spellStart"/>
      <w:r>
        <w:t>cvičiaceho</w:t>
      </w:r>
      <w:proofErr w:type="spellEnd"/>
      <w:r>
        <w:t xml:space="preserve">: Ing. Ivan Kapustík </w:t>
      </w:r>
    </w:p>
    <w:p w14:paraId="647F1292" w14:textId="77777777" w:rsidR="00C41DD8" w:rsidRDefault="00C41DD8" w:rsidP="00C41DD8">
      <w:pPr>
        <w:pStyle w:val="Abstract"/>
      </w:pPr>
      <w:r>
        <w:t xml:space="preserve">Čas </w:t>
      </w:r>
      <w:proofErr w:type="spellStart"/>
      <w:r>
        <w:t>cvičení</w:t>
      </w:r>
      <w:proofErr w:type="spellEnd"/>
      <w:r>
        <w:t xml:space="preserve">: </w:t>
      </w:r>
      <w:proofErr w:type="spellStart"/>
      <w:r w:rsidRPr="00000433">
        <w:t>Št</w:t>
      </w:r>
      <w:proofErr w:type="spellEnd"/>
      <w:r>
        <w:t xml:space="preserve"> 18:00 </w:t>
      </w:r>
    </w:p>
    <w:p w14:paraId="53311049" w14:textId="7D94A2C2" w:rsidR="00C41DD8" w:rsidRDefault="00C41DD8" w:rsidP="00C41DD8">
      <w:pPr>
        <w:pStyle w:val="Abstract"/>
      </w:pPr>
      <w:proofErr w:type="spellStart"/>
      <w:r>
        <w:t>Dátum</w:t>
      </w:r>
      <w:proofErr w:type="spellEnd"/>
      <w:r>
        <w:t xml:space="preserve"> </w:t>
      </w:r>
      <w:proofErr w:type="spellStart"/>
      <w:r>
        <w:t>vytvorenia</w:t>
      </w:r>
      <w:proofErr w:type="spellEnd"/>
      <w:r>
        <w:t>: 22.</w:t>
      </w:r>
      <w:r w:rsidR="00D1404E">
        <w:t xml:space="preserve"> </w:t>
      </w:r>
      <w:proofErr w:type="gramStart"/>
      <w:r w:rsidR="00D1404E">
        <w:t>11</w:t>
      </w:r>
      <w:r>
        <w:t xml:space="preserve"> .</w:t>
      </w:r>
      <w:proofErr w:type="gramEnd"/>
      <w:r>
        <w:t xml:space="preserve"> 2023</w:t>
      </w:r>
    </w:p>
    <w:p w14:paraId="399420EE" w14:textId="77777777" w:rsidR="00C41DD8" w:rsidRPr="00C41DD8" w:rsidRDefault="00C41DD8" w:rsidP="00C41DD8">
      <w:pPr>
        <w:pStyle w:val="BodyText"/>
      </w:pPr>
    </w:p>
    <w:p w14:paraId="402B48C6" w14:textId="0B68EBF7" w:rsidR="007436E5" w:rsidRDefault="00000000">
      <w:pPr>
        <w:pStyle w:val="Heading2"/>
      </w:pPr>
      <w:proofErr w:type="spellStart"/>
      <w:r>
        <w:lastRenderedPageBreak/>
        <w:t>Zadanie</w:t>
      </w:r>
      <w:proofErr w:type="spellEnd"/>
      <w:r>
        <w:t xml:space="preserve"> </w:t>
      </w:r>
      <w:proofErr w:type="spellStart"/>
      <w:r>
        <w:t>úlohy</w:t>
      </w:r>
      <w:proofErr w:type="spellEnd"/>
      <w:r>
        <w:t xml:space="preserve"> (d) </w:t>
      </w:r>
      <w:proofErr w:type="spellStart"/>
      <w:r>
        <w:t>Problém</w:t>
      </w:r>
      <w:proofErr w:type="spellEnd"/>
      <w:r>
        <w:t xml:space="preserve"> 3. Klasifikácia datasetov scikit-learn</w:t>
      </w:r>
    </w:p>
    <w:p w14:paraId="5793A7B3" w14:textId="77777777" w:rsidR="007436E5" w:rsidRDefault="00000000">
      <w:pPr>
        <w:pStyle w:val="FirstParagraph"/>
      </w:pPr>
      <w:r>
        <w:t>Nasej úlohou bolo vytvoriť sofistikovanú neurónovú sieť, ktorá bude schopná klasifikovať dáta zo známeho datasetu</w:t>
      </w:r>
      <w:r>
        <w:br/>
        <w:t>dostupného v knižnici scikit-learn.</w:t>
      </w:r>
    </w:p>
    <w:p w14:paraId="56955AB6" w14:textId="77777777" w:rsidR="007436E5" w:rsidRDefault="00000000">
      <w:pPr>
        <w:pStyle w:val="Heading2"/>
      </w:pPr>
      <w:bookmarkStart w:id="1" w:name="implementačné-prostredie"/>
      <w:bookmarkEnd w:id="0"/>
      <w:r>
        <w:t>Implementačné prostredie</w:t>
      </w:r>
    </w:p>
    <w:p w14:paraId="3AC5EC68" w14:textId="77777777" w:rsidR="007436E5" w:rsidRDefault="00000000">
      <w:pPr>
        <w:pStyle w:val="FirstParagraph"/>
      </w:pPr>
      <w:r>
        <w:t xml:space="preserve">Program je </w:t>
      </w:r>
      <w:proofErr w:type="spellStart"/>
      <w:r>
        <w:t>vytvorenej</w:t>
      </w:r>
      <w:proofErr w:type="spellEnd"/>
      <w:r>
        <w:t xml:space="preserve"> v </w:t>
      </w:r>
      <w:r w:rsidRPr="00D1404E">
        <w:rPr>
          <w:rStyle w:val="VerbatimChar"/>
          <w:color w:val="95B3D7" w:themeColor="accent1" w:themeTint="99"/>
        </w:rPr>
        <w:t>Python 3.10.11</w:t>
      </w:r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správne</w:t>
      </w:r>
      <w:proofErr w:type="spellEnd"/>
      <w:r>
        <w:t xml:space="preserve"> </w:t>
      </w:r>
      <w:proofErr w:type="spellStart"/>
      <w:r>
        <w:t>fungovanie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využíva nasledujúci knižnici:</w:t>
      </w:r>
    </w:p>
    <w:p w14:paraId="560B2806" w14:textId="77777777" w:rsidR="007436E5" w:rsidRPr="00D1404E" w:rsidRDefault="00000000">
      <w:pPr>
        <w:pStyle w:val="Compact"/>
        <w:numPr>
          <w:ilvl w:val="0"/>
          <w:numId w:val="3"/>
        </w:numPr>
        <w:rPr>
          <w:color w:val="95B3D7" w:themeColor="accent1" w:themeTint="99"/>
        </w:rPr>
      </w:pPr>
      <w:proofErr w:type="spellStart"/>
      <w:r w:rsidRPr="00D1404E">
        <w:rPr>
          <w:rStyle w:val="VerbatimChar"/>
          <w:color w:val="95B3D7" w:themeColor="accent1" w:themeTint="99"/>
        </w:rPr>
        <w:t>argparse</w:t>
      </w:r>
      <w:proofErr w:type="spellEnd"/>
    </w:p>
    <w:p w14:paraId="050B4AA5" w14:textId="77777777" w:rsidR="007436E5" w:rsidRPr="00D1404E" w:rsidRDefault="00000000">
      <w:pPr>
        <w:pStyle w:val="Compact"/>
        <w:numPr>
          <w:ilvl w:val="0"/>
          <w:numId w:val="3"/>
        </w:numPr>
        <w:rPr>
          <w:color w:val="95B3D7" w:themeColor="accent1" w:themeTint="99"/>
        </w:rPr>
      </w:pPr>
      <w:r w:rsidRPr="00D1404E">
        <w:rPr>
          <w:rStyle w:val="VerbatimChar"/>
          <w:color w:val="95B3D7" w:themeColor="accent1" w:themeTint="99"/>
        </w:rPr>
        <w:t>tensorflow</w:t>
      </w:r>
    </w:p>
    <w:p w14:paraId="1D3B54F7" w14:textId="77777777" w:rsidR="007436E5" w:rsidRPr="00D1404E" w:rsidRDefault="00000000">
      <w:pPr>
        <w:pStyle w:val="Compact"/>
        <w:numPr>
          <w:ilvl w:val="0"/>
          <w:numId w:val="3"/>
        </w:numPr>
        <w:rPr>
          <w:color w:val="95B3D7" w:themeColor="accent1" w:themeTint="99"/>
        </w:rPr>
      </w:pPr>
      <w:r w:rsidRPr="00D1404E">
        <w:rPr>
          <w:rStyle w:val="VerbatimChar"/>
          <w:color w:val="95B3D7" w:themeColor="accent1" w:themeTint="99"/>
        </w:rPr>
        <w:t>sklearn</w:t>
      </w:r>
    </w:p>
    <w:p w14:paraId="083743FA" w14:textId="77777777" w:rsidR="007436E5" w:rsidRPr="00D1404E" w:rsidRDefault="00000000">
      <w:pPr>
        <w:pStyle w:val="Compact"/>
        <w:numPr>
          <w:ilvl w:val="0"/>
          <w:numId w:val="3"/>
        </w:numPr>
        <w:rPr>
          <w:color w:val="95B3D7" w:themeColor="accent1" w:themeTint="99"/>
        </w:rPr>
      </w:pPr>
      <w:proofErr w:type="gramStart"/>
      <w:r w:rsidRPr="00D1404E">
        <w:rPr>
          <w:rStyle w:val="VerbatimChar"/>
          <w:color w:val="95B3D7" w:themeColor="accent1" w:themeTint="99"/>
        </w:rPr>
        <w:t>matplotlib.pyplot</w:t>
      </w:r>
      <w:proofErr w:type="gramEnd"/>
    </w:p>
    <w:p w14:paraId="4B3782CB" w14:textId="77777777" w:rsidR="007436E5" w:rsidRPr="00D1404E" w:rsidRDefault="00000000">
      <w:pPr>
        <w:pStyle w:val="Compact"/>
        <w:numPr>
          <w:ilvl w:val="0"/>
          <w:numId w:val="3"/>
        </w:numPr>
        <w:rPr>
          <w:color w:val="95B3D7" w:themeColor="accent1" w:themeTint="99"/>
        </w:rPr>
      </w:pPr>
      <w:r w:rsidRPr="00D1404E">
        <w:rPr>
          <w:rStyle w:val="VerbatimChar"/>
          <w:color w:val="95B3D7" w:themeColor="accent1" w:themeTint="99"/>
        </w:rPr>
        <w:t>seaborn</w:t>
      </w:r>
    </w:p>
    <w:p w14:paraId="2BA18FB2" w14:textId="77777777" w:rsidR="007436E5" w:rsidRDefault="00000000">
      <w:pPr>
        <w:pStyle w:val="Heading3"/>
      </w:pPr>
      <w:bookmarkStart w:id="2" w:name="vyber-datasetu"/>
      <w:r>
        <w:t>Vyber datasetu</w:t>
      </w:r>
    </w:p>
    <w:p w14:paraId="7012735B" w14:textId="77777777" w:rsidR="007436E5" w:rsidRDefault="00000000">
      <w:pPr>
        <w:pStyle w:val="FirstParagraph"/>
      </w:pPr>
      <w:r>
        <w:t xml:space="preserve">Vybral som </w:t>
      </w:r>
      <w:r w:rsidRPr="00D1404E">
        <w:rPr>
          <w:rStyle w:val="VerbatimChar"/>
          <w:color w:val="95B3D7" w:themeColor="accent1" w:themeTint="99"/>
        </w:rPr>
        <w:t>make_blobs</w:t>
      </w:r>
      <w:r>
        <w:t xml:space="preserve"> dataset z knižnice </w:t>
      </w:r>
      <w:r>
        <w:rPr>
          <w:rStyle w:val="VerbatimChar"/>
        </w:rPr>
        <w:t>sklearn</w:t>
      </w:r>
      <w:r>
        <w:t xml:space="preserve"> a vytvoril som 3 architektúry neurónových sietí.</w:t>
      </w:r>
    </w:p>
    <w:p w14:paraId="0EE06625" w14:textId="77777777" w:rsidR="007436E5" w:rsidRDefault="00000000">
      <w:pPr>
        <w:pStyle w:val="BodyText"/>
      </w:pPr>
      <w:r>
        <w:t>Výber tohto súboru údajov vychádza z niekoľkých kľúčových dôvodov:</w:t>
      </w:r>
    </w:p>
    <w:p w14:paraId="51BB4520" w14:textId="77777777" w:rsidR="007436E5" w:rsidRDefault="00000000">
      <w:pPr>
        <w:pStyle w:val="Compact"/>
        <w:numPr>
          <w:ilvl w:val="0"/>
          <w:numId w:val="4"/>
        </w:numPr>
      </w:pPr>
      <w:r>
        <w:t>Kontext úlohy:</w:t>
      </w:r>
    </w:p>
    <w:p w14:paraId="1857B27F" w14:textId="6E0E319A" w:rsidR="007436E5" w:rsidRDefault="00000000">
      <w:pPr>
        <w:pStyle w:val="Compact"/>
        <w:numPr>
          <w:ilvl w:val="1"/>
          <w:numId w:val="5"/>
        </w:numPr>
      </w:pPr>
      <w:r>
        <w:t xml:space="preserve">Tento súbor údajov modeluje vlastnosti buniek, ktoré charakterizujú rakovinu prsníka. </w:t>
      </w:r>
      <w:proofErr w:type="spellStart"/>
      <w:r>
        <w:t>Rakovina</w:t>
      </w:r>
      <w:proofErr w:type="spellEnd"/>
      <w:r>
        <w:t xml:space="preserve"> </w:t>
      </w:r>
      <w:proofErr w:type="spellStart"/>
      <w:r>
        <w:t>prsníka</w:t>
      </w:r>
      <w:proofErr w:type="spellEnd"/>
      <w:r>
        <w:t xml:space="preserve"> je</w:t>
      </w:r>
      <w:r w:rsidR="00D1404E">
        <w:t xml:space="preserve"> </w:t>
      </w:r>
      <w:proofErr w:type="spellStart"/>
      <w:r>
        <w:t>jedným</w:t>
      </w:r>
      <w:proofErr w:type="spellEnd"/>
      <w:r>
        <w:t xml:space="preserve"> z </w:t>
      </w:r>
      <w:proofErr w:type="spellStart"/>
      <w:r>
        <w:t>najčastejších</w:t>
      </w:r>
      <w:proofErr w:type="spellEnd"/>
      <w:r>
        <w:t xml:space="preserve"> </w:t>
      </w:r>
      <w:proofErr w:type="spellStart"/>
      <w:r>
        <w:t>typov</w:t>
      </w:r>
      <w:proofErr w:type="spellEnd"/>
      <w:r>
        <w:t xml:space="preserve"> </w:t>
      </w:r>
      <w:proofErr w:type="spellStart"/>
      <w:r>
        <w:t>rakoviny</w:t>
      </w:r>
      <w:proofErr w:type="spellEnd"/>
      <w:r>
        <w:t xml:space="preserve"> u žien a jej včasné odhalenie zohráva kľúčovú úlohu pri liečbe a prežívaní</w:t>
      </w:r>
      <w:r>
        <w:br/>
        <w:t>pacientov.</w:t>
      </w:r>
    </w:p>
    <w:p w14:paraId="77676BC1" w14:textId="77777777" w:rsidR="007436E5" w:rsidRDefault="00000000">
      <w:pPr>
        <w:pStyle w:val="Compact"/>
        <w:numPr>
          <w:ilvl w:val="0"/>
          <w:numId w:val="4"/>
        </w:numPr>
      </w:pPr>
      <w:r>
        <w:t>Binárna klasifikácia:</w:t>
      </w:r>
    </w:p>
    <w:p w14:paraId="559DBF1A" w14:textId="77777777" w:rsidR="007436E5" w:rsidRDefault="00000000">
      <w:pPr>
        <w:pStyle w:val="Compact"/>
        <w:numPr>
          <w:ilvl w:val="1"/>
          <w:numId w:val="6"/>
        </w:numPr>
      </w:pPr>
      <w:r>
        <w:t>Dataset poskytuje možnosť vykonať binárnu klasifikáciu (benígny alebo malígny nádor), čo umožňuje</w:t>
      </w:r>
      <w:r>
        <w:br/>
        <w:t>vytvoriť model na určenie povahy nádoru na základe jeho vlastností.</w:t>
      </w:r>
    </w:p>
    <w:p w14:paraId="1FB9292E" w14:textId="77777777" w:rsidR="007436E5" w:rsidRDefault="00000000">
      <w:pPr>
        <w:pStyle w:val="Compact"/>
        <w:numPr>
          <w:ilvl w:val="0"/>
          <w:numId w:val="4"/>
        </w:numPr>
      </w:pPr>
      <w:r>
        <w:t>Dobre definované charakteristiky:</w:t>
      </w:r>
    </w:p>
    <w:p w14:paraId="1D6D904C" w14:textId="6D542AEA" w:rsidR="007436E5" w:rsidRDefault="00000000">
      <w:pPr>
        <w:pStyle w:val="Compact"/>
        <w:numPr>
          <w:ilvl w:val="1"/>
          <w:numId w:val="7"/>
        </w:numPr>
      </w:pPr>
      <w:r>
        <w:t xml:space="preserve">Súbor údajov obsahuje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definované</w:t>
      </w:r>
      <w:proofErr w:type="spellEnd"/>
      <w:r>
        <w:t xml:space="preserve"> </w:t>
      </w:r>
      <w:proofErr w:type="spellStart"/>
      <w:r>
        <w:t>charakteristiky</w:t>
      </w:r>
      <w:proofErr w:type="spellEnd"/>
      <w:r>
        <w:t xml:space="preserve"> </w:t>
      </w:r>
      <w:proofErr w:type="spellStart"/>
      <w:r>
        <w:t>buniek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polomer</w:t>
      </w:r>
      <w:proofErr w:type="spellEnd"/>
      <w:r>
        <w:t>,</w:t>
      </w:r>
      <w:r w:rsidR="00D1404E">
        <w:t xml:space="preserve"> </w:t>
      </w:r>
      <w:proofErr w:type="spellStart"/>
      <w:r>
        <w:t>textúra</w:t>
      </w:r>
      <w:proofErr w:type="spellEnd"/>
      <w:r>
        <w:t xml:space="preserve">, </w:t>
      </w:r>
      <w:proofErr w:type="spellStart"/>
      <w:r>
        <w:t>obvod</w:t>
      </w:r>
      <w:proofErr w:type="spellEnd"/>
      <w:r>
        <w:t xml:space="preserve">, </w:t>
      </w:r>
      <w:proofErr w:type="spellStart"/>
      <w:r>
        <w:t>plocha</w:t>
      </w:r>
      <w:proofErr w:type="spellEnd"/>
      <w:r>
        <w:t xml:space="preserve"> a ďalšie parametre, ktoré môžu byť dôležité pri určovaní typu nádoru.</w:t>
      </w:r>
    </w:p>
    <w:p w14:paraId="0F456B22" w14:textId="77777777" w:rsidR="007436E5" w:rsidRDefault="00000000">
      <w:pPr>
        <w:pStyle w:val="Compact"/>
        <w:numPr>
          <w:ilvl w:val="0"/>
          <w:numId w:val="4"/>
        </w:numPr>
      </w:pPr>
      <w:r>
        <w:t>Výskumný záujem:</w:t>
      </w:r>
    </w:p>
    <w:p w14:paraId="752BC1AD" w14:textId="408C0DC3" w:rsidR="007436E5" w:rsidRDefault="00000000">
      <w:pPr>
        <w:pStyle w:val="Compact"/>
        <w:numPr>
          <w:ilvl w:val="1"/>
          <w:numId w:val="8"/>
        </w:numPr>
      </w:pPr>
      <w:r>
        <w:t xml:space="preserve">Analýza a vytváranie modelov na takomto </w:t>
      </w:r>
      <w:proofErr w:type="spellStart"/>
      <w:r>
        <w:t>súbore</w:t>
      </w:r>
      <w:proofErr w:type="spellEnd"/>
      <w:r>
        <w:t xml:space="preserve"> </w:t>
      </w:r>
      <w:proofErr w:type="spellStart"/>
      <w:r>
        <w:t>údajov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hlbšie</w:t>
      </w:r>
      <w:proofErr w:type="spellEnd"/>
      <w:r>
        <w:t xml:space="preserve"> </w:t>
      </w:r>
      <w:proofErr w:type="spellStart"/>
      <w:r>
        <w:t>pochopiť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bunkové</w:t>
      </w:r>
      <w:proofErr w:type="spellEnd"/>
      <w:r w:rsidR="00D1404E">
        <w:t xml:space="preserve"> </w:t>
      </w:r>
      <w:proofErr w:type="spellStart"/>
      <w:r>
        <w:t>charakteristiky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súvisieť</w:t>
      </w:r>
      <w:proofErr w:type="spellEnd"/>
      <w:r>
        <w:t xml:space="preserve"> s </w:t>
      </w:r>
      <w:proofErr w:type="spellStart"/>
      <w:r>
        <w:t>tým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je </w:t>
      </w:r>
      <w:proofErr w:type="spellStart"/>
      <w:r>
        <w:t>nádor</w:t>
      </w:r>
      <w:proofErr w:type="spellEnd"/>
      <w:r>
        <w:t xml:space="preserve"> </w:t>
      </w:r>
      <w:proofErr w:type="spellStart"/>
      <w:r>
        <w:t>malígny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benígny</w:t>
      </w:r>
      <w:proofErr w:type="spellEnd"/>
      <w:r>
        <w:t>.</w:t>
      </w:r>
    </w:p>
    <w:p w14:paraId="7DC1CE5B" w14:textId="77777777" w:rsidR="00D1404E" w:rsidRDefault="00D1404E" w:rsidP="00D1404E">
      <w:pPr>
        <w:pStyle w:val="Compact"/>
      </w:pPr>
    </w:p>
    <w:p w14:paraId="3A2D21AB" w14:textId="77777777" w:rsidR="00D1404E" w:rsidRDefault="00D1404E" w:rsidP="00D1404E">
      <w:pPr>
        <w:pStyle w:val="Compact"/>
      </w:pPr>
    </w:p>
    <w:p w14:paraId="2AB2113F" w14:textId="77777777" w:rsidR="007436E5" w:rsidRDefault="00000000">
      <w:pPr>
        <w:pStyle w:val="Heading2"/>
      </w:pPr>
      <w:bookmarkStart w:id="3" w:name="priebeh-programu"/>
      <w:bookmarkEnd w:id="1"/>
      <w:bookmarkEnd w:id="2"/>
      <w:r>
        <w:lastRenderedPageBreak/>
        <w:t>Priebeh programu</w:t>
      </w:r>
    </w:p>
    <w:p w14:paraId="0C4C5A0F" w14:textId="77777777" w:rsidR="007436E5" w:rsidRDefault="00000000">
      <w:pPr>
        <w:pStyle w:val="FirstParagraph"/>
      </w:pPr>
      <w:r>
        <w:t>Program sa spustí, a pomocou operátora „--</w:t>
      </w:r>
      <w:proofErr w:type="gramStart"/>
      <w:r>
        <w:t>architecture“ je</w:t>
      </w:r>
      <w:proofErr w:type="gramEnd"/>
      <w:r>
        <w:t xml:space="preserve"> </w:t>
      </w:r>
      <w:proofErr w:type="spellStart"/>
      <w:r>
        <w:t>mozne</w:t>
      </w:r>
      <w:proofErr w:type="spellEnd"/>
      <w:r>
        <w:t xml:space="preserve"> </w:t>
      </w:r>
      <w:proofErr w:type="spellStart"/>
      <w:r>
        <w:t>nastaviť</w:t>
      </w:r>
      <w:proofErr w:type="spellEnd"/>
      <w:r>
        <w:t xml:space="preserve"> architecture </w:t>
      </w:r>
      <w:proofErr w:type="spellStart"/>
      <w:r>
        <w:t>neurnovej</w:t>
      </w:r>
      <w:proofErr w:type="spellEnd"/>
      <w:r>
        <w:t xml:space="preserve"> </w:t>
      </w:r>
      <w:proofErr w:type="spellStart"/>
      <w:r>
        <w:t>siete</w:t>
      </w:r>
      <w:proofErr w:type="spellEnd"/>
      <w:r>
        <w:t>:</w:t>
      </w:r>
    </w:p>
    <w:p w14:paraId="0A89FF09" w14:textId="041D7AA1" w:rsidR="00D1404E" w:rsidRDefault="00D140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922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</w:t>
      </w:r>
      <w:r>
        <w:rPr>
          <w:rFonts w:ascii="Consolas" w:hAnsi="Consolas" w:cs="Courier New"/>
          <w:color w:val="000000"/>
          <w:sz w:val="17"/>
          <w:szCs w:val="17"/>
        </w:rPr>
        <w:t>python 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py </w:t>
      </w:r>
      <w:r>
        <w:rPr>
          <w:rFonts w:ascii="Consolas" w:hAnsi="Consolas" w:cs="Courier New"/>
          <w:color w:val="666600"/>
          <w:sz w:val="17"/>
          <w:szCs w:val="17"/>
        </w:rPr>
        <w:t>[--</w:t>
      </w:r>
      <w:r>
        <w:rPr>
          <w:rFonts w:ascii="Consolas" w:hAnsi="Consolas" w:cs="Courier New"/>
          <w:color w:val="000000"/>
          <w:sz w:val="17"/>
          <w:szCs w:val="17"/>
        </w:rPr>
        <w:t xml:space="preserve">architecture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&gt;](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1D1336" w14:textId="77777777" w:rsidR="007436E5" w:rsidRDefault="00000000">
      <w:pPr>
        <w:pStyle w:val="FirstParagraph"/>
      </w:pPr>
      <w:r>
        <w:t xml:space="preserve">Program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vypisovať</w:t>
      </w:r>
      <w:proofErr w:type="spellEnd"/>
      <w:r>
        <w:t xml:space="preserve"> </w:t>
      </w:r>
      <w:proofErr w:type="spellStart"/>
      <w:r>
        <w:t>aktuálni</w:t>
      </w:r>
      <w:proofErr w:type="spellEnd"/>
      <w:r>
        <w:t xml:space="preserve"> </w:t>
      </w:r>
      <w:proofErr w:type="spellStart"/>
      <w:r>
        <w:t>hodnoty</w:t>
      </w:r>
      <w:proofErr w:type="spellEnd"/>
      <w:r>
        <w:t>, ako:</w:t>
      </w:r>
    </w:p>
    <w:p w14:paraId="1D76D1F1" w14:textId="77777777" w:rsidR="007436E5" w:rsidRDefault="00000000">
      <w:pPr>
        <w:pStyle w:val="Compact"/>
        <w:numPr>
          <w:ilvl w:val="0"/>
          <w:numId w:val="9"/>
        </w:numPr>
      </w:pPr>
      <w:r>
        <w:t>Aktuálnu epochu (strata, presnosť pre kazdy epoch)</w:t>
      </w:r>
    </w:p>
    <w:p w14:paraId="7260BD6D" w14:textId="77777777" w:rsidR="007436E5" w:rsidRDefault="00000000">
      <w:pPr>
        <w:pStyle w:val="Compact"/>
        <w:numPr>
          <w:ilvl w:val="0"/>
          <w:numId w:val="9"/>
        </w:numPr>
      </w:pPr>
      <w:r>
        <w:t>A report áž na konci</w:t>
      </w:r>
    </w:p>
    <w:p w14:paraId="044FE541" w14:textId="77777777" w:rsidR="007436E5" w:rsidRDefault="00000000">
      <w:pPr>
        <w:pStyle w:val="FirstParagraph"/>
      </w:pPr>
      <w:r>
        <w:t>A po, ukončeniu zobrazí metriky, aj graficky:</w:t>
      </w:r>
    </w:p>
    <w:p w14:paraId="5417605E" w14:textId="1C1D770B" w:rsidR="00D1404E" w:rsidRDefault="00D140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5316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Classification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Report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precision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recall  f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score   support</w:t>
      </w:r>
    </w:p>
    <w:p w14:paraId="5BAB415C" w14:textId="77777777" w:rsidR="00D1404E" w:rsidRDefault="00D140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5316932"/>
        <w:rPr>
          <w:rFonts w:ascii="Consolas" w:hAnsi="Consolas" w:cs="Courier New"/>
          <w:color w:val="666600"/>
          <w:sz w:val="17"/>
          <w:szCs w:val="17"/>
        </w:rPr>
      </w:pPr>
    </w:p>
    <w:p w14:paraId="2C4B883C" w14:textId="36742D13" w:rsidR="00D1404E" w:rsidRDefault="00D140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531693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1.00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1.00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1.00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103</w:t>
      </w:r>
      <w:r>
        <w:rPr>
          <w:rFonts w:ascii="Consolas" w:hAnsi="Consolas" w:cs="Courier New"/>
          <w:color w:val="666600"/>
          <w:sz w:val="17"/>
          <w:szCs w:val="17"/>
        </w:rPr>
        <w:t xml:space="preserve">            </w:t>
      </w:r>
    </w:p>
    <w:p w14:paraId="2649CDD8" w14:textId="77777777" w:rsidR="00D1404E" w:rsidRDefault="00D140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531693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ab/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1.00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1.00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1.00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6666"/>
          <w:sz w:val="17"/>
          <w:szCs w:val="17"/>
        </w:rPr>
        <w:t>97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 xml:space="preserve">accuracy                           </w:t>
      </w:r>
      <w:r>
        <w:rPr>
          <w:rFonts w:ascii="Consolas" w:hAnsi="Consolas" w:cs="Courier New"/>
          <w:color w:val="006666"/>
          <w:sz w:val="17"/>
          <w:szCs w:val="17"/>
        </w:rPr>
        <w:t>1.00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</w:p>
    <w:p w14:paraId="7AF2BCEE" w14:textId="77777777" w:rsidR="00D1404E" w:rsidRDefault="00D140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531693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  <w:r>
        <w:rPr>
          <w:rFonts w:ascii="Consolas" w:hAnsi="Consolas" w:cs="Courier New"/>
          <w:color w:val="000000"/>
          <w:sz w:val="17"/>
          <w:szCs w:val="17"/>
        </w:rPr>
        <w:t xml:space="preserve">macro avg       </w:t>
      </w:r>
      <w:r>
        <w:rPr>
          <w:rFonts w:ascii="Consolas" w:hAnsi="Consolas" w:cs="Courier New"/>
          <w:color w:val="006666"/>
          <w:sz w:val="17"/>
          <w:szCs w:val="17"/>
        </w:rPr>
        <w:t>1.00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1.00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1.00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081A9C66" w14:textId="5DC9F909" w:rsidR="007436E5" w:rsidRPr="00FE1083" w:rsidRDefault="00D1404E" w:rsidP="00FE10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53169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weighted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1.00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1.00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1.00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</w:p>
    <w:p w14:paraId="15D1B27C" w14:textId="77777777" w:rsidR="004B5254" w:rsidRDefault="004B5254" w:rsidP="004B5254">
      <w:pPr>
        <w:pStyle w:val="Compact"/>
        <w:ind w:left="240"/>
      </w:pPr>
    </w:p>
    <w:p w14:paraId="5C02FBEB" w14:textId="3084CCE8" w:rsidR="004B5254" w:rsidRDefault="004B5254" w:rsidP="004B5254">
      <w:pPr>
        <w:pStyle w:val="Compact"/>
        <w:ind w:left="240"/>
      </w:pPr>
      <w:r>
        <w:rPr>
          <w:rFonts w:ascii="Cambria" w:hAnsi="Cambria"/>
          <w:noProof/>
          <w:highlight w:val="lightGray"/>
        </w:rPr>
        <w:drawing>
          <wp:anchor distT="0" distB="0" distL="114300" distR="114300" simplePos="0" relativeHeight="251658240" behindDoc="0" locked="0" layoutInCell="1" allowOverlap="1" wp14:anchorId="0682959C" wp14:editId="72E84DF0">
            <wp:simplePos x="0" y="0"/>
            <wp:positionH relativeFrom="column">
              <wp:posOffset>2110815</wp:posOffset>
            </wp:positionH>
            <wp:positionV relativeFrom="paragraph">
              <wp:posOffset>12700</wp:posOffset>
            </wp:positionV>
            <wp:extent cx="2115820" cy="1585595"/>
            <wp:effectExtent l="0" t="0" r="0" b="0"/>
            <wp:wrapNone/>
            <wp:docPr id="1541966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AC203D2" wp14:editId="14E6BCDE">
            <wp:simplePos x="0" y="0"/>
            <wp:positionH relativeFrom="column">
              <wp:posOffset>4015255</wp:posOffset>
            </wp:positionH>
            <wp:positionV relativeFrom="paragraph">
              <wp:posOffset>12700</wp:posOffset>
            </wp:positionV>
            <wp:extent cx="2093263" cy="1568824"/>
            <wp:effectExtent l="0" t="0" r="0" b="0"/>
            <wp:wrapNone/>
            <wp:docPr id="679364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263" cy="156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7324E6" wp14:editId="281A52C9">
            <wp:extent cx="2128836" cy="1595717"/>
            <wp:effectExtent l="0" t="0" r="0" b="0"/>
            <wp:docPr id="205876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97" cy="160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09CE" w14:textId="77777777" w:rsidR="004B5254" w:rsidRDefault="004B5254" w:rsidP="004B5254">
      <w:pPr>
        <w:pStyle w:val="Compact"/>
        <w:ind w:left="240"/>
      </w:pPr>
    </w:p>
    <w:p w14:paraId="7FEEA7DA" w14:textId="38D0F1A7" w:rsidR="007436E5" w:rsidRDefault="00000000" w:rsidP="004B5254">
      <w:pPr>
        <w:pStyle w:val="Compact"/>
        <w:numPr>
          <w:ilvl w:val="0"/>
          <w:numId w:val="22"/>
        </w:numPr>
      </w:pPr>
      <w:proofErr w:type="spellStart"/>
      <w:r>
        <w:t>Presnosť</w:t>
      </w:r>
      <w:proofErr w:type="spellEnd"/>
      <w:r>
        <w:t xml:space="preserve"> </w:t>
      </w:r>
      <w:proofErr w:type="spellStart"/>
      <w:r>
        <w:t>testu</w:t>
      </w:r>
      <w:proofErr w:type="spellEnd"/>
      <w:r>
        <w:t>:</w:t>
      </w:r>
    </w:p>
    <w:p w14:paraId="01AA5C3F" w14:textId="77777777" w:rsidR="007436E5" w:rsidRDefault="00000000">
      <w:pPr>
        <w:pStyle w:val="Compact"/>
        <w:numPr>
          <w:ilvl w:val="1"/>
          <w:numId w:val="11"/>
        </w:numPr>
      </w:pPr>
      <w:r>
        <w:t>Vypočíta sa pre každú architektúru po vyškolení a vyhodnotení na testovacej množine.</w:t>
      </w:r>
    </w:p>
    <w:p w14:paraId="7FA18EB6" w14:textId="77777777" w:rsidR="007436E5" w:rsidRDefault="00000000">
      <w:pPr>
        <w:pStyle w:val="Compact"/>
        <w:numPr>
          <w:ilvl w:val="0"/>
          <w:numId w:val="10"/>
        </w:numPr>
      </w:pPr>
      <w:r>
        <w:t>Správa o klasifikácii:</w:t>
      </w:r>
    </w:p>
    <w:p w14:paraId="73ECD44D" w14:textId="77777777" w:rsidR="007436E5" w:rsidRDefault="00000000">
      <w:pPr>
        <w:pStyle w:val="Compact"/>
        <w:numPr>
          <w:ilvl w:val="1"/>
          <w:numId w:val="12"/>
        </w:numPr>
      </w:pPr>
      <w:r>
        <w:t>Uvádza presnosť, odvolanie, skóre F1 a podporu pre obe triedy.</w:t>
      </w:r>
    </w:p>
    <w:p w14:paraId="5F9980D6" w14:textId="77777777" w:rsidR="007436E5" w:rsidRDefault="00000000">
      <w:pPr>
        <w:pStyle w:val="Compact"/>
        <w:numPr>
          <w:ilvl w:val="0"/>
          <w:numId w:val="10"/>
        </w:numPr>
      </w:pPr>
      <w:r>
        <w:t>Matica zmätočnosti:</w:t>
      </w:r>
    </w:p>
    <w:p w14:paraId="5F219C4F" w14:textId="79CC03F5" w:rsidR="00FE1083" w:rsidRDefault="00000000" w:rsidP="00FE1083">
      <w:pPr>
        <w:pStyle w:val="Compact"/>
        <w:numPr>
          <w:ilvl w:val="1"/>
          <w:numId w:val="13"/>
        </w:numPr>
      </w:pPr>
      <w:r>
        <w:t xml:space="preserve">Visualize pravdivé pozitívne, </w:t>
      </w:r>
      <w:proofErr w:type="spellStart"/>
      <w:r>
        <w:t>falošne</w:t>
      </w:r>
      <w:proofErr w:type="spellEnd"/>
      <w:r>
        <w:t xml:space="preserve"> </w:t>
      </w:r>
      <w:proofErr w:type="spellStart"/>
      <w:r>
        <w:t>pozitívne</w:t>
      </w:r>
      <w:proofErr w:type="spellEnd"/>
      <w:r>
        <w:t xml:space="preserve">, </w:t>
      </w:r>
      <w:proofErr w:type="spellStart"/>
      <w:r>
        <w:t>pravdivé</w:t>
      </w:r>
      <w:proofErr w:type="spellEnd"/>
      <w:r>
        <w:t xml:space="preserve"> </w:t>
      </w:r>
      <w:proofErr w:type="spellStart"/>
      <w:r>
        <w:t>negatívne</w:t>
      </w:r>
      <w:proofErr w:type="spellEnd"/>
      <w:r>
        <w:t xml:space="preserve"> a </w:t>
      </w:r>
      <w:proofErr w:type="spellStart"/>
      <w:r>
        <w:t>falošne</w:t>
      </w:r>
      <w:proofErr w:type="spellEnd"/>
      <w:r>
        <w:t xml:space="preserve"> </w:t>
      </w:r>
      <w:proofErr w:type="spellStart"/>
      <w:r>
        <w:t>negatívne</w:t>
      </w:r>
      <w:proofErr w:type="spellEnd"/>
      <w:r w:rsidR="00FE1083">
        <w:t xml:space="preserve"> </w:t>
      </w:r>
      <w:proofErr w:type="spellStart"/>
      <w:r>
        <w:t>predpovede</w:t>
      </w:r>
      <w:proofErr w:type="spellEnd"/>
      <w:r>
        <w:t xml:space="preserve"> </w:t>
      </w:r>
      <w:proofErr w:type="spellStart"/>
      <w:r>
        <w:t>modelu</w:t>
      </w:r>
      <w:proofErr w:type="spellEnd"/>
      <w:r>
        <w:t>.</w:t>
      </w:r>
    </w:p>
    <w:p w14:paraId="3F8C1799" w14:textId="77777777" w:rsidR="004B5254" w:rsidRDefault="004B5254" w:rsidP="004B5254">
      <w:pPr>
        <w:pStyle w:val="Compact"/>
      </w:pPr>
    </w:p>
    <w:p w14:paraId="6A0DF4B6" w14:textId="77777777" w:rsidR="004B5254" w:rsidRDefault="004B5254" w:rsidP="004B5254">
      <w:pPr>
        <w:pStyle w:val="Compact"/>
      </w:pPr>
    </w:p>
    <w:p w14:paraId="0AFCA68B" w14:textId="77777777" w:rsidR="007436E5" w:rsidRDefault="00000000">
      <w:pPr>
        <w:pStyle w:val="Heading2"/>
      </w:pPr>
      <w:bookmarkStart w:id="4" w:name="architektúry"/>
      <w:bookmarkEnd w:id="3"/>
      <w:proofErr w:type="spellStart"/>
      <w:r>
        <w:lastRenderedPageBreak/>
        <w:t>Architektúry</w:t>
      </w:r>
      <w:proofErr w:type="spellEnd"/>
    </w:p>
    <w:p w14:paraId="198DD048" w14:textId="77777777" w:rsidR="007436E5" w:rsidRDefault="00000000">
      <w:pPr>
        <w:pStyle w:val="Heading3"/>
      </w:pPr>
      <w:bookmarkStart w:id="5" w:name="prvá"/>
      <w:r>
        <w:t>Prvá</w:t>
      </w:r>
    </w:p>
    <w:p w14:paraId="707C0CF4" w14:textId="77777777" w:rsidR="007436E5" w:rsidRDefault="00000000">
      <w:pPr>
        <w:pStyle w:val="Compact"/>
        <w:numPr>
          <w:ilvl w:val="0"/>
          <w:numId w:val="14"/>
        </w:numPr>
      </w:pPr>
      <w:r>
        <w:t>Dve skryté vrstvy</w:t>
      </w:r>
    </w:p>
    <w:p w14:paraId="6209F2B0" w14:textId="77777777" w:rsidR="007436E5" w:rsidRDefault="00000000">
      <w:pPr>
        <w:pStyle w:val="Compact"/>
        <w:numPr>
          <w:ilvl w:val="1"/>
          <w:numId w:val="15"/>
        </w:numPr>
      </w:pPr>
      <w:r>
        <w:t>Vrstva 1: 128 neurónov, ReLU aktivácia, 30% výpadok</w:t>
      </w:r>
    </w:p>
    <w:p w14:paraId="32B02221" w14:textId="77777777" w:rsidR="007436E5" w:rsidRDefault="00000000">
      <w:pPr>
        <w:pStyle w:val="Compact"/>
        <w:numPr>
          <w:ilvl w:val="1"/>
          <w:numId w:val="15"/>
        </w:numPr>
      </w:pPr>
      <w:r>
        <w:t>Vrstva 2: 64 neurónov, aktivácia ReLU, 30 % výpadok</w:t>
      </w:r>
    </w:p>
    <w:p w14:paraId="2A1A1DD0" w14:textId="77777777" w:rsidR="007436E5" w:rsidRDefault="00000000">
      <w:pPr>
        <w:pStyle w:val="Compact"/>
        <w:numPr>
          <w:ilvl w:val="0"/>
          <w:numId w:val="14"/>
        </w:numPr>
      </w:pPr>
      <w:r>
        <w:t>Výstupná vrstva: 1 neurón, Sigmoid aktivácia (pre binárnu klasifikáciu)</w:t>
      </w:r>
    </w:p>
    <w:p w14:paraId="46F67586" w14:textId="3A38BA1B" w:rsidR="007436E5" w:rsidRDefault="00000000">
      <w:pPr>
        <w:pStyle w:val="FirstParagraph"/>
      </w:pPr>
      <w:r>
        <w:t xml:space="preserve">Táto architektúra má menej vrstiev a neurónov, čo môže viesť k nedostatočnému naučeniu modelu. </w:t>
      </w:r>
      <w:proofErr w:type="spellStart"/>
      <w:r>
        <w:t>Má</w:t>
      </w:r>
      <w:proofErr w:type="spellEnd"/>
      <w:r>
        <w:t xml:space="preserve"> </w:t>
      </w:r>
      <w:proofErr w:type="spellStart"/>
      <w:r>
        <w:t>tendenciu</w:t>
      </w:r>
      <w:proofErr w:type="spellEnd"/>
      <w:r>
        <w:t xml:space="preserve"> k</w:t>
      </w:r>
      <w:r w:rsidR="00FE1083">
        <w:t xml:space="preserve"> </w:t>
      </w:r>
      <w:proofErr w:type="spellStart"/>
      <w:r>
        <w:t>jednoduchším</w:t>
      </w:r>
      <w:proofErr w:type="spellEnd"/>
      <w:r>
        <w:t xml:space="preserve"> </w:t>
      </w:r>
      <w:proofErr w:type="spellStart"/>
      <w:r>
        <w:t>modelom</w:t>
      </w:r>
      <w:proofErr w:type="spellEnd"/>
      <w:r>
        <w:t xml:space="preserve"> a </w:t>
      </w:r>
      <w:proofErr w:type="spellStart"/>
      <w:r>
        <w:t>nemusí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schopná zvládnuť učenie zložitých vzťahov v údajoch.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</w:t>
      </w:r>
      <w:proofErr w:type="spellStart"/>
      <w:r w:rsidR="00FE1083">
        <w:t>aj</w:t>
      </w:r>
      <w:proofErr w:type="spellEnd"/>
      <w:r w:rsidR="00FE1083"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tendenciu</w:t>
      </w:r>
      <w:proofErr w:type="spellEnd"/>
      <w:r w:rsidR="00FE1083">
        <w:t xml:space="preserve"> </w:t>
      </w:r>
      <w:proofErr w:type="spellStart"/>
      <w:r>
        <w:t>stabilnejšie</w:t>
      </w:r>
      <w:proofErr w:type="spellEnd"/>
      <w:r>
        <w:t xml:space="preserve"> </w:t>
      </w:r>
      <w:proofErr w:type="spellStart"/>
      <w:r>
        <w:t>zovšeobecňovať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, </w:t>
      </w:r>
      <w:proofErr w:type="spellStart"/>
      <w:r>
        <w:t>čím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vyhne</w:t>
      </w:r>
      <w:proofErr w:type="spellEnd"/>
      <w:r>
        <w:t xml:space="preserve"> nadmernému učeniu.</w:t>
      </w:r>
    </w:p>
    <w:p w14:paraId="78078206" w14:textId="08B503BB" w:rsidR="007436E5" w:rsidRPr="00D1404E" w:rsidRDefault="00D1404E" w:rsidP="00D140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85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Sequential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],),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Dropout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Dropout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'sigmoid'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])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14130B" w14:textId="77777777" w:rsidR="007436E5" w:rsidRDefault="00000000">
      <w:pPr>
        <w:pStyle w:val="Heading3"/>
      </w:pPr>
      <w:bookmarkStart w:id="6" w:name="druha"/>
      <w:bookmarkEnd w:id="5"/>
      <w:r>
        <w:t>Druha</w:t>
      </w:r>
    </w:p>
    <w:p w14:paraId="442B785E" w14:textId="77777777" w:rsidR="007436E5" w:rsidRDefault="00000000">
      <w:pPr>
        <w:pStyle w:val="Compact"/>
        <w:numPr>
          <w:ilvl w:val="0"/>
          <w:numId w:val="16"/>
        </w:numPr>
      </w:pPr>
      <w:r>
        <w:t>Tri skryté vrstvy</w:t>
      </w:r>
    </w:p>
    <w:p w14:paraId="52B59327" w14:textId="77777777" w:rsidR="007436E5" w:rsidRDefault="00000000">
      <w:pPr>
        <w:pStyle w:val="Compact"/>
        <w:numPr>
          <w:ilvl w:val="1"/>
          <w:numId w:val="17"/>
        </w:numPr>
      </w:pPr>
      <w:proofErr w:type="spellStart"/>
      <w:r>
        <w:t>Vrstva</w:t>
      </w:r>
      <w:proofErr w:type="spellEnd"/>
      <w:r>
        <w:t xml:space="preserve"> 1: 256 </w:t>
      </w:r>
      <w:proofErr w:type="spellStart"/>
      <w:r>
        <w:t>neurónov</w:t>
      </w:r>
      <w:proofErr w:type="spellEnd"/>
      <w:r>
        <w:t xml:space="preserve"> s </w:t>
      </w:r>
      <w:proofErr w:type="spellStart"/>
      <w:r>
        <w:t>lineárnou</w:t>
      </w:r>
      <w:proofErr w:type="spellEnd"/>
      <w:r>
        <w:t xml:space="preserve"> </w:t>
      </w:r>
      <w:proofErr w:type="spellStart"/>
      <w:r>
        <w:t>aktiváciou</w:t>
      </w:r>
      <w:proofErr w:type="spellEnd"/>
      <w:r>
        <w:t xml:space="preserve"> a 40% výpadkom</w:t>
      </w:r>
    </w:p>
    <w:p w14:paraId="1ADB1351" w14:textId="77777777" w:rsidR="007436E5" w:rsidRDefault="00000000">
      <w:pPr>
        <w:pStyle w:val="Compact"/>
        <w:numPr>
          <w:ilvl w:val="1"/>
          <w:numId w:val="17"/>
        </w:numPr>
      </w:pPr>
      <w:proofErr w:type="spellStart"/>
      <w:r>
        <w:t>Vrstva</w:t>
      </w:r>
      <w:proofErr w:type="spellEnd"/>
      <w:r>
        <w:t xml:space="preserve"> 2: 128 </w:t>
      </w:r>
      <w:proofErr w:type="spellStart"/>
      <w:r>
        <w:t>neurónov</w:t>
      </w:r>
      <w:proofErr w:type="spellEnd"/>
      <w:r>
        <w:t xml:space="preserve"> s </w:t>
      </w:r>
      <w:proofErr w:type="spellStart"/>
      <w:r>
        <w:t>lineárnou</w:t>
      </w:r>
      <w:proofErr w:type="spellEnd"/>
      <w:r>
        <w:t xml:space="preserve"> </w:t>
      </w:r>
      <w:proofErr w:type="spellStart"/>
      <w:r>
        <w:t>aktiváciou</w:t>
      </w:r>
      <w:proofErr w:type="spellEnd"/>
      <w:r>
        <w:t xml:space="preserve"> a 40 % výpadkom</w:t>
      </w:r>
    </w:p>
    <w:p w14:paraId="6180BD3A" w14:textId="77777777" w:rsidR="007436E5" w:rsidRDefault="00000000">
      <w:pPr>
        <w:pStyle w:val="Compact"/>
        <w:numPr>
          <w:ilvl w:val="1"/>
          <w:numId w:val="17"/>
        </w:numPr>
      </w:pPr>
      <w:proofErr w:type="spellStart"/>
      <w:r>
        <w:t>Vrstva</w:t>
      </w:r>
      <w:proofErr w:type="spellEnd"/>
      <w:r>
        <w:t xml:space="preserve"> 3: 64 </w:t>
      </w:r>
      <w:proofErr w:type="spellStart"/>
      <w:r>
        <w:t>neurónov</w:t>
      </w:r>
      <w:proofErr w:type="spellEnd"/>
      <w:r>
        <w:t xml:space="preserve"> s </w:t>
      </w:r>
      <w:proofErr w:type="spellStart"/>
      <w:r>
        <w:t>lineárnou</w:t>
      </w:r>
      <w:proofErr w:type="spellEnd"/>
      <w:r>
        <w:t xml:space="preserve"> </w:t>
      </w:r>
      <w:proofErr w:type="spellStart"/>
      <w:r>
        <w:t>aktiváciou</w:t>
      </w:r>
      <w:proofErr w:type="spellEnd"/>
      <w:r>
        <w:t xml:space="preserve"> a 40 % výpadkom</w:t>
      </w:r>
    </w:p>
    <w:p w14:paraId="22E839C1" w14:textId="77777777" w:rsidR="007436E5" w:rsidRDefault="00000000">
      <w:pPr>
        <w:pStyle w:val="Compact"/>
        <w:numPr>
          <w:ilvl w:val="0"/>
          <w:numId w:val="16"/>
        </w:numPr>
      </w:pPr>
      <w:proofErr w:type="spellStart"/>
      <w:r>
        <w:t>Výstupná</w:t>
      </w:r>
      <w:proofErr w:type="spellEnd"/>
      <w:r>
        <w:t xml:space="preserve"> </w:t>
      </w:r>
      <w:proofErr w:type="spellStart"/>
      <w:r>
        <w:t>vrstva</w:t>
      </w:r>
      <w:proofErr w:type="spellEnd"/>
      <w:r>
        <w:t xml:space="preserve">: </w:t>
      </w:r>
      <w:proofErr w:type="spellStart"/>
      <w:r>
        <w:t>Zachovaný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neurón so sigmoid aktivačnou funkciou.</w:t>
      </w:r>
    </w:p>
    <w:p w14:paraId="41FC793B" w14:textId="4EE64264" w:rsidR="007436E5" w:rsidRDefault="00000000">
      <w:pPr>
        <w:pStyle w:val="FirstParagraph"/>
      </w:pPr>
      <w:r>
        <w:t xml:space="preserve">Použitie lineárnej aktivácie vo všetkých skrytých vrstvách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obmedziť</w:t>
      </w:r>
      <w:proofErr w:type="spellEnd"/>
      <w:r>
        <w:t xml:space="preserve"> </w:t>
      </w:r>
      <w:proofErr w:type="spellStart"/>
      <w:r>
        <w:t>schopnosť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získať</w:t>
      </w:r>
      <w:proofErr w:type="spellEnd"/>
      <w:r>
        <w:t xml:space="preserve"> </w:t>
      </w:r>
      <w:proofErr w:type="spellStart"/>
      <w:r>
        <w:t>komplexné</w:t>
      </w:r>
      <w:proofErr w:type="spellEnd"/>
      <w:r>
        <w:t xml:space="preserve"> </w:t>
      </w:r>
      <w:proofErr w:type="spellStart"/>
      <w:r>
        <w:t>nelineárne</w:t>
      </w:r>
      <w:proofErr w:type="spellEnd"/>
      <w:r w:rsidR="00FE1083">
        <w:t xml:space="preserve"> </w:t>
      </w:r>
      <w:proofErr w:type="spellStart"/>
      <w:r>
        <w:t>závislosti</w:t>
      </w:r>
      <w:proofErr w:type="spellEnd"/>
      <w:r>
        <w:t xml:space="preserve"> v </w:t>
      </w:r>
      <w:proofErr w:type="spellStart"/>
      <w:r>
        <w:t>údajoch</w:t>
      </w:r>
      <w:proofErr w:type="spellEnd"/>
      <w:r>
        <w:t>. To môže viesť k strate schopnosti zovšeobecňovania a zhoršeniu výkonnosti modelu na nových</w:t>
      </w:r>
      <w:r>
        <w:br/>
        <w:t>údajoch.</w:t>
      </w:r>
    </w:p>
    <w:p w14:paraId="0DC3974A" w14:textId="7F13B53C" w:rsidR="007436E5" w:rsidRPr="00FE1083" w:rsidRDefault="00FE1083" w:rsidP="00FE10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234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Sequential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],),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'linear'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Dropout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'linear'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Dropout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'linear'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Dropout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'sigmoid'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])</w:t>
      </w:r>
    </w:p>
    <w:p w14:paraId="238FB6F8" w14:textId="77777777" w:rsidR="007436E5" w:rsidRDefault="00000000">
      <w:pPr>
        <w:pStyle w:val="Heading3"/>
      </w:pPr>
      <w:bookmarkStart w:id="7" w:name="tretia"/>
      <w:bookmarkEnd w:id="6"/>
      <w:r>
        <w:t>Tretia</w:t>
      </w:r>
    </w:p>
    <w:p w14:paraId="5B6B0DB3" w14:textId="77777777" w:rsidR="007436E5" w:rsidRDefault="00000000">
      <w:pPr>
        <w:pStyle w:val="Compact"/>
        <w:numPr>
          <w:ilvl w:val="0"/>
          <w:numId w:val="18"/>
        </w:numPr>
      </w:pPr>
      <w:r>
        <w:t>Tri skryté vrstvy</w:t>
      </w:r>
    </w:p>
    <w:p w14:paraId="34F9826A" w14:textId="77777777" w:rsidR="007436E5" w:rsidRDefault="00000000">
      <w:pPr>
        <w:pStyle w:val="Compact"/>
        <w:numPr>
          <w:ilvl w:val="1"/>
          <w:numId w:val="19"/>
        </w:numPr>
      </w:pPr>
      <w:proofErr w:type="spellStart"/>
      <w:r>
        <w:t>Vrstva</w:t>
      </w:r>
      <w:proofErr w:type="spellEnd"/>
      <w:r>
        <w:t xml:space="preserve"> 1: 64 </w:t>
      </w:r>
      <w:proofErr w:type="spellStart"/>
      <w:r>
        <w:t>neurónov</w:t>
      </w:r>
      <w:proofErr w:type="spellEnd"/>
      <w:r>
        <w:t xml:space="preserve">,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aktivácia</w:t>
      </w:r>
      <w:proofErr w:type="spellEnd"/>
      <w:r>
        <w:t xml:space="preserve">, 20% </w:t>
      </w:r>
      <w:proofErr w:type="spellStart"/>
      <w:r>
        <w:t>výpadok</w:t>
      </w:r>
      <w:proofErr w:type="spellEnd"/>
    </w:p>
    <w:p w14:paraId="630CF60C" w14:textId="77777777" w:rsidR="007436E5" w:rsidRDefault="00000000">
      <w:pPr>
        <w:pStyle w:val="Compact"/>
        <w:numPr>
          <w:ilvl w:val="1"/>
          <w:numId w:val="19"/>
        </w:numPr>
      </w:pPr>
      <w:proofErr w:type="spellStart"/>
      <w:r>
        <w:t>Vrstva</w:t>
      </w:r>
      <w:proofErr w:type="spellEnd"/>
      <w:r>
        <w:t xml:space="preserve"> 2: 128 </w:t>
      </w:r>
      <w:proofErr w:type="spellStart"/>
      <w:r>
        <w:t>neurónov</w:t>
      </w:r>
      <w:proofErr w:type="spellEnd"/>
      <w:r>
        <w:t xml:space="preserve">,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aktivácia</w:t>
      </w:r>
      <w:proofErr w:type="spellEnd"/>
      <w:r>
        <w:t>, 30 % výpadok</w:t>
      </w:r>
    </w:p>
    <w:p w14:paraId="03480686" w14:textId="77777777" w:rsidR="007436E5" w:rsidRDefault="00000000">
      <w:pPr>
        <w:pStyle w:val="Compact"/>
        <w:numPr>
          <w:ilvl w:val="1"/>
          <w:numId w:val="19"/>
        </w:numPr>
      </w:pPr>
      <w:proofErr w:type="spellStart"/>
      <w:r>
        <w:t>Vrstva</w:t>
      </w:r>
      <w:proofErr w:type="spellEnd"/>
      <w:r>
        <w:t xml:space="preserve"> 3: 256 </w:t>
      </w:r>
      <w:proofErr w:type="spellStart"/>
      <w:r>
        <w:t>neurónov</w:t>
      </w:r>
      <w:proofErr w:type="spellEnd"/>
      <w:r>
        <w:t xml:space="preserve">,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aktivácia</w:t>
      </w:r>
      <w:proofErr w:type="spellEnd"/>
      <w:r>
        <w:t xml:space="preserve">, 30% </w:t>
      </w:r>
      <w:proofErr w:type="spellStart"/>
      <w:r>
        <w:t>výpadok</w:t>
      </w:r>
      <w:proofErr w:type="spellEnd"/>
    </w:p>
    <w:p w14:paraId="7D2F0630" w14:textId="77777777" w:rsidR="007436E5" w:rsidRDefault="00000000">
      <w:pPr>
        <w:pStyle w:val="Compact"/>
        <w:numPr>
          <w:ilvl w:val="0"/>
          <w:numId w:val="18"/>
        </w:numPr>
      </w:pPr>
      <w:proofErr w:type="spellStart"/>
      <w:r>
        <w:t>Výstupná</w:t>
      </w:r>
      <w:proofErr w:type="spellEnd"/>
      <w:r>
        <w:t xml:space="preserve"> </w:t>
      </w:r>
      <w:proofErr w:type="spellStart"/>
      <w:r>
        <w:t>vrstva</w:t>
      </w:r>
      <w:proofErr w:type="spellEnd"/>
      <w:r>
        <w:t xml:space="preserve">: 1 </w:t>
      </w:r>
      <w:proofErr w:type="spellStart"/>
      <w:r>
        <w:t>neurón</w:t>
      </w:r>
      <w:proofErr w:type="spellEnd"/>
      <w:r>
        <w:t>, Sigmoid aktivácia (pre binárnu klasifikáciu)</w:t>
      </w:r>
    </w:p>
    <w:p w14:paraId="100D5288" w14:textId="148D4F30" w:rsidR="007436E5" w:rsidRDefault="00000000">
      <w:pPr>
        <w:pStyle w:val="FirstParagraph"/>
      </w:pPr>
      <w:r>
        <w:lastRenderedPageBreak/>
        <w:t xml:space="preserve">Táto architektúra predstavuje zložitejší model s rôznymi kombináciami vrstiev, aktivačných funkcií a vypadávania. </w:t>
      </w:r>
      <w:proofErr w:type="spellStart"/>
      <w:r>
        <w:t>Takéto</w:t>
      </w:r>
      <w:proofErr w:type="spellEnd"/>
      <w:r w:rsidR="00FE1083">
        <w:t xml:space="preserve"> </w:t>
      </w:r>
      <w:proofErr w:type="spellStart"/>
      <w:r>
        <w:t>siete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väčší</w:t>
      </w:r>
      <w:proofErr w:type="spellEnd"/>
      <w:r>
        <w:t xml:space="preserve"> </w:t>
      </w:r>
      <w:proofErr w:type="spellStart"/>
      <w:r>
        <w:t>potenciál</w:t>
      </w:r>
      <w:proofErr w:type="spellEnd"/>
      <w:r>
        <w:t xml:space="preserve"> </w:t>
      </w:r>
      <w:proofErr w:type="spellStart"/>
      <w:r>
        <w:t>naučiť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zložitejšie</w:t>
      </w:r>
      <w:proofErr w:type="spellEnd"/>
      <w:r>
        <w:t xml:space="preserve"> závislosti v údajoch, ale môžu trpieť nadmerným učením na trénovaných</w:t>
      </w:r>
      <w:r>
        <w:br/>
        <w:t>údajoch.</w:t>
      </w:r>
    </w:p>
    <w:p w14:paraId="009FADF2" w14:textId="7BCEEA60" w:rsidR="007436E5" w:rsidRPr="00FE1083" w:rsidRDefault="00FE1083" w:rsidP="00FE10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11381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Sequential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],),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Dropout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Dropout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Dropout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keras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'sigmoid'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>])</w:t>
      </w:r>
    </w:p>
    <w:p w14:paraId="08E0CCA6" w14:textId="77777777" w:rsidR="007436E5" w:rsidRDefault="00000000">
      <w:pPr>
        <w:pStyle w:val="FirstParagraph"/>
      </w:pPr>
      <w:r>
        <w:t xml:space="preserve">Tieto </w:t>
      </w:r>
      <w:proofErr w:type="spellStart"/>
      <w:r>
        <w:t>architektúry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líšia</w:t>
      </w:r>
      <w:proofErr w:type="spellEnd"/>
      <w:r>
        <w:t xml:space="preserve"> </w:t>
      </w:r>
      <w:proofErr w:type="spellStart"/>
      <w:r>
        <w:t>počtom</w:t>
      </w:r>
      <w:proofErr w:type="spellEnd"/>
      <w:r>
        <w:t xml:space="preserve"> skrytých vrstiev, počtom neurónov v každej vrstve, použitými aktivačnými funkciami</w:t>
      </w:r>
      <w:r>
        <w:br/>
        <w:t>(ReLU, sigmoid, linear) a mierou vypadúvania použitou na regularizáciu.</w:t>
      </w:r>
    </w:p>
    <w:p w14:paraId="3317A478" w14:textId="77777777" w:rsidR="007436E5" w:rsidRDefault="00000000">
      <w:pPr>
        <w:pStyle w:val="Heading2"/>
      </w:pPr>
      <w:bookmarkStart w:id="8" w:name="pomer-testovacích-a-školiacich-údajov"/>
      <w:bookmarkEnd w:id="4"/>
      <w:bookmarkEnd w:id="7"/>
      <w:r>
        <w:t>Pomer testovacích a školiacich údajov</w:t>
      </w:r>
    </w:p>
    <w:p w14:paraId="2D0D5C5C" w14:textId="77777777" w:rsidR="007436E5" w:rsidRDefault="00000000">
      <w:pPr>
        <w:pStyle w:val="FirstParagraph"/>
      </w:pPr>
      <w:r>
        <w:t xml:space="preserve">Na rozdelenie súboru údajov na tréningovú a testovaciu množinu bol zvolený pomer </w:t>
      </w:r>
      <w:r w:rsidRPr="00FE1083">
        <w:rPr>
          <w:rStyle w:val="VerbatimChar"/>
          <w:color w:val="95B3D7" w:themeColor="accent1" w:themeTint="99"/>
        </w:rPr>
        <w:t>80:20</w:t>
      </w:r>
      <w:r>
        <w:t>:</w:t>
      </w:r>
    </w:p>
    <w:p w14:paraId="0EBCEFAA" w14:textId="62B34112" w:rsidR="00FE1083" w:rsidRDefault="00FE10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17826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Split the data into training and testing sets</w:t>
      </w:r>
      <w:r>
        <w:rPr>
          <w:rFonts w:ascii="Consolas" w:hAnsi="Consolas" w:cs="Courier New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train_test_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split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data, labels,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=0.2,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=42)</w:t>
      </w:r>
    </w:p>
    <w:p w14:paraId="5DBFF4AC" w14:textId="77777777" w:rsidR="004B5254" w:rsidRDefault="00000000">
      <w:pPr>
        <w:pStyle w:val="FirstParagraph"/>
      </w:pPr>
      <w:proofErr w:type="spellStart"/>
      <w:r>
        <w:t>Tento</w:t>
      </w:r>
      <w:proofErr w:type="spellEnd"/>
      <w:r>
        <w:t xml:space="preserve"> </w:t>
      </w:r>
      <w:proofErr w:type="spellStart"/>
      <w:r>
        <w:t>pomer</w:t>
      </w:r>
      <w:proofErr w:type="spellEnd"/>
      <w:r>
        <w:t xml:space="preserve"> </w:t>
      </w:r>
      <w:proofErr w:type="spellStart"/>
      <w:r>
        <w:t>zabezpečuje</w:t>
      </w:r>
      <w:proofErr w:type="spellEnd"/>
      <w:r>
        <w:t xml:space="preserve"> </w:t>
      </w:r>
      <w:proofErr w:type="spellStart"/>
      <w:r>
        <w:t>významnú</w:t>
      </w:r>
      <w:proofErr w:type="spellEnd"/>
      <w:r>
        <w:t xml:space="preserve"> časť údajov na trénovanie modelu a </w:t>
      </w:r>
      <w:proofErr w:type="spellStart"/>
      <w:r>
        <w:t>zároveň</w:t>
      </w:r>
      <w:proofErr w:type="spellEnd"/>
      <w:r>
        <w:t xml:space="preserve"> </w:t>
      </w:r>
      <w:proofErr w:type="spellStart"/>
      <w:r>
        <w:t>zachováva</w:t>
      </w:r>
      <w:proofErr w:type="spellEnd"/>
      <w:r>
        <w:t xml:space="preserve"> </w:t>
      </w:r>
      <w:proofErr w:type="spellStart"/>
      <w:r>
        <w:t>značný</w:t>
      </w:r>
      <w:proofErr w:type="spellEnd"/>
      <w:r>
        <w:t xml:space="preserve"> </w:t>
      </w:r>
      <w:proofErr w:type="spellStart"/>
      <w:r>
        <w:t>samostatný</w:t>
      </w:r>
      <w:proofErr w:type="spellEnd"/>
      <w:r>
        <w:t xml:space="preserve"> </w:t>
      </w:r>
      <w:proofErr w:type="spellStart"/>
      <w:r>
        <w:t>súbor</w:t>
      </w:r>
      <w:proofErr w:type="spellEnd"/>
      <w:r>
        <w:t xml:space="preserve"> </w:t>
      </w:r>
      <w:proofErr w:type="spellStart"/>
      <w:r>
        <w:t>na</w:t>
      </w:r>
      <w:proofErr w:type="spellEnd"/>
      <w:r w:rsidR="00FE1083">
        <w:t xml:space="preserve"> </w:t>
      </w:r>
      <w:proofErr w:type="spellStart"/>
      <w:r>
        <w:t>vyhodnotenie</w:t>
      </w:r>
      <w:proofErr w:type="spellEnd"/>
      <w:r>
        <w:t xml:space="preserve"> </w:t>
      </w:r>
      <w:proofErr w:type="spellStart"/>
      <w:r>
        <w:t>výkonnosti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. </w:t>
      </w:r>
      <w:proofErr w:type="spellStart"/>
      <w:r>
        <w:t>Pomáha</w:t>
      </w:r>
      <w:proofErr w:type="spellEnd"/>
      <w:r>
        <w:t xml:space="preserve"> </w:t>
      </w:r>
      <w:proofErr w:type="spellStart"/>
      <w:r>
        <w:t>predchádzať</w:t>
      </w:r>
      <w:proofErr w:type="spellEnd"/>
      <w:r>
        <w:t xml:space="preserve"> </w:t>
      </w:r>
      <w:proofErr w:type="spellStart"/>
      <w:r>
        <w:t>nadmernému</w:t>
      </w:r>
      <w:proofErr w:type="spellEnd"/>
      <w:r>
        <w:t xml:space="preserve"> </w:t>
      </w:r>
      <w:proofErr w:type="spellStart"/>
      <w:r>
        <w:t>prispôsobeniu</w:t>
      </w:r>
      <w:proofErr w:type="spellEnd"/>
      <w:r>
        <w:t xml:space="preserve"> </w:t>
      </w:r>
      <w:proofErr w:type="spellStart"/>
      <w:r>
        <w:t>tým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dostatok</w:t>
      </w:r>
      <w:proofErr w:type="spellEnd"/>
      <w:r>
        <w:t xml:space="preserve"> </w:t>
      </w:r>
      <w:proofErr w:type="spellStart"/>
      <w:r>
        <w:t>údajov</w:t>
      </w:r>
      <w:proofErr w:type="spellEnd"/>
      <w:r>
        <w:t xml:space="preserve"> </w:t>
      </w:r>
      <w:proofErr w:type="spellStart"/>
      <w:r>
        <w:t>na</w:t>
      </w:r>
      <w:proofErr w:type="spellEnd"/>
      <w:r>
        <w:br/>
      </w:r>
      <w:proofErr w:type="spellStart"/>
      <w:r>
        <w:t>zovšeobecnenie</w:t>
      </w:r>
      <w:proofErr w:type="spellEnd"/>
      <w:r>
        <w:t>.</w:t>
      </w:r>
      <w:bookmarkEnd w:id="8"/>
    </w:p>
    <w:p w14:paraId="46051A1B" w14:textId="603F3169" w:rsidR="007436E5" w:rsidRDefault="007436E5">
      <w:pPr>
        <w:pStyle w:val="FirstParagraph"/>
      </w:pPr>
    </w:p>
    <w:sectPr w:rsidR="007436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3DD1B" w14:textId="77777777" w:rsidR="00D96BD9" w:rsidRDefault="00D96BD9">
      <w:pPr>
        <w:spacing w:after="0"/>
      </w:pPr>
      <w:r>
        <w:separator/>
      </w:r>
    </w:p>
  </w:endnote>
  <w:endnote w:type="continuationSeparator" w:id="0">
    <w:p w14:paraId="7DB38C2F" w14:textId="77777777" w:rsidR="00D96BD9" w:rsidRDefault="00D96B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10C57" w14:textId="77777777" w:rsidR="00D96BD9" w:rsidRDefault="00D96BD9">
      <w:r>
        <w:separator/>
      </w:r>
    </w:p>
  </w:footnote>
  <w:footnote w:type="continuationSeparator" w:id="0">
    <w:p w14:paraId="09153D28" w14:textId="77777777" w:rsidR="00D96BD9" w:rsidRDefault="00D96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84805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53058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CD07BE5"/>
    <w:multiLevelType w:val="hybridMultilevel"/>
    <w:tmpl w:val="9A6CA704"/>
    <w:lvl w:ilvl="0" w:tplc="08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6C24733B"/>
    <w:multiLevelType w:val="hybridMultilevel"/>
    <w:tmpl w:val="AD8201EA"/>
    <w:lvl w:ilvl="0" w:tplc="D0EA1F6A">
      <w:start w:val="1"/>
      <w:numFmt w:val="bullet"/>
      <w:lvlText w:val="-"/>
      <w:lvlJc w:val="left"/>
      <w:pPr>
        <w:ind w:left="60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7C1E70E8"/>
    <w:multiLevelType w:val="hybridMultilevel"/>
    <w:tmpl w:val="4956E08A"/>
    <w:lvl w:ilvl="0" w:tplc="8AD23284">
      <w:start w:val="1"/>
      <w:numFmt w:val="bullet"/>
      <w:lvlText w:val="-"/>
      <w:lvlJc w:val="left"/>
      <w:pPr>
        <w:ind w:left="60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796945617">
    <w:abstractNumId w:val="0"/>
  </w:num>
  <w:num w:numId="2" w16cid:durableId="28265841">
    <w:abstractNumId w:val="1"/>
  </w:num>
  <w:num w:numId="3" w16cid:durableId="820659736">
    <w:abstractNumId w:val="1"/>
  </w:num>
  <w:num w:numId="4" w16cid:durableId="1431658417">
    <w:abstractNumId w:val="1"/>
  </w:num>
  <w:num w:numId="5" w16cid:durableId="382757284">
    <w:abstractNumId w:val="1"/>
  </w:num>
  <w:num w:numId="6" w16cid:durableId="1857763977">
    <w:abstractNumId w:val="1"/>
  </w:num>
  <w:num w:numId="7" w16cid:durableId="1951625869">
    <w:abstractNumId w:val="1"/>
  </w:num>
  <w:num w:numId="8" w16cid:durableId="519198427">
    <w:abstractNumId w:val="1"/>
  </w:num>
  <w:num w:numId="9" w16cid:durableId="340399198">
    <w:abstractNumId w:val="1"/>
  </w:num>
  <w:num w:numId="10" w16cid:durableId="1069842270">
    <w:abstractNumId w:val="1"/>
  </w:num>
  <w:num w:numId="11" w16cid:durableId="594434811">
    <w:abstractNumId w:val="1"/>
  </w:num>
  <w:num w:numId="12" w16cid:durableId="1891070485">
    <w:abstractNumId w:val="1"/>
  </w:num>
  <w:num w:numId="13" w16cid:durableId="596905546">
    <w:abstractNumId w:val="1"/>
  </w:num>
  <w:num w:numId="14" w16cid:durableId="573246662">
    <w:abstractNumId w:val="1"/>
  </w:num>
  <w:num w:numId="15" w16cid:durableId="1855027234">
    <w:abstractNumId w:val="1"/>
  </w:num>
  <w:num w:numId="16" w16cid:durableId="1011956886">
    <w:abstractNumId w:val="1"/>
  </w:num>
  <w:num w:numId="17" w16cid:durableId="1682659445">
    <w:abstractNumId w:val="1"/>
  </w:num>
  <w:num w:numId="18" w16cid:durableId="1038167263">
    <w:abstractNumId w:val="1"/>
  </w:num>
  <w:num w:numId="19" w16cid:durableId="2139448433">
    <w:abstractNumId w:val="1"/>
  </w:num>
  <w:num w:numId="20" w16cid:durableId="1678189051">
    <w:abstractNumId w:val="4"/>
  </w:num>
  <w:num w:numId="21" w16cid:durableId="422603438">
    <w:abstractNumId w:val="3"/>
  </w:num>
  <w:num w:numId="22" w16cid:durableId="1626278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6E5"/>
    <w:rsid w:val="004B5254"/>
    <w:rsid w:val="005E6472"/>
    <w:rsid w:val="006B6581"/>
    <w:rsid w:val="007436E5"/>
    <w:rsid w:val="00764D7F"/>
    <w:rsid w:val="007D319C"/>
    <w:rsid w:val="00C41DD8"/>
    <w:rsid w:val="00D1404E"/>
    <w:rsid w:val="00D96BD9"/>
    <w:rsid w:val="00E46D46"/>
    <w:rsid w:val="00FE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69D0"/>
  <w15:docId w15:val="{C0D0E654-4A98-451F-8553-2304500C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C41DD8"/>
  </w:style>
  <w:style w:type="character" w:customStyle="1" w:styleId="TitleChar">
    <w:name w:val="Title Char"/>
    <w:basedOn w:val="DefaultParagraphFont"/>
    <w:link w:val="Title"/>
    <w:rsid w:val="00C41DD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C41DD8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Header">
    <w:name w:val="header"/>
    <w:basedOn w:val="Normal"/>
    <w:link w:val="HeaderChar"/>
    <w:rsid w:val="00C41DD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41DD8"/>
  </w:style>
  <w:style w:type="paragraph" w:styleId="Footer">
    <w:name w:val="footer"/>
    <w:basedOn w:val="Normal"/>
    <w:link w:val="FooterChar"/>
    <w:rsid w:val="00C41DD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41DD8"/>
  </w:style>
  <w:style w:type="paragraph" w:styleId="NormalWeb">
    <w:name w:val="Normal (Web)"/>
    <w:basedOn w:val="Normal"/>
    <w:uiPriority w:val="99"/>
    <w:unhideWhenUsed/>
    <w:rsid w:val="00D1404E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F51124-EDE2-4D9A-9904-C2ECDA5B7ECF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neural-network-4-data-classification</vt:lpstr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neural-network-4-data-classification</dc:title>
  <dc:creator/>
  <cp:keywords/>
  <cp:lastModifiedBy>Arthur Kozubov</cp:lastModifiedBy>
  <cp:revision>11</cp:revision>
  <cp:lastPrinted>2023-11-22T09:13:00Z</cp:lastPrinted>
  <dcterms:created xsi:type="dcterms:W3CDTF">2023-11-22T08:52:00Z</dcterms:created>
  <dcterms:modified xsi:type="dcterms:W3CDTF">2023-11-22T09:43:00Z</dcterms:modified>
</cp:coreProperties>
</file>