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"Mandant"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"TEST123/TS-JK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"Gläubigeranzahl"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9.10.2025"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TEST123/TS-JK: </w:t>
      </w:r>
      <w:r>
        <w:rPr>
          <w:rFonts w:ascii="Helvetica"/>
          <w:color w:val="0E0F11"/>
          <w:spacing w:val="-6"/>
        </w:rPr>
        <w:t>"TEST123/TS-JK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"Geburtstag"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"verheiratet".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450,00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"Forderungssumme"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21,58%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"Tilgungsqoute"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"Immer der erste in 3 Monaten",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"9.10.2025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Mustermann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