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grade = float(input("What is your grade? "))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if (grade &lt; 70) 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print("You failed")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if (grade &gt;= 70 and grade &lt;=75):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print("That was close")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if (grade &gt;= 76 and grade &lt;= 85):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print("Good")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 (grade &gt;= 86 and grade &lt;= 95):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print("Incredible")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if (grade &gt;= 96 and grade &lt;= 100):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print("OMG :O")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