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print("Let's solve quadratic equations!")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g = input("Type anything to continue, type exit to finish the program: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g == "exit":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 = float(input("Input a: 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 = float(input("Input b: 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 = float(input("Inuput c: "))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discrim = b**2-4*a*c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x = (-b+discrim**(1/2))/(2*a)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x2 = (-b-discrim**(1/2))/(2*a)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discrim &lt; 0: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print('The equation has no real solutions')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elif discrim == 0: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print('The equation only has one solution: ', x)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print('The solutions of the equation are')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print('Solution 1: ', x)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print('Solution 2: ', x2)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