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5452" w:rsidRDefault="0061618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Invoice Number: </w: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620E52">
        <w:rPr>
          <w:rFonts w:eastAsia="Times New Roman" w:cs="Times New Roman"/>
          <w:color w:val="auto"/>
          <w:sz w:val="22"/>
          <w:szCs w:val="22"/>
        </w:rPr>
        <w:instrText xml:space="preserve"> MERGEFIELD  InvoiceID  \* MERGEFORMAT </w:instrTex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620E52">
        <w:rPr>
          <w:rFonts w:eastAsia="Times New Roman" w:cs="Times New Roman"/>
          <w:noProof/>
          <w:color w:val="auto"/>
          <w:sz w:val="22"/>
          <w:szCs w:val="22"/>
        </w:rPr>
        <w:t>«InvoiceID»</w: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end"/>
      </w:r>
      <w:r>
        <w:rPr>
          <w:rFonts w:eastAsia="Times New Roman" w:cs="Times New Roman"/>
          <w:color w:val="auto"/>
          <w:sz w:val="22"/>
          <w:szCs w:val="22"/>
        </w:rPr>
        <w:tab/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DateRange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«DateRange»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695E54" w:rsidRDefault="00315452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From: </w:t>
      </w:r>
      <w:r w:rsidR="00695E54">
        <w:rPr>
          <w:rFonts w:eastAsia="Times New Roman" w:cs="Times New Roman"/>
          <w:color w:val="auto"/>
          <w:sz w:val="22"/>
          <w:szCs w:val="22"/>
        </w:rPr>
        <w:t>Total Training Solutions</w:t>
      </w:r>
    </w:p>
    <w:p w:rsidR="00695E54" w:rsidRDefault="00695E5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957F0E" w:rsidRDefault="009E10E0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To: </w:t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DisplayTitle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«DisplayTitle»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  <w:r>
        <w:rPr>
          <w:rFonts w:eastAsia="Times New Roman" w:cs="Times New Roman"/>
          <w:color w:val="auto"/>
          <w:sz w:val="22"/>
          <w:szCs w:val="22"/>
        </w:rPr>
        <w:t xml:space="preserve"> - </w:t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RoyaltyTier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«RoyaltyTier»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9E10E0" w:rsidRDefault="009E10E0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BC34AE" w:rsidRDefault="00D92A38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RangeStart:Webinars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«RangeStart:Webinars»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BC34AE" w:rsidRPr="00937C4B" w:rsidRDefault="00616184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b/>
          <w:color w:val="auto"/>
          <w:sz w:val="22"/>
          <w:szCs w:val="22"/>
        </w:rPr>
      </w:pP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color w:val="auto"/>
          <w:sz w:val="22"/>
          <w:szCs w:val="22"/>
        </w:rPr>
        <w:instrText xml:space="preserve"> MERGEFIELD  Title  \* MERGEFORMAT </w:instrTex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«</w:t>
      </w:r>
      <w:r w:rsidRPr="00A277E5">
        <w:rPr>
          <w:rFonts w:eastAsia="Times New Roman" w:cs="Times New Roman"/>
          <w:b/>
          <w:noProof/>
          <w:color w:val="auto"/>
          <w:sz w:val="28"/>
          <w:szCs w:val="28"/>
        </w:rPr>
        <w:t>Title</w:t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»</w: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end"/>
      </w:r>
      <w:r w:rsidRPr="00937C4B">
        <w:rPr>
          <w:rFonts w:eastAsia="Times New Roman" w:cs="Times New Roman"/>
          <w:b/>
          <w:color w:val="auto"/>
          <w:sz w:val="22"/>
          <w:szCs w:val="22"/>
        </w:rPr>
        <w:t xml:space="preserve"> -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t xml:space="preserve"> 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instrText xml:space="preserve"> MERGEFIELD  WebinarDate  \* MERGEFORMAT </w:instrTex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i/>
          <w:noProof/>
          <w:color w:val="auto"/>
          <w:sz w:val="22"/>
          <w:szCs w:val="22"/>
        </w:rPr>
        <w:t>«WebinarDate»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end"/>
      </w:r>
    </w:p>
    <w:tbl>
      <w:tblPr>
        <w:tblStyle w:val="TableGrid"/>
        <w:tblW w:w="5002" w:type="pct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682"/>
        <w:gridCol w:w="5434"/>
        <w:gridCol w:w="1438"/>
        <w:gridCol w:w="1082"/>
        <w:gridCol w:w="1079"/>
        <w:gridCol w:w="1079"/>
      </w:tblGrid>
      <w:tr w:rsidR="00545F11" w:rsidTr="00545F11">
        <w:trPr>
          <w:cantSplit/>
        </w:trPr>
        <w:tc>
          <w:tcPr>
            <w:tcW w:w="316" w:type="pct"/>
            <w:shd w:val="clear" w:color="auto" w:fill="323E4F" w:themeFill="text2" w:themeFillShade="BF"/>
            <w:vAlign w:val="center"/>
          </w:tcPr>
          <w:p w:rsidR="003222E8" w:rsidRDefault="003222E8" w:rsidP="006549F6">
            <w:pPr>
              <w:spacing w:before="0" w:after="0" w:line="276" w:lineRule="auto"/>
              <w:ind w:left="0" w:right="2734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517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Client</w:t>
            </w:r>
          </w:p>
        </w:tc>
        <w:tc>
          <w:tcPr>
            <w:tcW w:w="666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501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Percent</w:t>
            </w:r>
          </w:p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Paid</w:t>
            </w:r>
          </w:p>
        </w:tc>
        <w:tc>
          <w:tcPr>
            <w:tcW w:w="500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500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3222E8" w:rsidTr="00545F11">
        <w:trPr>
          <w:cantSplit/>
        </w:trPr>
        <w:tc>
          <w:tcPr>
            <w:tcW w:w="316" w:type="pct"/>
            <w:tcMar>
              <w:left w:w="0" w:type="dxa"/>
              <w:right w:w="58" w:type="dxa"/>
            </w:tcMar>
            <w:vAlign w:val="center"/>
          </w:tcPr>
          <w:p w:rsidR="003222E8" w:rsidRDefault="00F122BA" w:rsidP="007C638C">
            <w:pPr>
              <w:jc w:val="right"/>
            </w:pPr>
            <w:fldSimple w:instr=" MERGEFIELD  RangeStart:WOrders  \* MERGEFORMAT ">
              <w:r w:rsidR="00A9259A">
                <w:rPr>
                  <w:noProof/>
                </w:rPr>
                <w:t>«RangeStart:WOrders»</w:t>
              </w:r>
            </w:fldSimple>
            <w:fldSimple w:instr=" MERGEFIELD  RowNumber \f .  \* MERGEFORMAT ">
              <w:r w:rsidR="003222E8">
                <w:rPr>
                  <w:noProof/>
                </w:rPr>
                <w:t>«RowNumber».</w:t>
              </w:r>
            </w:fldSimple>
          </w:p>
        </w:tc>
        <w:tc>
          <w:tcPr>
            <w:tcW w:w="2517" w:type="pct"/>
          </w:tcPr>
          <w:p w:rsidR="005A4797" w:rsidRDefault="003222E8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 w:rsidR="00504DE4"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-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5A4797" w:rsidRDefault="005A4797" w:rsidP="005A479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Address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«Address»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666" w:type="pct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Price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«Price»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Status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«Status»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501" w:type="pct"/>
            <w:vAlign w:val="center"/>
          </w:tcPr>
          <w:p w:rsidR="003222E8" w:rsidRDefault="003222E8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Percent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«Percent»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500" w:type="pct"/>
            <w:vAlign w:val="center"/>
          </w:tcPr>
          <w:p w:rsidR="003222E8" w:rsidRDefault="003222E8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Royalty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«Royalty»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500" w:type="pct"/>
            <w:vAlign w:val="center"/>
          </w:tcPr>
          <w:p w:rsidR="003222E8" w:rsidRDefault="003222E8" w:rsidP="00A9259A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OrderID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«OrderID»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 w:rsidR="00A9259A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 w:rsidR="00A9259A"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RangeEnd:WOrders  \* MERGEFORMAT </w:instrText>
            </w:r>
            <w:r w:rsidR="00A9259A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 w:rsidR="00A9259A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«RangeEnd:WOrders»</w:t>
            </w:r>
            <w:r w:rsidR="00A9259A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</w:tr>
    </w:tbl>
    <w:p w:rsidR="005B7645" w:rsidRDefault="005B7645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05263A" w:rsidRPr="0005263A" w:rsidRDefault="008D6E9A" w:rsidP="0005263A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TotalRevenueBilledLabel \b --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--«TotalRevenueBilledLabel»</w:t>
      </w:r>
      <w:r>
        <w:rPr>
          <w:color w:val="auto"/>
        </w:rPr>
        <w:fldChar w:fldCharType="end"/>
      </w:r>
      <w:r w:rsidR="0005263A" w:rsidRPr="0005263A">
        <w:rPr>
          <w:color w:val="auto"/>
        </w:rPr>
        <w:fldChar w:fldCharType="begin"/>
      </w:r>
      <w:r w:rsidR="0005263A" w:rsidRPr="0005263A">
        <w:rPr>
          <w:color w:val="auto"/>
        </w:rPr>
        <w:instrText xml:space="preserve"> MERGEFIELD  TotalOnBilled  \* MERGEFORMAT </w:instrText>
      </w:r>
      <w:r w:rsidR="0005263A" w:rsidRPr="0005263A">
        <w:rPr>
          <w:color w:val="auto"/>
        </w:rPr>
        <w:fldChar w:fldCharType="separate"/>
      </w:r>
      <w:r w:rsidR="0005263A" w:rsidRPr="0005263A">
        <w:rPr>
          <w:noProof/>
          <w:color w:val="auto"/>
        </w:rPr>
        <w:t>«TotalOnBilled»</w:t>
      </w:r>
      <w:r w:rsidR="0005263A" w:rsidRPr="0005263A">
        <w:rPr>
          <w:noProof/>
          <w:color w:val="auto"/>
        </w:rPr>
        <w:fldChar w:fldCharType="end"/>
      </w:r>
    </w:p>
    <w:p w:rsidR="0005263A" w:rsidRPr="0005263A" w:rsidRDefault="0005263A" w:rsidP="0005263A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TotalRevenuePaidLabel  \* MERGEFORMAT </w:instrText>
      </w:r>
      <w:r w:rsidRPr="0005263A">
        <w:rPr>
          <w:color w:val="auto"/>
        </w:rPr>
        <w:fldChar w:fldCharType="separate"/>
      </w:r>
      <w:r w:rsidR="008D6E9A">
        <w:rPr>
          <w:noProof/>
          <w:color w:val="auto"/>
        </w:rPr>
        <w:t>«TotalRevenuePaidLabel»</w:t>
      </w:r>
      <w:r w:rsidRPr="0005263A"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TotalOnPaid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«TotalOnPaid»</w:t>
      </w:r>
      <w:r w:rsidRPr="0005263A">
        <w:rPr>
          <w:noProof/>
          <w:color w:val="auto"/>
        </w:rPr>
        <w:fldChar w:fldCharType="end"/>
      </w:r>
    </w:p>
    <w:p w:rsidR="0005263A" w:rsidRPr="0005263A" w:rsidRDefault="0005263A" w:rsidP="0005263A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TotalRoyaltiesLabel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«TotalRoyaltiesLabel»</w:t>
      </w:r>
      <w:r w:rsidRPr="0005263A"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TotalRoyalties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«TotalRoyalties»</w:t>
      </w:r>
      <w:r w:rsidRPr="0005263A">
        <w:rPr>
          <w:noProof/>
          <w:color w:val="auto"/>
        </w:rPr>
        <w:fldChar w:fldCharType="end"/>
      </w:r>
    </w:p>
    <w:p w:rsidR="0005263A" w:rsidRPr="0005263A" w:rsidRDefault="0005263A" w:rsidP="0005263A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rFonts w:eastAsia="Times New Roman" w:cs="Times New Roman"/>
          <w:color w:val="auto"/>
          <w:sz w:val="22"/>
          <w:szCs w:val="22"/>
        </w:rPr>
        <w:fldChar w:fldCharType="begin"/>
      </w:r>
      <w:r w:rsidRPr="0005263A">
        <w:rPr>
          <w:rFonts w:eastAsia="Times New Roman" w:cs="Times New Roman"/>
          <w:color w:val="auto"/>
          <w:sz w:val="22"/>
          <w:szCs w:val="22"/>
        </w:rPr>
        <w:instrText xml:space="preserve"> MERGEFIELD  TotalNetDueLabel  \* MERGEFORMAT </w:instrText>
      </w:r>
      <w:r w:rsidRPr="0005263A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Pr="0005263A">
        <w:rPr>
          <w:rFonts w:eastAsia="Times New Roman" w:cs="Times New Roman"/>
          <w:noProof/>
          <w:color w:val="auto"/>
          <w:sz w:val="22"/>
          <w:szCs w:val="22"/>
        </w:rPr>
        <w:t>«TotalNetDueLabel»</w:t>
      </w:r>
      <w:r w:rsidRPr="0005263A">
        <w:rPr>
          <w:rFonts w:eastAsia="Times New Roman" w:cs="Times New Roman"/>
          <w:color w:val="auto"/>
          <w:sz w:val="22"/>
          <w:szCs w:val="22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TotalNetDue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«TotalNetDue»</w:t>
      </w:r>
      <w:r w:rsidRPr="0005263A">
        <w:rPr>
          <w:noProof/>
          <w:color w:val="auto"/>
        </w:rPr>
        <w:fldChar w:fldCharType="end"/>
      </w:r>
    </w:p>
    <w:p w:rsidR="00782148" w:rsidRDefault="00782148" w:rsidP="00310DF6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782148" w:rsidRDefault="00782148" w:rsidP="00310DF6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bookmarkStart w:id="0" w:name="_GoBack"/>
      <w:bookmarkEnd w:id="0"/>
    </w:p>
    <w:p w:rsidR="00903DF7" w:rsidRDefault="00000413" w:rsidP="00310DF6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RangeEnd:Webinars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«RangeEnd:Webinars»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782148" w:rsidRDefault="00782148" w:rsidP="00310DF6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782148" w:rsidRDefault="00782148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p w:rsidR="00CF20C0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RangeStart:PostEventOrders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CA1F74">
        <w:rPr>
          <w:rFonts w:eastAsia="Times New Roman" w:cs="Times New Roman"/>
          <w:noProof/>
          <w:color w:val="auto"/>
          <w:sz w:val="22"/>
          <w:szCs w:val="22"/>
        </w:rPr>
        <w:t>«RangeStart:PostEventOrders»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Pr="007C638C" w:rsidRDefault="007C638C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b/>
          <w:i/>
          <w:color w:val="auto"/>
          <w:sz w:val="26"/>
          <w:szCs w:val="26"/>
        </w:rPr>
      </w:pPr>
      <w:r>
        <w:rPr>
          <w:rFonts w:eastAsia="Times New Roman" w:cs="Times New Roman"/>
          <w:b/>
          <w:i/>
          <w:color w:val="auto"/>
          <w:sz w:val="26"/>
          <w:szCs w:val="26"/>
        </w:rPr>
        <w:t>Orders for P</w:t>
      </w:r>
      <w:r w:rsidR="00856F81" w:rsidRPr="007C638C">
        <w:rPr>
          <w:rFonts w:eastAsia="Times New Roman" w:cs="Times New Roman"/>
          <w:b/>
          <w:i/>
          <w:color w:val="auto"/>
          <w:sz w:val="26"/>
          <w:szCs w:val="26"/>
        </w:rPr>
        <w:t xml:space="preserve">ast </w:t>
      </w:r>
      <w:proofErr w:type="gramStart"/>
      <w:r>
        <w:rPr>
          <w:rFonts w:eastAsia="Times New Roman" w:cs="Times New Roman"/>
          <w:b/>
          <w:i/>
          <w:color w:val="auto"/>
          <w:sz w:val="26"/>
          <w:szCs w:val="26"/>
        </w:rPr>
        <w:t>E</w:t>
      </w:r>
      <w:r w:rsidR="00856F81" w:rsidRPr="007C638C">
        <w:rPr>
          <w:rFonts w:eastAsia="Times New Roman" w:cs="Times New Roman"/>
          <w:b/>
          <w:i/>
          <w:color w:val="auto"/>
          <w:sz w:val="26"/>
          <w:szCs w:val="26"/>
        </w:rPr>
        <w:t>vents</w:t>
      </w:r>
      <w:r w:rsidR="004F3F0D">
        <w:rPr>
          <w:rFonts w:eastAsia="Times New Roman" w:cs="Times New Roman"/>
          <w:b/>
          <w:i/>
          <w:color w:val="auto"/>
          <w:sz w:val="26"/>
          <w:szCs w:val="26"/>
        </w:rPr>
        <w:t xml:space="preserve"> </w:t>
      </w:r>
      <w:r w:rsidR="004F3F0D" w:rsidRPr="005B7645">
        <w:rPr>
          <w:rFonts w:eastAsia="Times New Roman" w:cs="Times New Roman"/>
          <w:color w:val="auto"/>
          <w:sz w:val="22"/>
          <w:szCs w:val="22"/>
        </w:rPr>
        <w:t xml:space="preserve"> (</w:t>
      </w:r>
      <w:proofErr w:type="gramEnd"/>
      <w:r w:rsidR="004F3F0D" w:rsidRPr="005B7645">
        <w:rPr>
          <w:rFonts w:eastAsia="Times New Roman" w:cs="Times New Roman"/>
          <w:color w:val="auto"/>
          <w:sz w:val="22"/>
          <w:szCs w:val="22"/>
        </w:rPr>
        <w:t>orders that arrived following the event’s start)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583"/>
        <w:gridCol w:w="5833"/>
        <w:gridCol w:w="1021"/>
        <w:gridCol w:w="1021"/>
        <w:gridCol w:w="1167"/>
        <w:gridCol w:w="1165"/>
      </w:tblGrid>
      <w:tr w:rsidR="00660965" w:rsidTr="006E549C">
        <w:tc>
          <w:tcPr>
            <w:tcW w:w="27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703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Name</w:t>
            </w:r>
          </w:p>
        </w:tc>
        <w:tc>
          <w:tcPr>
            <w:tcW w:w="473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473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Percent</w:t>
            </w:r>
          </w:p>
        </w:tc>
        <w:tc>
          <w:tcPr>
            <w:tcW w:w="541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54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660965" w:rsidTr="006E549C">
        <w:tc>
          <w:tcPr>
            <w:tcW w:w="270" w:type="pct"/>
          </w:tcPr>
          <w:p w:rsidR="00660965" w:rsidRDefault="00F122BA" w:rsidP="004F3F0D">
            <w:pPr>
              <w:jc w:val="right"/>
            </w:pPr>
            <w:fldSimple w:instr=" MERGEFIELD  RangeStart:POrders  \* MERGEFORMAT ">
              <w:r w:rsidR="00A9259A">
                <w:rPr>
                  <w:noProof/>
                </w:rPr>
                <w:t>«RangeStart:POrders</w:t>
              </w:r>
              <w:r w:rsidR="00A9259A">
                <w:rPr>
                  <w:noProof/>
                </w:rPr>
                <w:lastRenderedPageBreak/>
                <w:t>»</w:t>
              </w:r>
            </w:fldSimple>
            <w:fldSimple w:instr=" MERGEFIELD  RowNumber \f .  \* MERGEFORMAT ">
              <w:r w:rsidR="00660965">
                <w:rPr>
                  <w:noProof/>
                </w:rPr>
                <w:t>«RowNumber».</w:t>
              </w:r>
            </w:fldSimple>
          </w:p>
        </w:tc>
        <w:tc>
          <w:tcPr>
            <w:tcW w:w="2703" w:type="pct"/>
          </w:tcPr>
          <w:p w:rsidR="00660965" w:rsidRPr="00E353DE" w:rsidRDefault="00660965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b/>
                <w:color w:val="auto"/>
                <w:sz w:val="22"/>
                <w:szCs w:val="22"/>
              </w:rPr>
            </w:pP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lastRenderedPageBreak/>
              <w:fldChar w:fldCharType="begin"/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instrText xml:space="preserve"> MERGEFIELD  WebinarTitle  \* MERGEFORMAT </w:instrTex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separate"/>
            </w:r>
            <w:r w:rsidRPr="00E353DE">
              <w:rPr>
                <w:rFonts w:eastAsia="Times New Roman" w:cs="Times New Roman"/>
                <w:b/>
                <w:noProof/>
                <w:color w:val="auto"/>
                <w:sz w:val="22"/>
                <w:szCs w:val="22"/>
              </w:rPr>
              <w:t>«WebinarTitle»</w: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end"/>
            </w:r>
          </w:p>
          <w:p w:rsidR="00E94BB3" w:rsidRDefault="00660965" w:rsidP="00E94BB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 w:rsidR="007C638C"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-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Institution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E94BB3" w:rsidRDefault="00E94BB3" w:rsidP="00E94BB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Address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«Address»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73" w:type="pct"/>
            <w:vAlign w:val="center"/>
          </w:tcPr>
          <w:p w:rsidR="00660965" w:rsidRDefault="00660965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Price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«Price»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660965" w:rsidRDefault="00660965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Status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«Status»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73" w:type="pct"/>
            <w:vAlign w:val="center"/>
          </w:tcPr>
          <w:p w:rsidR="00660965" w:rsidRDefault="00660965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Percent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«Percent»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541" w:type="pct"/>
            <w:vAlign w:val="center"/>
          </w:tcPr>
          <w:p w:rsidR="00660965" w:rsidRDefault="00660965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Royalty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«Royalty»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540" w:type="pct"/>
            <w:vAlign w:val="center"/>
          </w:tcPr>
          <w:p w:rsidR="00660965" w:rsidRDefault="00660965" w:rsidP="00A9259A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OrderID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«OrderID»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</w:t>
            </w:r>
            <w:r w:rsidR="00A9259A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 w:rsidR="00A9259A"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RangeEnd:POrders  \* MERGEFORMAT </w:instrText>
            </w:r>
            <w:r w:rsidR="00A9259A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 w:rsidR="00A9259A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«RangeEnd:POrders»</w:t>
            </w:r>
            <w:r w:rsidR="00A9259A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</w:tr>
    </w:tbl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05263A" w:rsidRPr="0005263A" w:rsidRDefault="0005263A" w:rsidP="0005263A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TotalRevenueBilledLabel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«TotalRevenueBilledLabel»</w:t>
      </w:r>
      <w:r w:rsidRPr="0005263A"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TotalOnBilled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«TotalOnBilled»</w:t>
      </w:r>
      <w:r w:rsidRPr="0005263A">
        <w:rPr>
          <w:noProof/>
          <w:color w:val="auto"/>
        </w:rPr>
        <w:fldChar w:fldCharType="end"/>
      </w:r>
    </w:p>
    <w:p w:rsidR="0005263A" w:rsidRPr="0005263A" w:rsidRDefault="0005263A" w:rsidP="0005263A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TotalRevenuePaidLabel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«TotalRevenuePaidLabel»</w:t>
      </w:r>
      <w:r w:rsidRPr="0005263A"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TotalOnPaid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«TotalOnPaid»</w:t>
      </w:r>
      <w:r w:rsidRPr="0005263A">
        <w:rPr>
          <w:noProof/>
          <w:color w:val="auto"/>
        </w:rPr>
        <w:fldChar w:fldCharType="end"/>
      </w:r>
    </w:p>
    <w:p w:rsidR="0005263A" w:rsidRPr="0005263A" w:rsidRDefault="0005263A" w:rsidP="0005263A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TotalRoyaltiesLabel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«TotalRoyaltiesLabel»</w:t>
      </w:r>
      <w:r w:rsidRPr="0005263A"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TotalRoyalties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«TotalRoyalties»</w:t>
      </w:r>
      <w:r w:rsidRPr="0005263A">
        <w:rPr>
          <w:noProof/>
          <w:color w:val="auto"/>
        </w:rPr>
        <w:fldChar w:fldCharType="end"/>
      </w:r>
    </w:p>
    <w:p w:rsidR="0005263A" w:rsidRPr="0005263A" w:rsidRDefault="0005263A" w:rsidP="0005263A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rFonts w:eastAsia="Times New Roman" w:cs="Times New Roman"/>
          <w:color w:val="auto"/>
          <w:sz w:val="22"/>
          <w:szCs w:val="22"/>
        </w:rPr>
        <w:fldChar w:fldCharType="begin"/>
      </w:r>
      <w:r w:rsidRPr="0005263A">
        <w:rPr>
          <w:rFonts w:eastAsia="Times New Roman" w:cs="Times New Roman"/>
          <w:color w:val="auto"/>
          <w:sz w:val="22"/>
          <w:szCs w:val="22"/>
        </w:rPr>
        <w:instrText xml:space="preserve"> MERGEFIELD  TotalNetDueLabel  \* MERGEFORMAT </w:instrText>
      </w:r>
      <w:r w:rsidRPr="0005263A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Pr="0005263A">
        <w:rPr>
          <w:rFonts w:eastAsia="Times New Roman" w:cs="Times New Roman"/>
          <w:noProof/>
          <w:color w:val="auto"/>
          <w:sz w:val="22"/>
          <w:szCs w:val="22"/>
        </w:rPr>
        <w:t>«TotalNetDueLabel»</w:t>
      </w:r>
      <w:r w:rsidRPr="0005263A">
        <w:rPr>
          <w:rFonts w:eastAsia="Times New Roman" w:cs="Times New Roman"/>
          <w:color w:val="auto"/>
          <w:sz w:val="22"/>
          <w:szCs w:val="22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TotalNetDue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«TotalNetDue»</w:t>
      </w:r>
      <w:r w:rsidRPr="0005263A">
        <w:rPr>
          <w:noProof/>
          <w:color w:val="auto"/>
        </w:rPr>
        <w:fldChar w:fldCharType="end"/>
      </w:r>
    </w:p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RangeEnd:PostEventOrders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«RangeEnd:PostEventOrders»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Default="00856F81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p w:rsidR="00BE2E10" w:rsidRDefault="00BE2E10" w:rsidP="00BE2E10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p w:rsidR="00BE2E10" w:rsidRDefault="00AD5583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RangeStart:UpgradedOrders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«RangeStart:UpgradedOrders»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BE2E10" w:rsidRPr="007C638C" w:rsidRDefault="00BE2E10" w:rsidP="00BE2E10">
      <w:pPr>
        <w:spacing w:before="0" w:after="200" w:line="276" w:lineRule="auto"/>
        <w:ind w:left="0" w:right="0"/>
        <w:contextualSpacing/>
        <w:rPr>
          <w:rFonts w:eastAsia="Times New Roman" w:cs="Times New Roman"/>
          <w:b/>
          <w:i/>
          <w:color w:val="auto"/>
          <w:sz w:val="26"/>
          <w:szCs w:val="26"/>
        </w:rPr>
      </w:pPr>
      <w:r>
        <w:rPr>
          <w:rFonts w:eastAsia="Times New Roman" w:cs="Times New Roman"/>
          <w:b/>
          <w:i/>
          <w:color w:val="auto"/>
          <w:sz w:val="26"/>
          <w:szCs w:val="26"/>
        </w:rPr>
        <w:t>Upgraded Orders and Adjustments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 (</w:t>
      </w:r>
      <w:r>
        <w:rPr>
          <w:rFonts w:eastAsia="Times New Roman" w:cs="Times New Roman"/>
          <w:color w:val="auto"/>
          <w:sz w:val="22"/>
          <w:szCs w:val="22"/>
        </w:rPr>
        <w:t xml:space="preserve">prior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orders that </w:t>
      </w:r>
      <w:r>
        <w:rPr>
          <w:rFonts w:eastAsia="Times New Roman" w:cs="Times New Roman"/>
          <w:color w:val="auto"/>
          <w:sz w:val="22"/>
          <w:szCs w:val="22"/>
        </w:rPr>
        <w:t>were upgraded or otherwise adjusted</w:t>
      </w:r>
      <w:r w:rsidRPr="005B7645">
        <w:rPr>
          <w:rFonts w:eastAsia="Times New Roman" w:cs="Times New Roman"/>
          <w:color w:val="auto"/>
          <w:sz w:val="22"/>
          <w:szCs w:val="22"/>
        </w:rPr>
        <w:t>)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582"/>
        <w:gridCol w:w="5833"/>
        <w:gridCol w:w="1409"/>
        <w:gridCol w:w="991"/>
        <w:gridCol w:w="900"/>
        <w:gridCol w:w="1075"/>
      </w:tblGrid>
      <w:tr w:rsidR="00BE2E10" w:rsidTr="00545F11">
        <w:tc>
          <w:tcPr>
            <w:tcW w:w="270" w:type="pct"/>
            <w:shd w:val="clear" w:color="auto" w:fill="323E4F" w:themeFill="text2" w:themeFillShade="BF"/>
            <w:vAlign w:val="center"/>
          </w:tcPr>
          <w:p w:rsidR="00BE2E10" w:rsidRDefault="00BE2E10" w:rsidP="00D37253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703" w:type="pct"/>
            <w:shd w:val="clear" w:color="auto" w:fill="323E4F" w:themeFill="text2" w:themeFillShade="BF"/>
            <w:vAlign w:val="center"/>
          </w:tcPr>
          <w:p w:rsidR="00BE2E10" w:rsidRDefault="00BE2E10" w:rsidP="00D3725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Name</w:t>
            </w:r>
          </w:p>
        </w:tc>
        <w:tc>
          <w:tcPr>
            <w:tcW w:w="653" w:type="pct"/>
            <w:shd w:val="clear" w:color="auto" w:fill="323E4F" w:themeFill="text2" w:themeFillShade="BF"/>
            <w:vAlign w:val="center"/>
          </w:tcPr>
          <w:p w:rsidR="00BE2E10" w:rsidRDefault="00BE2E10" w:rsidP="00D3725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459" w:type="pct"/>
            <w:shd w:val="clear" w:color="auto" w:fill="323E4F" w:themeFill="text2" w:themeFillShade="BF"/>
            <w:vAlign w:val="center"/>
          </w:tcPr>
          <w:p w:rsidR="00BE2E10" w:rsidRDefault="00BE2E10" w:rsidP="00D3725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Percent</w:t>
            </w:r>
          </w:p>
        </w:tc>
        <w:tc>
          <w:tcPr>
            <w:tcW w:w="417" w:type="pct"/>
            <w:shd w:val="clear" w:color="auto" w:fill="323E4F" w:themeFill="text2" w:themeFillShade="BF"/>
            <w:vAlign w:val="center"/>
          </w:tcPr>
          <w:p w:rsidR="00BE2E10" w:rsidRDefault="00BE2E10" w:rsidP="00D3725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498" w:type="pct"/>
            <w:shd w:val="clear" w:color="auto" w:fill="323E4F" w:themeFill="text2" w:themeFillShade="BF"/>
            <w:vAlign w:val="center"/>
          </w:tcPr>
          <w:p w:rsidR="00BE2E10" w:rsidRDefault="00BE2E10" w:rsidP="00D3725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BE2E10" w:rsidTr="00545F11">
        <w:tc>
          <w:tcPr>
            <w:tcW w:w="270" w:type="pct"/>
          </w:tcPr>
          <w:p w:rsidR="00BE2E10" w:rsidRDefault="00F122BA" w:rsidP="00D37253">
            <w:pPr>
              <w:jc w:val="right"/>
            </w:pPr>
            <w:fldSimple w:instr=" MERGEFIELD  RangeStart:UOrders  \* MERGEFORMAT ">
              <w:r w:rsidR="00A9259A">
                <w:rPr>
                  <w:noProof/>
                </w:rPr>
                <w:t>«RangeStart:UOrders»</w:t>
              </w:r>
            </w:fldSimple>
            <w:r w:rsidR="008D6E9A">
              <w:fldChar w:fldCharType="begin"/>
            </w:r>
            <w:r w:rsidR="008D6E9A">
              <w:instrText xml:space="preserve"> MERGEFIELD  RowNumber \f .  \* MERGEFORMAT </w:instrText>
            </w:r>
            <w:r w:rsidR="008D6E9A">
              <w:fldChar w:fldCharType="separate"/>
            </w:r>
            <w:r w:rsidR="00BE2E10">
              <w:rPr>
                <w:noProof/>
              </w:rPr>
              <w:t>«RowNumber</w:t>
            </w:r>
            <w:r w:rsidR="00BE2E10">
              <w:rPr>
                <w:noProof/>
              </w:rPr>
              <w:lastRenderedPageBreak/>
              <w:t>».</w:t>
            </w:r>
            <w:r w:rsidR="008D6E9A">
              <w:rPr>
                <w:noProof/>
              </w:rPr>
              <w:fldChar w:fldCharType="end"/>
            </w:r>
          </w:p>
        </w:tc>
        <w:tc>
          <w:tcPr>
            <w:tcW w:w="2703" w:type="pct"/>
          </w:tcPr>
          <w:p w:rsidR="00BE2E10" w:rsidRPr="00E353DE" w:rsidRDefault="00BE2E10" w:rsidP="00D3725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b/>
                <w:color w:val="auto"/>
                <w:sz w:val="22"/>
                <w:szCs w:val="22"/>
              </w:rPr>
            </w:pP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lastRenderedPageBreak/>
              <w:fldChar w:fldCharType="begin"/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instrText xml:space="preserve"> MERGEFIELD  WebinarTitle  \* MERGEFORMAT </w:instrTex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separate"/>
            </w:r>
            <w:r w:rsidRPr="00E353DE">
              <w:rPr>
                <w:rFonts w:eastAsia="Times New Roman" w:cs="Times New Roman"/>
                <w:b/>
                <w:noProof/>
                <w:color w:val="auto"/>
                <w:sz w:val="22"/>
                <w:szCs w:val="22"/>
              </w:rPr>
              <w:t>«WebinarTitle»</w: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end"/>
            </w:r>
          </w:p>
          <w:p w:rsidR="00BE2E10" w:rsidRDefault="00BE2E10" w:rsidP="00D3725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-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Institution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BE2E10" w:rsidRDefault="00BE2E10" w:rsidP="00D3725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Address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«Address»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653" w:type="pct"/>
            <w:vAlign w:val="center"/>
          </w:tcPr>
          <w:p w:rsidR="00BE2E10" w:rsidRDefault="00BE2E10" w:rsidP="00D3725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Price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«Price»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BE2E10" w:rsidRDefault="00BE2E10" w:rsidP="00D3725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Status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«Status»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59" w:type="pct"/>
            <w:vAlign w:val="center"/>
          </w:tcPr>
          <w:p w:rsidR="00BE2E10" w:rsidRDefault="00BE2E10" w:rsidP="00D37253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Percent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«Percent»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17" w:type="pct"/>
            <w:vAlign w:val="center"/>
          </w:tcPr>
          <w:p w:rsidR="00BE2E10" w:rsidRDefault="00BE2E10" w:rsidP="00D37253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Royalty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«Royalty»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98" w:type="pct"/>
            <w:vAlign w:val="center"/>
          </w:tcPr>
          <w:p w:rsidR="00BE2E10" w:rsidRDefault="00BE2E10" w:rsidP="00A9259A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OrderID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«OrderID»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</w:t>
            </w:r>
            <w:r w:rsidR="00A9259A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 w:rsidR="00A9259A"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RangeEnd:UOrders  \* MERGEFORMAT </w:instrText>
            </w:r>
            <w:r w:rsidR="00A9259A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 w:rsidR="00A9259A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«RangeEnd:UOrders»</w:t>
            </w:r>
            <w:r w:rsidR="00A9259A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</w:tr>
    </w:tbl>
    <w:p w:rsidR="00BE2E10" w:rsidRDefault="00BE2E10" w:rsidP="00BE2E10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BE2E10" w:rsidRPr="0005263A" w:rsidRDefault="0005263A" w:rsidP="00BE2E10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TotalRevenueBilledLabel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</w:t>
      </w:r>
      <w:bookmarkStart w:id="1" w:name="OLE_LINK4"/>
      <w:bookmarkStart w:id="2" w:name="OLE_LINK5"/>
      <w:r w:rsidRPr="0005263A">
        <w:rPr>
          <w:noProof/>
          <w:color w:val="auto"/>
        </w:rPr>
        <w:t>TotalRevenueBilledLabel</w:t>
      </w:r>
      <w:bookmarkEnd w:id="1"/>
      <w:bookmarkEnd w:id="2"/>
      <w:r w:rsidRPr="0005263A">
        <w:rPr>
          <w:noProof/>
          <w:color w:val="auto"/>
        </w:rPr>
        <w:t>»</w:t>
      </w:r>
      <w:r w:rsidRPr="0005263A">
        <w:rPr>
          <w:color w:val="auto"/>
        </w:rPr>
        <w:fldChar w:fldCharType="end"/>
      </w:r>
      <w:r w:rsidR="008D6E9A" w:rsidRPr="0005263A">
        <w:rPr>
          <w:color w:val="auto"/>
        </w:rPr>
        <w:fldChar w:fldCharType="begin"/>
      </w:r>
      <w:r w:rsidR="008D6E9A" w:rsidRPr="0005263A">
        <w:rPr>
          <w:color w:val="auto"/>
        </w:rPr>
        <w:instrText xml:space="preserve"> MERGEFIELD  TotalOnBilled  \* MERGEFORMAT </w:instrText>
      </w:r>
      <w:r w:rsidR="008D6E9A" w:rsidRPr="0005263A">
        <w:rPr>
          <w:color w:val="auto"/>
        </w:rPr>
        <w:fldChar w:fldCharType="separate"/>
      </w:r>
      <w:r w:rsidR="00BE2E10" w:rsidRPr="0005263A">
        <w:rPr>
          <w:noProof/>
          <w:color w:val="auto"/>
        </w:rPr>
        <w:t>«</w:t>
      </w:r>
      <w:bookmarkStart w:id="3" w:name="OLE_LINK6"/>
      <w:bookmarkStart w:id="4" w:name="OLE_LINK7"/>
      <w:r w:rsidR="00BE2E10" w:rsidRPr="0005263A">
        <w:rPr>
          <w:noProof/>
          <w:color w:val="auto"/>
        </w:rPr>
        <w:t>TotalOnBilled</w:t>
      </w:r>
      <w:bookmarkEnd w:id="3"/>
      <w:bookmarkEnd w:id="4"/>
      <w:r w:rsidR="00BE2E10" w:rsidRPr="0005263A">
        <w:rPr>
          <w:noProof/>
          <w:color w:val="auto"/>
        </w:rPr>
        <w:t>»</w:t>
      </w:r>
      <w:r w:rsidR="008D6E9A" w:rsidRPr="0005263A">
        <w:rPr>
          <w:noProof/>
          <w:color w:val="auto"/>
        </w:rPr>
        <w:fldChar w:fldCharType="end"/>
      </w:r>
    </w:p>
    <w:p w:rsidR="00BE2E10" w:rsidRPr="0005263A" w:rsidRDefault="0005263A" w:rsidP="00BE2E10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TotalRevenuePaidLabel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</w:t>
      </w:r>
      <w:bookmarkStart w:id="5" w:name="OLE_LINK8"/>
      <w:bookmarkStart w:id="6" w:name="OLE_LINK9"/>
      <w:bookmarkStart w:id="7" w:name="OLE_LINK10"/>
      <w:r w:rsidRPr="0005263A">
        <w:rPr>
          <w:noProof/>
          <w:color w:val="auto"/>
        </w:rPr>
        <w:t>TotalRevenuePaidLabel</w:t>
      </w:r>
      <w:bookmarkEnd w:id="5"/>
      <w:bookmarkEnd w:id="6"/>
      <w:bookmarkEnd w:id="7"/>
      <w:r w:rsidRPr="0005263A">
        <w:rPr>
          <w:noProof/>
          <w:color w:val="auto"/>
        </w:rPr>
        <w:t>»</w:t>
      </w:r>
      <w:r w:rsidRPr="0005263A">
        <w:rPr>
          <w:color w:val="auto"/>
        </w:rPr>
        <w:fldChar w:fldCharType="end"/>
      </w:r>
      <w:r w:rsidR="008D6E9A" w:rsidRPr="0005263A">
        <w:rPr>
          <w:color w:val="auto"/>
        </w:rPr>
        <w:fldChar w:fldCharType="begin"/>
      </w:r>
      <w:r w:rsidR="008D6E9A" w:rsidRPr="0005263A">
        <w:rPr>
          <w:color w:val="auto"/>
        </w:rPr>
        <w:instrText xml:space="preserve"> MERGEFIELD  TotalOnPaid  \* MERGEFORMAT </w:instrText>
      </w:r>
      <w:r w:rsidR="008D6E9A" w:rsidRPr="0005263A">
        <w:rPr>
          <w:color w:val="auto"/>
        </w:rPr>
        <w:fldChar w:fldCharType="separate"/>
      </w:r>
      <w:r w:rsidR="00BE2E10" w:rsidRPr="0005263A">
        <w:rPr>
          <w:noProof/>
          <w:color w:val="auto"/>
        </w:rPr>
        <w:t>«</w:t>
      </w:r>
      <w:bookmarkStart w:id="8" w:name="OLE_LINK11"/>
      <w:bookmarkStart w:id="9" w:name="OLE_LINK12"/>
      <w:r w:rsidR="00BE2E10" w:rsidRPr="0005263A">
        <w:rPr>
          <w:noProof/>
          <w:color w:val="auto"/>
        </w:rPr>
        <w:t>TotalOnPaid</w:t>
      </w:r>
      <w:bookmarkEnd w:id="8"/>
      <w:bookmarkEnd w:id="9"/>
      <w:r w:rsidR="00BE2E10" w:rsidRPr="0005263A">
        <w:rPr>
          <w:noProof/>
          <w:color w:val="auto"/>
        </w:rPr>
        <w:t>»</w:t>
      </w:r>
      <w:r w:rsidR="008D6E9A" w:rsidRPr="0005263A">
        <w:rPr>
          <w:noProof/>
          <w:color w:val="auto"/>
        </w:rPr>
        <w:fldChar w:fldCharType="end"/>
      </w:r>
    </w:p>
    <w:p w:rsidR="00BE2E10" w:rsidRPr="0005263A" w:rsidRDefault="0005263A" w:rsidP="00BE2E10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TotalRoyaltiesLabel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«TotalRoyaltiesLabel»</w:t>
      </w:r>
      <w:r w:rsidRPr="0005263A">
        <w:rPr>
          <w:color w:val="auto"/>
        </w:rPr>
        <w:fldChar w:fldCharType="end"/>
      </w:r>
      <w:r w:rsidR="008D6E9A" w:rsidRPr="0005263A">
        <w:rPr>
          <w:color w:val="auto"/>
        </w:rPr>
        <w:fldChar w:fldCharType="begin"/>
      </w:r>
      <w:r w:rsidR="008D6E9A" w:rsidRPr="0005263A">
        <w:rPr>
          <w:color w:val="auto"/>
        </w:rPr>
        <w:instrText xml:space="preserve"> MERGEFIELD  TotalRoyalties  \* MERGEFORMAT </w:instrText>
      </w:r>
      <w:r w:rsidR="008D6E9A" w:rsidRPr="0005263A">
        <w:rPr>
          <w:color w:val="auto"/>
        </w:rPr>
        <w:fldChar w:fldCharType="separate"/>
      </w:r>
      <w:r w:rsidR="00BE2E10" w:rsidRPr="0005263A">
        <w:rPr>
          <w:noProof/>
          <w:color w:val="auto"/>
        </w:rPr>
        <w:t>«TotalRoyalties»</w:t>
      </w:r>
      <w:r w:rsidR="008D6E9A" w:rsidRPr="0005263A">
        <w:rPr>
          <w:noProof/>
          <w:color w:val="auto"/>
        </w:rPr>
        <w:fldChar w:fldCharType="end"/>
      </w:r>
    </w:p>
    <w:p w:rsidR="00BE2E10" w:rsidRPr="0005263A" w:rsidRDefault="00BE2E10" w:rsidP="00BE2E10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rFonts w:eastAsia="Times New Roman" w:cs="Times New Roman"/>
          <w:color w:val="auto"/>
          <w:sz w:val="22"/>
          <w:szCs w:val="22"/>
        </w:rPr>
        <w:fldChar w:fldCharType="begin"/>
      </w:r>
      <w:r w:rsidRPr="0005263A">
        <w:rPr>
          <w:rFonts w:eastAsia="Times New Roman" w:cs="Times New Roman"/>
          <w:color w:val="auto"/>
          <w:sz w:val="22"/>
          <w:szCs w:val="22"/>
        </w:rPr>
        <w:instrText xml:space="preserve"> MERGEFIELD  TotalNetDueLabel  \* MERGEFORMAT </w:instrText>
      </w:r>
      <w:r w:rsidRPr="0005263A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Pr="0005263A">
        <w:rPr>
          <w:rFonts w:eastAsia="Times New Roman" w:cs="Times New Roman"/>
          <w:noProof/>
          <w:color w:val="auto"/>
          <w:sz w:val="22"/>
          <w:szCs w:val="22"/>
        </w:rPr>
        <w:t>«</w:t>
      </w:r>
      <w:bookmarkStart w:id="10" w:name="OLE_LINK13"/>
      <w:bookmarkStart w:id="11" w:name="OLE_LINK14"/>
      <w:r w:rsidRPr="0005263A">
        <w:rPr>
          <w:rFonts w:eastAsia="Times New Roman" w:cs="Times New Roman"/>
          <w:noProof/>
          <w:color w:val="auto"/>
          <w:sz w:val="22"/>
          <w:szCs w:val="22"/>
        </w:rPr>
        <w:t>TotalNetDueLabel</w:t>
      </w:r>
      <w:bookmarkEnd w:id="10"/>
      <w:bookmarkEnd w:id="11"/>
      <w:r w:rsidRPr="0005263A">
        <w:rPr>
          <w:rFonts w:eastAsia="Times New Roman" w:cs="Times New Roman"/>
          <w:noProof/>
          <w:color w:val="auto"/>
          <w:sz w:val="22"/>
          <w:szCs w:val="22"/>
        </w:rPr>
        <w:t>»</w:t>
      </w:r>
      <w:r w:rsidRPr="0005263A">
        <w:rPr>
          <w:rFonts w:eastAsia="Times New Roman" w:cs="Times New Roman"/>
          <w:color w:val="auto"/>
          <w:sz w:val="22"/>
          <w:szCs w:val="22"/>
        </w:rPr>
        <w:fldChar w:fldCharType="end"/>
      </w:r>
      <w:r w:rsidR="008D6E9A" w:rsidRPr="0005263A">
        <w:rPr>
          <w:color w:val="auto"/>
        </w:rPr>
        <w:fldChar w:fldCharType="begin"/>
      </w:r>
      <w:r w:rsidR="008D6E9A" w:rsidRPr="0005263A">
        <w:rPr>
          <w:color w:val="auto"/>
        </w:rPr>
        <w:instrText xml:space="preserve"> MERGEFIELD  TotalNetDue  \* MERGEFORMAT </w:instrText>
      </w:r>
      <w:r w:rsidR="008D6E9A"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«TotalNetDue»</w:t>
      </w:r>
      <w:r w:rsidR="008D6E9A" w:rsidRPr="0005263A">
        <w:rPr>
          <w:noProof/>
          <w:color w:val="auto"/>
        </w:rPr>
        <w:fldChar w:fldCharType="end"/>
      </w:r>
    </w:p>
    <w:p w:rsidR="00BE2E10" w:rsidRDefault="00AD5583" w:rsidP="00BE2E10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RangeEnd:UpgradedOrders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«RangeEnd:UpgradedOrders»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BE2E10" w:rsidRPr="00903DF7" w:rsidRDefault="00BE2E10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p w:rsidR="000554E4" w:rsidRPr="00903DF7" w:rsidRDefault="000554E4">
      <w:pPr>
        <w:rPr>
          <w:color w:val="000000" w:themeColor="text1"/>
        </w:rPr>
      </w:pPr>
      <w:bookmarkStart w:id="12" w:name="OLE_LINK1"/>
      <w:bookmarkStart w:id="13" w:name="OLE_LINK2"/>
      <w:bookmarkStart w:id="14" w:name="OLE_LINK3"/>
    </w:p>
    <w:bookmarkEnd w:id="12"/>
    <w:bookmarkEnd w:id="13"/>
    <w:bookmarkEnd w:id="14"/>
    <w:p w:rsidR="009E10E0" w:rsidRDefault="009E10E0" w:rsidP="009E10E0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 w:rsidRPr="00957F0E">
        <w:rPr>
          <w:rFonts w:eastAsia="Times New Roman" w:cs="Times New Roman"/>
          <w:noProof/>
          <w:color w:val="auto"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F71E9B7" wp14:editId="201FCE53">
                <wp:simplePos x="0" y="0"/>
                <wp:positionH relativeFrom="page">
                  <wp:align>right</wp:align>
                </wp:positionH>
                <wp:positionV relativeFrom="paragraph">
                  <wp:posOffset>163830</wp:posOffset>
                </wp:positionV>
                <wp:extent cx="3234055" cy="1404620"/>
                <wp:effectExtent l="0" t="0" r="4445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3405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E10E0" w:rsidRPr="00315452" w:rsidRDefault="009E10E0" w:rsidP="009E10E0">
                            <w:pPr>
                              <w:rPr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instrText xml:space="preserve"> MERGEFIELD  DiscountNotes  \* MERGEFORMAT </w:instrText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t>«DiscountNotes»</w:t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71E9B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03.45pt;margin-top:12.9pt;width:254.65pt;height:110.6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" stroked="f">
                <v:textbox style="mso-fit-shape-to-text:t">
                  <w:txbxContent>
                    <w:p w:rsidR="009E10E0" w:rsidRPr="00315452" w:rsidRDefault="009E10E0" w:rsidP="009E10E0">
                      <w:pPr>
                        <w:rPr>
                          <w:color w:val="FF0000"/>
                          <w:sz w:val="18"/>
                          <w:szCs w:val="18"/>
                        </w:rPr>
                      </w:pP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begin"/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instrText xml:space="preserve"> MERGEFIELD  DiscountNotes  \* MERGEFORMAT </w:instrText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separate"/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t>«DiscountNotes»</w:t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rFonts w:eastAsia="Times New Roman" w:cs="Times New Roman"/>
          <w:color w:val="auto"/>
          <w:sz w:val="22"/>
          <w:szCs w:val="22"/>
        </w:rPr>
        <w:t>Summary:</w:t>
      </w:r>
    </w:p>
    <w:p w:rsidR="009E10E0" w:rsidRPr="0005263A" w:rsidRDefault="0005263A" w:rsidP="009E10E0">
      <w:pPr>
        <w:tabs>
          <w:tab w:val="right" w:pos="3330"/>
        </w:tabs>
        <w:spacing w:before="0" w:after="200" w:line="276" w:lineRule="auto"/>
        <w:ind w:right="0" w:firstLine="576"/>
        <w:contextualSpacing/>
        <w:rPr>
          <w:rFonts w:eastAsia="Times New Roman" w:cs="Times New Roman"/>
          <w:b/>
          <w:color w:val="auto"/>
          <w:sz w:val="22"/>
          <w:szCs w:val="22"/>
        </w:rPr>
      </w:pPr>
      <w:r w:rsidRPr="0005263A">
        <w:rPr>
          <w:b/>
          <w:color w:val="auto"/>
        </w:rPr>
        <w:fldChar w:fldCharType="begin"/>
      </w:r>
      <w:r w:rsidRPr="0005263A">
        <w:rPr>
          <w:b/>
          <w:color w:val="auto"/>
        </w:rPr>
        <w:instrText xml:space="preserve"> MERGEFIELD  GrandTotalRevenueBilledLabel  \* MERGEFORMAT </w:instrText>
      </w:r>
      <w:r w:rsidRPr="0005263A">
        <w:rPr>
          <w:b/>
          <w:color w:val="auto"/>
        </w:rPr>
        <w:fldChar w:fldCharType="separate"/>
      </w:r>
      <w:r w:rsidRPr="0005263A">
        <w:rPr>
          <w:b/>
          <w:noProof/>
          <w:color w:val="auto"/>
        </w:rPr>
        <w:t>«</w:t>
      </w:r>
      <w:bookmarkStart w:id="15" w:name="OLE_LINK15"/>
      <w:bookmarkStart w:id="16" w:name="OLE_LINK16"/>
      <w:r w:rsidRPr="0005263A">
        <w:rPr>
          <w:b/>
          <w:noProof/>
          <w:color w:val="auto"/>
        </w:rPr>
        <w:t>GrandTotalRevenueBilledLabel</w:t>
      </w:r>
      <w:bookmarkEnd w:id="15"/>
      <w:bookmarkEnd w:id="16"/>
      <w:r w:rsidRPr="0005263A">
        <w:rPr>
          <w:b/>
          <w:noProof/>
          <w:color w:val="auto"/>
        </w:rPr>
        <w:t>»</w:t>
      </w:r>
      <w:r w:rsidRPr="0005263A">
        <w:rPr>
          <w:b/>
          <w:color w:val="auto"/>
        </w:rPr>
        <w:fldChar w:fldCharType="end"/>
      </w:r>
      <w:r w:rsidR="008D6E9A" w:rsidRPr="0005263A">
        <w:rPr>
          <w:b/>
          <w:color w:val="auto"/>
        </w:rPr>
        <w:fldChar w:fldCharType="begin"/>
      </w:r>
      <w:r w:rsidR="008D6E9A" w:rsidRPr="0005263A">
        <w:rPr>
          <w:b/>
          <w:color w:val="auto"/>
        </w:rPr>
        <w:instrText xml:space="preserve"> MERGEFIELD  GrandTotalOnBilled  \* MERGEFORMAT </w:instrText>
      </w:r>
      <w:r w:rsidR="008D6E9A" w:rsidRPr="0005263A">
        <w:rPr>
          <w:b/>
          <w:color w:val="auto"/>
        </w:rPr>
        <w:fldChar w:fldCharType="separate"/>
      </w:r>
      <w:r w:rsidR="009E10E0" w:rsidRPr="0005263A">
        <w:rPr>
          <w:b/>
          <w:noProof/>
          <w:color w:val="auto"/>
        </w:rPr>
        <w:t>«</w:t>
      </w:r>
      <w:bookmarkStart w:id="17" w:name="OLE_LINK17"/>
      <w:bookmarkStart w:id="18" w:name="OLE_LINK18"/>
      <w:r w:rsidR="009E10E0" w:rsidRPr="0005263A">
        <w:rPr>
          <w:b/>
          <w:noProof/>
          <w:color w:val="auto"/>
        </w:rPr>
        <w:t>GrandTotalOnBilled</w:t>
      </w:r>
      <w:bookmarkEnd w:id="17"/>
      <w:bookmarkEnd w:id="18"/>
      <w:r w:rsidR="009E10E0" w:rsidRPr="0005263A">
        <w:rPr>
          <w:b/>
          <w:noProof/>
          <w:color w:val="auto"/>
        </w:rPr>
        <w:t>»</w:t>
      </w:r>
      <w:r w:rsidR="008D6E9A" w:rsidRPr="0005263A">
        <w:rPr>
          <w:b/>
          <w:noProof/>
          <w:color w:val="auto"/>
        </w:rPr>
        <w:fldChar w:fldCharType="end"/>
      </w:r>
    </w:p>
    <w:p w:rsidR="009E10E0" w:rsidRPr="0005263A" w:rsidRDefault="0005263A" w:rsidP="009E10E0">
      <w:pPr>
        <w:spacing w:before="0" w:after="200" w:line="276" w:lineRule="auto"/>
        <w:ind w:left="0" w:right="0" w:firstLine="720"/>
        <w:contextualSpacing/>
        <w:rPr>
          <w:b/>
          <w:color w:val="auto"/>
        </w:rPr>
      </w:pPr>
      <w:r w:rsidRPr="0005263A">
        <w:rPr>
          <w:b/>
          <w:color w:val="auto"/>
        </w:rPr>
        <w:fldChar w:fldCharType="begin"/>
      </w:r>
      <w:r w:rsidRPr="0005263A">
        <w:rPr>
          <w:b/>
          <w:color w:val="auto"/>
        </w:rPr>
        <w:instrText xml:space="preserve"> MERGEFIELD  GrandTotalRevenuePaidLabel  \* MERGEFORMAT </w:instrText>
      </w:r>
      <w:r w:rsidRPr="0005263A">
        <w:rPr>
          <w:b/>
          <w:color w:val="auto"/>
        </w:rPr>
        <w:fldChar w:fldCharType="separate"/>
      </w:r>
      <w:r w:rsidRPr="0005263A">
        <w:rPr>
          <w:b/>
          <w:noProof/>
          <w:color w:val="auto"/>
        </w:rPr>
        <w:t>«</w:t>
      </w:r>
      <w:bookmarkStart w:id="19" w:name="OLE_LINK19"/>
      <w:bookmarkStart w:id="20" w:name="OLE_LINK20"/>
      <w:r w:rsidRPr="0005263A">
        <w:rPr>
          <w:b/>
          <w:noProof/>
          <w:color w:val="auto"/>
        </w:rPr>
        <w:t>GrandTotalRevenuePaidLabel</w:t>
      </w:r>
      <w:bookmarkEnd w:id="19"/>
      <w:bookmarkEnd w:id="20"/>
      <w:r w:rsidRPr="0005263A">
        <w:rPr>
          <w:b/>
          <w:noProof/>
          <w:color w:val="auto"/>
        </w:rPr>
        <w:t>»</w:t>
      </w:r>
      <w:r w:rsidRPr="0005263A">
        <w:rPr>
          <w:b/>
          <w:color w:val="auto"/>
        </w:rPr>
        <w:fldChar w:fldCharType="end"/>
      </w:r>
      <w:r w:rsidR="008D6E9A" w:rsidRPr="0005263A">
        <w:rPr>
          <w:b/>
          <w:color w:val="auto"/>
        </w:rPr>
        <w:fldChar w:fldCharType="begin"/>
      </w:r>
      <w:r w:rsidR="008D6E9A" w:rsidRPr="0005263A">
        <w:rPr>
          <w:b/>
          <w:color w:val="auto"/>
        </w:rPr>
        <w:instrText xml:space="preserve"> MERGEFIELD  GrandTotalOnPaid  \* MERGEFORMAT </w:instrText>
      </w:r>
      <w:r w:rsidR="008D6E9A" w:rsidRPr="0005263A">
        <w:rPr>
          <w:b/>
          <w:color w:val="auto"/>
        </w:rPr>
        <w:fldChar w:fldCharType="separate"/>
      </w:r>
      <w:r w:rsidR="009E10E0" w:rsidRPr="0005263A">
        <w:rPr>
          <w:b/>
          <w:noProof/>
          <w:color w:val="auto"/>
        </w:rPr>
        <w:t>«</w:t>
      </w:r>
      <w:bookmarkStart w:id="21" w:name="OLE_LINK21"/>
      <w:bookmarkStart w:id="22" w:name="OLE_LINK22"/>
      <w:r w:rsidR="009E10E0" w:rsidRPr="0005263A">
        <w:rPr>
          <w:b/>
          <w:noProof/>
          <w:color w:val="auto"/>
        </w:rPr>
        <w:t>GrandTotalOnPaid</w:t>
      </w:r>
      <w:bookmarkEnd w:id="21"/>
      <w:bookmarkEnd w:id="22"/>
      <w:r w:rsidR="009E10E0" w:rsidRPr="0005263A">
        <w:rPr>
          <w:b/>
          <w:noProof/>
          <w:color w:val="auto"/>
        </w:rPr>
        <w:t>»</w:t>
      </w:r>
      <w:r w:rsidR="008D6E9A" w:rsidRPr="0005263A">
        <w:rPr>
          <w:b/>
          <w:noProof/>
          <w:color w:val="auto"/>
        </w:rPr>
        <w:fldChar w:fldCharType="end"/>
      </w:r>
    </w:p>
    <w:p w:rsidR="009E10E0" w:rsidRPr="0005263A" w:rsidRDefault="009E10E0" w:rsidP="009E10E0">
      <w:pPr>
        <w:spacing w:before="0" w:after="200" w:line="276" w:lineRule="auto"/>
        <w:ind w:left="0" w:right="0" w:firstLine="720"/>
        <w:contextualSpacing/>
        <w:rPr>
          <w:b/>
          <w:color w:val="auto"/>
        </w:rPr>
      </w:pPr>
      <w:r w:rsidRPr="0005263A">
        <w:rPr>
          <w:rFonts w:eastAsia="Times New Roman" w:cs="Times New Roman"/>
          <w:b/>
          <w:color w:val="auto"/>
          <w:sz w:val="22"/>
          <w:szCs w:val="22"/>
        </w:rPr>
        <w:t>Grand Total Royalties:</w:t>
      </w:r>
      <w:r w:rsidRPr="0005263A">
        <w:rPr>
          <w:b/>
          <w:color w:val="auto"/>
        </w:rPr>
        <w:t xml:space="preserve"> </w:t>
      </w:r>
      <w:r w:rsidR="008D6E9A" w:rsidRPr="0005263A">
        <w:rPr>
          <w:b/>
          <w:color w:val="auto"/>
        </w:rPr>
        <w:fldChar w:fldCharType="begin"/>
      </w:r>
      <w:r w:rsidR="008D6E9A" w:rsidRPr="0005263A">
        <w:rPr>
          <w:b/>
          <w:color w:val="auto"/>
        </w:rPr>
        <w:instrText xml:space="preserve"> MERGEFIELD  GrandTotalRoyalties  \* MERGEFORMAT </w:instrText>
      </w:r>
      <w:r w:rsidR="008D6E9A" w:rsidRPr="0005263A">
        <w:rPr>
          <w:b/>
          <w:color w:val="auto"/>
        </w:rPr>
        <w:fldChar w:fldCharType="separate"/>
      </w:r>
      <w:r w:rsidRPr="0005263A">
        <w:rPr>
          <w:b/>
          <w:noProof/>
          <w:color w:val="auto"/>
        </w:rPr>
        <w:t>«GrandTotalRoyalties»</w:t>
      </w:r>
      <w:r w:rsidR="008D6E9A" w:rsidRPr="0005263A">
        <w:rPr>
          <w:b/>
          <w:noProof/>
          <w:color w:val="auto"/>
        </w:rPr>
        <w:fldChar w:fldCharType="end"/>
      </w:r>
    </w:p>
    <w:p w:rsidR="009E10E0" w:rsidRPr="0005263A" w:rsidRDefault="006E549C" w:rsidP="009E10E0">
      <w:pPr>
        <w:spacing w:before="0" w:after="200" w:line="276" w:lineRule="auto"/>
        <w:ind w:left="0" w:right="0" w:firstLine="720"/>
        <w:contextualSpacing/>
        <w:rPr>
          <w:b/>
          <w:color w:val="auto"/>
        </w:rPr>
      </w:pPr>
      <w:r w:rsidRPr="0005263A">
        <w:rPr>
          <w:b/>
          <w:color w:val="auto"/>
        </w:rPr>
        <w:fldChar w:fldCharType="begin"/>
      </w:r>
      <w:r w:rsidRPr="0005263A">
        <w:rPr>
          <w:b/>
          <w:color w:val="auto"/>
        </w:rPr>
        <w:instrText xml:space="preserve"> MERGEFIELD  GrandTotalNetDueLabel  \* MERGEFORMAT </w:instrText>
      </w:r>
      <w:r w:rsidRPr="0005263A">
        <w:rPr>
          <w:b/>
          <w:color w:val="auto"/>
        </w:rPr>
        <w:fldChar w:fldCharType="separate"/>
      </w:r>
      <w:r w:rsidRPr="0005263A">
        <w:rPr>
          <w:b/>
          <w:noProof/>
          <w:color w:val="auto"/>
        </w:rPr>
        <w:t>«</w:t>
      </w:r>
      <w:bookmarkStart w:id="23" w:name="OLE_LINK23"/>
      <w:bookmarkStart w:id="24" w:name="OLE_LINK24"/>
      <w:r w:rsidRPr="0005263A">
        <w:rPr>
          <w:b/>
          <w:noProof/>
          <w:color w:val="auto"/>
        </w:rPr>
        <w:t>GrandTotalNetDueLabel</w:t>
      </w:r>
      <w:bookmarkEnd w:id="23"/>
      <w:bookmarkEnd w:id="24"/>
      <w:r w:rsidRPr="0005263A">
        <w:rPr>
          <w:b/>
          <w:noProof/>
          <w:color w:val="auto"/>
        </w:rPr>
        <w:t>»</w:t>
      </w:r>
      <w:r w:rsidRPr="0005263A">
        <w:rPr>
          <w:b/>
          <w:color w:val="auto"/>
        </w:rPr>
        <w:fldChar w:fldCharType="end"/>
      </w:r>
      <w:r w:rsidR="008D6E9A" w:rsidRPr="0005263A">
        <w:rPr>
          <w:b/>
          <w:color w:val="auto"/>
        </w:rPr>
        <w:fldChar w:fldCharType="begin"/>
      </w:r>
      <w:r w:rsidR="008D6E9A" w:rsidRPr="0005263A">
        <w:rPr>
          <w:b/>
          <w:color w:val="auto"/>
        </w:rPr>
        <w:instrText xml:space="preserve"> MERGEFIELD  GrandTotalNetDue  \* MERGEFORMAT </w:instrText>
      </w:r>
      <w:r w:rsidR="008D6E9A" w:rsidRPr="0005263A">
        <w:rPr>
          <w:b/>
          <w:color w:val="auto"/>
        </w:rPr>
        <w:fldChar w:fldCharType="separate"/>
      </w:r>
      <w:r w:rsidR="009E10E0" w:rsidRPr="0005263A">
        <w:rPr>
          <w:b/>
          <w:noProof/>
          <w:color w:val="auto"/>
        </w:rPr>
        <w:t>«</w:t>
      </w:r>
      <w:bookmarkStart w:id="25" w:name="OLE_LINK25"/>
      <w:bookmarkStart w:id="26" w:name="OLE_LINK26"/>
      <w:bookmarkStart w:id="27" w:name="OLE_LINK27"/>
      <w:r w:rsidR="009E10E0" w:rsidRPr="0005263A">
        <w:rPr>
          <w:b/>
          <w:noProof/>
          <w:color w:val="auto"/>
        </w:rPr>
        <w:t>GrandTotalNetDue</w:t>
      </w:r>
      <w:bookmarkEnd w:id="25"/>
      <w:bookmarkEnd w:id="26"/>
      <w:bookmarkEnd w:id="27"/>
      <w:r w:rsidR="009E10E0" w:rsidRPr="0005263A">
        <w:rPr>
          <w:b/>
          <w:noProof/>
          <w:color w:val="auto"/>
        </w:rPr>
        <w:t>»</w:t>
      </w:r>
      <w:r w:rsidR="008D6E9A" w:rsidRPr="0005263A">
        <w:rPr>
          <w:b/>
          <w:noProof/>
          <w:color w:val="auto"/>
        </w:rPr>
        <w:fldChar w:fldCharType="end"/>
      </w:r>
    </w:p>
    <w:p w:rsidR="00903DF7" w:rsidRPr="0005263A" w:rsidRDefault="00903DF7" w:rsidP="00903DF7">
      <w:pPr>
        <w:ind w:left="0"/>
        <w:rPr>
          <w:color w:val="auto"/>
        </w:rPr>
      </w:pPr>
    </w:p>
    <w:sectPr w:rsidR="00903DF7" w:rsidRPr="0005263A" w:rsidSect="008B3BB3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34AE"/>
    <w:rsid w:val="00000413"/>
    <w:rsid w:val="00015B1C"/>
    <w:rsid w:val="0005263A"/>
    <w:rsid w:val="000554E4"/>
    <w:rsid w:val="00073D55"/>
    <w:rsid w:val="000B1DF6"/>
    <w:rsid w:val="000D741B"/>
    <w:rsid w:val="000E0630"/>
    <w:rsid w:val="000F503B"/>
    <w:rsid w:val="00100496"/>
    <w:rsid w:val="001066B3"/>
    <w:rsid w:val="00132BBD"/>
    <w:rsid w:val="00136909"/>
    <w:rsid w:val="00167E47"/>
    <w:rsid w:val="001856E1"/>
    <w:rsid w:val="00212A53"/>
    <w:rsid w:val="002C10C1"/>
    <w:rsid w:val="00310DF6"/>
    <w:rsid w:val="00315452"/>
    <w:rsid w:val="003222E8"/>
    <w:rsid w:val="00350356"/>
    <w:rsid w:val="0036311B"/>
    <w:rsid w:val="00397DEB"/>
    <w:rsid w:val="003B5A9F"/>
    <w:rsid w:val="00410CAC"/>
    <w:rsid w:val="004A1C37"/>
    <w:rsid w:val="004A4EB5"/>
    <w:rsid w:val="004E71D2"/>
    <w:rsid w:val="004F3F0D"/>
    <w:rsid w:val="004F57C8"/>
    <w:rsid w:val="00504DE4"/>
    <w:rsid w:val="00513B59"/>
    <w:rsid w:val="00545F11"/>
    <w:rsid w:val="00587ED4"/>
    <w:rsid w:val="00593A39"/>
    <w:rsid w:val="005A4797"/>
    <w:rsid w:val="005B7645"/>
    <w:rsid w:val="005D6F36"/>
    <w:rsid w:val="005E3941"/>
    <w:rsid w:val="006102E4"/>
    <w:rsid w:val="00616184"/>
    <w:rsid w:val="00620E52"/>
    <w:rsid w:val="006549F6"/>
    <w:rsid w:val="00660965"/>
    <w:rsid w:val="00670C34"/>
    <w:rsid w:val="006916D3"/>
    <w:rsid w:val="00695E54"/>
    <w:rsid w:val="006B196A"/>
    <w:rsid w:val="006E1BAC"/>
    <w:rsid w:val="006E549C"/>
    <w:rsid w:val="00727EB8"/>
    <w:rsid w:val="00737E35"/>
    <w:rsid w:val="00756BF8"/>
    <w:rsid w:val="00762EA0"/>
    <w:rsid w:val="00774DB4"/>
    <w:rsid w:val="00774ECB"/>
    <w:rsid w:val="00782148"/>
    <w:rsid w:val="00782777"/>
    <w:rsid w:val="0079788F"/>
    <w:rsid w:val="007C638C"/>
    <w:rsid w:val="00803834"/>
    <w:rsid w:val="00810A54"/>
    <w:rsid w:val="00856F81"/>
    <w:rsid w:val="00897CC7"/>
    <w:rsid w:val="008B3BB3"/>
    <w:rsid w:val="008D6E9A"/>
    <w:rsid w:val="008E57AD"/>
    <w:rsid w:val="008E684F"/>
    <w:rsid w:val="008F546B"/>
    <w:rsid w:val="00903DF7"/>
    <w:rsid w:val="00937C4B"/>
    <w:rsid w:val="00957F0E"/>
    <w:rsid w:val="00960A0D"/>
    <w:rsid w:val="009A444E"/>
    <w:rsid w:val="009E10E0"/>
    <w:rsid w:val="00A277E5"/>
    <w:rsid w:val="00A9259A"/>
    <w:rsid w:val="00A95923"/>
    <w:rsid w:val="00AD5583"/>
    <w:rsid w:val="00AF5C39"/>
    <w:rsid w:val="00B22869"/>
    <w:rsid w:val="00B37A8A"/>
    <w:rsid w:val="00B962F9"/>
    <w:rsid w:val="00B97D75"/>
    <w:rsid w:val="00BA0009"/>
    <w:rsid w:val="00BC34AE"/>
    <w:rsid w:val="00BD77E8"/>
    <w:rsid w:val="00BE2E10"/>
    <w:rsid w:val="00C01EBD"/>
    <w:rsid w:val="00C10086"/>
    <w:rsid w:val="00C836EC"/>
    <w:rsid w:val="00CA1F74"/>
    <w:rsid w:val="00CA3EA0"/>
    <w:rsid w:val="00CD4FB7"/>
    <w:rsid w:val="00CF20C0"/>
    <w:rsid w:val="00D435C3"/>
    <w:rsid w:val="00D53315"/>
    <w:rsid w:val="00D606D7"/>
    <w:rsid w:val="00D803BB"/>
    <w:rsid w:val="00D92A38"/>
    <w:rsid w:val="00DB1F34"/>
    <w:rsid w:val="00DD3D0A"/>
    <w:rsid w:val="00E353DE"/>
    <w:rsid w:val="00E54ACF"/>
    <w:rsid w:val="00E654EE"/>
    <w:rsid w:val="00E94BB3"/>
    <w:rsid w:val="00F122BA"/>
    <w:rsid w:val="00F420A9"/>
    <w:rsid w:val="00F56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234F0"/>
  <w15:chartTrackingRefBased/>
  <w15:docId w15:val="{67B16150-7E64-4AD6-A9C7-50BFF89A5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05263A"/>
    <w:pPr>
      <w:spacing w:before="60" w:after="60" w:line="240" w:lineRule="auto"/>
      <w:ind w:left="144" w:right="144"/>
    </w:pPr>
    <w:rPr>
      <w:color w:val="44546A" w:themeColor="text2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C34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65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2975</TotalTime>
  <Pages>3</Pages>
  <Words>794</Words>
  <Characters>4530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Hueners</dc:creator>
  <cp:keywords/>
  <dc:description/>
  <cp:lastModifiedBy>Steve Hueners</cp:lastModifiedBy>
  <cp:revision>6</cp:revision>
  <dcterms:created xsi:type="dcterms:W3CDTF">2016-06-28T07:26:00Z</dcterms:created>
  <dcterms:modified xsi:type="dcterms:W3CDTF">2016-06-30T16:39:00Z</dcterms:modified>
</cp:coreProperties>
</file>