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5452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Invoice Number: 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620E52">
        <w:rPr>
          <w:rFonts w:eastAsia="Times New Roman" w:cs="Times New Roman"/>
          <w:color w:val="auto"/>
          <w:sz w:val="22"/>
          <w:szCs w:val="22"/>
        </w:rPr>
        <w:instrText xml:space="preserve"> MERGEFIELD  InvoiceID  \* MERGEFORMAT </w:instrTex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620E52">
        <w:rPr>
          <w:rFonts w:eastAsia="Times New Roman" w:cs="Times New Roman"/>
          <w:noProof/>
          <w:color w:val="auto"/>
          <w:sz w:val="22"/>
          <w:szCs w:val="22"/>
        </w:rPr>
        <w:t>«InvoiceID»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ab/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DateRange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«DateRange»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95E54" w:rsidRDefault="00315452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From: </w:t>
      </w:r>
      <w:r w:rsidR="00695E54">
        <w:rPr>
          <w:rFonts w:eastAsia="Times New Roman" w:cs="Times New Roman"/>
          <w:color w:val="auto"/>
          <w:sz w:val="22"/>
          <w:szCs w:val="22"/>
        </w:rPr>
        <w:t>Total Training Solutions</w:t>
      </w:r>
    </w:p>
    <w:p w:rsidR="00695E54" w:rsidRDefault="00695E5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57F0E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To: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DisplayTitle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«DisplayTitle»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 xml:space="preserve"> -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RoyaltyTier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«RoyaltyTier»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9E10E0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Pr="00937C4B" w:rsidRDefault="00616184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color w:val="auto"/>
          <w:sz w:val="22"/>
          <w:szCs w:val="22"/>
        </w:rPr>
        <w:instrText xml:space="preserve"> MERGEFIELD  Title  \* MERGEFORMAT </w:instrTex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«</w:t>
      </w:r>
      <w:r w:rsidRPr="00A277E5">
        <w:rPr>
          <w:rFonts w:eastAsia="Times New Roman" w:cs="Times New Roman"/>
          <w:b/>
          <w:noProof/>
          <w:color w:val="auto"/>
          <w:sz w:val="28"/>
          <w:szCs w:val="28"/>
        </w:rPr>
        <w:t>Title</w:t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»</w: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end"/>
      </w:r>
      <w:r w:rsidRPr="00937C4B">
        <w:rPr>
          <w:rFonts w:eastAsia="Times New Roman" w:cs="Times New Roman"/>
          <w:b/>
          <w:color w:val="auto"/>
          <w:sz w:val="22"/>
          <w:szCs w:val="22"/>
        </w:rPr>
        <w:t xml:space="preserve"> -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t xml:space="preserve"> 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instrText xml:space="preserve"> MERGEFIELD  WebinarDate  \* MERGEFORMAT </w:instrTex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i/>
          <w:noProof/>
          <w:color w:val="auto"/>
          <w:sz w:val="22"/>
          <w:szCs w:val="22"/>
        </w:rPr>
        <w:t>«WebinarDate»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end"/>
      </w:r>
    </w:p>
    <w:tbl>
      <w:tblPr>
        <w:tblStyle w:val="TableGrid"/>
        <w:tblW w:w="5002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682"/>
        <w:gridCol w:w="5704"/>
        <w:gridCol w:w="898"/>
        <w:gridCol w:w="991"/>
        <w:gridCol w:w="1079"/>
        <w:gridCol w:w="1440"/>
      </w:tblGrid>
      <w:tr w:rsidR="003222E8" w:rsidTr="00554945">
        <w:trPr>
          <w:cantSplit/>
        </w:trPr>
        <w:tc>
          <w:tcPr>
            <w:tcW w:w="316" w:type="pct"/>
            <w:shd w:val="clear" w:color="auto" w:fill="323E4F" w:themeFill="text2" w:themeFillShade="BF"/>
            <w:vAlign w:val="center"/>
          </w:tcPr>
          <w:p w:rsidR="003222E8" w:rsidRDefault="003222E8" w:rsidP="006549F6">
            <w:pPr>
              <w:spacing w:before="0" w:after="0" w:line="276" w:lineRule="auto"/>
              <w:ind w:left="0" w:right="2734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42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Client</w:t>
            </w:r>
          </w:p>
        </w:tc>
        <w:tc>
          <w:tcPr>
            <w:tcW w:w="416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59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Paid</w:t>
            </w:r>
          </w:p>
        </w:tc>
        <w:tc>
          <w:tcPr>
            <w:tcW w:w="50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667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3222E8" w:rsidTr="00554945">
        <w:trPr>
          <w:cantSplit/>
        </w:trPr>
        <w:tc>
          <w:tcPr>
            <w:tcW w:w="316" w:type="pct"/>
            <w:tcMar>
              <w:left w:w="0" w:type="dxa"/>
              <w:right w:w="58" w:type="dxa"/>
            </w:tcMar>
            <w:vAlign w:val="center"/>
          </w:tcPr>
          <w:p w:rsidR="003222E8" w:rsidRPr="00E74D18" w:rsidRDefault="00E74D18" w:rsidP="007C638C">
            <w:pPr>
              <w:jc w:val="right"/>
              <w:rPr>
                <w:sz w:val="18"/>
              </w:rPr>
            </w:pP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RangeStart:Orders  \* MERGEFORMAT </w:instrText>
            </w:r>
            <w:r w:rsidRPr="00E74D18">
              <w:rPr>
                <w:sz w:val="18"/>
              </w:rPr>
              <w:fldChar w:fldCharType="separate"/>
            </w:r>
            <w:r w:rsidR="003222E8" w:rsidRPr="00E74D18">
              <w:rPr>
                <w:noProof/>
                <w:sz w:val="18"/>
              </w:rPr>
              <w:t>«RangeStart:Orders»</w:t>
            </w:r>
            <w:r w:rsidRPr="00E74D18">
              <w:rPr>
                <w:noProof/>
                <w:sz w:val="18"/>
              </w:rPr>
              <w:fldChar w:fldCharType="end"/>
            </w: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RowNumber \f .  \* MERGEFORMAT </w:instrText>
            </w:r>
            <w:r w:rsidRPr="00E74D18">
              <w:rPr>
                <w:sz w:val="18"/>
              </w:rPr>
              <w:fldChar w:fldCharType="separate"/>
            </w:r>
            <w:r w:rsidR="003222E8" w:rsidRPr="00E74D18">
              <w:rPr>
                <w:noProof/>
                <w:sz w:val="18"/>
              </w:rPr>
              <w:t>«RowNumber».</w:t>
            </w:r>
            <w:r w:rsidRPr="00E74D18">
              <w:rPr>
                <w:noProof/>
                <w:sz w:val="18"/>
              </w:rPr>
              <w:fldChar w:fldCharType="end"/>
            </w:r>
          </w:p>
        </w:tc>
        <w:tc>
          <w:tcPr>
            <w:tcW w:w="2642" w:type="pct"/>
          </w:tcPr>
          <w:p w:rsidR="005A4797" w:rsidRPr="00E74D18" w:rsidRDefault="003222E8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Name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«Name»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="00504DE4"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-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Email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«Email»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5A4797" w:rsidRPr="00E74D18" w:rsidRDefault="005A4797" w:rsidP="005A479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Address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«Address»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16" w:type="pct"/>
            <w:vAlign w:val="center"/>
          </w:tcPr>
          <w:p w:rsidR="003222E8" w:rsidRPr="00E74D1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Price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«Price»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3222E8" w:rsidRPr="00E74D1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Status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«Status»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59" w:type="pct"/>
            <w:vAlign w:val="center"/>
          </w:tcPr>
          <w:p w:rsidR="003222E8" w:rsidRPr="00E74D1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Percent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«Percent»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500" w:type="pct"/>
            <w:vAlign w:val="center"/>
          </w:tcPr>
          <w:p w:rsidR="003222E8" w:rsidRPr="00E74D1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Royalty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«Royalty»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667" w:type="pct"/>
            <w:vAlign w:val="center"/>
          </w:tcPr>
          <w:p w:rsidR="003222E8" w:rsidRPr="00E74D1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OrderID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«OrderID»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RangeEnd:Orders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«RangeEnd:Orders»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</w:tr>
    </w:tbl>
    <w:p w:rsidR="005B7645" w:rsidRDefault="005B7645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03DF7" w:rsidRDefault="00A87168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TotalOnBilled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«TotalOnBilled»</w:t>
      </w:r>
      <w:r>
        <w:rPr>
          <w:color w:val="auto"/>
        </w:rPr>
        <w:fldChar w:fldCharType="end"/>
      </w:r>
      <w:r w:rsidR="00E05B11">
        <w:rPr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TotalRevenuePaidLabel  \* MERGEFORMAT </w:instrText>
      </w:r>
      <w:r w:rsidR="006B5163" w:rsidRPr="0005263A">
        <w:rPr>
          <w:color w:val="auto"/>
        </w:rPr>
        <w:fldChar w:fldCharType="separate"/>
      </w:r>
      <w:r w:rsidR="006B5163">
        <w:rPr>
          <w:noProof/>
          <w:color w:val="auto"/>
        </w:rPr>
        <w:t>«TotalRevenuePaidLabel»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TotalOnPaid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«TotalOnPaid»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TotalRoyaltiesLabel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E74D18">
        <w:rPr>
          <w:rFonts w:eastAsia="Times New Roman" w:cs="Times New Roman"/>
          <w:color w:val="auto"/>
          <w:szCs w:val="22"/>
        </w:rPr>
        <w:fldChar w:fldCharType="begin"/>
      </w:r>
      <w:r w:rsidR="006B5163" w:rsidRPr="00E74D18">
        <w:rPr>
          <w:rFonts w:eastAsia="Times New Roman" w:cs="Times New Roman"/>
          <w:color w:val="auto"/>
          <w:szCs w:val="22"/>
        </w:rPr>
        <w:instrText xml:space="preserve"> MERGEFIELD  TotalNetDueLabel  \* MERGEFORMAT </w:instrText>
      </w:r>
      <w:r w:rsidR="006B5163" w:rsidRPr="00E74D18">
        <w:rPr>
          <w:rFonts w:eastAsia="Times New Roman" w:cs="Times New Roman"/>
          <w:color w:val="auto"/>
          <w:szCs w:val="22"/>
        </w:rPr>
        <w:fldChar w:fldCharType="separate"/>
      </w:r>
      <w:r w:rsidR="006B5163" w:rsidRPr="00E74D18">
        <w:rPr>
          <w:rFonts w:eastAsia="Times New Roman" w:cs="Times New Roman"/>
          <w:noProof/>
          <w:color w:val="auto"/>
          <w:szCs w:val="22"/>
        </w:rPr>
        <w:t>«TotalNetDueLabel»</w:t>
      </w:r>
      <w:r w:rsidR="006B5163" w:rsidRPr="00E74D18">
        <w:rPr>
          <w:rFonts w:eastAsia="Times New Roman" w:cs="Times New Roman"/>
          <w:color w:val="auto"/>
          <w:szCs w:val="22"/>
        </w:rPr>
        <w:fldChar w:fldCharType="end"/>
      </w:r>
      <w:r w:rsidR="006B5163" w:rsidRPr="00E74D18">
        <w:rPr>
          <w:color w:val="auto"/>
          <w:sz w:val="18"/>
        </w:rPr>
        <w:fldChar w:fldCharType="begin"/>
      </w:r>
      <w:r w:rsidR="006B5163" w:rsidRPr="00E74D18">
        <w:rPr>
          <w:color w:val="auto"/>
          <w:sz w:val="18"/>
        </w:rPr>
        <w:instrText xml:space="preserve"> MERGEFIELD  TotalNetDue  \* MERGEFORMAT </w:instrText>
      </w:r>
      <w:r w:rsidR="006B5163" w:rsidRPr="00E74D18">
        <w:rPr>
          <w:color w:val="auto"/>
          <w:sz w:val="18"/>
        </w:rPr>
        <w:fldChar w:fldCharType="separate"/>
      </w:r>
      <w:r w:rsidR="006B5163" w:rsidRPr="00E74D18">
        <w:rPr>
          <w:noProof/>
          <w:color w:val="auto"/>
          <w:sz w:val="18"/>
        </w:rPr>
        <w:t>«TotalNetDue»</w:t>
      </w:r>
      <w:r w:rsidR="006B5163" w:rsidRPr="00E74D18">
        <w:rPr>
          <w:noProof/>
          <w:color w:val="auto"/>
          <w:sz w:val="18"/>
        </w:rPr>
        <w:fldChar w:fldCharType="end"/>
      </w:r>
      <w:r w:rsidR="00E05B11">
        <w:rPr>
          <w:noProof/>
          <w:color w:val="auto"/>
        </w:rPr>
        <w:t xml:space="preserve"> </w: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000413"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000413"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856F81" w:rsidRDefault="0072288D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RangeStart:PostEvent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«RangeStart:PostEvent»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C814BA" w:rsidRDefault="00C814BA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Orders for P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 xml:space="preserve">ast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>E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>vents</w:t>
      </w: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127CC3">
        <w:rPr>
          <w:rFonts w:eastAsia="Times New Roman" w:cs="Times New Roman"/>
          <w:color w:val="auto"/>
          <w:sz w:val="22"/>
          <w:szCs w:val="22"/>
        </w:rPr>
        <w:t xml:space="preserve">These </w:t>
      </w:r>
      <w:r w:rsidRPr="005B7645">
        <w:rPr>
          <w:rFonts w:eastAsia="Times New Roman" w:cs="Times New Roman"/>
          <w:color w:val="auto"/>
          <w:sz w:val="22"/>
          <w:szCs w:val="22"/>
        </w:rPr>
        <w:t>orders that arrived following the event’s start)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25"/>
        <w:gridCol w:w="5790"/>
        <w:gridCol w:w="1021"/>
        <w:gridCol w:w="1021"/>
        <w:gridCol w:w="1021"/>
        <w:gridCol w:w="1312"/>
      </w:tblGrid>
      <w:tr w:rsidR="00660965" w:rsidTr="00321E89">
        <w:tc>
          <w:tcPr>
            <w:tcW w:w="29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83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473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73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473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608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660965" w:rsidTr="00321E89">
        <w:tc>
          <w:tcPr>
            <w:tcW w:w="290" w:type="pct"/>
          </w:tcPr>
          <w:p w:rsidR="00660965" w:rsidRPr="00E74D18" w:rsidRDefault="00E74D18" w:rsidP="004F3F0D">
            <w:pPr>
              <w:jc w:val="right"/>
              <w:rPr>
                <w:sz w:val="18"/>
              </w:rPr>
            </w:pP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RangeStart:pOrders  \* MERGEFORMAT </w:instrText>
            </w:r>
            <w:r w:rsidRPr="00E74D18">
              <w:rPr>
                <w:sz w:val="18"/>
              </w:rPr>
              <w:fldChar w:fldCharType="separate"/>
            </w:r>
            <w:r w:rsidR="00660965" w:rsidRPr="00E74D18">
              <w:rPr>
                <w:noProof/>
                <w:sz w:val="18"/>
              </w:rPr>
              <w:t>«</w:t>
            </w:r>
            <w:r w:rsidR="00660965" w:rsidRPr="00E74D18">
              <w:rPr>
                <w:sz w:val="18"/>
              </w:rPr>
              <w:t>RangeStart</w:t>
            </w:r>
            <w:r w:rsidR="00660965" w:rsidRPr="00E74D18">
              <w:rPr>
                <w:noProof/>
                <w:sz w:val="18"/>
              </w:rPr>
              <w:t>:pOrders»</w:t>
            </w:r>
            <w:r w:rsidRPr="00E74D18">
              <w:rPr>
                <w:noProof/>
                <w:sz w:val="18"/>
              </w:rPr>
              <w:fldChar w:fldCharType="end"/>
            </w: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RowNumber \f .  \* MERGEFORMAT </w:instrText>
            </w:r>
            <w:r w:rsidRPr="00E74D18">
              <w:rPr>
                <w:sz w:val="18"/>
              </w:rPr>
              <w:fldChar w:fldCharType="separate"/>
            </w:r>
            <w:r w:rsidR="00660965" w:rsidRPr="00E74D18">
              <w:rPr>
                <w:noProof/>
                <w:sz w:val="18"/>
              </w:rPr>
              <w:t>«RowNumber</w:t>
            </w:r>
            <w:r w:rsidR="00660965" w:rsidRPr="00E74D18">
              <w:rPr>
                <w:noProof/>
                <w:sz w:val="18"/>
              </w:rPr>
              <w:lastRenderedPageBreak/>
              <w:t>».</w:t>
            </w:r>
            <w:r w:rsidRPr="00E74D18">
              <w:rPr>
                <w:noProof/>
                <w:sz w:val="18"/>
              </w:rPr>
              <w:fldChar w:fldCharType="end"/>
            </w:r>
          </w:p>
        </w:tc>
        <w:tc>
          <w:tcPr>
            <w:tcW w:w="2683" w:type="pct"/>
          </w:tcPr>
          <w:p w:rsidR="00660965" w:rsidRPr="00E74D18" w:rsidRDefault="00660965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lastRenderedPageBreak/>
              <w:fldChar w:fldCharType="begin"/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instrText xml:space="preserve"> MERGEFIELD  WebinarTitle  \* MERGEFORMAT </w:instrText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b/>
                <w:noProof/>
                <w:color w:val="auto"/>
                <w:sz w:val="18"/>
                <w:szCs w:val="22"/>
              </w:rPr>
              <w:t>«WebinarTitle»</w:t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fldChar w:fldCharType="end"/>
            </w:r>
          </w:p>
          <w:p w:rsidR="00E94BB3" w:rsidRPr="00E74D18" w:rsidRDefault="00660965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Name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«Name»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="007C638C"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-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Email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«Email»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Institution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E94BB3" w:rsidRPr="00E74D18" w:rsidRDefault="00E94BB3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Address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«Address»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73" w:type="pct"/>
            <w:vAlign w:val="center"/>
          </w:tcPr>
          <w:p w:rsidR="00660965" w:rsidRPr="00E74D18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Price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«Price»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660965" w:rsidRPr="00E74D18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Status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«Status»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73" w:type="pct"/>
            <w:vAlign w:val="center"/>
          </w:tcPr>
          <w:p w:rsidR="00660965" w:rsidRPr="00E74D18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Percent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«Percent»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73" w:type="pct"/>
            <w:vAlign w:val="center"/>
          </w:tcPr>
          <w:p w:rsidR="00660965" w:rsidRPr="00E74D18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Royalty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«Royalty»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608" w:type="pct"/>
            <w:vAlign w:val="center"/>
          </w:tcPr>
          <w:p w:rsidR="00660965" w:rsidRPr="00E74D18" w:rsidRDefault="00660965" w:rsidP="008E57AD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OrderID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«OrderID»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RangeEnd:pOrders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«RangeEnd:pOrders»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</w:tr>
    </w:tbl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856F81" w:rsidRDefault="00585F4B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TotalOnBilled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«TotalOnBilled»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TotalRevenuePaidLabel  \* MERGEFORMAT </w:instrText>
      </w:r>
      <w:r w:rsidR="006B5163" w:rsidRPr="0005263A">
        <w:rPr>
          <w:color w:val="auto"/>
        </w:rPr>
        <w:fldChar w:fldCharType="separate"/>
      </w:r>
      <w:r w:rsidR="006B5163">
        <w:rPr>
          <w:noProof/>
          <w:color w:val="auto"/>
        </w:rPr>
        <w:t>«TotalRevenuePaidLabel»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TotalOnPaid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«TotalOnPaid»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TotalRoyaltiesLabel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E74D18">
        <w:rPr>
          <w:rFonts w:eastAsia="Times New Roman" w:cs="Times New Roman"/>
          <w:color w:val="auto"/>
          <w:szCs w:val="22"/>
        </w:rPr>
        <w:fldChar w:fldCharType="begin"/>
      </w:r>
      <w:r w:rsidR="006B5163" w:rsidRPr="00E74D18">
        <w:rPr>
          <w:rFonts w:eastAsia="Times New Roman" w:cs="Times New Roman"/>
          <w:color w:val="auto"/>
          <w:szCs w:val="22"/>
        </w:rPr>
        <w:instrText xml:space="preserve"> MERGEFIELD  TotalNetDueLabel  \* MERGEFORMAT </w:instrText>
      </w:r>
      <w:r w:rsidR="006B5163" w:rsidRPr="00E74D18">
        <w:rPr>
          <w:rFonts w:eastAsia="Times New Roman" w:cs="Times New Roman"/>
          <w:color w:val="auto"/>
          <w:szCs w:val="22"/>
        </w:rPr>
        <w:fldChar w:fldCharType="separate"/>
      </w:r>
      <w:r w:rsidR="006B5163" w:rsidRPr="00E74D18">
        <w:rPr>
          <w:rFonts w:eastAsia="Times New Roman" w:cs="Times New Roman"/>
          <w:noProof/>
          <w:color w:val="auto"/>
          <w:szCs w:val="22"/>
        </w:rPr>
        <w:t>«TotalNetDueLabel»</w:t>
      </w:r>
      <w:r w:rsidR="006B5163" w:rsidRPr="00E74D18">
        <w:rPr>
          <w:rFonts w:eastAsia="Times New Roman" w:cs="Times New Roman"/>
          <w:color w:val="auto"/>
          <w:szCs w:val="22"/>
        </w:rPr>
        <w:fldChar w:fldCharType="end"/>
      </w:r>
      <w:r w:rsidR="006B5163" w:rsidRPr="00E74D18">
        <w:rPr>
          <w:color w:val="auto"/>
          <w:sz w:val="18"/>
        </w:rPr>
        <w:fldChar w:fldCharType="begin"/>
      </w:r>
      <w:r w:rsidR="006B5163" w:rsidRPr="00E74D18">
        <w:rPr>
          <w:color w:val="auto"/>
          <w:sz w:val="18"/>
        </w:rPr>
        <w:instrText xml:space="preserve"> MERGEFIELD  TotalNetDue  \* MERGEFORMAT </w:instrText>
      </w:r>
      <w:r w:rsidR="006B5163" w:rsidRPr="00E74D18">
        <w:rPr>
          <w:color w:val="auto"/>
          <w:sz w:val="18"/>
        </w:rPr>
        <w:fldChar w:fldCharType="separate"/>
      </w:r>
      <w:r w:rsidR="006B5163" w:rsidRPr="00E74D18">
        <w:rPr>
          <w:noProof/>
          <w:color w:val="auto"/>
          <w:sz w:val="18"/>
        </w:rPr>
        <w:t>«TotalNetDue»</w:t>
      </w:r>
      <w:r w:rsidR="006B5163" w:rsidRPr="00E74D18">
        <w:rPr>
          <w:noProof/>
          <w:color w:val="auto"/>
          <w:sz w:val="18"/>
        </w:rPr>
        <w:fldChar w:fldCharType="end"/>
      </w:r>
      <w:r w:rsidR="00E05B11" w:rsidRPr="00E74D18">
        <w:rPr>
          <w:noProof/>
          <w:color w:val="auto"/>
          <w:sz w:val="18"/>
        </w:rPr>
        <w:t xml:space="preserve"> </w: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72288D">
        <w:rPr>
          <w:rFonts w:eastAsia="Times New Roman" w:cs="Times New Roman"/>
          <w:color w:val="auto"/>
          <w:sz w:val="22"/>
          <w:szCs w:val="22"/>
        </w:rPr>
        <w:instrText xml:space="preserve"> MERGEFIELD  RangeEnd:PostEvent  \* MERGEFORMAT </w:instrTex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72288D">
        <w:rPr>
          <w:rFonts w:eastAsia="Times New Roman" w:cs="Times New Roman"/>
          <w:noProof/>
          <w:color w:val="auto"/>
          <w:sz w:val="22"/>
          <w:szCs w:val="22"/>
        </w:rPr>
        <w:t>«RangeEnd:PostEvent»</w: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903DF7" w:rsidRDefault="00856F81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bookmarkStart w:id="0" w:name="OLE_LINK1"/>
    <w:bookmarkStart w:id="1" w:name="OLE_LINK2"/>
    <w:bookmarkStart w:id="2" w:name="OLE_LINK3"/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RangeStart:Upgrades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«RangeStart:Upgrades»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585F4B" w:rsidRPr="007C638C" w:rsidRDefault="00C814BA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Upgrades and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Adjustments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0B0E88">
        <w:rPr>
          <w:rFonts w:eastAsia="Times New Roman" w:cs="Times New Roman"/>
          <w:color w:val="auto"/>
          <w:sz w:val="22"/>
          <w:szCs w:val="22"/>
        </w:rPr>
        <w:t xml:space="preserve">These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orders </w:t>
      </w:r>
      <w:r>
        <w:rPr>
          <w:rFonts w:eastAsia="Times New Roman" w:cs="Times New Roman"/>
          <w:color w:val="auto"/>
          <w:sz w:val="22"/>
          <w:szCs w:val="22"/>
        </w:rPr>
        <w:t>have upgraded or otherwise adjusted</w:t>
      </w:r>
      <w:r w:rsidR="000B0E88">
        <w:rPr>
          <w:rFonts w:eastAsia="Times New Roman" w:cs="Times New Roman"/>
          <w:color w:val="auto"/>
          <w:sz w:val="22"/>
          <w:szCs w:val="22"/>
        </w:rPr>
        <w:t xml:space="preserve"> since the original invoice</w:t>
      </w:r>
      <w:r w:rsidRPr="005B7645">
        <w:rPr>
          <w:rFonts w:eastAsia="Times New Roman" w:cs="Times New Roman"/>
          <w:color w:val="auto"/>
          <w:sz w:val="22"/>
          <w:szCs w:val="22"/>
        </w:rPr>
        <w:t>)</w:t>
      </w:r>
    </w:p>
    <w:tbl>
      <w:tblPr>
        <w:tblStyle w:val="TableGrid"/>
        <w:tblW w:w="4877" w:type="pct"/>
        <w:tblLayout w:type="fixed"/>
        <w:tblLook w:val="04A0" w:firstRow="1" w:lastRow="0" w:firstColumn="1" w:lastColumn="0" w:noHBand="0" w:noVBand="1"/>
      </w:tblPr>
      <w:tblGrid>
        <w:gridCol w:w="716"/>
        <w:gridCol w:w="4858"/>
        <w:gridCol w:w="1082"/>
        <w:gridCol w:w="3869"/>
      </w:tblGrid>
      <w:tr w:rsidR="0071757B" w:rsidTr="008D7B0F">
        <w:tc>
          <w:tcPr>
            <w:tcW w:w="340" w:type="pct"/>
            <w:shd w:val="clear" w:color="auto" w:fill="323E4F" w:themeFill="text2" w:themeFillShade="BF"/>
            <w:vAlign w:val="center"/>
          </w:tcPr>
          <w:p w:rsidR="0071757B" w:rsidRDefault="0071757B" w:rsidP="00625FF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308" w:type="pct"/>
            <w:shd w:val="clear" w:color="auto" w:fill="323E4F" w:themeFill="text2" w:themeFillShade="BF"/>
            <w:vAlign w:val="center"/>
          </w:tcPr>
          <w:p w:rsidR="0071757B" w:rsidRDefault="0071757B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514" w:type="pct"/>
            <w:shd w:val="clear" w:color="auto" w:fill="323E4F" w:themeFill="text2" w:themeFillShade="BF"/>
            <w:vAlign w:val="center"/>
          </w:tcPr>
          <w:p w:rsidR="0071757B" w:rsidRDefault="0071757B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bookmarkStart w:id="3" w:name="_GoBack"/>
            <w:bookmarkEnd w:id="3"/>
            <w:r>
              <w:rPr>
                <w:rFonts w:eastAsia="Times New Roman" w:cs="Times New Roman"/>
                <w:color w:val="auto"/>
                <w:sz w:val="22"/>
                <w:szCs w:val="22"/>
              </w:rPr>
              <w:t>Adjusted Royalty</w:t>
            </w:r>
          </w:p>
        </w:tc>
        <w:tc>
          <w:tcPr>
            <w:tcW w:w="1838" w:type="pct"/>
            <w:shd w:val="clear" w:color="auto" w:fill="323E4F" w:themeFill="text2" w:themeFillShade="BF"/>
            <w:vAlign w:val="center"/>
          </w:tcPr>
          <w:p w:rsidR="0071757B" w:rsidRDefault="0071757B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Notes</w:t>
            </w:r>
          </w:p>
        </w:tc>
      </w:tr>
      <w:tr w:rsidR="0071757B" w:rsidTr="008D7B0F">
        <w:tc>
          <w:tcPr>
            <w:tcW w:w="340" w:type="pct"/>
          </w:tcPr>
          <w:p w:rsidR="0071757B" w:rsidRDefault="0071757B" w:rsidP="00625FF3">
            <w:pPr>
              <w:jc w:val="right"/>
            </w:pPr>
            <w:fldSimple w:instr=" MERGEFIELD  RangeStart:uOrders  \* MERGEFORMAT ">
              <w:r>
                <w:rPr>
                  <w:noProof/>
                </w:rPr>
                <w:t>«RangeStart:uOrders»</w:t>
              </w:r>
            </w:fldSimple>
            <w:fldSimple w:instr=" MERGEFIELD  RowNumber \f .  \* MERGEFORMAT ">
              <w:r>
                <w:rPr>
                  <w:noProof/>
                </w:rPr>
                <w:t>«RowNumber».</w:t>
              </w:r>
            </w:fldSimple>
          </w:p>
        </w:tc>
        <w:tc>
          <w:tcPr>
            <w:tcW w:w="2308" w:type="pct"/>
          </w:tcPr>
          <w:p w:rsidR="0071757B" w:rsidRPr="00E353DE" w:rsidRDefault="0071757B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71757B" w:rsidRDefault="0071757B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71757B" w:rsidRDefault="0071757B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14" w:type="pct"/>
            <w:vAlign w:val="center"/>
          </w:tcPr>
          <w:p w:rsidR="0071757B" w:rsidRDefault="0071757B" w:rsidP="00625FF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Cs w:val="22"/>
              </w:rPr>
              <w:instrText xml:space="preserve"> MERGEFIELD  AdjustedRoyalty  \* MERGEFORMAT </w:instrText>
            </w:r>
            <w:r w:rsidRPr="00E74D18">
              <w:rPr>
                <w:rFonts w:eastAsia="Times New Roman" w:cs="Times New Roman"/>
                <w:color w:val="auto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Cs w:val="22"/>
              </w:rPr>
              <w:t>«AdjustedRoyalty»</w:t>
            </w:r>
            <w:r w:rsidRPr="00E74D18">
              <w:rPr>
                <w:rFonts w:eastAsia="Times New Roman" w:cs="Times New Roman"/>
                <w:color w:val="auto"/>
                <w:szCs w:val="22"/>
              </w:rPr>
              <w:fldChar w:fldCharType="end"/>
            </w:r>
          </w:p>
        </w:tc>
        <w:tc>
          <w:tcPr>
            <w:tcW w:w="1838" w:type="pct"/>
            <w:vAlign w:val="center"/>
          </w:tcPr>
          <w:p w:rsidR="0071757B" w:rsidRDefault="0071757B" w:rsidP="006F207B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 w:rsidRPr="00ED4B6F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D4B6F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Message  \* MERGEFORMAT </w:instrText>
            </w:r>
            <w:r w:rsidRPr="00ED4B6F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D4B6F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«Message»</w:t>
            </w:r>
            <w:r w:rsidRPr="00ED4B6F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D4B6F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RangeEnd:uOrders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«RangeEnd:uOrders»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585F4B" w:rsidRDefault="007E7CEA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«TotalAdjustedBilledLabel»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TotalOnBilled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«TotalOnBilled»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TotalAdjustedPaidLabel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«TotalAdjustedPaidLabel»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TotalOnPaid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«TotalOnPaid»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TotalAdjustedRoyaltiesLabel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«TotalAdjustedRoyaltiesLabel»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TotalRoyalties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«TotalRoyalties»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B14E5C" w:rsidRPr="00E74D18">
        <w:rPr>
          <w:rFonts w:eastAsia="Times New Roman" w:cs="Times New Roman"/>
          <w:color w:val="auto"/>
          <w:szCs w:val="22"/>
        </w:rPr>
        <w:fldChar w:fldCharType="begin"/>
      </w:r>
      <w:r w:rsidR="00B14E5C" w:rsidRPr="00E74D18">
        <w:rPr>
          <w:rFonts w:eastAsia="Times New Roman" w:cs="Times New Roman"/>
          <w:color w:val="auto"/>
          <w:szCs w:val="22"/>
        </w:rPr>
        <w:instrText xml:space="preserve"> MERGEFIELD  TotalAdjustedNetDueLabel  \* MERGEFORMAT </w:instrText>
      </w:r>
      <w:r w:rsidR="00B14E5C" w:rsidRPr="00E74D18">
        <w:rPr>
          <w:rFonts w:eastAsia="Times New Roman" w:cs="Times New Roman"/>
          <w:color w:val="auto"/>
          <w:szCs w:val="22"/>
        </w:rPr>
        <w:fldChar w:fldCharType="separate"/>
      </w:r>
      <w:r w:rsidR="00B14E5C" w:rsidRPr="00E74D18">
        <w:rPr>
          <w:rFonts w:eastAsia="Times New Roman" w:cs="Times New Roman"/>
          <w:noProof/>
          <w:color w:val="auto"/>
          <w:szCs w:val="22"/>
        </w:rPr>
        <w:t>«TotalAdjustedNetDueLabel»</w:t>
      </w:r>
      <w:r w:rsidR="00B14E5C" w:rsidRPr="00E74D18">
        <w:rPr>
          <w:rFonts w:eastAsia="Times New Roman" w:cs="Times New Roman"/>
          <w:color w:val="auto"/>
          <w:szCs w:val="22"/>
        </w:rPr>
        <w:fldChar w:fldCharType="end"/>
      </w:r>
      <w:r w:rsidR="00585F4B" w:rsidRPr="00E74D18">
        <w:rPr>
          <w:color w:val="auto"/>
          <w:sz w:val="18"/>
        </w:rPr>
        <w:fldChar w:fldCharType="begin"/>
      </w:r>
      <w:r w:rsidR="00585F4B" w:rsidRPr="00E74D18">
        <w:rPr>
          <w:color w:val="auto"/>
          <w:sz w:val="18"/>
        </w:rPr>
        <w:instrText xml:space="preserve"> MERGEFIELD  TotalNetDue  \* MERGEFORMAT </w:instrText>
      </w:r>
      <w:r w:rsidR="00585F4B" w:rsidRPr="00E74D18">
        <w:rPr>
          <w:color w:val="auto"/>
          <w:sz w:val="18"/>
        </w:rPr>
        <w:fldChar w:fldCharType="separate"/>
      </w:r>
      <w:r w:rsidR="00585F4B" w:rsidRPr="00E74D18">
        <w:rPr>
          <w:noProof/>
          <w:color w:val="auto"/>
          <w:sz w:val="18"/>
        </w:rPr>
        <w:t>«TotalNetDue»</w:t>
      </w:r>
      <w:r w:rsidR="00585F4B" w:rsidRPr="00E74D18">
        <w:rPr>
          <w:noProof/>
          <w:color w:val="auto"/>
          <w:sz w:val="18"/>
        </w:rPr>
        <w:fldChar w:fldCharType="end"/>
      </w:r>
      <w:r w:rsidR="00E05B11">
        <w:rPr>
          <w:noProof/>
          <w:color w:val="auto"/>
        </w:rPr>
        <w:t xml:space="preserve"> </w: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585F4B">
        <w:rPr>
          <w:rFonts w:eastAsia="Times New Roman" w:cs="Times New Roman"/>
          <w:color w:val="auto"/>
          <w:sz w:val="22"/>
          <w:szCs w:val="22"/>
        </w:rPr>
        <w:instrText xml:space="preserve"> MERGEFIELD  RangeEnd:Upgrades  \* MERGEFORMAT </w:instrTex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585F4B">
        <w:rPr>
          <w:rFonts w:eastAsia="Times New Roman" w:cs="Times New Roman"/>
          <w:noProof/>
          <w:color w:val="auto"/>
          <w:sz w:val="22"/>
          <w:szCs w:val="22"/>
        </w:rPr>
        <w:t>«RangeEnd:Upgrades»</w: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0554E4" w:rsidRDefault="000554E4">
      <w:pPr>
        <w:rPr>
          <w:color w:val="000000" w:themeColor="text1"/>
        </w:rPr>
      </w:pPr>
    </w:p>
    <w:p w:rsidR="00585F4B" w:rsidRPr="00903DF7" w:rsidRDefault="00585F4B">
      <w:pPr>
        <w:rPr>
          <w:color w:val="000000" w:themeColor="text1"/>
        </w:rPr>
      </w:pPr>
    </w:p>
    <w:bookmarkEnd w:id="0"/>
    <w:bookmarkEnd w:id="1"/>
    <w:bookmarkEnd w:id="2"/>
    <w:p w:rsidR="009E10E0" w:rsidRDefault="009E10E0" w:rsidP="009E10E0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957F0E">
        <w:rPr>
          <w:rFonts w:eastAsia="Times New Roman" w:cs="Times New Roman"/>
          <w:noProof/>
          <w:color w:val="auto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71E9B7" wp14:editId="201FCE53">
                <wp:simplePos x="0" y="0"/>
                <wp:positionH relativeFrom="margin">
                  <wp:posOffset>4000500</wp:posOffset>
                </wp:positionH>
                <wp:positionV relativeFrom="paragraph">
                  <wp:posOffset>162560</wp:posOffset>
                </wp:positionV>
                <wp:extent cx="3310255" cy="1404620"/>
                <wp:effectExtent l="0" t="0" r="444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2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E10E0" w:rsidRPr="00315452" w:rsidRDefault="009E10E0" w:rsidP="009E10E0">
                            <w:pPr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instrText xml:space="preserve"> MERGEFIELD  DiscountNotes  \* MERGEFORMAT </w:instrText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t>«DiscountNotes»</w:t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1E9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5pt;margin-top:12.8pt;width:260.65pt;height:11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" stroked="f">
                <v:textbox style="mso-fit-shape-to-text:t">
                  <w:txbxContent>
                    <w:p w:rsidR="009E10E0" w:rsidRPr="00315452" w:rsidRDefault="009E10E0" w:rsidP="009E10E0">
                      <w:pPr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begin"/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instrText xml:space="preserve"> MERGEFIELD  DiscountNotes  \* MERGEFORMAT </w:instrText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separate"/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t>«DiscountNotes»</w:t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eastAsia="Times New Roman" w:cs="Times New Roman"/>
          <w:color w:val="auto"/>
          <w:sz w:val="22"/>
          <w:szCs w:val="22"/>
        </w:rPr>
        <w:t>Summary:</w:t>
      </w:r>
    </w:p>
    <w:p w:rsidR="009E10E0" w:rsidRPr="00321E89" w:rsidRDefault="00E74D18" w:rsidP="00E05B11">
      <w:pPr>
        <w:tabs>
          <w:tab w:val="right" w:pos="3330"/>
        </w:tabs>
        <w:spacing w:before="0" w:after="200" w:line="276" w:lineRule="auto"/>
        <w:ind w:right="0" w:firstLine="576"/>
        <w:contextualSpacing/>
        <w:rPr>
          <w:color w:val="0D0D0D" w:themeColor="text1" w:themeTint="F2"/>
        </w:rPr>
      </w:pP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GrandTotalRevenueBilledLabel  \* MERGEFORMAT </w:instrText>
      </w:r>
      <w:r w:rsidRPr="00321E89">
        <w:rPr>
          <w:color w:val="0D0D0D" w:themeColor="text1" w:themeTint="F2"/>
        </w:rPr>
        <w:fldChar w:fldCharType="separate"/>
      </w:r>
      <w:r w:rsidR="00434FCE" w:rsidRPr="00321E89">
        <w:rPr>
          <w:noProof/>
          <w:color w:val="0D0D0D" w:themeColor="text1" w:themeTint="F2"/>
        </w:rPr>
        <w:t>«GrandTotalRevenueBilledLabel»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GrandTotalOnBilled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«GrandTotalOnBilled»</w:t>
      </w:r>
      <w:r w:rsidR="00321E89" w:rsidRPr="00321E89">
        <w:rPr>
          <w:noProof/>
          <w:color w:val="0D0D0D" w:themeColor="text1" w:themeTint="F2"/>
        </w:rPr>
        <w:fldChar w:fldCharType="end"/>
      </w:r>
      <w:r w:rsidR="00E05B11" w:rsidRPr="00321E89">
        <w:rPr>
          <w:noProof/>
          <w:color w:val="0D0D0D" w:themeColor="text1" w:themeTint="F2"/>
        </w:rPr>
        <w:t xml:space="preserve"> </w:t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GrandTotalRevenuePaidLabel  \* MERGEFORMAT </w:instrText>
      </w:r>
      <w:r w:rsidRPr="00321E89">
        <w:rPr>
          <w:color w:val="0D0D0D" w:themeColor="text1" w:themeTint="F2"/>
        </w:rPr>
        <w:fldChar w:fldCharType="separate"/>
      </w:r>
      <w:r w:rsidR="00434FCE" w:rsidRPr="00321E89">
        <w:rPr>
          <w:noProof/>
          <w:color w:val="0D0D0D" w:themeColor="text1" w:themeTint="F2"/>
        </w:rPr>
        <w:t>«GrandTotalRevenuePaidLabel»</w:t>
      </w:r>
      <w:r w:rsidRPr="00321E89">
        <w:rPr>
          <w:noProof/>
          <w:color w:val="0D0D0D" w:themeColor="text1" w:themeTint="F2"/>
        </w:rPr>
        <w:fldChar w:fldCharType="end"/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GrandTotalOnPaid  \* MERGEFORMAT </w:instrText>
      </w:r>
      <w:r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«GrandTotalOnPaid»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t xml:space="preserve">Grand Total Royalties: </w:t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GrandTotalRoyalties  \* MERGEFORMAT </w:instrText>
      </w:r>
      <w:r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«GrandTotalRoyalties»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GrandTotalNetDueLabel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554945" w:rsidRPr="00321E89">
        <w:rPr>
          <w:noProof/>
          <w:color w:val="0D0D0D" w:themeColor="text1" w:themeTint="F2"/>
        </w:rPr>
        <w:t>«GrandTotalNetDueLabel»</w:t>
      </w:r>
      <w:r w:rsidR="00321E89"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GrandTotalNetDue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«GrandTotalNetDue»</w:t>
      </w:r>
      <w:r w:rsidR="00321E89" w:rsidRPr="00321E89">
        <w:rPr>
          <w:noProof/>
          <w:color w:val="0D0D0D" w:themeColor="text1" w:themeTint="F2"/>
        </w:rPr>
        <w:fldChar w:fldCharType="end"/>
      </w:r>
    </w:p>
    <w:p w:rsidR="00903DF7" w:rsidRPr="00903DF7" w:rsidRDefault="00903DF7" w:rsidP="00903DF7">
      <w:pPr>
        <w:ind w:left="0"/>
        <w:rPr>
          <w:color w:val="000000" w:themeColor="text1"/>
        </w:rPr>
      </w:pPr>
    </w:p>
    <w:sectPr w:rsidR="00903DF7" w:rsidRPr="00903DF7" w:rsidSect="0055494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119C1"/>
    <w:rsid w:val="00015B1C"/>
    <w:rsid w:val="000554E4"/>
    <w:rsid w:val="00073D55"/>
    <w:rsid w:val="000B0E88"/>
    <w:rsid w:val="000B1DF6"/>
    <w:rsid w:val="000D741B"/>
    <w:rsid w:val="000E0630"/>
    <w:rsid w:val="000F503B"/>
    <w:rsid w:val="00100496"/>
    <w:rsid w:val="001066B3"/>
    <w:rsid w:val="00127CC3"/>
    <w:rsid w:val="00132BBD"/>
    <w:rsid w:val="00136909"/>
    <w:rsid w:val="001640FD"/>
    <w:rsid w:val="00167E47"/>
    <w:rsid w:val="001917F4"/>
    <w:rsid w:val="001D5D52"/>
    <w:rsid w:val="00212A53"/>
    <w:rsid w:val="002C10C1"/>
    <w:rsid w:val="00310DF6"/>
    <w:rsid w:val="00315452"/>
    <w:rsid w:val="00321E89"/>
    <w:rsid w:val="003222E8"/>
    <w:rsid w:val="00350356"/>
    <w:rsid w:val="0036311B"/>
    <w:rsid w:val="00397DEB"/>
    <w:rsid w:val="003B5A9F"/>
    <w:rsid w:val="00410CAC"/>
    <w:rsid w:val="00434FCE"/>
    <w:rsid w:val="004A1C37"/>
    <w:rsid w:val="004A4EB5"/>
    <w:rsid w:val="004E71D2"/>
    <w:rsid w:val="004F3F0D"/>
    <w:rsid w:val="004F57C8"/>
    <w:rsid w:val="00504DE4"/>
    <w:rsid w:val="00513B59"/>
    <w:rsid w:val="00554945"/>
    <w:rsid w:val="00585F4B"/>
    <w:rsid w:val="00587ED4"/>
    <w:rsid w:val="00593A39"/>
    <w:rsid w:val="00596875"/>
    <w:rsid w:val="005A4797"/>
    <w:rsid w:val="005B7645"/>
    <w:rsid w:val="005D6F36"/>
    <w:rsid w:val="005E3941"/>
    <w:rsid w:val="006102E4"/>
    <w:rsid w:val="00616184"/>
    <w:rsid w:val="00620E52"/>
    <w:rsid w:val="006549F6"/>
    <w:rsid w:val="00660965"/>
    <w:rsid w:val="00670C34"/>
    <w:rsid w:val="006916D3"/>
    <w:rsid w:val="00695E54"/>
    <w:rsid w:val="006B196A"/>
    <w:rsid w:val="006B5163"/>
    <w:rsid w:val="006E1BAC"/>
    <w:rsid w:val="006F207B"/>
    <w:rsid w:val="0071757B"/>
    <w:rsid w:val="0072288D"/>
    <w:rsid w:val="00727EB8"/>
    <w:rsid w:val="00737E35"/>
    <w:rsid w:val="00756BF8"/>
    <w:rsid w:val="00762EA0"/>
    <w:rsid w:val="00774DB4"/>
    <w:rsid w:val="00774ECB"/>
    <w:rsid w:val="00782777"/>
    <w:rsid w:val="0079788F"/>
    <w:rsid w:val="007C638C"/>
    <w:rsid w:val="007E7CEA"/>
    <w:rsid w:val="00803834"/>
    <w:rsid w:val="00810A54"/>
    <w:rsid w:val="00856F81"/>
    <w:rsid w:val="008608A6"/>
    <w:rsid w:val="00897CC7"/>
    <w:rsid w:val="008D7B0F"/>
    <w:rsid w:val="008E57AD"/>
    <w:rsid w:val="008E684F"/>
    <w:rsid w:val="008F546B"/>
    <w:rsid w:val="00903DF7"/>
    <w:rsid w:val="00937C4B"/>
    <w:rsid w:val="00957F0E"/>
    <w:rsid w:val="00960A0D"/>
    <w:rsid w:val="009A444E"/>
    <w:rsid w:val="009E10E0"/>
    <w:rsid w:val="00A277E5"/>
    <w:rsid w:val="00A87168"/>
    <w:rsid w:val="00A95923"/>
    <w:rsid w:val="00AF5C39"/>
    <w:rsid w:val="00B14E5C"/>
    <w:rsid w:val="00B22869"/>
    <w:rsid w:val="00B37A8A"/>
    <w:rsid w:val="00B94C7D"/>
    <w:rsid w:val="00B962F9"/>
    <w:rsid w:val="00B97D75"/>
    <w:rsid w:val="00BA0009"/>
    <w:rsid w:val="00BC34AE"/>
    <w:rsid w:val="00BD77E8"/>
    <w:rsid w:val="00C01EBD"/>
    <w:rsid w:val="00C10086"/>
    <w:rsid w:val="00C36A1D"/>
    <w:rsid w:val="00C814BA"/>
    <w:rsid w:val="00C836EC"/>
    <w:rsid w:val="00CA1F74"/>
    <w:rsid w:val="00CA3EA0"/>
    <w:rsid w:val="00CD4FB7"/>
    <w:rsid w:val="00CF20C0"/>
    <w:rsid w:val="00D435C3"/>
    <w:rsid w:val="00D53315"/>
    <w:rsid w:val="00D606D7"/>
    <w:rsid w:val="00D803BB"/>
    <w:rsid w:val="00D92A38"/>
    <w:rsid w:val="00DB1F34"/>
    <w:rsid w:val="00DD3D0A"/>
    <w:rsid w:val="00E05B11"/>
    <w:rsid w:val="00E1088E"/>
    <w:rsid w:val="00E353DE"/>
    <w:rsid w:val="00E54ACF"/>
    <w:rsid w:val="00E654EE"/>
    <w:rsid w:val="00E74D18"/>
    <w:rsid w:val="00E94BB3"/>
    <w:rsid w:val="00ED4B6F"/>
    <w:rsid w:val="00F420A9"/>
    <w:rsid w:val="00F56FF1"/>
    <w:rsid w:val="00FC5558"/>
    <w:rsid w:val="00FF5259"/>
    <w:rsid w:val="00FF5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5A667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585F4B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2</Pages>
  <Words>774</Words>
  <Characters>4414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Steve Hueners</cp:lastModifiedBy>
  <cp:revision>13</cp:revision>
  <dcterms:created xsi:type="dcterms:W3CDTF">2016-07-15T14:25:00Z</dcterms:created>
  <dcterms:modified xsi:type="dcterms:W3CDTF">2016-07-15T18:27:00Z</dcterms:modified>
</cp:coreProperties>
</file>