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4EC5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bookmarkStart w:id="0" w:name="_GoBack"/>
      <w:bookmarkEnd w:id="0"/>
      <w:r>
        <w:rPr>
          <w:rFonts w:eastAsia="Times New Roman" w:cs="Times New Roman"/>
          <w:color w:val="auto"/>
          <w:sz w:val="22"/>
          <w:szCs w:val="22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384EC5" w:rsidTr="00384EC5">
        <w:tc>
          <w:tcPr>
            <w:tcW w:w="5395" w:type="dxa"/>
            <w:shd w:val="clear" w:color="auto" w:fill="auto"/>
          </w:tcPr>
          <w:p w:rsidR="00384EC5" w:rsidRPr="00384EC5" w:rsidRDefault="00384EC5" w:rsidP="00384EC5">
            <w:pPr>
              <w:tabs>
                <w:tab w:val="right" w:pos="12780"/>
              </w:tabs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8"/>
                <w:szCs w:val="28"/>
              </w:rPr>
            </w:pPr>
            <w:r w:rsidRPr="00384EC5">
              <w:rPr>
                <w:rFonts w:eastAsia="Times New Roman" w:cs="Times New Roman"/>
                <w:color w:val="auto"/>
                <w:sz w:val="28"/>
                <w:szCs w:val="28"/>
              </w:rPr>
              <w:t xml:space="preserve">From: </w: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t>Total Training Solutions</w:t>
            </w:r>
            <w:r w:rsidRPr="00384EC5">
              <w:rPr>
                <w:rFonts w:eastAsia="Times New Roman" w:cs="Times New Roman"/>
                <w:color w:val="auto"/>
                <w:sz w:val="28"/>
                <w:szCs w:val="28"/>
              </w:rPr>
              <w:t xml:space="preserve"> </w:t>
            </w:r>
          </w:p>
          <w:p w:rsidR="00384EC5" w:rsidRPr="00384EC5" w:rsidRDefault="00384EC5" w:rsidP="00384EC5">
            <w:pPr>
              <w:tabs>
                <w:tab w:val="right" w:pos="12780"/>
              </w:tabs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8"/>
                <w:szCs w:val="28"/>
              </w:rPr>
            </w:pPr>
            <w:r w:rsidRPr="00384EC5">
              <w:rPr>
                <w:rFonts w:eastAsia="Times New Roman" w:cs="Times New Roman"/>
                <w:color w:val="auto"/>
                <w:sz w:val="28"/>
                <w:szCs w:val="28"/>
              </w:rPr>
              <w:t xml:space="preserve">Invoice Number: </w: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begin"/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instrText xml:space="preserve"> MERGEFIELD  InvoiceID  \* MERGEFORMAT </w:instrTex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separate"/>
            </w:r>
            <w:r w:rsidRPr="00384EC5">
              <w:rPr>
                <w:rFonts w:eastAsia="Times New Roman" w:cs="Times New Roman"/>
                <w:b/>
                <w:noProof/>
                <w:color w:val="auto"/>
                <w:sz w:val="28"/>
                <w:szCs w:val="28"/>
              </w:rPr>
              <w:t>«InvoiceID»</w: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end"/>
            </w:r>
            <w:r w:rsidRPr="00384EC5">
              <w:rPr>
                <w:rFonts w:eastAsia="Times New Roman" w:cs="Times New Roman"/>
                <w:color w:val="auto"/>
                <w:sz w:val="28"/>
                <w:szCs w:val="28"/>
              </w:rPr>
              <w:t xml:space="preserve"> </w:t>
            </w:r>
          </w:p>
          <w:p w:rsidR="00384EC5" w:rsidRPr="00384EC5" w:rsidRDefault="00384EC5" w:rsidP="00167E47">
            <w:pPr>
              <w:tabs>
                <w:tab w:val="right" w:pos="12780"/>
              </w:tabs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395" w:type="dxa"/>
            <w:shd w:val="clear" w:color="auto" w:fill="auto"/>
          </w:tcPr>
          <w:p w:rsidR="00384EC5" w:rsidRPr="00384EC5" w:rsidRDefault="00384EC5" w:rsidP="00384EC5">
            <w:pPr>
              <w:tabs>
                <w:tab w:val="right" w:pos="12780"/>
              </w:tabs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b/>
                <w:color w:val="auto"/>
                <w:sz w:val="28"/>
                <w:szCs w:val="28"/>
              </w:rPr>
            </w:pPr>
            <w:r w:rsidRPr="00384EC5">
              <w:rPr>
                <w:rFonts w:eastAsia="Times New Roman" w:cs="Times New Roman"/>
                <w:color w:val="auto"/>
                <w:sz w:val="28"/>
                <w:szCs w:val="28"/>
              </w:rPr>
              <w:t xml:space="preserve">To: </w: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begin"/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instrText xml:space="preserve"> MERGEFIELD  DisplayTitle  \* MERGEFORMAT </w:instrTex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separate"/>
            </w:r>
            <w:r w:rsidRPr="00384EC5">
              <w:rPr>
                <w:rFonts w:eastAsia="Times New Roman" w:cs="Times New Roman"/>
                <w:b/>
                <w:noProof/>
                <w:color w:val="auto"/>
                <w:sz w:val="28"/>
                <w:szCs w:val="28"/>
              </w:rPr>
              <w:t>«DisplayTitle»</w: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end"/>
            </w:r>
          </w:p>
          <w:p w:rsidR="00384EC5" w:rsidRPr="00384EC5" w:rsidRDefault="00384EC5" w:rsidP="00384EC5">
            <w:pPr>
              <w:tabs>
                <w:tab w:val="right" w:pos="12780"/>
              </w:tabs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b/>
                <w:color w:val="auto"/>
                <w:sz w:val="28"/>
                <w:szCs w:val="28"/>
              </w:rPr>
            </w:pPr>
            <w:r w:rsidRPr="00384EC5">
              <w:rPr>
                <w:rFonts w:eastAsia="Times New Roman" w:cs="Times New Roman"/>
                <w:color w:val="auto"/>
                <w:sz w:val="28"/>
                <w:szCs w:val="28"/>
              </w:rPr>
              <w:t xml:space="preserve">Date Range: </w: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begin"/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instrText xml:space="preserve"> MERGEFIELD  DateRange  \* MERGEFORMAT </w:instrTex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separate"/>
            </w:r>
            <w:r w:rsidRPr="00384EC5">
              <w:rPr>
                <w:rFonts w:eastAsia="Times New Roman" w:cs="Times New Roman"/>
                <w:b/>
                <w:noProof/>
                <w:color w:val="auto"/>
                <w:sz w:val="28"/>
                <w:szCs w:val="28"/>
              </w:rPr>
              <w:t>«DateRange»</w:t>
            </w:r>
            <w:r w:rsidRPr="00384EC5">
              <w:rPr>
                <w:rFonts w:eastAsia="Times New Roman" w:cs="Times New Roman"/>
                <w:b/>
                <w:color w:val="auto"/>
                <w:sz w:val="28"/>
                <w:szCs w:val="28"/>
              </w:rPr>
              <w:fldChar w:fldCharType="end"/>
            </w:r>
          </w:p>
          <w:p w:rsidR="00384EC5" w:rsidRPr="00384EC5" w:rsidRDefault="00384EC5" w:rsidP="00384EC5">
            <w:pPr>
              <w:tabs>
                <w:tab w:val="right" w:pos="12780"/>
              </w:tabs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8"/>
                <w:szCs w:val="28"/>
              </w:rPr>
            </w:pPr>
          </w:p>
        </w:tc>
      </w:tr>
    </w:tbl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613"/>
        <w:gridCol w:w="1079"/>
        <w:gridCol w:w="991"/>
        <w:gridCol w:w="989"/>
        <w:gridCol w:w="1440"/>
      </w:tblGrid>
      <w:tr w:rsidR="003222E8" w:rsidTr="00480412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3222E8" w:rsidRDefault="00480412" w:rsidP="00480412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% Paid</w:t>
            </w:r>
          </w:p>
        </w:tc>
        <w:tc>
          <w:tcPr>
            <w:tcW w:w="458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</w:p>
        </w:tc>
      </w:tr>
      <w:tr w:rsidR="003222E8" w:rsidTr="00480412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Pr="00E74D18" w:rsidRDefault="00E74D18" w:rsidP="007C638C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RangeStart:Orders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«RangeStart:Orders»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«RowNumber».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00" w:type="pct"/>
          </w:tcPr>
          <w:p w:rsidR="005A4797" w:rsidRPr="00E74D18" w:rsidRDefault="003222E8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="00504DE4"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5A4797" w:rsidRPr="00E74D18" w:rsidRDefault="005A4797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8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667" w:type="pct"/>
            <w:vAlign w:val="center"/>
          </w:tcPr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03DF7" w:rsidRDefault="00A87168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TotalOnBilled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«TotalOnBilled»</w:t>
      </w:r>
      <w:r>
        <w:rPr>
          <w:color w:val="auto"/>
        </w:rPr>
        <w:fldChar w:fldCharType="end"/>
      </w:r>
      <w:r w:rsidR="00E05B11">
        <w:rPr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000413"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000413"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C814BA" w:rsidRDefault="00C814BA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r w:rsidR="00127CC3">
        <w:rPr>
          <w:rFonts w:eastAsia="Times New Roman" w:cs="Times New Roman"/>
          <w:color w:val="auto"/>
          <w:sz w:val="22"/>
          <w:szCs w:val="22"/>
        </w:rPr>
        <w:t>These</w:t>
      </w:r>
      <w:r w:rsidR="00660F6A">
        <w:rPr>
          <w:rFonts w:eastAsia="Times New Roman" w:cs="Times New Roman"/>
          <w:color w:val="auto"/>
          <w:sz w:val="22"/>
          <w:szCs w:val="22"/>
        </w:rPr>
        <w:t xml:space="preserve"> are</w:t>
      </w:r>
      <w:r w:rsidR="00127CC3">
        <w:rPr>
          <w:rFonts w:eastAsia="Times New Roman" w:cs="Times New Roman"/>
          <w:color w:val="auto"/>
          <w:sz w:val="22"/>
          <w:szCs w:val="22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4568" w:type="pct"/>
        <w:tblLayout w:type="fixed"/>
        <w:tblLook w:val="04A0" w:firstRow="1" w:lastRow="0" w:firstColumn="1" w:lastColumn="0" w:noHBand="0" w:noVBand="1"/>
      </w:tblPr>
      <w:tblGrid>
        <w:gridCol w:w="716"/>
        <w:gridCol w:w="5152"/>
        <w:gridCol w:w="1151"/>
        <w:gridCol w:w="990"/>
        <w:gridCol w:w="897"/>
        <w:gridCol w:w="952"/>
      </w:tblGrid>
      <w:tr w:rsidR="00480412" w:rsidTr="00480412">
        <w:tc>
          <w:tcPr>
            <w:tcW w:w="363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12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584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502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% Paid</w:t>
            </w:r>
          </w:p>
        </w:tc>
        <w:tc>
          <w:tcPr>
            <w:tcW w:w="455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83" w:type="pct"/>
            <w:shd w:val="clear" w:color="auto" w:fill="323E4F" w:themeFill="text2" w:themeFillShade="BF"/>
            <w:vAlign w:val="center"/>
          </w:tcPr>
          <w:p w:rsidR="00480412" w:rsidRDefault="00480412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</w:p>
        </w:tc>
      </w:tr>
      <w:tr w:rsidR="00480412" w:rsidTr="00480412">
        <w:tc>
          <w:tcPr>
            <w:tcW w:w="363" w:type="pct"/>
          </w:tcPr>
          <w:p w:rsidR="00480412" w:rsidRPr="00E74D18" w:rsidRDefault="00480412" w:rsidP="004F3F0D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RangeStart:pOrders  \* MERGEFORMAT </w:instrText>
            </w:r>
            <w:r w:rsidRPr="00E74D18">
              <w:rPr>
                <w:sz w:val="18"/>
              </w:rPr>
              <w:fldChar w:fldCharType="separate"/>
            </w:r>
            <w:r w:rsidRPr="00E74D18">
              <w:rPr>
                <w:noProof/>
                <w:sz w:val="18"/>
              </w:rPr>
              <w:t>«</w:t>
            </w:r>
            <w:r w:rsidRPr="00E74D18">
              <w:rPr>
                <w:sz w:val="18"/>
              </w:rPr>
              <w:t>RangeStart</w:t>
            </w:r>
            <w:r w:rsidRPr="00E74D18">
              <w:rPr>
                <w:noProof/>
                <w:sz w:val="18"/>
              </w:rPr>
              <w:t>:pOrders»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Pr="00E74D18">
              <w:rPr>
                <w:noProof/>
                <w:sz w:val="18"/>
              </w:rPr>
              <w:t>«RowNumber».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12" w:type="pct"/>
          </w:tcPr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instrText xml:space="preserve"> MERGEFIELD  WebinarTitle  \* MERGEFORMAT </w:instrTex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b/>
                <w:noProof/>
                <w:color w:val="auto"/>
                <w:sz w:val="18"/>
                <w:szCs w:val="22"/>
              </w:rPr>
              <w:t>«WebinarTitle»</w: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Institution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84" w:type="pct"/>
            <w:vAlign w:val="center"/>
          </w:tcPr>
          <w:p w:rsidR="00480412" w:rsidRDefault="00480412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480412" w:rsidRPr="00E74D18" w:rsidRDefault="00480412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02" w:type="pct"/>
            <w:vAlign w:val="center"/>
          </w:tcPr>
          <w:p w:rsidR="00480412" w:rsidRPr="00E74D18" w:rsidRDefault="00480412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5" w:type="pct"/>
            <w:vAlign w:val="center"/>
          </w:tcPr>
          <w:p w:rsidR="00480412" w:rsidRPr="00E74D18" w:rsidRDefault="00480412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83" w:type="pct"/>
            <w:vAlign w:val="center"/>
          </w:tcPr>
          <w:p w:rsidR="00480412" w:rsidRPr="00E74D18" w:rsidRDefault="00480412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RangeEnd:pOrders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«RangeEnd:pOrders»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Default="00585F4B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TotalOnBilled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«TotalOnBilled»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 w:rsidRPr="00E74D18">
        <w:rPr>
          <w:noProof/>
          <w:color w:val="auto"/>
          <w:sz w:val="18"/>
        </w:rPr>
        <w:t xml:space="preserve"> 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72288D">
        <w:rPr>
          <w:rFonts w:eastAsia="Times New Roman" w:cs="Times New Roman"/>
          <w:color w:val="auto"/>
          <w:sz w:val="22"/>
          <w:szCs w:val="22"/>
        </w:rPr>
        <w:instrText xml:space="preserve"> MERGEFIELD  RangeEnd:PostEvent  \* MERGEFORMAT </w:instrTex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72288D">
        <w:rPr>
          <w:rFonts w:eastAsia="Times New Roman" w:cs="Times New Roman"/>
          <w:noProof/>
          <w:color w:val="auto"/>
          <w:sz w:val="22"/>
          <w:szCs w:val="22"/>
        </w:rPr>
        <w:t>«RangeEnd:PostEvent»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bookmarkStart w:id="1" w:name="OLE_LINK1"/>
    <w:bookmarkStart w:id="2" w:name="OLE_LINK2"/>
    <w:bookmarkStart w:id="3" w:name="OLE_LINK3"/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585F4B" w:rsidRPr="007C638C" w:rsidRDefault="00C814BA" w:rsidP="00B3275F">
      <w:pPr>
        <w:keepNext/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Upgrades and Adjustments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</w:t>
      </w:r>
      <w:r>
        <w:rPr>
          <w:rFonts w:eastAsia="Times New Roman" w:cs="Times New Roman"/>
          <w:color w:val="auto"/>
          <w:sz w:val="22"/>
          <w:szCs w:val="22"/>
        </w:rPr>
        <w:t>have upgraded or otherwise adjusted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 since the original invoice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64"/>
        <w:gridCol w:w="4517"/>
        <w:gridCol w:w="1114"/>
        <w:gridCol w:w="1170"/>
        <w:gridCol w:w="3325"/>
      </w:tblGrid>
      <w:tr w:rsidR="00ED5C06" w:rsidTr="00ED5C06">
        <w:tc>
          <w:tcPr>
            <w:tcW w:w="308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93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516" w:type="pct"/>
            <w:shd w:val="clear" w:color="auto" w:fill="323E4F" w:themeFill="text2" w:themeFillShade="BF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Revenue</w:t>
            </w:r>
          </w:p>
        </w:tc>
        <w:tc>
          <w:tcPr>
            <w:tcW w:w="542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Royalty</w:t>
            </w:r>
          </w:p>
        </w:tc>
        <w:tc>
          <w:tcPr>
            <w:tcW w:w="1541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Notes</w:t>
            </w:r>
          </w:p>
        </w:tc>
      </w:tr>
      <w:tr w:rsidR="00ED5C06" w:rsidTr="00631402">
        <w:tc>
          <w:tcPr>
            <w:tcW w:w="308" w:type="pct"/>
          </w:tcPr>
          <w:p w:rsidR="00ED5C06" w:rsidRDefault="00660F6A" w:rsidP="00625FF3">
            <w:pPr>
              <w:jc w:val="right"/>
            </w:pPr>
            <w:fldSimple w:instr=" MERGEFIELD  RangeStart:uOrders  \* MERGEFORMAT ">
              <w:r w:rsidR="00ED5C06">
                <w:rPr>
                  <w:noProof/>
                </w:rPr>
                <w:t>«Ra</w:t>
              </w:r>
              <w:r w:rsidR="00ED5C06">
                <w:rPr>
                  <w:noProof/>
                </w:rPr>
                <w:lastRenderedPageBreak/>
                <w:t>ngeStart:uOrders»</w:t>
              </w:r>
            </w:fldSimple>
            <w:r w:rsidR="00C211DB">
              <w:fldChar w:fldCharType="begin"/>
            </w:r>
            <w:r w:rsidR="00C211DB">
              <w:instrText xml:space="preserve"> MERGEFIELD  RowNumber \f .  \* MERGEFORMAT </w:instrText>
            </w:r>
            <w:r w:rsidR="00C211DB">
              <w:fldChar w:fldCharType="separate"/>
            </w:r>
            <w:r w:rsidR="00ED5C06">
              <w:rPr>
                <w:noProof/>
              </w:rPr>
              <w:t>«RowNumber».</w:t>
            </w:r>
            <w:r w:rsidR="00C211DB">
              <w:rPr>
                <w:noProof/>
              </w:rPr>
              <w:fldChar w:fldCharType="end"/>
            </w:r>
          </w:p>
        </w:tc>
        <w:tc>
          <w:tcPr>
            <w:tcW w:w="2093" w:type="pct"/>
          </w:tcPr>
          <w:p w:rsidR="00ED5C06" w:rsidRPr="00E353DE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D5C06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D5C06" w:rsidRDefault="00ED5C06" w:rsidP="0045735F">
            <w:pPr>
              <w:keepLines/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lastRenderedPageBreak/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16" w:type="pct"/>
          </w:tcPr>
          <w:p w:rsidR="00ED5C06" w:rsidRPr="00E74D18" w:rsidRDefault="003D38E3" w:rsidP="003D38E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Cs w:val="22"/>
              </w:rPr>
            </w:pPr>
            <w:r>
              <w:rPr>
                <w:rFonts w:eastAsia="Times New Roman" w:cs="Times New Roman"/>
                <w:color w:val="auto"/>
                <w:szCs w:val="22"/>
              </w:rPr>
              <w:lastRenderedPageBreak/>
              <w:fldChar w:fldCharType="begin"/>
            </w:r>
            <w:r>
              <w:rPr>
                <w:rFonts w:eastAsia="Times New Roman" w:cs="Times New Roman"/>
                <w:color w:val="auto"/>
                <w:szCs w:val="22"/>
              </w:rPr>
              <w:instrText xml:space="preserve"> MERGEFIELD  AdjustedPrice  \* MERGEFORMAT </w:instrText>
            </w:r>
            <w:r>
              <w:rPr>
                <w:rFonts w:eastAsia="Times New Roman" w:cs="Times New Roman"/>
                <w:color w:val="auto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Cs w:val="22"/>
              </w:rPr>
              <w:t>«AdjustedPrice»</w:t>
            </w:r>
            <w:r>
              <w:rPr>
                <w:rFonts w:eastAsia="Times New Roman" w:cs="Times New Roman"/>
                <w:color w:val="auto"/>
                <w:szCs w:val="22"/>
              </w:rPr>
              <w:fldChar w:fldCharType="end"/>
            </w:r>
          </w:p>
        </w:tc>
        <w:tc>
          <w:tcPr>
            <w:tcW w:w="542" w:type="pct"/>
          </w:tcPr>
          <w:p w:rsidR="00ED5C06" w:rsidRDefault="00660F6A" w:rsidP="00631402">
            <w:pPr>
              <w:jc w:val="center"/>
              <w:rPr>
                <w:sz w:val="22"/>
              </w:rPr>
            </w:pPr>
            <w:fldSimple w:instr=" MERGEFIELD  AdjustedRoyalty  \* MERGEFORMAT ">
              <w:r w:rsidR="00ED5C06" w:rsidRPr="00E74D18">
                <w:rPr>
                  <w:noProof/>
                </w:rPr>
                <w:t>«</w:t>
              </w:r>
              <w:r w:rsidR="00ED5C06" w:rsidRPr="00ED5C06">
                <w:t>AdjustedRoyalty</w:t>
              </w:r>
              <w:r w:rsidR="00ED5C06" w:rsidRPr="00E74D18">
                <w:rPr>
                  <w:noProof/>
                </w:rPr>
                <w:t>»</w:t>
              </w:r>
            </w:fldSimple>
          </w:p>
        </w:tc>
        <w:tc>
          <w:tcPr>
            <w:tcW w:w="1541" w:type="pct"/>
          </w:tcPr>
          <w:p w:rsidR="00ED5C06" w:rsidRDefault="00ED5C06" w:rsidP="00631402">
            <w:pPr>
              <w:jc w:val="center"/>
            </w:pPr>
            <w:r w:rsidRPr="00ED4B6F">
              <w:rPr>
                <w:sz w:val="18"/>
              </w:rPr>
              <w:fldChar w:fldCharType="begin"/>
            </w:r>
            <w:r w:rsidRPr="00ED4B6F">
              <w:rPr>
                <w:sz w:val="18"/>
              </w:rPr>
              <w:instrText xml:space="preserve"> MERGEFIELD  Message  \* MERGEFORMAT </w:instrText>
            </w:r>
            <w:r w:rsidRPr="00ED4B6F">
              <w:rPr>
                <w:sz w:val="18"/>
              </w:rPr>
              <w:fldChar w:fldCharType="separate"/>
            </w:r>
            <w:r w:rsidRPr="00ED4B6F">
              <w:rPr>
                <w:noProof/>
                <w:sz w:val="18"/>
              </w:rPr>
              <w:t>«</w:t>
            </w:r>
            <w:r w:rsidRPr="00ED5C06">
              <w:t>Message</w:t>
            </w:r>
            <w:r w:rsidRPr="00ED4B6F">
              <w:rPr>
                <w:noProof/>
                <w:sz w:val="18"/>
              </w:rPr>
              <w:t>»</w:t>
            </w:r>
            <w:r w:rsidRPr="00ED4B6F">
              <w:rPr>
                <w:sz w:val="18"/>
              </w:rPr>
              <w:fldChar w:fldCharType="end"/>
            </w:r>
            <w:r w:rsidRPr="00ED4B6F">
              <w:rPr>
                <w:sz w:val="18"/>
              </w:rPr>
              <w:t xml:space="preserve"> </w:t>
            </w:r>
            <w:r w:rsidR="00C211DB">
              <w:fldChar w:fldCharType="begin"/>
            </w:r>
            <w:r w:rsidR="00C211DB">
              <w:instrText xml:space="preserve"> MERGEFIELD  RangeEnd:uOrders  \* MERGEFORMAT </w:instrText>
            </w:r>
            <w:r w:rsidR="00C211DB">
              <w:fldChar w:fldCharType="separate"/>
            </w:r>
            <w:r>
              <w:rPr>
                <w:noProof/>
              </w:rPr>
              <w:t>«RangeEnd:uOrders»</w:t>
            </w:r>
            <w:r w:rsidR="00C211DB">
              <w:rPr>
                <w:noProof/>
              </w:rPr>
              <w:fldChar w:fldCharType="end"/>
            </w:r>
          </w:p>
        </w:tc>
      </w:tr>
    </w:tbl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585F4B" w:rsidRDefault="007E7CEA" w:rsidP="00B3275F">
      <w:pPr>
        <w:keepLines/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«TotalAdjustedBilledLabel»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TotalOnBilled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«TotalOnBilled»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TotalAdjustedPaidLabel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«TotalAdjustedPaidLabel»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TotalOnPaid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«TotalOnPaid»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TotalAdjustedRoyaltiesLabel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«TotalAdjustedRoyaltiesLabel»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TotalRoyalties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«TotalRoyalties»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B14E5C" w:rsidRPr="00E74D18">
        <w:rPr>
          <w:rFonts w:eastAsia="Times New Roman" w:cs="Times New Roman"/>
          <w:color w:val="auto"/>
          <w:szCs w:val="22"/>
        </w:rPr>
        <w:fldChar w:fldCharType="begin"/>
      </w:r>
      <w:r w:rsidR="00B14E5C" w:rsidRPr="00E74D18">
        <w:rPr>
          <w:rFonts w:eastAsia="Times New Roman" w:cs="Times New Roman"/>
          <w:color w:val="auto"/>
          <w:szCs w:val="22"/>
        </w:rPr>
        <w:instrText xml:space="preserve"> MERGEFIELD  TotalAdjustedNetDueLabel  \* MERGEFORMAT </w:instrText>
      </w:r>
      <w:r w:rsidR="00B14E5C" w:rsidRPr="00E74D18">
        <w:rPr>
          <w:rFonts w:eastAsia="Times New Roman" w:cs="Times New Roman"/>
          <w:color w:val="auto"/>
          <w:szCs w:val="22"/>
        </w:rPr>
        <w:fldChar w:fldCharType="separate"/>
      </w:r>
      <w:r w:rsidR="00B14E5C" w:rsidRPr="00E74D18">
        <w:rPr>
          <w:rFonts w:eastAsia="Times New Roman" w:cs="Times New Roman"/>
          <w:noProof/>
          <w:color w:val="auto"/>
          <w:szCs w:val="22"/>
        </w:rPr>
        <w:t>«TotalAdjustedNetDueLabel»</w:t>
      </w:r>
      <w:r w:rsidR="00B14E5C" w:rsidRPr="00E74D18">
        <w:rPr>
          <w:rFonts w:eastAsia="Times New Roman" w:cs="Times New Roman"/>
          <w:color w:val="auto"/>
          <w:szCs w:val="22"/>
        </w:rPr>
        <w:fldChar w:fldCharType="end"/>
      </w:r>
      <w:r w:rsidR="00585F4B" w:rsidRPr="00E74D18">
        <w:rPr>
          <w:color w:val="auto"/>
          <w:sz w:val="18"/>
        </w:rPr>
        <w:fldChar w:fldCharType="begin"/>
      </w:r>
      <w:r w:rsidR="00585F4B" w:rsidRPr="00E74D18">
        <w:rPr>
          <w:color w:val="auto"/>
          <w:sz w:val="18"/>
        </w:rPr>
        <w:instrText xml:space="preserve"> MERGEFIELD  TotalNetDue  \* MERGEFORMAT </w:instrText>
      </w:r>
      <w:r w:rsidR="00585F4B" w:rsidRPr="00E74D18">
        <w:rPr>
          <w:color w:val="auto"/>
          <w:sz w:val="18"/>
        </w:rPr>
        <w:fldChar w:fldCharType="separate"/>
      </w:r>
      <w:r w:rsidR="00585F4B" w:rsidRPr="00E74D18">
        <w:rPr>
          <w:noProof/>
          <w:color w:val="auto"/>
          <w:sz w:val="18"/>
        </w:rPr>
        <w:t>«TotalNetDue»</w:t>
      </w:r>
      <w:r w:rsidR="00585F4B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585F4B">
        <w:rPr>
          <w:rFonts w:eastAsia="Times New Roman" w:cs="Times New Roman"/>
          <w:color w:val="auto"/>
          <w:sz w:val="22"/>
          <w:szCs w:val="22"/>
        </w:rPr>
        <w:instrText xml:space="preserve"> MERGEFIELD  RangeEnd:Upgrades  \* MERGEFORMAT </w:instrTex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585F4B">
        <w:rPr>
          <w:rFonts w:eastAsia="Times New Roman" w:cs="Times New Roman"/>
          <w:noProof/>
          <w:color w:val="auto"/>
          <w:sz w:val="22"/>
          <w:szCs w:val="22"/>
        </w:rPr>
        <w:t>«RangeEnd:Upgrades»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554E4" w:rsidRDefault="000554E4">
      <w:pPr>
        <w:rPr>
          <w:color w:val="000000" w:themeColor="text1"/>
        </w:rPr>
      </w:pPr>
    </w:p>
    <w:p w:rsidR="00585F4B" w:rsidRPr="00903DF7" w:rsidRDefault="00585F4B">
      <w:pPr>
        <w:rPr>
          <w:color w:val="000000" w:themeColor="text1"/>
        </w:rPr>
      </w:pPr>
    </w:p>
    <w:bookmarkEnd w:id="1"/>
    <w:bookmarkEnd w:id="2"/>
    <w:bookmarkEnd w:id="3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Pr="00321E89" w:rsidRDefault="00E74D18" w:rsidP="00E05B11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color w:val="0D0D0D" w:themeColor="text1" w:themeTint="F2"/>
        </w:rPr>
      </w:pP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GrandTotalRevenueBilledLabel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«GrandTotalRevenueBilledLabel»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GrandTotalOnBilled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«GrandTotalOnBilled»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E05B11" w:rsidRPr="00321E89">
        <w:rPr>
          <w:noProof/>
          <w:color w:val="0D0D0D" w:themeColor="text1" w:themeTint="F2"/>
        </w:rPr>
        <w:t xml:space="preserve">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GrandTotalRevenuePaidLabel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«GrandTotalRevenuePaidLabel»</w:t>
      </w:r>
      <w:r w:rsidRPr="00321E89">
        <w:rPr>
          <w:noProof/>
          <w:color w:val="0D0D0D" w:themeColor="text1" w:themeTint="F2"/>
        </w:rPr>
        <w:fldChar w:fldCharType="end"/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GrandTotalOnPaid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«GrandTotalOnPaid»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t xml:space="preserve">Grand Total Royalties: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GrandTotalRoyalties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«GrandTotalRoyalties»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GrandTotalNetDueLabel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554945" w:rsidRPr="00321E89">
        <w:rPr>
          <w:noProof/>
          <w:color w:val="0D0D0D" w:themeColor="text1" w:themeTint="F2"/>
        </w:rPr>
        <w:t>«GrandTotalNetDueLabel»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«GrandTotalNetDue»</w:t>
      </w:r>
      <w:r w:rsidR="00321E89" w:rsidRPr="00321E89">
        <w:rPr>
          <w:noProof/>
          <w:color w:val="0D0D0D" w:themeColor="text1" w:themeTint="F2"/>
        </w:rPr>
        <w:fldChar w:fldCharType="end"/>
      </w:r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19C1"/>
    <w:rsid w:val="00015B1C"/>
    <w:rsid w:val="000554E4"/>
    <w:rsid w:val="00073D55"/>
    <w:rsid w:val="000B0E88"/>
    <w:rsid w:val="000B1DF6"/>
    <w:rsid w:val="000D741B"/>
    <w:rsid w:val="000E0630"/>
    <w:rsid w:val="000F503B"/>
    <w:rsid w:val="00100496"/>
    <w:rsid w:val="001066B3"/>
    <w:rsid w:val="00127CC3"/>
    <w:rsid w:val="00132BBD"/>
    <w:rsid w:val="00136909"/>
    <w:rsid w:val="001640FD"/>
    <w:rsid w:val="00167E47"/>
    <w:rsid w:val="001917F4"/>
    <w:rsid w:val="001D5D52"/>
    <w:rsid w:val="00212A53"/>
    <w:rsid w:val="002C10C1"/>
    <w:rsid w:val="00310DF6"/>
    <w:rsid w:val="00315452"/>
    <w:rsid w:val="00321E89"/>
    <w:rsid w:val="003222E8"/>
    <w:rsid w:val="00350356"/>
    <w:rsid w:val="0036311B"/>
    <w:rsid w:val="00384EC5"/>
    <w:rsid w:val="00397DEB"/>
    <w:rsid w:val="003B5A9F"/>
    <w:rsid w:val="003D38E3"/>
    <w:rsid w:val="00410CAC"/>
    <w:rsid w:val="00434FCE"/>
    <w:rsid w:val="0045735F"/>
    <w:rsid w:val="00480412"/>
    <w:rsid w:val="004A1C37"/>
    <w:rsid w:val="004A4EB5"/>
    <w:rsid w:val="004E71D2"/>
    <w:rsid w:val="004F3F0D"/>
    <w:rsid w:val="004F57C8"/>
    <w:rsid w:val="00504DE4"/>
    <w:rsid w:val="00513B59"/>
    <w:rsid w:val="00554945"/>
    <w:rsid w:val="00585F4B"/>
    <w:rsid w:val="00587ED4"/>
    <w:rsid w:val="00593A39"/>
    <w:rsid w:val="00596875"/>
    <w:rsid w:val="005A4797"/>
    <w:rsid w:val="005B7645"/>
    <w:rsid w:val="005D6F36"/>
    <w:rsid w:val="005E3941"/>
    <w:rsid w:val="006102E4"/>
    <w:rsid w:val="00616184"/>
    <w:rsid w:val="00620E52"/>
    <w:rsid w:val="00631402"/>
    <w:rsid w:val="006549F6"/>
    <w:rsid w:val="00660965"/>
    <w:rsid w:val="00660F6A"/>
    <w:rsid w:val="00670C34"/>
    <w:rsid w:val="006916D3"/>
    <w:rsid w:val="00695E54"/>
    <w:rsid w:val="006B196A"/>
    <w:rsid w:val="006B5163"/>
    <w:rsid w:val="006E1BAC"/>
    <w:rsid w:val="006F207B"/>
    <w:rsid w:val="0071757B"/>
    <w:rsid w:val="0072288D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7E7CEA"/>
    <w:rsid w:val="00803834"/>
    <w:rsid w:val="00810A54"/>
    <w:rsid w:val="00856F81"/>
    <w:rsid w:val="008608A6"/>
    <w:rsid w:val="00897CC7"/>
    <w:rsid w:val="008D7B0F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87168"/>
    <w:rsid w:val="00A95923"/>
    <w:rsid w:val="00AF5C39"/>
    <w:rsid w:val="00B14E5C"/>
    <w:rsid w:val="00B22869"/>
    <w:rsid w:val="00B3275F"/>
    <w:rsid w:val="00B37A8A"/>
    <w:rsid w:val="00B94C7D"/>
    <w:rsid w:val="00B962F9"/>
    <w:rsid w:val="00B97D75"/>
    <w:rsid w:val="00BA0009"/>
    <w:rsid w:val="00BC34AE"/>
    <w:rsid w:val="00BD77E8"/>
    <w:rsid w:val="00C01EBD"/>
    <w:rsid w:val="00C10086"/>
    <w:rsid w:val="00C211DB"/>
    <w:rsid w:val="00C36A1D"/>
    <w:rsid w:val="00C814BA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05B11"/>
    <w:rsid w:val="00E1088E"/>
    <w:rsid w:val="00E353DE"/>
    <w:rsid w:val="00E54ACF"/>
    <w:rsid w:val="00E654EE"/>
    <w:rsid w:val="00E74D18"/>
    <w:rsid w:val="00E94BB3"/>
    <w:rsid w:val="00ED4B6F"/>
    <w:rsid w:val="00ED5C06"/>
    <w:rsid w:val="00F420A9"/>
    <w:rsid w:val="00F56FF1"/>
    <w:rsid w:val="00FC5558"/>
    <w:rsid w:val="00FF5259"/>
    <w:rsid w:val="00FF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57E9A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85F4B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779</Words>
  <Characters>4442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Stephen Hueners</cp:lastModifiedBy>
  <cp:revision>24</cp:revision>
  <dcterms:created xsi:type="dcterms:W3CDTF">2016-07-15T14:25:00Z</dcterms:created>
  <dcterms:modified xsi:type="dcterms:W3CDTF">2017-01-28T12:01:00Z</dcterms:modified>
</cp:coreProperties>
</file>