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7BFB4559"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r w:rsidR="00875AA6" w:rsidRPr="005F3318">
        <w:t>therefore</w:t>
      </w:r>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proofErr w:type="spellStart"/>
      <w:r w:rsidRPr="009C2BE9">
        <w:rPr>
          <w:b/>
          <w:bCs/>
        </w:rPr>
        <w:t>SourceIP</w:t>
      </w:r>
      <w:proofErr w:type="spellEnd"/>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B74F64">
      <w:r w:rsidRPr="009C2BE9">
        <w:t xml:space="preserve">Then we have </w:t>
      </w:r>
      <w:proofErr w:type="spellStart"/>
      <w:r w:rsidRPr="009C2BE9">
        <w:rPr>
          <w:b/>
          <w:bCs/>
        </w:rPr>
        <w:t>aws:RequestedRegion</w:t>
      </w:r>
      <w:proofErr w:type="spellEnd"/>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proofErr w:type="spellStart"/>
            <w:r w:rsidRPr="006F1C8C">
              <w:t>aws:SourceIp</w:t>
            </w:r>
            <w:proofErr w:type="spellEnd"/>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proofErr w:type="spellStart"/>
            <w:r w:rsidRPr="006F1C8C">
              <w:t>aws:RequestedRegion</w:t>
            </w:r>
            <w:proofErr w:type="spellEnd"/>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 xml:space="preserve">Next, we have ec2:ResourceTag. So, as you can see now, the prefix of this tag is EC2, therefore, this applies to the tags on your EC2 instance. And, so, here we allow to start and to stop instances, okay, for any instance if the </w:t>
      </w:r>
      <w:proofErr w:type="spellStart"/>
      <w:r w:rsidRPr="000C21E3">
        <w:t>ResourceTag</w:t>
      </w:r>
      <w:proofErr w:type="spellEnd"/>
      <w:r w:rsidRPr="000C21E3">
        <w:t xml:space="preserve">/Project is equal to </w:t>
      </w:r>
      <w:proofErr w:type="spellStart"/>
      <w:r w:rsidRPr="000C21E3">
        <w:t>DataAnalytics</w:t>
      </w:r>
      <w:proofErr w:type="spellEnd"/>
      <w:r w:rsidRPr="000C21E3">
        <w:t xml:space="preserve">. So that means that if the EC2 instance has the correct tags, being Project and </w:t>
      </w:r>
      <w:proofErr w:type="spellStart"/>
      <w:r w:rsidRPr="000C21E3">
        <w:t>DataAnalytics</w:t>
      </w:r>
      <w:proofErr w:type="spellEnd"/>
      <w:r w:rsidRPr="000C21E3">
        <w:t>, then we're good.</w:t>
      </w:r>
      <w:r>
        <w:t xml:space="preserve"> </w:t>
      </w:r>
    </w:p>
    <w:p w14:paraId="1E60970B" w14:textId="0984FDE9" w:rsidR="000C21E3" w:rsidRDefault="000C21E3" w:rsidP="00B74F64">
      <w:r w:rsidRPr="000C21E3">
        <w:t xml:space="preserve">But then, as you can see, there is the </w:t>
      </w:r>
      <w:proofErr w:type="spellStart"/>
      <w:r w:rsidRPr="000C21E3">
        <w:t>aws:PrincipalTag</w:t>
      </w:r>
      <w:proofErr w:type="spellEnd"/>
      <w:r w:rsidRPr="000C21E3">
        <w:t xml:space="preserve">,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proofErr w:type="spellStart"/>
      <w:r w:rsidRPr="00717F10">
        <w:rPr>
          <w:b/>
          <w:bCs/>
        </w:rPr>
        <w:t>aws:MultiFactorAuthPresent</w:t>
      </w:r>
      <w:proofErr w:type="spellEnd"/>
      <w:r w:rsidRPr="000C21E3">
        <w:t xml:space="preserve"> to force multifactor authentication. </w:t>
      </w:r>
      <w:r>
        <w:t>T</w:t>
      </w:r>
      <w:r w:rsidRPr="000C21E3">
        <w:t xml:space="preserve">he user can do anything on EC2, but they can only stop and terminate instances if they have </w:t>
      </w:r>
      <w:proofErr w:type="spellStart"/>
      <w:r w:rsidRPr="000C21E3">
        <w:t>MultiFactorAuthenticationPresent</w:t>
      </w:r>
      <w:proofErr w:type="spellEnd"/>
      <w:r w:rsidRPr="000C21E3">
        <w:t xml:space="preserve">,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 xml:space="preserve">Now let's have a look at an IAM policy for your S3 buckets. So this is a bucket policy, and we have two statements. And the first one is a </w:t>
      </w:r>
      <w:proofErr w:type="spellStart"/>
      <w:r w:rsidRPr="000C21E3">
        <w:t>ListBucket</w:t>
      </w:r>
      <w:proofErr w:type="spellEnd"/>
      <w:r w:rsidRPr="000C21E3">
        <w:t xml:space="preserve">, and this applies to this </w:t>
      </w:r>
      <w:proofErr w:type="spellStart"/>
      <w:r w:rsidRPr="000C21E3">
        <w:t>arn</w:t>
      </w:r>
      <w:proofErr w:type="spellEnd"/>
      <w:r w:rsidRPr="000C21E3">
        <w:t xml:space="preserve"> right here, s3:::test. Because it's a bucket level permission and, therefore, we have to specify the bucket itself. But if we have a look at </w:t>
      </w:r>
      <w:proofErr w:type="spellStart"/>
      <w:r w:rsidRPr="000C21E3">
        <w:t>GetObject</w:t>
      </w:r>
      <w:proofErr w:type="spellEnd"/>
      <w:r w:rsidRPr="000C21E3">
        <w:t xml:space="preserve">, </w:t>
      </w:r>
      <w:proofErr w:type="spellStart"/>
      <w:r w:rsidRPr="000C21E3">
        <w:t>PutObject</w:t>
      </w:r>
      <w:proofErr w:type="spellEnd"/>
      <w:r w:rsidRPr="000C21E3">
        <w:t xml:space="preserve">, and </w:t>
      </w:r>
      <w:proofErr w:type="spellStart"/>
      <w:r w:rsidRPr="000C21E3">
        <w:t>DeleteObject</w:t>
      </w:r>
      <w:proofErr w:type="spellEnd"/>
      <w:r w:rsidRPr="000C21E3">
        <w:t xml:space="preserve">, this applies to objects within a bucket and, therefore, your </w:t>
      </w:r>
      <w:proofErr w:type="spellStart"/>
      <w:r w:rsidRPr="000C21E3">
        <w:t>arn</w:t>
      </w:r>
      <w:proofErr w:type="spellEnd"/>
      <w:r w:rsidRPr="000C21E3">
        <w:t xml:space="preserve"> is going to be different, and you're going to have /* to represent all the objects within your buckets. And this is why you have a different </w:t>
      </w:r>
      <w:proofErr w:type="spellStart"/>
      <w:r w:rsidRPr="000C21E3">
        <w:t>arn</w:t>
      </w:r>
      <w:proofErr w:type="spellEnd"/>
      <w:r w:rsidRPr="000C21E3">
        <w:t xml:space="preserve">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proofErr w:type="spellStart"/>
      <w:r w:rsidRPr="00717F10">
        <w:t>aws:PrincipalOrgID</w:t>
      </w:r>
      <w:proofErr w:type="spellEnd"/>
      <w:r w:rsidRPr="00717F10">
        <w:t xml:space="preserve">, can be used to restrict resource policies to only accounts that are a member of an AWS organization. So we have an organization with multiple accounts, and say we have S3 buckets with this policy on it. And it's saying that you can do a </w:t>
      </w:r>
      <w:proofErr w:type="spellStart"/>
      <w:r w:rsidRPr="00717F10">
        <w:t>PutObject</w:t>
      </w:r>
      <w:proofErr w:type="spellEnd"/>
      <w:r w:rsidRPr="00717F10">
        <w:t xml:space="preserve"> or a </w:t>
      </w:r>
      <w:proofErr w:type="spellStart"/>
      <w:r w:rsidRPr="00717F10">
        <w:t>GetObject</w:t>
      </w:r>
      <w:proofErr w:type="spellEnd"/>
      <w:r w:rsidRPr="00717F10">
        <w:t xml:space="preserve"> only if the API call is made from an account that has the </w:t>
      </w:r>
      <w:proofErr w:type="spellStart"/>
      <w:r w:rsidRPr="00717F10">
        <w:t>PrincipalOrgID</w:t>
      </w:r>
      <w:proofErr w:type="spellEnd"/>
      <w:r w:rsidRPr="00717F10">
        <w:t xml:space="preserve">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B74F64">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permissions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 xml:space="preserve">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w:t>
      </w:r>
      <w:proofErr w:type="spellStart"/>
      <w:r w:rsidRPr="008A21B3">
        <w:t>iam:CreateUser</w:t>
      </w:r>
      <w:proofErr w:type="spellEnd"/>
      <w:r w:rsidRPr="008A21B3">
        <w:t>,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 xml:space="preserve">Delegate responsibilities to </w:t>
            </w:r>
            <w:proofErr w:type="spellStart"/>
            <w:r w:rsidRPr="00796287">
              <w:t>non administrators</w:t>
            </w:r>
            <w:proofErr w:type="spellEnd"/>
            <w:r w:rsidRPr="00796287">
              <w:t xml:space="preserve"> within their permission boundaries, for example create new IAM users</w:t>
            </w:r>
          </w:p>
          <w:p w14:paraId="6F963799" w14:textId="77777777" w:rsidR="00741B6C" w:rsidRPr="00796287" w:rsidRDefault="00741B6C">
            <w:pPr>
              <w:pStyle w:val="ListParagraph"/>
              <w:numPr>
                <w:ilvl w:val="0"/>
                <w:numId w:val="2"/>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pPr>
              <w:pStyle w:val="ListParagraph"/>
              <w:numPr>
                <w:ilvl w:val="0"/>
                <w:numId w:val="2"/>
              </w:numPr>
            </w:pPr>
            <w:r w:rsidRPr="00796287">
              <w:t>Useful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r w:rsidRPr="004A1B6D">
        <w:t xml:space="preserve">So let's have a look at this policy and see what it can do to make it a bit more concrete. So we have </w:t>
      </w:r>
      <w:proofErr w:type="spellStart"/>
      <w:r w:rsidRPr="004A1B6D">
        <w:t>sqs</w:t>
      </w:r>
      <w:proofErr w:type="spellEnd"/>
      <w:r w:rsidRPr="004A1B6D">
        <w:t xml:space="preserve">:*, Deny on resource *, and we have action, </w:t>
      </w:r>
      <w:proofErr w:type="spellStart"/>
      <w:r w:rsidRPr="004A1B6D">
        <w:t>sqs:DeleteQueue</w:t>
      </w:r>
      <w:proofErr w:type="spellEnd"/>
      <w:r w:rsidRPr="004A1B6D">
        <w:t xml:space="preserve">, Allow on resource *. So first question is, can you perform </w:t>
      </w:r>
      <w:proofErr w:type="spellStart"/>
      <w:r w:rsidRPr="004A1B6D">
        <w:t>sqs:CreateQueue</w:t>
      </w:r>
      <w:proofErr w:type="spellEnd"/>
      <w:r w:rsidRPr="004A1B6D">
        <w:t xml:space="preserve">? The answer is no, you cannot because there is a Deny star on SQS, and </w:t>
      </w:r>
      <w:proofErr w:type="spellStart"/>
      <w:r w:rsidRPr="004A1B6D">
        <w:t>CreateQueue</w:t>
      </w:r>
      <w:proofErr w:type="spellEnd"/>
      <w:r w:rsidRPr="004A1B6D">
        <w:t xml:space="preserve"> belongs to that block and there's a deny on it, so it's </w:t>
      </w:r>
      <w:r w:rsidR="004256D8" w:rsidRPr="004A1B6D">
        <w:t>going</w:t>
      </w:r>
      <w:r w:rsidRPr="004A1B6D">
        <w:t xml:space="preserve"> to be denied. Now, can you perform an </w:t>
      </w:r>
      <w:proofErr w:type="spellStart"/>
      <w:r w:rsidRPr="004A1B6D">
        <w:t>sqs:DeleteQueue</w:t>
      </w:r>
      <w:proofErr w:type="spellEnd"/>
      <w:r w:rsidRPr="004A1B6D">
        <w:t xml:space="preserve">? So there's a deny on the top part and there's an allow on the bottom part and they conflict. There's a deny and allow. But what did I just tell you? I told you that as soon as you have an explicit deny, then the decision is going to be denied. So because there is an explicit deny on </w:t>
      </w:r>
      <w:proofErr w:type="spellStart"/>
      <w:r w:rsidRPr="004A1B6D">
        <w:t>sqs</w:t>
      </w:r>
      <w:proofErr w:type="spellEnd"/>
      <w:r w:rsidRPr="004A1B6D">
        <w:t xml:space="preserve">:*, and </w:t>
      </w:r>
      <w:proofErr w:type="spellStart"/>
      <w:r w:rsidRPr="004A1B6D">
        <w:t>sqs:DeleteQueue</w:t>
      </w:r>
      <w:proofErr w:type="spellEnd"/>
      <w:r w:rsidRPr="004A1B6D">
        <w:t xml:space="preserve"> is within that </w:t>
      </w:r>
      <w:proofErr w:type="spellStart"/>
      <w:r w:rsidRPr="004A1B6D">
        <w:t>sqs</w:t>
      </w:r>
      <w:proofErr w:type="spellEnd"/>
      <w:r w:rsidRPr="004A1B6D">
        <w:t xml:space="preserve">:*, then no matter what, even there's an allow here, this is going to be denied this action. So you cannot perform </w:t>
      </w:r>
      <w:proofErr w:type="spellStart"/>
      <w:r w:rsidRPr="004A1B6D">
        <w:t>sqs:DeleteQueue</w:t>
      </w:r>
      <w:proofErr w:type="spellEnd"/>
      <w:r w:rsidRPr="004A1B6D">
        <w:t>,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w:t>
            </w:r>
            <w:proofErr w:type="spellStart"/>
            <w:r w:rsidRPr="00796287">
              <w:t>sqs:CreateQueue</w:t>
            </w:r>
            <w:proofErr w:type="spellEnd"/>
            <w:r w:rsidRPr="00796287">
              <w:t xml:space="preserve">? </w:t>
            </w:r>
          </w:p>
          <w:p w14:paraId="335347B4" w14:textId="77777777" w:rsidR="00741B6C" w:rsidRPr="00796287" w:rsidRDefault="00741B6C">
            <w:pPr>
              <w:pStyle w:val="ListParagraph"/>
              <w:numPr>
                <w:ilvl w:val="0"/>
                <w:numId w:val="4"/>
              </w:numPr>
            </w:pPr>
            <w:r w:rsidRPr="00796287">
              <w:t xml:space="preserve">Can you perform </w:t>
            </w:r>
            <w:proofErr w:type="spellStart"/>
            <w:r w:rsidRPr="00796287">
              <w:t>sqs:DeleteQueue</w:t>
            </w:r>
            <w:proofErr w:type="spellEnd"/>
            <w:r w:rsidRPr="00796287">
              <w:t xml:space="preserv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w:t>
      </w:r>
      <w:proofErr w:type="spellStart"/>
      <w:r w:rsidRPr="00E11595">
        <w:t>ReadOnlyAccess</w:t>
      </w:r>
      <w:proofErr w:type="spellEnd"/>
      <w:r w:rsidRPr="00E11595">
        <w:t xml:space="preserve">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w:t>
            </w:r>
            <w:proofErr w:type="spellStart"/>
            <w:r w:rsidRPr="00611D38">
              <w:t>Salesforce,Box</w:t>
            </w:r>
            <w:proofErr w:type="spellEnd"/>
            <w:r w:rsidRPr="00611D38">
              <w:t>,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ll your users manage within your entire Microsoft ecosystem on premise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r w:rsidRPr="00AA6EE0">
        <w:t>Create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w:t>
      </w:r>
      <w:proofErr w:type="spellStart"/>
      <w:r w:rsidRPr="00AA6EE0">
        <w:t>AllowsRead</w:t>
      </w:r>
      <w:proofErr w:type="spellEnd"/>
      <w:r w:rsidRPr="00AA6EE0">
        <w:t>",</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w:t>
      </w:r>
      <w:proofErr w:type="spellStart"/>
      <w:r w:rsidRPr="00AA6EE0">
        <w:t>arn:aws:iam</w:t>
      </w:r>
      <w:proofErr w:type="spellEnd"/>
      <w:r w:rsidRPr="00AA6EE0">
        <w:t>::123456789012:user/Dave"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Everything is okay, he just needs to logout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Which of the following IAM condition key you can use only to allow API calls to a specified AWS region?</w:t>
      </w:r>
    </w:p>
    <w:p w14:paraId="3B215C71" w14:textId="77777777" w:rsidR="00AA6EE0" w:rsidRPr="00AA6EE0" w:rsidRDefault="00AA6EE0">
      <w:pPr>
        <w:pStyle w:val="ListParagraph"/>
        <w:numPr>
          <w:ilvl w:val="0"/>
          <w:numId w:val="23"/>
        </w:numPr>
      </w:pPr>
      <w:proofErr w:type="spellStart"/>
      <w:r w:rsidRPr="00AA6EE0">
        <w:t>aws:RequiredRegion</w:t>
      </w:r>
      <w:proofErr w:type="spellEnd"/>
    </w:p>
    <w:p w14:paraId="09E43E56" w14:textId="77777777" w:rsidR="00AA6EE0" w:rsidRPr="00AA6EE0" w:rsidRDefault="00AA6EE0">
      <w:pPr>
        <w:pStyle w:val="ListParagraph"/>
        <w:numPr>
          <w:ilvl w:val="0"/>
          <w:numId w:val="23"/>
        </w:numPr>
      </w:pPr>
      <w:proofErr w:type="spellStart"/>
      <w:r w:rsidRPr="00AA6EE0">
        <w:t>aws:SourceRegion</w:t>
      </w:r>
      <w:proofErr w:type="spellEnd"/>
    </w:p>
    <w:p w14:paraId="14381035" w14:textId="77777777" w:rsidR="00AA6EE0" w:rsidRPr="00AA6EE0" w:rsidRDefault="00AA6EE0">
      <w:pPr>
        <w:pStyle w:val="ListParagraph"/>
        <w:numPr>
          <w:ilvl w:val="0"/>
          <w:numId w:val="23"/>
        </w:numPr>
      </w:pPr>
      <w:proofErr w:type="spellStart"/>
      <w:r w:rsidRPr="00AA6EE0">
        <w:t>aws:InitialRegion</w:t>
      </w:r>
      <w:proofErr w:type="spellEnd"/>
    </w:p>
    <w:p w14:paraId="45D2861D" w14:textId="77777777" w:rsidR="00AA6EE0" w:rsidRPr="00AA6EE0" w:rsidRDefault="00AA6EE0">
      <w:pPr>
        <w:pStyle w:val="ListParagraph"/>
        <w:numPr>
          <w:ilvl w:val="0"/>
          <w:numId w:val="23"/>
        </w:numPr>
      </w:pPr>
      <w:proofErr w:type="spellStart"/>
      <w:r w:rsidRPr="00AA6EE0">
        <w:t>aws:RequestedRegion</w:t>
      </w:r>
      <w:proofErr w:type="spellEnd"/>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 xml:space="preserve">When configuring permissions for </w:t>
      </w:r>
      <w:proofErr w:type="spellStart"/>
      <w:r w:rsidRPr="00627838">
        <w:t>EventBridge</w:t>
      </w:r>
      <w:proofErr w:type="spellEnd"/>
      <w:r w:rsidRPr="00627838">
        <w:t xml:space="preserve"> to configure a Lambda function as a target you should use ………………….. but when you want to configure a Kinesis Data Streams as a target you should use …………………..</w:t>
      </w:r>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AWS Managed Key: free (aws/service-name, example: aws/</w:t>
      </w:r>
      <w:proofErr w:type="spellStart"/>
      <w:r>
        <w:t>rds</w:t>
      </w:r>
      <w:proofErr w:type="spellEnd"/>
      <w:r>
        <w:t xml:space="preserve"> or aws/</w:t>
      </w:r>
      <w:proofErr w:type="spellStart"/>
      <w:r>
        <w:t>ebs</w:t>
      </w:r>
      <w:proofErr w:type="spellEnd"/>
      <w:r>
        <w:t xml:space="preserve">)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r w:rsidRPr="005074BB">
        <w:t xml:space="preserve">the key material is going to be replicated. The same key is going to be in other Regions. And the key ID is going to be the exact same. So as you can see the key ID slash </w:t>
      </w:r>
      <w:proofErr w:type="spellStart"/>
      <w:r w:rsidRPr="005074BB">
        <w:t>mrk</w:t>
      </w:r>
      <w:proofErr w:type="spellEnd"/>
      <w:r w:rsidRPr="005074BB">
        <w:t xml:space="preserve">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pPr>
        <w:pStyle w:val="ListParagraph"/>
        <w:numPr>
          <w:ilvl w:val="0"/>
          <w:numId w:val="6"/>
        </w:numPr>
      </w:pPr>
      <w:r w:rsidRPr="007C30B7">
        <w:t>KMS Multi-Region are NOT global (Primary + Replicas)</w:t>
      </w:r>
    </w:p>
    <w:p w14:paraId="1CB70BB0" w14:textId="77777777" w:rsidR="00741B6C" w:rsidRPr="007C30B7" w:rsidRDefault="00741B6C">
      <w:pPr>
        <w:pStyle w:val="ListParagraph"/>
        <w:numPr>
          <w:ilvl w:val="0"/>
          <w:numId w:val="6"/>
        </w:numPr>
      </w:pPr>
      <w:r w:rsidRPr="007C30B7">
        <w:t>Each Multi-Region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 xml:space="preserve">DynamoDB Global Tables and KMS </w:t>
      </w:r>
      <w:proofErr w:type="spellStart"/>
      <w:r w:rsidRPr="007C30B7">
        <w:t>MultiRegion</w:t>
      </w:r>
      <w:proofErr w:type="spellEnd"/>
      <w:r w:rsidRPr="007C30B7">
        <w:t xml:space="preserve"> Keys Client-Side encryption</w:t>
      </w:r>
    </w:p>
    <w:p w14:paraId="62486214" w14:textId="519D58DF" w:rsidR="001C6611" w:rsidRPr="001C6611" w:rsidRDefault="001C6611" w:rsidP="00B74F64">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 xml:space="preserve">If we use a multi-region key, replicated in the same region as the DynamoDB Global table, then clients in these regions can use </w:t>
            </w:r>
            <w:proofErr w:type="spellStart"/>
            <w:r>
              <w:t>lowlatency</w:t>
            </w:r>
            <w:proofErr w:type="spellEnd"/>
            <w:r>
              <w:t xml:space="preserve">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r w:rsidRPr="0013067F">
        <w:t xml:space="preserve">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w:t>
      </w:r>
      <w:proofErr w:type="spellStart"/>
      <w:r w:rsidRPr="0013067F">
        <w:t>mrk</w:t>
      </w:r>
      <w:proofErr w:type="spellEnd"/>
      <w:r w:rsidRPr="0013067F">
        <w:t>,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 xml:space="preserve">n IAM Role with </w:t>
      </w:r>
      <w:proofErr w:type="spellStart"/>
      <w:r w:rsidR="00741B6C" w:rsidRPr="0093372E">
        <w:t>kms:Decrypt</w:t>
      </w:r>
      <w:proofErr w:type="spellEnd"/>
      <w:r w:rsidR="00741B6C" w:rsidRPr="0093372E">
        <w:t xml:space="preserve"> for the source KMS Key and </w:t>
      </w:r>
      <w:proofErr w:type="spellStart"/>
      <w:r w:rsidR="00741B6C" w:rsidRPr="0093372E">
        <w:t>kms:Encrypt</w:t>
      </w:r>
      <w:proofErr w:type="spellEnd"/>
      <w:r w:rsidR="00741B6C" w:rsidRPr="0093372E">
        <w:t xml:space="preserve">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Must share the KMS Keys used to encrypted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proofErr w:type="spellStart"/>
            <w:r w:rsidR="001A481A" w:rsidRPr="001A481A">
              <w:t>Describekey</w:t>
            </w:r>
            <w:proofErr w:type="spellEnd"/>
            <w:r w:rsidR="001A481A" w:rsidRPr="001A481A">
              <w:t xml:space="preserve"> API call, the </w:t>
            </w:r>
            <w:proofErr w:type="spellStart"/>
            <w:r w:rsidR="001A481A" w:rsidRPr="001A481A">
              <w:t>ReEncrypted</w:t>
            </w:r>
            <w:proofErr w:type="spellEnd"/>
            <w:r w:rsidR="001A481A" w:rsidRPr="001A481A">
              <w:t xml:space="preserve"> API call,</w:t>
            </w:r>
            <w:r w:rsidR="001A481A">
              <w:t xml:space="preserve"> </w:t>
            </w:r>
            <w:proofErr w:type="spellStart"/>
            <w:r w:rsidR="001A481A" w:rsidRPr="001A481A">
              <w:t>CreateGrant</w:t>
            </w:r>
            <w:proofErr w:type="spellEnd"/>
            <w:r w:rsidR="001A481A" w:rsidRPr="001A481A">
              <w:t xml:space="preserve">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 xml:space="preserve">Notifications with Amazon </w:t>
            </w:r>
            <w:proofErr w:type="spellStart"/>
            <w:r w:rsidRPr="00145B28">
              <w:t>EventBridge</w:t>
            </w:r>
            <w:proofErr w:type="spellEnd"/>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/my-department/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proofErr w:type="spellStart"/>
      <w:r w:rsidRPr="00E157C7">
        <w:t>db-url</w:t>
      </w:r>
      <w:proofErr w:type="spellEnd"/>
    </w:p>
    <w:p w14:paraId="6B3F1A2D" w14:textId="77777777" w:rsidR="00442F96" w:rsidRPr="00E157C7" w:rsidRDefault="00442F96">
      <w:pPr>
        <w:pStyle w:val="ListParagraph"/>
        <w:numPr>
          <w:ilvl w:val="3"/>
          <w:numId w:val="7"/>
        </w:numPr>
      </w:pPr>
      <w:proofErr w:type="spellStart"/>
      <w:r w:rsidRPr="00E157C7">
        <w:t>db</w:t>
      </w:r>
      <w:proofErr w:type="spellEnd"/>
      <w:r w:rsidRPr="00E157C7">
        <w:t>-password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proofErr w:type="spellStart"/>
      <w:r w:rsidRPr="00E157C7">
        <w:t>db-url</w:t>
      </w:r>
      <w:proofErr w:type="spellEnd"/>
    </w:p>
    <w:p w14:paraId="04991F32" w14:textId="77777777" w:rsidR="00442F96" w:rsidRPr="00E157C7" w:rsidRDefault="00442F96">
      <w:pPr>
        <w:pStyle w:val="ListParagraph"/>
        <w:numPr>
          <w:ilvl w:val="3"/>
          <w:numId w:val="7"/>
        </w:numPr>
      </w:pPr>
      <w:proofErr w:type="spellStart"/>
      <w:r w:rsidRPr="00E157C7">
        <w:t>db</w:t>
      </w:r>
      <w:proofErr w:type="spellEnd"/>
      <w:r w:rsidRPr="00E157C7">
        <w:t>-password</w:t>
      </w:r>
    </w:p>
    <w:p w14:paraId="014E6249" w14:textId="77777777" w:rsidR="00442F96" w:rsidRPr="00E157C7" w:rsidRDefault="00442F96">
      <w:pPr>
        <w:pStyle w:val="ListParagraph"/>
        <w:numPr>
          <w:ilvl w:val="1"/>
          <w:numId w:val="7"/>
        </w:numPr>
      </w:pPr>
      <w:r w:rsidRPr="00E157C7">
        <w:t>other-app/</w:t>
      </w:r>
    </w:p>
    <w:p w14:paraId="371D48F0" w14:textId="77777777" w:rsidR="00442F96" w:rsidRPr="00E157C7" w:rsidRDefault="00442F96">
      <w:pPr>
        <w:pStyle w:val="ListParagraph"/>
        <w:numPr>
          <w:ilvl w:val="0"/>
          <w:numId w:val="7"/>
        </w:numPr>
      </w:pPr>
      <w:r w:rsidRPr="00E157C7">
        <w:t>/other-department/</w:t>
      </w:r>
    </w:p>
    <w:p w14:paraId="7983DE6D" w14:textId="77777777" w:rsidR="00442F96" w:rsidRDefault="00442F96">
      <w:pPr>
        <w:pStyle w:val="ListParagraph"/>
        <w:numPr>
          <w:ilvl w:val="0"/>
          <w:numId w:val="7"/>
        </w:numPr>
      </w:pPr>
      <w:r w:rsidRPr="00E157C7">
        <w:t>/aws/reference/</w:t>
      </w:r>
      <w:proofErr w:type="spellStart"/>
      <w:r w:rsidRPr="00E157C7">
        <w:t>secretsmanager</w:t>
      </w:r>
      <w:proofErr w:type="spellEnd"/>
      <w:r w:rsidRPr="00E157C7">
        <w:t>/</w:t>
      </w:r>
      <w:proofErr w:type="spellStart"/>
      <w:r w:rsidRPr="00E157C7">
        <w:t>secret_ID_in_Secrets_Manager</w:t>
      </w:r>
      <w:proofErr w:type="spellEnd"/>
    </w:p>
    <w:p w14:paraId="2FAA0B0C" w14:textId="578B6E0B" w:rsidR="00B354CD" w:rsidRPr="00E157C7" w:rsidRDefault="00B354CD" w:rsidP="00B74F64">
      <w:pPr>
        <w:pStyle w:val="ListParagraph"/>
      </w:pPr>
      <w:r w:rsidRPr="00B354CD">
        <w:t>You also have the opportunity to access Secrets of Secrets Manager through the Parameter Store by using this reference</w:t>
      </w:r>
    </w:p>
    <w:p w14:paraId="52F8EC97" w14:textId="77777777" w:rsidR="00442F96" w:rsidRDefault="00442F96">
      <w:pPr>
        <w:pStyle w:val="ListParagraph"/>
        <w:numPr>
          <w:ilvl w:val="0"/>
          <w:numId w:val="7"/>
        </w:numPr>
      </w:pPr>
      <w:r w:rsidRPr="00E157C7">
        <w:t>/aws/service/</w:t>
      </w:r>
      <w:proofErr w:type="spellStart"/>
      <w:r w:rsidRPr="00E157C7">
        <w:t>ami</w:t>
      </w:r>
      <w:proofErr w:type="spellEnd"/>
      <w:r w:rsidRPr="00E157C7">
        <w:t>-amazon-</w:t>
      </w:r>
      <w:proofErr w:type="spellStart"/>
      <w:r w:rsidRPr="00E157C7">
        <w:t>linux</w:t>
      </w:r>
      <w:proofErr w:type="spellEnd"/>
      <w:r w:rsidRPr="00E157C7">
        <w:t>-latest/amzn2-ami-hvm-x86_64-gp2 (public)</w:t>
      </w:r>
    </w:p>
    <w:p w14:paraId="561137DE" w14:textId="33DD6DEB" w:rsidR="00B354CD" w:rsidRDefault="00B354CD" w:rsidP="00B74F64">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r w:rsidRPr="00B354CD">
        <w:t xml:space="preserve">So this is an expiration policy to delete a parameter and you say, "Hey, on this time stamp you must delete these parameter." And then through the </w:t>
      </w:r>
      <w:proofErr w:type="spellStart"/>
      <w:r w:rsidRPr="00B354CD">
        <w:t>EventBridge</w:t>
      </w:r>
      <w:proofErr w:type="spellEnd"/>
      <w:r w:rsidRPr="00B354CD">
        <w:t xml:space="preserve"> integration, </w:t>
      </w:r>
      <w:proofErr w:type="spellStart"/>
      <w:r w:rsidRPr="00B354CD">
        <w:t>EventBridge</w:t>
      </w:r>
      <w:proofErr w:type="spellEnd"/>
      <w:r w:rsidRPr="00B354CD">
        <w:t xml:space="preserve"> is going to get notifications of it. So in this example, 15 days before the parameter expires we'll receive notification in </w:t>
      </w:r>
      <w:proofErr w:type="spellStart"/>
      <w:r w:rsidRPr="00B354CD">
        <w:t>EventBridge</w:t>
      </w:r>
      <w:proofErr w:type="spellEnd"/>
      <w:r w:rsidRPr="00B354CD">
        <w:t xml:space="preserve"> which gives us enough time to actually update it and make sure the parameter is not getting deleted because of the TTL. Or maybe sometimes you </w:t>
      </w:r>
      <w:proofErr w:type="spellStart"/>
      <w:r w:rsidRPr="00B354CD">
        <w:t>wanna</w:t>
      </w:r>
      <w:proofErr w:type="spellEnd"/>
      <w:r w:rsidRPr="00B354CD">
        <w:t xml:space="preserve"> make sure the parameters change once in a while. So you can have a no change notification in </w:t>
      </w:r>
      <w:proofErr w:type="spellStart"/>
      <w:r w:rsidRPr="00B354CD">
        <w:t>EventBridge</w:t>
      </w:r>
      <w:proofErr w:type="spellEnd"/>
      <w:r w:rsidRPr="00B354CD">
        <w:t xml:space="preserv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Capability to force rotation of secrets every X days</w:t>
      </w:r>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No automatic renewal, must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xml:space="preserve">• Events are appearing in </w:t>
            </w:r>
            <w:proofErr w:type="spellStart"/>
            <w:r>
              <w:t>EventBridge</w:t>
            </w:r>
            <w:proofErr w:type="spellEnd"/>
          </w:p>
          <w:p w14:paraId="3E9AFDCD" w14:textId="77777777" w:rsidR="00741B6C" w:rsidRPr="00B20D8E" w:rsidRDefault="00741B6C" w:rsidP="00B74F64">
            <w:r>
              <w:t xml:space="preserve">• AWS Config has a managed rule named </w:t>
            </w:r>
            <w:proofErr w:type="spellStart"/>
            <w:r>
              <w:t>acm</w:t>
            </w:r>
            <w:proofErr w:type="spellEnd"/>
            <w:r>
              <w:t>-certificate-expiration-check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Then setup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Then setup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Web ACL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 xml:space="preserve">We can use Global Accelerator for fixed IP and WAF </w:t>
      </w:r>
      <w:proofErr w:type="spellStart"/>
      <w:r>
        <w:t>onthe</w:t>
      </w:r>
      <w:proofErr w:type="spellEnd"/>
      <w:r>
        <w:t xml:space="preserv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Protect against more sophisticated attack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 xml:space="preserve">Security Groups for EC2, Application Load </w:t>
      </w:r>
      <w:proofErr w:type="spellStart"/>
      <w:r>
        <w:t>BAlancer</w:t>
      </w:r>
      <w:proofErr w:type="spellEnd"/>
      <w:r>
        <w:t xml:space="preserve">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Rules are applied to new resources as they are created (good for compliance) across all and future accounts in your Organization</w:t>
      </w:r>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w:t>
      </w:r>
      <w:proofErr w:type="spellStart"/>
      <w:r w:rsidRPr="005E42E2">
        <w:t>a</w:t>
      </w:r>
      <w:proofErr w:type="spellEnd"/>
      <w:r w:rsidRPr="005E42E2">
        <w:t xml:space="preserve"> Elastic Load Balancer, and then your load balancer can be either exposed by a Global Accelerator as fixed IPs, or it could be fronted, by </w:t>
      </w:r>
      <w:proofErr w:type="spellStart"/>
      <w:r w:rsidRPr="005E42E2">
        <w:t>CloudFronts</w:t>
      </w:r>
      <w:proofErr w:type="spellEnd"/>
      <w:r w:rsidRPr="005E42E2">
        <w:t xml:space="preserve">. </w:t>
      </w:r>
      <w:proofErr w:type="spellStart"/>
      <w:r w:rsidRPr="005E42E2">
        <w:t>CloudFronts</w:t>
      </w:r>
      <w:proofErr w:type="spellEnd"/>
      <w:r w:rsidRPr="005E42E2">
        <w:t xml:space="preserve">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CloudFront cache static content and 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Elastic IP are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One click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 xml:space="preserve">Can setup </w:t>
      </w:r>
      <w:proofErr w:type="spellStart"/>
      <w:r w:rsidRPr="00D9117A">
        <w:t>EventBridge</w:t>
      </w:r>
      <w:proofErr w:type="spellEnd"/>
      <w:r w:rsidRPr="00D9117A">
        <w:t xml:space="preserve"> rules to be notified in case of findings</w:t>
      </w:r>
    </w:p>
    <w:p w14:paraId="2EFA2F82" w14:textId="77777777" w:rsidR="00741B6C" w:rsidRPr="00D9117A" w:rsidRDefault="00741B6C">
      <w:pPr>
        <w:pStyle w:val="ListParagraph"/>
        <w:numPr>
          <w:ilvl w:val="0"/>
          <w:numId w:val="8"/>
        </w:numPr>
      </w:pPr>
      <w:proofErr w:type="spellStart"/>
      <w:r w:rsidRPr="00D9117A">
        <w:t>EventBridge</w:t>
      </w:r>
      <w:proofErr w:type="spellEnd"/>
      <w:r w:rsidRPr="00D9117A">
        <w:t xml:space="preserve"> rules can target AWS Lambda or SNS</w:t>
      </w:r>
    </w:p>
    <w:p w14:paraId="4EFD5F00" w14:textId="77777777" w:rsidR="00741B6C" w:rsidRDefault="00741B6C">
      <w:pPr>
        <w:pStyle w:val="ListParagraph"/>
        <w:numPr>
          <w:ilvl w:val="0"/>
          <w:numId w:val="8"/>
        </w:numPr>
      </w:pPr>
      <w:r w:rsidRPr="00D9117A">
        <w:t xml:space="preserve">Can protect against </w:t>
      </w:r>
      <w:proofErr w:type="spellStart"/>
      <w:r w:rsidRPr="00D9117A">
        <w:t>CryptoCurrency</w:t>
      </w:r>
      <w:proofErr w:type="spellEnd"/>
      <w:r w:rsidRPr="00D9117A">
        <w:t xml:space="preserve">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 xml:space="preserve">In-flight Encryption = HTTPS, and HTTPS </w:t>
      </w:r>
      <w:proofErr w:type="spellStart"/>
      <w:r w:rsidRPr="00341E47">
        <w:t>can not</w:t>
      </w:r>
      <w:proofErr w:type="spellEnd"/>
      <w:r w:rsidRPr="00341E47">
        <w:t xml:space="preserve">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You need to create KMS Keys in AWS KMS before you are able to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You can use the AWS Managed Service keys in KMS,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The other AWS account needs to logout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 xml:space="preserve">AWS </w:t>
      </w:r>
      <w:proofErr w:type="spellStart"/>
      <w:r w:rsidRPr="00341E47">
        <w:t>GuardDuty</w:t>
      </w:r>
      <w:proofErr w:type="spellEnd"/>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 xml:space="preserve">AWS KMS can rotate stored KMS keys, but it </w:t>
      </w:r>
      <w:proofErr w:type="spellStart"/>
      <w:r w:rsidRPr="00341E47">
        <w:t>can not</w:t>
      </w:r>
      <w:proofErr w:type="spellEnd"/>
      <w:r w:rsidRPr="00341E47">
        <w:t xml:space="preserve"> help audit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 xml:space="preserve">AWS DDoS </w:t>
      </w:r>
      <w:proofErr w:type="spellStart"/>
      <w:r w:rsidRPr="00341E47">
        <w:t>OpsTeam</w:t>
      </w:r>
      <w:proofErr w:type="spellEnd"/>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 xml:space="preserve">AWS </w:t>
      </w:r>
      <w:proofErr w:type="spellStart"/>
      <w:r w:rsidRPr="00341E47">
        <w:t>GuardDuty</w:t>
      </w:r>
      <w:proofErr w:type="spellEnd"/>
      <w:r w:rsidRPr="00341E47">
        <w:t xml:space="preserve">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 xml:space="preserve">AWS </w:t>
      </w:r>
      <w:proofErr w:type="spellStart"/>
      <w:r w:rsidRPr="00341E47">
        <w:t>GuardDuty</w:t>
      </w:r>
      <w:proofErr w:type="spellEnd"/>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 xml:space="preserve">Amazon </w:t>
      </w:r>
      <w:proofErr w:type="spellStart"/>
      <w:r w:rsidRPr="00341E47">
        <w:t>GuardDuty</w:t>
      </w:r>
      <w:proofErr w:type="spellEnd"/>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What is the most suitable AWS service for storing RDS DB passwords which also provides you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 xml:space="preserve">AWS </w:t>
      </w:r>
      <w:proofErr w:type="spellStart"/>
      <w:r w:rsidRPr="00341E47">
        <w:t>GuardDuty</w:t>
      </w:r>
      <w:proofErr w:type="spellEnd"/>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 xml:space="preserve">Amazon </w:t>
      </w:r>
      <w:proofErr w:type="spellStart"/>
      <w:r w:rsidRPr="00341E47">
        <w:t>GuardDuty</w:t>
      </w:r>
      <w:proofErr w:type="spellEnd"/>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 xml:space="preserve">An online-payment company is using AWS to host its infrastructure. The frontend is created using </w:t>
      </w:r>
      <w:proofErr w:type="spellStart"/>
      <w:r w:rsidRPr="00341E47">
        <w:t>VueJS</w:t>
      </w:r>
      <w:proofErr w:type="spellEnd"/>
      <w:r w:rsidRPr="00341E47">
        <w:t xml:space="preserve">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 xml:space="preserve">Using Aurora Client-side Encryption and </w:t>
      </w:r>
      <w:proofErr w:type="spellStart"/>
      <w:r w:rsidRPr="00341E47">
        <w:t>CloudHSM</w:t>
      </w:r>
      <w:proofErr w:type="spellEnd"/>
    </w:p>
    <w:p w14:paraId="3F4856A8" w14:textId="77777777" w:rsidR="00341E47" w:rsidRPr="00341E47" w:rsidRDefault="00341E47">
      <w:pPr>
        <w:pStyle w:val="ListParagraph"/>
        <w:numPr>
          <w:ilvl w:val="0"/>
          <w:numId w:val="47"/>
        </w:numPr>
      </w:pPr>
      <w:r w:rsidRPr="00341E47">
        <w:t xml:space="preserve">Using Lambda Client-side Encryption and </w:t>
      </w:r>
      <w:proofErr w:type="spellStart"/>
      <w:r w:rsidRPr="00341E47">
        <w:t>CloudHSM</w:t>
      </w:r>
      <w:proofErr w:type="spellEnd"/>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You have to raise a support ticket for AWS to start this replication process for you</w:t>
      </w:r>
    </w:p>
    <w:p w14:paraId="44AC2511" w14:textId="77777777" w:rsidR="00341E47" w:rsidRPr="00341E47" w:rsidRDefault="00341E47">
      <w:pPr>
        <w:pStyle w:val="ListParagraph"/>
        <w:numPr>
          <w:ilvl w:val="0"/>
          <w:numId w:val="48"/>
        </w:numPr>
      </w:pPr>
      <w:r w:rsidRPr="00341E47">
        <w:t>You have to configure permissions for both Source KMS Key </w:t>
      </w:r>
      <w:proofErr w:type="spellStart"/>
      <w:r w:rsidRPr="00341E47">
        <w:t>kms:Decrypt</w:t>
      </w:r>
      <w:proofErr w:type="spellEnd"/>
      <w:r w:rsidRPr="00341E47">
        <w:t> and Target KMS Key </w:t>
      </w:r>
      <w:proofErr w:type="spellStart"/>
      <w:r w:rsidRPr="00341E47">
        <w:t>kms:Encrypt</w:t>
      </w:r>
      <w:proofErr w:type="spellEnd"/>
      <w:r w:rsidRPr="00341E47">
        <w: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 xml:space="preserve">You have generated a public certificate using </w:t>
      </w:r>
      <w:proofErr w:type="spellStart"/>
      <w:r w:rsidRPr="00341E47">
        <w:t>LetsEncrypt</w:t>
      </w:r>
      <w:proofErr w:type="spellEnd"/>
      <w:r w:rsidRPr="00341E47">
        <w:t xml:space="preserve">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 xml:space="preserve">Configure ACM to send notifications by linking it to 3rd party certificate provider </w:t>
      </w:r>
      <w:proofErr w:type="spellStart"/>
      <w:r w:rsidRPr="00341E47">
        <w:t>LetsEncrypt</w:t>
      </w:r>
      <w:proofErr w:type="spellEnd"/>
    </w:p>
    <w:p w14:paraId="765C78F9"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r w:rsidRPr="00B27C98">
        <w:t>Both us-east-1 and us-west-2 works</w:t>
      </w:r>
      <w:r w:rsidRPr="00B74F64">
        <w:rPr>
          <w:vanish/>
        </w:rPr>
        <w:t>Bottom of Form</w:t>
      </w:r>
    </w:p>
    <w:p w14:paraId="712BE88C" w14:textId="77777777" w:rsidR="00B27C98" w:rsidRPr="00B27C98" w:rsidRDefault="00B27C98" w:rsidP="00B74F64">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05E8F473" w:rsidR="00DA48EA" w:rsidRPr="00DA48EA" w:rsidRDefault="00BF0701" w:rsidP="00DA48EA">
      <w:pPr>
        <w:rPr>
          <w:lang w:val="en-IN"/>
        </w:rPr>
      </w:pPr>
      <w:r>
        <w:rPr>
          <w:lang w:val="en-IN"/>
        </w:rPr>
        <w:t xml:space="preserve">IP is used to </w:t>
      </w:r>
      <w:r w:rsidRPr="00645653">
        <w:rPr>
          <w:highlight w:val="yellow"/>
          <w:lang w:val="en-IN"/>
        </w:rPr>
        <w:t>find a device on a network/internet</w:t>
      </w:r>
      <w:r>
        <w:rPr>
          <w:lang w:val="en-IN"/>
        </w:rPr>
        <w:t xml:space="preserve">. </w:t>
      </w:r>
      <w:r w:rsidR="00DA48EA" w:rsidRPr="00DA48EA">
        <w:rPr>
          <w:lang w:val="en-IN"/>
        </w:rPr>
        <w:t xml:space="preserve">Conceptually, an IP address </w:t>
      </w:r>
      <w:r w:rsidR="00294F2A">
        <w:rPr>
          <w:lang w:val="en-IN"/>
        </w:rPr>
        <w:t xml:space="preserve">has </w:t>
      </w:r>
      <w:r w:rsidR="00DA48EA" w:rsidRPr="00DA48EA">
        <w:rPr>
          <w:lang w:val="en-IN"/>
        </w:rPr>
        <w:t>two parts:</w:t>
      </w:r>
      <w:r w:rsidR="00DA48EA" w:rsidRPr="00E65A17">
        <w:rPr>
          <w:lang w:val="en-IN"/>
        </w:rPr>
        <w:t xml:space="preserve"> </w:t>
      </w:r>
      <w:r w:rsidR="00DA48EA" w:rsidRPr="00DA48EA">
        <w:rPr>
          <w:highlight w:val="yellow"/>
          <w:lang w:val="en-IN"/>
        </w:rPr>
        <w:t>IP = Network portion + Host portion</w:t>
      </w:r>
      <w:r w:rsidR="001575C2" w:rsidRPr="00E65A17">
        <w:rPr>
          <w:lang w:val="en-IN"/>
        </w:rPr>
        <w:t xml:space="preserve">. </w:t>
      </w:r>
      <w:r w:rsidR="00DA48EA" w:rsidRPr="00DA48EA">
        <w:rPr>
          <w:lang w:val="en-IN"/>
        </w:rPr>
        <w:t>This division allows routing across networks and identification of devices within a network.</w:t>
      </w:r>
    </w:p>
    <w:p w14:paraId="648AD29D" w14:textId="77777777" w:rsidR="00DE5B28" w:rsidRDefault="00DA48EA" w:rsidP="00DA48EA">
      <w:pPr>
        <w:rPr>
          <w:b/>
          <w:bCs/>
          <w:lang w:val="en-IN"/>
        </w:rPr>
      </w:pPr>
      <w:r w:rsidRPr="00DA48EA">
        <w:rPr>
          <w:b/>
          <w:bCs/>
          <w:lang w:val="en-IN"/>
        </w:rPr>
        <w:t xml:space="preserve">1. Network </w:t>
      </w:r>
      <w:r w:rsidR="00E65A17" w:rsidRPr="00DA48EA">
        <w:rPr>
          <w:b/>
          <w:bCs/>
          <w:lang w:val="en-IN"/>
        </w:rPr>
        <w:t>Portion</w:t>
      </w:r>
      <w:r w:rsidR="00E65A17">
        <w:rPr>
          <w:b/>
          <w:bCs/>
          <w:lang w:val="en-IN"/>
        </w:rPr>
        <w:t xml:space="preserve">: </w:t>
      </w:r>
    </w:p>
    <w:p w14:paraId="783E77F8" w14:textId="7407A67C" w:rsidR="00DA48EA" w:rsidRPr="00DA48EA" w:rsidRDefault="00DA48EA" w:rsidP="00DA48EA">
      <w:pPr>
        <w:rPr>
          <w:lang w:val="en-IN"/>
        </w:rPr>
      </w:pPr>
      <w:r w:rsidRPr="00DA48EA">
        <w:rPr>
          <w:lang w:val="en-IN"/>
        </w:rPr>
        <w:t xml:space="preserve">The network portion </w:t>
      </w:r>
      <w:r w:rsidRPr="00EC58B6">
        <w:rPr>
          <w:highlight w:val="yellow"/>
          <w:lang w:val="en-IN"/>
        </w:rPr>
        <w:t xml:space="preserve">identifies </w:t>
      </w:r>
      <w:r w:rsidR="00EC58B6" w:rsidRPr="00EC58B6">
        <w:rPr>
          <w:highlight w:val="yellow"/>
          <w:lang w:val="en-IN"/>
        </w:rPr>
        <w:t>the</w:t>
      </w:r>
      <w:r w:rsidRPr="00EC58B6">
        <w:rPr>
          <w:highlight w:val="yellow"/>
          <w:lang w:val="en-IN"/>
        </w:rPr>
        <w:t xml:space="preserve"> network</w:t>
      </w:r>
      <w:r w:rsidRPr="00DA48EA">
        <w:rPr>
          <w:lang w:val="en-IN"/>
        </w:rPr>
        <w:t xml:space="preserve">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4C73A0" w:rsidRDefault="00DA48EA" w:rsidP="004C73A0">
      <w:pPr>
        <w:pStyle w:val="NoSpacing"/>
      </w:pPr>
      <w:r w:rsidRPr="004C73A0">
        <w:t>IP: 192.168.1.25</w:t>
      </w:r>
      <w:r w:rsidRPr="004C73A0">
        <w:br/>
        <w:t>Subnet mask: 255.255.255.0</w:t>
      </w:r>
    </w:p>
    <w:p w14:paraId="3E4BA82B" w14:textId="77777777" w:rsidR="00DA48EA" w:rsidRPr="004C73A0" w:rsidRDefault="00DA48EA" w:rsidP="004C73A0">
      <w:pPr>
        <w:pStyle w:val="NoSpacing"/>
      </w:pPr>
      <w:r w:rsidRPr="004C73A0">
        <w:t>Here:</w:t>
      </w:r>
    </w:p>
    <w:p w14:paraId="777F46F2" w14:textId="77777777" w:rsidR="00DA48EA" w:rsidRDefault="00DA48EA" w:rsidP="004C73A0">
      <w:pPr>
        <w:pStyle w:val="NoSpacing"/>
      </w:pPr>
      <w:r w:rsidRPr="004C73A0">
        <w:t>Network portion → 192.168.1</w:t>
      </w:r>
      <w:r w:rsidRPr="004C73A0">
        <w:br/>
        <w:t>Host portion    → 25</w:t>
      </w:r>
    </w:p>
    <w:p w14:paraId="2795AD9F" w14:textId="77777777" w:rsidR="00F05732" w:rsidRPr="00DA48EA" w:rsidRDefault="00F05732" w:rsidP="004C73A0">
      <w:pPr>
        <w:pStyle w:val="NoSpacing"/>
      </w:pPr>
    </w:p>
    <w:p w14:paraId="68D19D22" w14:textId="2C807DA8" w:rsidR="00DA48EA" w:rsidRPr="00DA48EA" w:rsidRDefault="00DA48EA" w:rsidP="00DA48EA">
      <w:pPr>
        <w:rPr>
          <w:lang w:val="en-IN"/>
        </w:rPr>
      </w:pPr>
      <w:r w:rsidRPr="00DA48EA">
        <w:rPr>
          <w:lang w:val="en-IN"/>
        </w:rPr>
        <w:t>So, this device belongs to network 192.168.1.0.</w:t>
      </w:r>
    </w:p>
    <w:p w14:paraId="7C5A4644" w14:textId="77777777" w:rsidR="00DE5B28" w:rsidRDefault="00DA48EA" w:rsidP="00DA48EA">
      <w:pPr>
        <w:rPr>
          <w:b/>
          <w:bCs/>
          <w:lang w:val="en-IN"/>
        </w:rPr>
      </w:pPr>
      <w:r w:rsidRPr="00DA48EA">
        <w:rPr>
          <w:b/>
          <w:bCs/>
          <w:lang w:val="en-IN"/>
        </w:rPr>
        <w:t xml:space="preserve">2. Host </w:t>
      </w:r>
      <w:r w:rsidR="00E65A17" w:rsidRPr="00DA48EA">
        <w:rPr>
          <w:b/>
          <w:bCs/>
          <w:lang w:val="en-IN"/>
        </w:rPr>
        <w:t>Portion</w:t>
      </w:r>
      <w:r w:rsidR="00E65A17">
        <w:rPr>
          <w:b/>
          <w:bCs/>
          <w:lang w:val="en-IN"/>
        </w:rPr>
        <w:t xml:space="preserve">: </w:t>
      </w:r>
    </w:p>
    <w:p w14:paraId="6B778C57" w14:textId="3CBEBCB5" w:rsidR="00DA48EA" w:rsidRPr="00DA48EA" w:rsidRDefault="00DA48EA" w:rsidP="00DA48EA">
      <w:pPr>
        <w:rPr>
          <w:lang w:val="en-IN"/>
        </w:rPr>
      </w:pPr>
      <w:r w:rsidRPr="00DA48EA">
        <w:rPr>
          <w:lang w:val="en-IN"/>
        </w:rPr>
        <w:t xml:space="preserve">The host portion </w:t>
      </w:r>
      <w:r w:rsidRPr="00EC58B6">
        <w:rPr>
          <w:highlight w:val="yellow"/>
          <w:lang w:val="en-IN"/>
        </w:rPr>
        <w:t>identifies the specific device</w:t>
      </w:r>
      <w:r w:rsidRPr="00DA48EA">
        <w:rPr>
          <w:lang w:val="en-IN"/>
        </w:rPr>
        <w:t xml:space="preserv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4"/>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4"/>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60F54400" w14:textId="5E7B131C" w:rsidR="00DE5B28" w:rsidRDefault="00DA48EA" w:rsidP="00DA48EA">
      <w:pPr>
        <w:rPr>
          <w:lang w:val="en-IN"/>
        </w:rPr>
      </w:pPr>
      <w:r w:rsidRPr="00DA48EA">
        <w:rPr>
          <w:b/>
          <w:bCs/>
          <w:lang w:val="en-IN"/>
        </w:rPr>
        <w:t xml:space="preserve">3. </w:t>
      </w:r>
      <w:r w:rsidR="00FB720C">
        <w:rPr>
          <w:b/>
          <w:bCs/>
          <w:lang w:val="en-IN"/>
        </w:rPr>
        <w:t>Subnet Mas</w:t>
      </w:r>
      <w:r w:rsidR="006752DF">
        <w:rPr>
          <w:b/>
          <w:bCs/>
          <w:lang w:val="en-IN"/>
        </w:rPr>
        <w:t>k</w:t>
      </w:r>
    </w:p>
    <w:p w14:paraId="3E50EA84" w14:textId="7531AC8C" w:rsidR="00DA48EA" w:rsidRPr="00DA48EA" w:rsidRDefault="00DA48EA" w:rsidP="00DA48EA">
      <w:pPr>
        <w:rPr>
          <w:lang w:val="en-IN"/>
        </w:rPr>
      </w:pPr>
      <w:r w:rsidRPr="00DA48EA">
        <w:rPr>
          <w:lang w:val="en-IN"/>
        </w:rPr>
        <w:t xml:space="preserve">Subnet Mask (or CIDR </w:t>
      </w:r>
      <w:r w:rsidR="009A4914" w:rsidRPr="00DA48EA">
        <w:rPr>
          <w:lang w:val="en-IN"/>
        </w:rPr>
        <w:t>notation,</w:t>
      </w:r>
      <w:r w:rsidR="00DE78B5">
        <w:rPr>
          <w:lang w:val="en-IN"/>
        </w:rPr>
        <w:t xml:space="preserve"> which is </w:t>
      </w:r>
      <w:r w:rsidR="00DE78B5" w:rsidRPr="00DE78B5">
        <w:rPr>
          <w:lang w:val="en-IN"/>
        </w:rPr>
        <w:t>modern, flexible method</w:t>
      </w:r>
      <w:r w:rsidRPr="00DA48EA">
        <w:rPr>
          <w:lang w:val="en-IN"/>
        </w:rPr>
        <w:t>)</w:t>
      </w:r>
      <w:r w:rsidR="00FB720C">
        <w:rPr>
          <w:lang w:val="en-IN"/>
        </w:rPr>
        <w:t xml:space="preserve"> </w:t>
      </w:r>
      <w:r w:rsidR="00FB720C" w:rsidRPr="00752DBB">
        <w:rPr>
          <w:highlight w:val="yellow"/>
          <w:lang w:val="en-IN"/>
        </w:rPr>
        <w:t xml:space="preserve">decides where the network portion </w:t>
      </w:r>
      <w:r w:rsidR="00BF0701" w:rsidRPr="00752DBB">
        <w:rPr>
          <w:highlight w:val="yellow"/>
          <w:lang w:val="en-IN"/>
        </w:rPr>
        <w:t>ends,</w:t>
      </w:r>
      <w:r w:rsidR="00FB720C" w:rsidRPr="00752DBB">
        <w:rPr>
          <w:highlight w:val="yellow"/>
          <w:lang w:val="en-IN"/>
        </w:rPr>
        <w:t xml:space="preserve"> and host IP begins</w:t>
      </w:r>
      <w:r w:rsidR="00BF0701" w:rsidRPr="00752DBB">
        <w:rPr>
          <w:highlight w:val="yellow"/>
          <w:lang w:val="en-IN"/>
        </w:rPr>
        <w:t>.</w:t>
      </w:r>
    </w:p>
    <w:p w14:paraId="0ADCDAF6" w14:textId="067FCE5F" w:rsidR="00DA48EA" w:rsidRPr="00DA48EA" w:rsidRDefault="001575C2" w:rsidP="004C73A0">
      <w:pPr>
        <w:pStyle w:val="NoSpacing"/>
      </w:pPr>
      <w:r w:rsidRPr="00DA48EA">
        <w:t>Example: Subnet</w:t>
      </w:r>
      <w:r w:rsidR="00DA48EA" w:rsidRPr="00DA48EA">
        <w:t xml:space="preserve"> mask: 255.255.255.0</w:t>
      </w:r>
      <w:r w:rsidR="00DA48EA" w:rsidRPr="00DA48EA">
        <w:br/>
        <w:t>Binary:</w:t>
      </w:r>
      <w:r w:rsidR="00B97B9D">
        <w:t xml:space="preserve"> </w:t>
      </w:r>
      <w:r w:rsidR="00DA48EA" w:rsidRPr="00DA48EA">
        <w:t>11111111.11111111.11111111.00000000</w:t>
      </w:r>
    </w:p>
    <w:p w14:paraId="55C8C2D8" w14:textId="77777777" w:rsidR="00DA48EA" w:rsidRPr="00DA48EA" w:rsidRDefault="00DA48EA" w:rsidP="004C73A0">
      <w:pPr>
        <w:pStyle w:val="NoSpacing"/>
      </w:pPr>
      <w:r w:rsidRPr="00DA48EA">
        <w:t>Rule:</w:t>
      </w:r>
    </w:p>
    <w:p w14:paraId="11E7AA25" w14:textId="77777777" w:rsidR="00DA48EA" w:rsidRPr="00E65A17" w:rsidRDefault="00DA48EA" w:rsidP="004C73A0">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4C73A0">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4C73A0">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4C73A0">
      <w:pPr>
        <w:pStyle w:val="NoSpacing"/>
      </w:pPr>
    </w:p>
    <w:p w14:paraId="4B82ECD9" w14:textId="77777777" w:rsidR="00DE5B28" w:rsidRDefault="00DA48EA" w:rsidP="00DA48EA">
      <w:pPr>
        <w:rPr>
          <w:b/>
          <w:bCs/>
          <w:lang w:val="en-IN"/>
        </w:rPr>
      </w:pPr>
      <w:r w:rsidRPr="00DA48EA">
        <w:rPr>
          <w:b/>
          <w:bCs/>
          <w:lang w:val="en-IN"/>
        </w:rPr>
        <w:t>5. Why this separation exists</w:t>
      </w:r>
      <w:r w:rsidR="00E65A17">
        <w:rPr>
          <w:b/>
          <w:bCs/>
          <w:lang w:val="en-IN"/>
        </w:rPr>
        <w:t xml:space="preserve">: </w:t>
      </w:r>
    </w:p>
    <w:p w14:paraId="08B08264" w14:textId="3C3EAD16" w:rsidR="00DA48EA" w:rsidRPr="00DA48EA" w:rsidRDefault="00DA48EA" w:rsidP="00DA48EA">
      <w:pPr>
        <w:rPr>
          <w:lang w:val="en-IN"/>
        </w:rPr>
      </w:pP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4C73A0">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9A4914" w:rsidRDefault="00DA48EA">
      <w:pPr>
        <w:pStyle w:val="ListParagraph"/>
        <w:numPr>
          <w:ilvl w:val="0"/>
          <w:numId w:val="116"/>
        </w:numPr>
        <w:rPr>
          <w:highlight w:val="yellow"/>
          <w:lang w:val="en-IN"/>
        </w:rPr>
      </w:pPr>
      <w:r w:rsidRPr="009A4914">
        <w:rPr>
          <w:highlight w:val="yellow"/>
          <w:lang w:val="en-IN"/>
        </w:rPr>
        <w:t xml:space="preserve">Router finds the network </w:t>
      </w:r>
    </w:p>
    <w:p w14:paraId="742A8D1A" w14:textId="77777777" w:rsidR="00DA48EA" w:rsidRPr="009A4914" w:rsidRDefault="00DA48EA">
      <w:pPr>
        <w:pStyle w:val="ListParagraph"/>
        <w:numPr>
          <w:ilvl w:val="0"/>
          <w:numId w:val="116"/>
        </w:numPr>
        <w:rPr>
          <w:highlight w:val="yellow"/>
          <w:lang w:val="en-IN"/>
        </w:rPr>
      </w:pPr>
      <w:r w:rsidRPr="009A4914">
        <w:rPr>
          <w:highlight w:val="yellow"/>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54B684F5" w:rsidR="00DA48EA" w:rsidRPr="00DA48EA" w:rsidRDefault="00DA48EA" w:rsidP="00DA48EA">
      <w:pPr>
        <w:rPr>
          <w:lang w:val="en-IN"/>
        </w:rPr>
      </w:pPr>
      <w:r w:rsidRPr="00DA48EA">
        <w:rPr>
          <w:highlight w:val="yellow"/>
          <w:lang w:val="en-IN"/>
        </w:rPr>
        <w:t>Devices are in same network only if network portion matches.</w:t>
      </w:r>
      <w:r w:rsidR="00EC58B6">
        <w:rPr>
          <w:lang w:val="en-IN"/>
        </w:rPr>
        <w:t xml:space="preserve"> So, for subnet mask 255.255.255</w:t>
      </w:r>
    </w:p>
    <w:p w14:paraId="2F643358" w14:textId="77777777" w:rsidR="00DA48EA" w:rsidRDefault="00DA48EA" w:rsidP="004C73A0">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4C73A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4C73A0">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355285DE" w14:textId="3DB99D5A" w:rsidR="00B64AA1" w:rsidRPr="008709B4" w:rsidRDefault="00DE5B28" w:rsidP="00B64AA1">
      <w:pPr>
        <w:rPr>
          <w:b/>
          <w:bCs/>
          <w:lang w:val="en-IN"/>
        </w:rPr>
      </w:pPr>
      <w:r>
        <w:rPr>
          <w:b/>
          <w:bCs/>
          <w:lang w:val="en-IN"/>
        </w:rPr>
        <w:t>6</w:t>
      </w:r>
      <w:r w:rsidR="00B64AA1" w:rsidRPr="008709B4">
        <w:rPr>
          <w:b/>
          <w:bCs/>
          <w:lang w:val="en-IN"/>
        </w:rPr>
        <w:t>. Who ultimately defines IP ranges</w:t>
      </w:r>
    </w:p>
    <w:p w14:paraId="08199F17" w14:textId="3FDDCD60" w:rsidR="008709B4" w:rsidRPr="008709B4" w:rsidRDefault="008709B4" w:rsidP="008709B4">
      <w:pPr>
        <w:rPr>
          <w:lang w:val="en-IN"/>
        </w:rPr>
      </w:pPr>
      <w:r w:rsidRPr="00B64AA1">
        <w:rPr>
          <w:lang w:val="en-IN"/>
        </w:rPr>
        <w:t>The network part of an IP address is not random.</w:t>
      </w:r>
      <w:r w:rsidRPr="008709B4">
        <w:rPr>
          <w:lang w:val="en-IN"/>
        </w:rPr>
        <w:t xml:space="preserve"> It is </w:t>
      </w:r>
      <w:r w:rsidR="00EC58B6" w:rsidRPr="00B64AA1">
        <w:rPr>
          <w:highlight w:val="yellow"/>
          <w:lang w:val="en-IN"/>
        </w:rPr>
        <w:t>designed</w:t>
      </w:r>
      <w:r w:rsidRPr="00B64AA1">
        <w:rPr>
          <w:highlight w:val="yellow"/>
          <w:lang w:val="en-IN"/>
        </w:rPr>
        <w:t xml:space="preserve"> by whoever is designing the network</w:t>
      </w:r>
      <w:r w:rsidRPr="008709B4">
        <w:rPr>
          <w:lang w:val="en-IN"/>
        </w:rPr>
        <w:t xml:space="preserve"> and </w:t>
      </w:r>
      <w:r w:rsidRPr="00B64AA1">
        <w:rPr>
          <w:highlight w:val="yellow"/>
          <w:lang w:val="en-IN"/>
        </w:rPr>
        <w:t>by IP address allocation authorities</w:t>
      </w:r>
      <w:r w:rsidRPr="008709B4">
        <w:rPr>
          <w:lang w:val="en-IN"/>
        </w:rPr>
        <w:t xml:space="preserve"> at different levels.</w:t>
      </w:r>
      <w:r w:rsidRPr="00E65A17">
        <w:rPr>
          <w:lang w:val="en-IN"/>
        </w:rPr>
        <w:t xml:space="preserve"> </w:t>
      </w:r>
      <w:r w:rsidRPr="008709B4">
        <w:rPr>
          <w:lang w:val="en-IN"/>
        </w:rPr>
        <w:t>To understand this clearly, you need to see IP allocation as a hierarchy.</w:t>
      </w:r>
      <w:r w:rsidR="00B64AA1">
        <w:rPr>
          <w:lang w:val="en-IN"/>
        </w:rPr>
        <w:t xml:space="preserve"> </w:t>
      </w:r>
      <w:r w:rsidRPr="008709B4">
        <w:rPr>
          <w:lang w:val="en-IN"/>
        </w:rPr>
        <w:t xml:space="preserve">Globally, IP addresses are managed like </w:t>
      </w:r>
      <w:r w:rsidR="00B64AA1">
        <w:rPr>
          <w:lang w:val="en-IN"/>
        </w:rPr>
        <w:t>below.</w:t>
      </w:r>
      <w:r w:rsidR="00E65A17" w:rsidRPr="008709B4">
        <w:rPr>
          <w:lang w:val="en-IN"/>
        </w:rPr>
        <w:t xml:space="preserve"> </w:t>
      </w:r>
      <w:r w:rsidR="00B64AA1">
        <w:rPr>
          <w:lang w:val="en-IN"/>
        </w:rPr>
        <w:t>D</w:t>
      </w:r>
      <w:r w:rsidR="00E65A17" w:rsidRPr="008709B4">
        <w:rPr>
          <w:lang w:val="en-IN"/>
        </w:rPr>
        <w:t>ifferent parts of the IP are decided at different levels.</w:t>
      </w:r>
    </w:p>
    <w:p w14:paraId="59F8F86A" w14:textId="77777777" w:rsidR="008709B4" w:rsidRDefault="008709B4" w:rsidP="004C73A0">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5E60D2E1" w14:textId="77777777" w:rsidR="00B054C2" w:rsidRPr="008709B4" w:rsidRDefault="00B054C2" w:rsidP="004C73A0">
      <w:pPr>
        <w:pStyle w:val="NoSpacing"/>
      </w:pPr>
    </w:p>
    <w:p w14:paraId="3F5EEA27" w14:textId="77777777" w:rsidR="008709B4" w:rsidRPr="008709B4" w:rsidRDefault="008709B4" w:rsidP="002873F1">
      <w:r w:rsidRPr="008709B4">
        <w:t>Hierarchy:</w:t>
      </w:r>
    </w:p>
    <w:p w14:paraId="3749A65F" w14:textId="1A1B70A9" w:rsidR="008709B4" w:rsidRDefault="008709B4" w:rsidP="004C73A0">
      <w:pPr>
        <w:pStyle w:val="NoSpacing"/>
      </w:pPr>
      <w:r w:rsidRPr="008709B4">
        <w:t>IANA</w:t>
      </w:r>
      <w:r w:rsidR="002F314D">
        <w:t xml:space="preserve"> </w:t>
      </w:r>
      <w:r w:rsidR="00DC3216">
        <w:t>(I</w:t>
      </w:r>
      <w:r w:rsidR="00DC3216" w:rsidRPr="00DC3216">
        <w:t>nternet Assigned Numbers Authority</w:t>
      </w:r>
      <w:r w:rsidR="00DC3216">
        <w:t>)</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4C73A0">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03CFBD9A"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r w:rsidR="00FB720C">
        <w:rPr>
          <w:lang w:val="en-IN"/>
        </w:rPr>
        <w:t>IPs</w:t>
      </w:r>
      <w:r w:rsidR="00E65A17">
        <w:rPr>
          <w:lang w:val="en-IN"/>
        </w:rPr>
        <w:t xml:space="preserve"> </w:t>
      </w:r>
      <w:r w:rsidRPr="008709B4">
        <w:rPr>
          <w:lang w:val="en-IN"/>
        </w:rPr>
        <w:t>are predefined and reserved:</w:t>
      </w:r>
    </w:p>
    <w:tbl>
      <w:tblPr>
        <w:tblW w:w="6232" w:type="dxa"/>
        <w:tblInd w:w="-3" w:type="dxa"/>
        <w:tblLook w:val="04A0" w:firstRow="1" w:lastRow="0" w:firstColumn="1" w:lastColumn="0" w:noHBand="0" w:noVBand="1"/>
      </w:tblPr>
      <w:tblGrid>
        <w:gridCol w:w="3220"/>
        <w:gridCol w:w="3012"/>
      </w:tblGrid>
      <w:tr w:rsidR="005018D1" w:rsidRPr="005018D1" w14:paraId="621D23F2" w14:textId="77777777" w:rsidTr="00FB720C">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60A024F8"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Private Range</w:t>
            </w:r>
          </w:p>
        </w:tc>
        <w:tc>
          <w:tcPr>
            <w:tcW w:w="3012" w:type="dxa"/>
            <w:tcBorders>
              <w:top w:val="single" w:sz="4" w:space="0" w:color="auto"/>
              <w:left w:val="nil"/>
              <w:bottom w:val="single" w:sz="4" w:space="0" w:color="auto"/>
              <w:right w:val="single" w:sz="4" w:space="0" w:color="auto"/>
            </w:tcBorders>
            <w:shd w:val="clear" w:color="000000" w:fill="9BC2E6"/>
            <w:vAlign w:val="center"/>
            <w:hideMark/>
          </w:tcPr>
          <w:p w14:paraId="7AB73946" w14:textId="77777777" w:rsidR="005018D1" w:rsidRPr="005018D1" w:rsidRDefault="005018D1" w:rsidP="005018D1">
            <w:pPr>
              <w:spacing w:after="0" w:line="240" w:lineRule="auto"/>
              <w:rPr>
                <w:rFonts w:eastAsia="Times New Roman" w:cs="Calibri"/>
                <w:b/>
                <w:bCs/>
                <w:color w:val="000000"/>
                <w:kern w:val="0"/>
                <w:lang w:val="en-IN" w:eastAsia="en-IN"/>
                <w14:ligatures w14:val="none"/>
              </w:rPr>
            </w:pPr>
            <w:r w:rsidRPr="005018D1">
              <w:rPr>
                <w:rFonts w:eastAsia="Times New Roman" w:cs="Calibri"/>
                <w:b/>
                <w:bCs/>
                <w:color w:val="000000"/>
                <w:kern w:val="0"/>
                <w:lang w:val="en-IN" w:eastAsia="en-IN"/>
                <w14:ligatures w14:val="none"/>
              </w:rPr>
              <w:t>Used For</w:t>
            </w:r>
          </w:p>
        </w:tc>
      </w:tr>
      <w:tr w:rsidR="005018D1" w:rsidRPr="005018D1" w14:paraId="4BACCAEA"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12F8DBF3"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10.0.0.0 – 10.255.255.255</w:t>
            </w:r>
          </w:p>
        </w:tc>
        <w:tc>
          <w:tcPr>
            <w:tcW w:w="3012" w:type="dxa"/>
            <w:tcBorders>
              <w:top w:val="nil"/>
              <w:left w:val="nil"/>
              <w:bottom w:val="single" w:sz="4" w:space="0" w:color="auto"/>
              <w:right w:val="single" w:sz="4" w:space="0" w:color="auto"/>
            </w:tcBorders>
            <w:vAlign w:val="center"/>
            <w:hideMark/>
          </w:tcPr>
          <w:p w14:paraId="701AB55E"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Large networks</w:t>
            </w:r>
          </w:p>
        </w:tc>
      </w:tr>
      <w:tr w:rsidR="005018D1" w:rsidRPr="005018D1" w14:paraId="5AC42897" w14:textId="77777777" w:rsidTr="00FB720C">
        <w:trPr>
          <w:trHeight w:val="420"/>
        </w:trPr>
        <w:tc>
          <w:tcPr>
            <w:tcW w:w="3220" w:type="dxa"/>
            <w:tcBorders>
              <w:top w:val="nil"/>
              <w:left w:val="single" w:sz="4" w:space="0" w:color="auto"/>
              <w:bottom w:val="single" w:sz="4" w:space="0" w:color="auto"/>
              <w:right w:val="single" w:sz="4" w:space="0" w:color="auto"/>
            </w:tcBorders>
            <w:vAlign w:val="center"/>
            <w:hideMark/>
          </w:tcPr>
          <w:p w14:paraId="3EF13EE9"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172.16.0.0 – 172.31.255.255</w:t>
            </w:r>
          </w:p>
        </w:tc>
        <w:tc>
          <w:tcPr>
            <w:tcW w:w="3012" w:type="dxa"/>
            <w:tcBorders>
              <w:top w:val="nil"/>
              <w:left w:val="nil"/>
              <w:bottom w:val="single" w:sz="4" w:space="0" w:color="auto"/>
              <w:right w:val="single" w:sz="4" w:space="0" w:color="auto"/>
            </w:tcBorders>
            <w:vAlign w:val="center"/>
            <w:hideMark/>
          </w:tcPr>
          <w:p w14:paraId="48074A8F"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Medium networks</w:t>
            </w:r>
          </w:p>
        </w:tc>
      </w:tr>
      <w:tr w:rsidR="005018D1" w:rsidRPr="005018D1" w14:paraId="1160D94E" w14:textId="77777777" w:rsidTr="00FB720C">
        <w:trPr>
          <w:trHeight w:val="420"/>
        </w:trPr>
        <w:tc>
          <w:tcPr>
            <w:tcW w:w="3220" w:type="dxa"/>
            <w:tcBorders>
              <w:top w:val="nil"/>
              <w:left w:val="single" w:sz="4" w:space="0" w:color="auto"/>
              <w:bottom w:val="single" w:sz="4" w:space="0" w:color="auto"/>
              <w:right w:val="single" w:sz="4" w:space="0" w:color="auto"/>
            </w:tcBorders>
            <w:noWrap/>
            <w:vAlign w:val="center"/>
            <w:hideMark/>
          </w:tcPr>
          <w:p w14:paraId="3255FE20"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192.168.0.0 – 192.168.255.255</w:t>
            </w:r>
          </w:p>
        </w:tc>
        <w:tc>
          <w:tcPr>
            <w:tcW w:w="3012" w:type="dxa"/>
            <w:tcBorders>
              <w:top w:val="nil"/>
              <w:left w:val="nil"/>
              <w:bottom w:val="single" w:sz="4" w:space="0" w:color="auto"/>
              <w:right w:val="single" w:sz="4" w:space="0" w:color="auto"/>
            </w:tcBorders>
            <w:noWrap/>
            <w:vAlign w:val="center"/>
            <w:hideMark/>
          </w:tcPr>
          <w:p w14:paraId="2802E03A" w14:textId="77777777" w:rsidR="005018D1" w:rsidRPr="005018D1" w:rsidRDefault="005018D1" w:rsidP="005018D1">
            <w:pPr>
              <w:spacing w:after="0" w:line="240" w:lineRule="auto"/>
              <w:rPr>
                <w:rFonts w:eastAsia="Times New Roman" w:cs="Calibri"/>
                <w:color w:val="000000"/>
                <w:kern w:val="0"/>
                <w:lang w:val="en-IN" w:eastAsia="en-IN"/>
                <w14:ligatures w14:val="none"/>
              </w:rPr>
            </w:pPr>
            <w:r w:rsidRPr="005018D1">
              <w:rPr>
                <w:rFonts w:eastAsia="Times New Roman" w:cs="Calibri"/>
                <w:color w:val="000000"/>
                <w:kern w:val="0"/>
                <w:lang w:val="en-IN" w:eastAsia="en-IN"/>
                <w14:ligatures w14:val="none"/>
              </w:rPr>
              <w:t>Home/office networks</w:t>
            </w:r>
          </w:p>
        </w:tc>
      </w:tr>
    </w:tbl>
    <w:p w14:paraId="52BFD020" w14:textId="77777777" w:rsidR="003C2930" w:rsidRDefault="003C2930" w:rsidP="008709B4">
      <w:pPr>
        <w:rPr>
          <w:lang w:val="en-IN"/>
        </w:rPr>
      </w:pPr>
    </w:p>
    <w:p w14:paraId="3BA0E854" w14:textId="4BF6B663"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w:t>
      </w:r>
      <w:r w:rsidRPr="009E63C3">
        <w:rPr>
          <w:highlight w:val="yellow"/>
          <w:lang w:val="en-IN"/>
        </w:rPr>
        <w:t>these are local network IPs,</w:t>
      </w:r>
      <w:r w:rsidRPr="008709B4">
        <w:rPr>
          <w:lang w:val="en-IN"/>
        </w:rPr>
        <w:t xml:space="preserve">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6970C3A" w14:textId="4876DEF7" w:rsidR="003C2930" w:rsidRDefault="003C2930" w:rsidP="00F57036">
      <w:pPr>
        <w:rPr>
          <w:b/>
          <w:bCs/>
          <w:lang w:val="en-IN"/>
        </w:rPr>
      </w:pPr>
      <w:r>
        <w:rPr>
          <w:b/>
          <w:bCs/>
          <w:lang w:val="en-IN"/>
        </w:rPr>
        <w:t xml:space="preserve">3. </w:t>
      </w:r>
      <w:r w:rsidR="008709B4" w:rsidRPr="008709B4">
        <w:rPr>
          <w:b/>
          <w:bCs/>
          <w:lang w:val="en-IN"/>
        </w:rPr>
        <w:t>Who chooses 192.168.1?</w:t>
      </w:r>
      <w:r w:rsidR="00E65A17">
        <w:rPr>
          <w:b/>
          <w:bCs/>
          <w:lang w:val="en-IN"/>
        </w:rPr>
        <w:t xml:space="preserve"> </w:t>
      </w:r>
    </w:p>
    <w:p w14:paraId="53D56F25" w14:textId="23A04580" w:rsidR="00F57036" w:rsidRPr="00F57036" w:rsidRDefault="008709B4" w:rsidP="00F57036">
      <w:pPr>
        <w:rPr>
          <w:lang w:val="en-IN"/>
        </w:rPr>
      </w:pPr>
      <w:r w:rsidRPr="00222B9E">
        <w:rPr>
          <w:highlight w:val="yellow"/>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222B9E">
        <w:rPr>
          <w:highlight w:val="yellow"/>
          <w:lang w:val="en-IN"/>
        </w:rPr>
        <w:t>That is just a default configuration set by the router manufacturer</w:t>
      </w:r>
      <w:r w:rsidR="00F57036" w:rsidRPr="00F57036">
        <w:rPr>
          <w:lang w:val="en-IN"/>
        </w:rPr>
        <w:t>. You can change it.</w:t>
      </w:r>
      <w:r w:rsidR="00F57036" w:rsidRPr="00E65A17">
        <w:rPr>
          <w:lang w:val="en-IN"/>
        </w:rPr>
        <w:t xml:space="preserve"> </w:t>
      </w:r>
      <w:r w:rsidR="00F57036" w:rsidRPr="00F57036">
        <w:rPr>
          <w:lang w:val="en-IN"/>
        </w:rPr>
        <w:t>To understand this properly, we need to look at how a router starts a network.</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5513CF61" w:rsidR="00F57036" w:rsidRDefault="00F57036">
      <w:pPr>
        <w:pStyle w:val="ListParagraph"/>
        <w:numPr>
          <w:ilvl w:val="0"/>
          <w:numId w:val="115"/>
        </w:numPr>
        <w:rPr>
          <w:lang w:val="en-IN"/>
        </w:rPr>
      </w:pPr>
      <w:r w:rsidRPr="00E65A17">
        <w:rPr>
          <w:lang w:val="en-IN"/>
        </w:rPr>
        <w:t xml:space="preserve">Picks a private IP range </w:t>
      </w:r>
      <w:r w:rsidR="00DE5B28">
        <w:rPr>
          <w:lang w:val="en-IN"/>
        </w:rPr>
        <w:t>based on default configuration</w:t>
      </w:r>
      <w:r w:rsidRPr="00E65A17">
        <w:rPr>
          <w:lang w:val="en-IN"/>
        </w:rPr>
        <w:t xml:space="preserve"> </w:t>
      </w:r>
    </w:p>
    <w:p w14:paraId="3F39EB33" w14:textId="77777777" w:rsidR="00CA3696" w:rsidRPr="00F57036" w:rsidRDefault="00CA3696" w:rsidP="004C73A0">
      <w:pPr>
        <w:pStyle w:val="NoSpacing"/>
      </w:pPr>
      <w:r w:rsidRPr="00F57036">
        <w:t>Network = 192.168.0.0</w:t>
      </w:r>
      <w:r w:rsidRPr="00F57036">
        <w:br/>
        <w:t>Subnet mask = 255.255.255.0</w:t>
      </w:r>
    </w:p>
    <w:p w14:paraId="144BE918" w14:textId="77777777" w:rsidR="00CA3696" w:rsidRPr="00E65A17" w:rsidRDefault="00CA3696" w:rsidP="00CA3696">
      <w:pPr>
        <w:pStyle w:val="ListParagraph"/>
        <w:rPr>
          <w:lang w:val="en-IN"/>
        </w:rPr>
      </w:pPr>
    </w:p>
    <w:p w14:paraId="769F9BFD" w14:textId="77777777" w:rsidR="00F57036" w:rsidRDefault="00F57036">
      <w:pPr>
        <w:pStyle w:val="ListParagraph"/>
        <w:numPr>
          <w:ilvl w:val="0"/>
          <w:numId w:val="115"/>
        </w:numPr>
        <w:rPr>
          <w:lang w:val="en-IN"/>
        </w:rPr>
      </w:pPr>
      <w:r w:rsidRPr="00E65A17">
        <w:rPr>
          <w:lang w:val="en-IN"/>
        </w:rPr>
        <w:t xml:space="preserve">Sets its own IP (gateway) </w:t>
      </w:r>
    </w:p>
    <w:p w14:paraId="5AA73795" w14:textId="77777777" w:rsidR="00CA3696" w:rsidRPr="00F57036" w:rsidRDefault="00CA3696" w:rsidP="004C73A0">
      <w:pPr>
        <w:pStyle w:val="NoSpacing"/>
      </w:pPr>
      <w:r w:rsidRPr="00F57036">
        <w:t>Router IP (Gateway): 192.168.0.1</w:t>
      </w:r>
    </w:p>
    <w:p w14:paraId="252A1653" w14:textId="77777777" w:rsidR="00CA3696" w:rsidRPr="00E65A17" w:rsidRDefault="00CA3696" w:rsidP="00CA3696">
      <w:pPr>
        <w:pStyle w:val="ListParagraph"/>
        <w:rPr>
          <w:lang w:val="en-IN"/>
        </w:rPr>
      </w:pPr>
    </w:p>
    <w:p w14:paraId="64302B40" w14:textId="15824C00" w:rsidR="00F57036" w:rsidRPr="00E65A17" w:rsidRDefault="00F57036">
      <w:pPr>
        <w:pStyle w:val="ListParagraph"/>
        <w:numPr>
          <w:ilvl w:val="0"/>
          <w:numId w:val="115"/>
        </w:numPr>
        <w:rPr>
          <w:lang w:val="en-IN"/>
        </w:rPr>
      </w:pPr>
      <w:r w:rsidRPr="00E65A17">
        <w:rPr>
          <w:lang w:val="en-IN"/>
        </w:rPr>
        <w:t>Starts a DHCP server</w:t>
      </w:r>
      <w:r w:rsidR="009A4914">
        <w:rPr>
          <w:lang w:val="en-IN"/>
        </w:rPr>
        <w:t xml:space="preserve">. </w:t>
      </w:r>
      <w:r w:rsidR="004834DD" w:rsidRPr="009A4914">
        <w:t>DHCP</w:t>
      </w:r>
      <w:r w:rsidR="004834DD" w:rsidRPr="00F57036">
        <w:t xml:space="preserve"> is a network management protocol </w:t>
      </w:r>
      <w:r w:rsidR="004834DD" w:rsidRPr="004834DD">
        <w:rPr>
          <w:highlight w:val="yellow"/>
        </w:rPr>
        <w:t>used to automatically assign IP addresses and other communication parameters (like subnet masks and default gateways) to devices</w:t>
      </w:r>
      <w:r w:rsidR="004834DD" w:rsidRPr="00F57036">
        <w:t xml:space="preserve"> on a network. It eliminates manual configuration, preventing IP conflicts and simplifying network administration for both wired and wireless devices</w:t>
      </w:r>
    </w:p>
    <w:p w14:paraId="26F81749" w14:textId="77777777" w:rsidR="00F57036" w:rsidRDefault="00F57036">
      <w:pPr>
        <w:pStyle w:val="ListParagraph"/>
        <w:numPr>
          <w:ilvl w:val="0"/>
          <w:numId w:val="115"/>
        </w:numPr>
        <w:rPr>
          <w:lang w:val="en-IN"/>
        </w:rPr>
      </w:pPr>
      <w:r w:rsidRPr="00E65A17">
        <w:rPr>
          <w:lang w:val="en-IN"/>
        </w:rPr>
        <w:t xml:space="preserve">Assigns IPs to devices </w:t>
      </w:r>
    </w:p>
    <w:p w14:paraId="7EEB7C0D" w14:textId="77777777" w:rsidR="00CA3696" w:rsidRPr="00F57036" w:rsidRDefault="00CA3696" w:rsidP="004C73A0">
      <w:pPr>
        <w:pStyle w:val="NoSpacing"/>
      </w:pPr>
      <w:r w:rsidRPr="00F57036">
        <w:t>192.168.0.2 – 192.168.0.254</w:t>
      </w:r>
    </w:p>
    <w:p w14:paraId="7AD2AAB3" w14:textId="77777777" w:rsidR="00CA3696" w:rsidRPr="00E65A17" w:rsidRDefault="00CA3696" w:rsidP="00CA3696">
      <w:pPr>
        <w:pStyle w:val="ListParagraph"/>
        <w:rPr>
          <w:lang w:val="en-IN"/>
        </w:rPr>
      </w:pPr>
    </w:p>
    <w:p w14:paraId="16A2079D" w14:textId="77777777" w:rsidR="00F57036" w:rsidRPr="00F57036" w:rsidRDefault="00F57036" w:rsidP="00F57036">
      <w:pPr>
        <w:rPr>
          <w:lang w:val="en-IN"/>
        </w:rPr>
      </w:pPr>
      <w:r w:rsidRPr="00F57036">
        <w:rPr>
          <w:lang w:val="en-IN"/>
        </w:rPr>
        <w:t>Most routers use defaults like:</w:t>
      </w:r>
    </w:p>
    <w:tbl>
      <w:tblPr>
        <w:tblW w:w="5720" w:type="dxa"/>
        <w:tblInd w:w="-3" w:type="dxa"/>
        <w:tblLook w:val="04A0" w:firstRow="1" w:lastRow="0" w:firstColumn="1" w:lastColumn="0" w:noHBand="0" w:noVBand="1"/>
      </w:tblPr>
      <w:tblGrid>
        <w:gridCol w:w="3220"/>
        <w:gridCol w:w="2500"/>
      </w:tblGrid>
      <w:tr w:rsidR="00CF0D29" w:rsidRPr="00CF0D29" w14:paraId="4E8F9073" w14:textId="77777777" w:rsidTr="00CF0D29">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7737E69"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Router Brand</w:t>
            </w:r>
          </w:p>
        </w:tc>
        <w:tc>
          <w:tcPr>
            <w:tcW w:w="2500" w:type="dxa"/>
            <w:tcBorders>
              <w:top w:val="single" w:sz="4" w:space="0" w:color="auto"/>
              <w:left w:val="nil"/>
              <w:bottom w:val="single" w:sz="4" w:space="0" w:color="auto"/>
              <w:right w:val="single" w:sz="4" w:space="0" w:color="auto"/>
            </w:tcBorders>
            <w:shd w:val="clear" w:color="000000" w:fill="9BC2E6"/>
            <w:vAlign w:val="center"/>
            <w:hideMark/>
          </w:tcPr>
          <w:p w14:paraId="74C5425B" w14:textId="77777777" w:rsidR="00CF0D29" w:rsidRPr="00CF0D29" w:rsidRDefault="00CF0D29" w:rsidP="00CF0D29">
            <w:pPr>
              <w:spacing w:after="0" w:line="240" w:lineRule="auto"/>
              <w:rPr>
                <w:rFonts w:eastAsia="Times New Roman" w:cs="Calibri"/>
                <w:b/>
                <w:bCs/>
                <w:color w:val="000000"/>
                <w:kern w:val="0"/>
                <w:lang w:val="en-IN" w:eastAsia="en-IN"/>
                <w14:ligatures w14:val="none"/>
              </w:rPr>
            </w:pPr>
            <w:r w:rsidRPr="00CF0D29">
              <w:rPr>
                <w:rFonts w:eastAsia="Times New Roman" w:cs="Calibri"/>
                <w:b/>
                <w:bCs/>
                <w:color w:val="000000"/>
                <w:kern w:val="0"/>
                <w:lang w:val="en-IN" w:eastAsia="en-IN"/>
                <w14:ligatures w14:val="none"/>
              </w:rPr>
              <w:t>Default Network</w:t>
            </w:r>
          </w:p>
        </w:tc>
      </w:tr>
      <w:tr w:rsidR="00CF0D29" w:rsidRPr="00CF0D29" w14:paraId="20171363"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74A55B20"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TP-Link</w:t>
            </w:r>
          </w:p>
        </w:tc>
        <w:tc>
          <w:tcPr>
            <w:tcW w:w="2500" w:type="dxa"/>
            <w:tcBorders>
              <w:top w:val="nil"/>
              <w:left w:val="nil"/>
              <w:bottom w:val="single" w:sz="4" w:space="0" w:color="auto"/>
              <w:right w:val="single" w:sz="4" w:space="0" w:color="auto"/>
            </w:tcBorders>
            <w:vAlign w:val="center"/>
            <w:hideMark/>
          </w:tcPr>
          <w:p w14:paraId="06A5C22E"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6F2B19C8"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304F8B0B"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D-Link</w:t>
            </w:r>
          </w:p>
        </w:tc>
        <w:tc>
          <w:tcPr>
            <w:tcW w:w="2500" w:type="dxa"/>
            <w:tcBorders>
              <w:top w:val="nil"/>
              <w:left w:val="nil"/>
              <w:bottom w:val="single" w:sz="4" w:space="0" w:color="auto"/>
              <w:right w:val="single" w:sz="4" w:space="0" w:color="auto"/>
            </w:tcBorders>
            <w:vAlign w:val="center"/>
            <w:hideMark/>
          </w:tcPr>
          <w:p w14:paraId="7695E2CF"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192.168.0.1</w:t>
            </w:r>
          </w:p>
        </w:tc>
      </w:tr>
      <w:tr w:rsidR="00CF0D29" w:rsidRPr="00CF0D29" w14:paraId="7119B146" w14:textId="77777777" w:rsidTr="00CF0D29">
        <w:trPr>
          <w:trHeight w:val="420"/>
        </w:trPr>
        <w:tc>
          <w:tcPr>
            <w:tcW w:w="3220" w:type="dxa"/>
            <w:tcBorders>
              <w:top w:val="nil"/>
              <w:left w:val="single" w:sz="4" w:space="0" w:color="auto"/>
              <w:bottom w:val="single" w:sz="4" w:space="0" w:color="auto"/>
              <w:right w:val="single" w:sz="4" w:space="0" w:color="auto"/>
            </w:tcBorders>
            <w:noWrap/>
            <w:vAlign w:val="center"/>
            <w:hideMark/>
          </w:tcPr>
          <w:p w14:paraId="6388EDCA"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Net gear</w:t>
            </w:r>
          </w:p>
        </w:tc>
        <w:tc>
          <w:tcPr>
            <w:tcW w:w="2500" w:type="dxa"/>
            <w:tcBorders>
              <w:top w:val="nil"/>
              <w:left w:val="nil"/>
              <w:bottom w:val="single" w:sz="4" w:space="0" w:color="auto"/>
              <w:right w:val="single" w:sz="4" w:space="0" w:color="auto"/>
            </w:tcBorders>
            <w:noWrap/>
            <w:vAlign w:val="center"/>
            <w:hideMark/>
          </w:tcPr>
          <w:p w14:paraId="17173A06"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r w:rsidR="00CF0D29" w:rsidRPr="00CF0D29" w14:paraId="6C9F34F6" w14:textId="77777777" w:rsidTr="00CF0D29">
        <w:trPr>
          <w:trHeight w:val="420"/>
        </w:trPr>
        <w:tc>
          <w:tcPr>
            <w:tcW w:w="3220" w:type="dxa"/>
            <w:tcBorders>
              <w:top w:val="nil"/>
              <w:left w:val="single" w:sz="4" w:space="0" w:color="auto"/>
              <w:bottom w:val="single" w:sz="4" w:space="0" w:color="auto"/>
              <w:right w:val="single" w:sz="4" w:space="0" w:color="auto"/>
            </w:tcBorders>
            <w:vAlign w:val="center"/>
            <w:hideMark/>
          </w:tcPr>
          <w:p w14:paraId="01B2B402"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Linksys</w:t>
            </w:r>
          </w:p>
        </w:tc>
        <w:tc>
          <w:tcPr>
            <w:tcW w:w="2500" w:type="dxa"/>
            <w:tcBorders>
              <w:top w:val="nil"/>
              <w:left w:val="nil"/>
              <w:bottom w:val="single" w:sz="4" w:space="0" w:color="auto"/>
              <w:right w:val="single" w:sz="4" w:space="0" w:color="auto"/>
            </w:tcBorders>
            <w:vAlign w:val="center"/>
            <w:hideMark/>
          </w:tcPr>
          <w:p w14:paraId="3FB061A8" w14:textId="77777777" w:rsidR="00CF0D29" w:rsidRPr="00CF0D29" w:rsidRDefault="00CF0D29" w:rsidP="00CF0D29">
            <w:pPr>
              <w:spacing w:after="0" w:line="240" w:lineRule="auto"/>
              <w:rPr>
                <w:rFonts w:eastAsia="Times New Roman" w:cs="Calibri"/>
                <w:color w:val="000000"/>
                <w:kern w:val="0"/>
                <w:lang w:val="en-IN" w:eastAsia="en-IN"/>
                <w14:ligatures w14:val="none"/>
              </w:rPr>
            </w:pPr>
            <w:r w:rsidRPr="00CF0D29">
              <w:rPr>
                <w:rFonts w:eastAsia="Times New Roman" w:cs="Calibri"/>
                <w:color w:val="000000"/>
                <w:kern w:val="0"/>
                <w:lang w:val="en-IN" w:eastAsia="en-IN"/>
                <w14:ligatures w14:val="none"/>
              </w:rPr>
              <w:t>192.168.1.1</w:t>
            </w:r>
          </w:p>
        </w:tc>
      </w:tr>
    </w:tbl>
    <w:p w14:paraId="11074B0C" w14:textId="77777777" w:rsidR="00DE5B28" w:rsidRDefault="00DE5B28" w:rsidP="00F57036">
      <w:pPr>
        <w:rPr>
          <w:lang w:val="en-IN"/>
        </w:rPr>
      </w:pPr>
    </w:p>
    <w:p w14:paraId="2BF24480" w14:textId="08AB3DA3" w:rsidR="008709B4" w:rsidRPr="008709B4" w:rsidRDefault="00F57036" w:rsidP="008709B4">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DAF6CC4" w14:textId="77777777" w:rsidR="005A4C09" w:rsidRPr="005A4C09" w:rsidRDefault="005A4C09" w:rsidP="005A4C09">
      <w:pPr>
        <w:rPr>
          <w:lang w:val="en-IN"/>
        </w:rPr>
      </w:pPr>
      <w:r w:rsidRPr="005A4C09">
        <w:rPr>
          <w:lang w:val="en-IN"/>
        </w:rPr>
        <w:t>If you log into router settings (usually):</w:t>
      </w:r>
    </w:p>
    <w:p w14:paraId="28436FC0" w14:textId="443212F6" w:rsidR="00A673DF" w:rsidRDefault="005A4C09" w:rsidP="004C73A0">
      <w:pPr>
        <w:pStyle w:val="NoSpacing"/>
      </w:pPr>
      <w:r w:rsidRPr="005A4C09">
        <w:t>http://192.168.0.1</w:t>
      </w:r>
      <w:r w:rsidRPr="005A4C09">
        <w:br/>
        <w:t>or</w:t>
      </w:r>
      <w:r w:rsidRPr="005A4C09">
        <w:br/>
        <w:t>http://192.168.1.1</w:t>
      </w:r>
      <w:r w:rsidR="00A673DF">
        <w:t xml:space="preserve"> </w:t>
      </w:r>
    </w:p>
    <w:p w14:paraId="2A6A86E5" w14:textId="77777777" w:rsidR="00A673DF" w:rsidRPr="005A4C09" w:rsidRDefault="00A673DF" w:rsidP="004C73A0">
      <w:pPr>
        <w:pStyle w:val="NoSpacing"/>
      </w:pP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4C73A0">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4C73A0">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45387D59" w14:textId="77777777" w:rsidR="005A4C09" w:rsidRPr="005A4C09" w:rsidRDefault="00000000" w:rsidP="005A4C09">
      <w:pPr>
        <w:rPr>
          <w:lang w:val="en-IN"/>
        </w:rPr>
      </w:pPr>
      <w:r>
        <w:rPr>
          <w:lang w:val="en-IN"/>
        </w:rPr>
        <w:pict w14:anchorId="155207AC">
          <v:rect id="_x0000_i1027" style="width:0;height:1.5pt" o:hralign="center" o:hrstd="t" o:hr="t" fillcolor="#a0a0a0" stroked="f"/>
        </w:pict>
      </w:r>
    </w:p>
    <w:p w14:paraId="751EF55F" w14:textId="530F9B9E" w:rsidR="005A4C09" w:rsidRDefault="00CA3696" w:rsidP="005A4C09">
      <w:pPr>
        <w:rPr>
          <w:b/>
          <w:bCs/>
          <w:lang w:val="en-IN"/>
        </w:rPr>
      </w:pPr>
      <w:r>
        <w:rPr>
          <w:b/>
          <w:bCs/>
          <w:lang w:val="en-IN"/>
        </w:rPr>
        <w:t xml:space="preserve">4. </w:t>
      </w:r>
      <w:r w:rsidR="005A4C09">
        <w:rPr>
          <w:b/>
          <w:bCs/>
          <w:lang w:val="en-IN"/>
        </w:rPr>
        <w:t>How traffic reaches private IP</w:t>
      </w:r>
    </w:p>
    <w:p w14:paraId="60D53FAB" w14:textId="3D5E4745"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w:t>
      </w:r>
      <w:r w:rsidRPr="007960BD">
        <w:rPr>
          <w:highlight w:val="yellow"/>
          <w:lang w:val="en-IN"/>
        </w:rPr>
        <w:t xml:space="preserve">packet </w:t>
      </w:r>
      <w:r w:rsidR="007960BD" w:rsidRPr="007960BD">
        <w:rPr>
          <w:highlight w:val="yellow"/>
          <w:lang w:val="en-IN"/>
        </w:rPr>
        <w:t>to</w:t>
      </w:r>
      <w:r w:rsidRPr="007960BD">
        <w:rPr>
          <w:highlight w:val="yellow"/>
          <w:lang w:val="en-IN"/>
        </w:rPr>
        <w:t xml:space="preserve"> 192.168.1.10 it will be dropped</w:t>
      </w:r>
      <w:r w:rsidRPr="005A4C09">
        <w:rPr>
          <w:lang w:val="en-IN"/>
        </w:rPr>
        <w:t xml:space="preserve">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62F4263A" w:rsidR="005A4C09" w:rsidRPr="005A4C09" w:rsidRDefault="005A4C09" w:rsidP="004C73A0">
      <w:pPr>
        <w:pStyle w:val="NoSpacing"/>
      </w:pPr>
      <w:r w:rsidRPr="005A4C09">
        <w:t>Laptop (192.168.1.10)</w:t>
      </w:r>
      <w:r w:rsidRPr="005A4C09">
        <w:br/>
        <w:t>Phone (192.168.1.11)</w:t>
      </w:r>
      <w:r w:rsidRPr="005A4C09">
        <w:br/>
      </w:r>
      <w:r w:rsidR="009A4914" w:rsidRPr="005A4C09">
        <w:t>TV (</w:t>
      </w:r>
      <w:r w:rsidRPr="005A4C09">
        <w:t>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4C73A0">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4C73A0">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4C73A0">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4C73A0">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4C73A0">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40C5C495" w14:textId="13455BE8" w:rsidR="005A4C09" w:rsidRPr="005A4C09" w:rsidRDefault="005A4C09" w:rsidP="005A4C09">
      <w:pPr>
        <w:rPr>
          <w:lang w:val="en-IN"/>
        </w:rPr>
      </w:pPr>
      <w:r w:rsidRPr="005A4C09">
        <w:rPr>
          <w:lang w:val="en-IN"/>
        </w:rPr>
        <w:t>Incoming traffic from internet cannot initiate connection to private devices.</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17"/>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17"/>
        </w:numPr>
        <w:rPr>
          <w:lang w:val="en-IN"/>
        </w:rPr>
      </w:pPr>
      <w:r w:rsidRPr="005A4C09">
        <w:rPr>
          <w:lang w:val="en-IN"/>
        </w:rPr>
        <w:t xml:space="preserve">NAT rules </w:t>
      </w:r>
    </w:p>
    <w:p w14:paraId="3997CC8F" w14:textId="77777777" w:rsidR="005A4C09" w:rsidRPr="005A4C09" w:rsidRDefault="005A4C09">
      <w:pPr>
        <w:pStyle w:val="ListParagraph"/>
        <w:numPr>
          <w:ilvl w:val="0"/>
          <w:numId w:val="117"/>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17"/>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17"/>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7680" w:type="dxa"/>
        <w:tblInd w:w="-3" w:type="dxa"/>
        <w:tblLook w:val="04A0" w:firstRow="1" w:lastRow="0" w:firstColumn="1" w:lastColumn="0" w:noHBand="0" w:noVBand="1"/>
      </w:tblPr>
      <w:tblGrid>
        <w:gridCol w:w="3220"/>
        <w:gridCol w:w="4460"/>
      </w:tblGrid>
      <w:tr w:rsidR="00A673DF" w:rsidRPr="00A673DF" w14:paraId="09649872" w14:textId="77777777" w:rsidTr="00A673DF">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6F90151"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Part</w:t>
            </w:r>
          </w:p>
        </w:tc>
        <w:tc>
          <w:tcPr>
            <w:tcW w:w="4460" w:type="dxa"/>
            <w:tcBorders>
              <w:top w:val="single" w:sz="4" w:space="0" w:color="auto"/>
              <w:left w:val="nil"/>
              <w:bottom w:val="single" w:sz="4" w:space="0" w:color="auto"/>
              <w:right w:val="single" w:sz="4" w:space="0" w:color="auto"/>
            </w:tcBorders>
            <w:shd w:val="clear" w:color="000000" w:fill="9BC2E6"/>
            <w:vAlign w:val="center"/>
            <w:hideMark/>
          </w:tcPr>
          <w:p w14:paraId="29B46A73" w14:textId="77777777" w:rsidR="00A673DF" w:rsidRPr="00A673DF" w:rsidRDefault="00A673DF" w:rsidP="00A673DF">
            <w:pPr>
              <w:spacing w:after="0" w:line="240" w:lineRule="auto"/>
              <w:rPr>
                <w:rFonts w:eastAsia="Times New Roman" w:cs="Calibri"/>
                <w:b/>
                <w:bCs/>
                <w:color w:val="000000"/>
                <w:kern w:val="0"/>
                <w:lang w:val="en-IN" w:eastAsia="en-IN"/>
                <w14:ligatures w14:val="none"/>
              </w:rPr>
            </w:pPr>
            <w:r w:rsidRPr="00A673DF">
              <w:rPr>
                <w:rFonts w:eastAsia="Times New Roman" w:cs="Calibri"/>
                <w:b/>
                <w:bCs/>
                <w:color w:val="000000"/>
                <w:kern w:val="0"/>
                <w:lang w:val="en-IN" w:eastAsia="en-IN"/>
                <w14:ligatures w14:val="none"/>
              </w:rPr>
              <w:t>Purpose</w:t>
            </w:r>
          </w:p>
        </w:tc>
      </w:tr>
      <w:tr w:rsidR="00A673DF" w:rsidRPr="00A673DF" w14:paraId="1F1913EB"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7338F8A5"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Network portion</w:t>
            </w:r>
          </w:p>
        </w:tc>
        <w:tc>
          <w:tcPr>
            <w:tcW w:w="4460" w:type="dxa"/>
            <w:tcBorders>
              <w:top w:val="nil"/>
              <w:left w:val="nil"/>
              <w:bottom w:val="single" w:sz="4" w:space="0" w:color="auto"/>
              <w:right w:val="single" w:sz="4" w:space="0" w:color="auto"/>
            </w:tcBorders>
            <w:noWrap/>
            <w:vAlign w:val="center"/>
            <w:hideMark/>
          </w:tcPr>
          <w:p w14:paraId="6BA7CAB9"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the network</w:t>
            </w:r>
          </w:p>
        </w:tc>
      </w:tr>
      <w:tr w:rsidR="00A673DF" w:rsidRPr="00A673DF" w14:paraId="3716E244" w14:textId="77777777" w:rsidTr="00A673DF">
        <w:trPr>
          <w:trHeight w:val="420"/>
        </w:trPr>
        <w:tc>
          <w:tcPr>
            <w:tcW w:w="3220" w:type="dxa"/>
            <w:tcBorders>
              <w:top w:val="nil"/>
              <w:left w:val="single" w:sz="4" w:space="0" w:color="auto"/>
              <w:bottom w:val="single" w:sz="4" w:space="0" w:color="auto"/>
              <w:right w:val="single" w:sz="4" w:space="0" w:color="auto"/>
            </w:tcBorders>
            <w:vAlign w:val="center"/>
            <w:hideMark/>
          </w:tcPr>
          <w:p w14:paraId="201DE9D3"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Host portion</w:t>
            </w:r>
          </w:p>
        </w:tc>
        <w:tc>
          <w:tcPr>
            <w:tcW w:w="4460" w:type="dxa"/>
            <w:tcBorders>
              <w:top w:val="nil"/>
              <w:left w:val="nil"/>
              <w:bottom w:val="single" w:sz="4" w:space="0" w:color="auto"/>
              <w:right w:val="single" w:sz="4" w:space="0" w:color="auto"/>
            </w:tcBorders>
            <w:noWrap/>
            <w:vAlign w:val="center"/>
            <w:hideMark/>
          </w:tcPr>
          <w:p w14:paraId="36A01A1F" w14:textId="77777777" w:rsidR="00A673DF" w:rsidRPr="00A673DF" w:rsidRDefault="00A673DF" w:rsidP="00A673DF">
            <w:pPr>
              <w:spacing w:after="0" w:line="240" w:lineRule="auto"/>
              <w:rPr>
                <w:rFonts w:eastAsia="Times New Roman" w:cs="Calibri"/>
                <w:color w:val="000000"/>
                <w:kern w:val="0"/>
                <w:lang w:val="en-IN" w:eastAsia="en-IN"/>
                <w14:ligatures w14:val="none"/>
              </w:rPr>
            </w:pPr>
            <w:r w:rsidRPr="00A673DF">
              <w:rPr>
                <w:rFonts w:eastAsia="Times New Roman" w:cs="Calibri"/>
                <w:color w:val="000000"/>
                <w:kern w:val="0"/>
                <w:lang w:val="en-IN" w:eastAsia="en-IN"/>
                <w14:ligatures w14:val="none"/>
              </w:rPr>
              <w:t>Identifies a machine inside the network</w:t>
            </w:r>
          </w:p>
        </w:tc>
      </w:tr>
    </w:tbl>
    <w:p w14:paraId="4352102D" w14:textId="77777777" w:rsidR="00A673DF" w:rsidRDefault="00A673DF" w:rsidP="00B74F64">
      <w:pPr>
        <w:rPr>
          <w:lang w:val="en-IN"/>
        </w:rPr>
      </w:pPr>
    </w:p>
    <w:p w14:paraId="79E92541" w14:textId="05C72138"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28"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 xml:space="preserve">1. </w:t>
      </w:r>
      <w:r w:rsidRPr="009346CA">
        <w:rPr>
          <w:highlight w:val="yellow"/>
          <w:lang w:val="en-IN"/>
        </w:rPr>
        <w:t>Base IP</w:t>
      </w:r>
      <w:r w:rsidR="00EE5386" w:rsidRPr="009346CA">
        <w:rPr>
          <w:highlight w:val="yellow"/>
          <w:lang w:val="en-IN"/>
        </w:rPr>
        <w:t xml:space="preserve"> in</w:t>
      </w:r>
      <w:r w:rsidRPr="009346CA">
        <w:rPr>
          <w:b/>
          <w:bCs/>
          <w:highlight w:val="yellow"/>
          <w:lang w:val="en-IN"/>
        </w:rPr>
        <w:t xml:space="preserve"> </w:t>
      </w:r>
      <w:r w:rsidR="00EE5386" w:rsidRPr="009346CA">
        <w:rPr>
          <w:highlight w:val="yellow"/>
          <w:lang w:val="en-IN"/>
        </w:rPr>
        <w:t>a</w:t>
      </w:r>
      <w:r w:rsidR="00C77BE9" w:rsidRPr="009346CA">
        <w:rPr>
          <w:highlight w:val="yellow"/>
        </w:rPr>
        <w:t xml:space="preserve"> CIDR block represents a </w:t>
      </w:r>
      <w:r w:rsidR="00C77BE9" w:rsidRPr="009346CA">
        <w:rPr>
          <w:rStyle w:val="Strong"/>
          <w:b w:val="0"/>
          <w:bCs w:val="0"/>
          <w:highlight w:val="yellow"/>
        </w:rPr>
        <w:t xml:space="preserve">network </w:t>
      </w:r>
      <w:r w:rsidR="004D1DD3" w:rsidRPr="009346CA">
        <w:rPr>
          <w:rStyle w:val="Strong"/>
          <w:b w:val="0"/>
          <w:bCs w:val="0"/>
          <w:highlight w:val="yellow"/>
        </w:rPr>
        <w:t>address</w:t>
      </w:r>
      <w:r w:rsidR="004D1DD3">
        <w:t xml:space="preserve"> </w:t>
      </w:r>
      <w:r w:rsidR="004D1DD3" w:rsidRPr="00066F34">
        <w:rPr>
          <w:lang w:val="en-IN"/>
        </w:rPr>
        <w:t>(</w:t>
      </w:r>
      <w:r w:rsidRPr="00066F34">
        <w:rPr>
          <w:lang w:val="en-IN"/>
        </w:rPr>
        <w:t>usually the first address).</w:t>
      </w:r>
    </w:p>
    <w:p w14:paraId="09A87E87" w14:textId="1F26E1EE" w:rsidR="00066F34" w:rsidRDefault="00066F34" w:rsidP="00B74F64">
      <w:pPr>
        <w:rPr>
          <w:lang w:val="en-IN"/>
        </w:rPr>
      </w:pPr>
      <w:r w:rsidRPr="0051686E">
        <w:rPr>
          <w:lang w:val="en-IN"/>
        </w:rPr>
        <w:t xml:space="preserve">2. </w:t>
      </w:r>
      <w:r w:rsidR="00833BEE">
        <w:rPr>
          <w:lang w:val="en-IN"/>
        </w:rPr>
        <w:t>Base IP</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17680" w:type="dxa"/>
        <w:tblInd w:w="-3" w:type="dxa"/>
        <w:tblLook w:val="04A0" w:firstRow="1" w:lastRow="0" w:firstColumn="1" w:lastColumn="0" w:noHBand="0" w:noVBand="1"/>
      </w:tblPr>
      <w:tblGrid>
        <w:gridCol w:w="1713"/>
        <w:gridCol w:w="2340"/>
        <w:gridCol w:w="2380"/>
        <w:gridCol w:w="2220"/>
        <w:gridCol w:w="3220"/>
        <w:gridCol w:w="2440"/>
        <w:gridCol w:w="3420"/>
      </w:tblGrid>
      <w:tr w:rsidR="009346CA" w:rsidRPr="009346CA" w14:paraId="386606E0"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96FB3F"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 Block</w:t>
            </w:r>
          </w:p>
        </w:tc>
        <w:tc>
          <w:tcPr>
            <w:tcW w:w="2340" w:type="dxa"/>
            <w:tcBorders>
              <w:top w:val="single" w:sz="4" w:space="0" w:color="auto"/>
              <w:left w:val="nil"/>
              <w:bottom w:val="single" w:sz="4" w:space="0" w:color="auto"/>
              <w:right w:val="single" w:sz="4" w:space="0" w:color="auto"/>
            </w:tcBorders>
            <w:shd w:val="clear" w:color="000000" w:fill="9BC2E6"/>
            <w:noWrap/>
            <w:vAlign w:val="center"/>
            <w:hideMark/>
          </w:tcPr>
          <w:p w14:paraId="0D31969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Fixed Bits (Network)</w:t>
            </w:r>
          </w:p>
        </w:tc>
        <w:tc>
          <w:tcPr>
            <w:tcW w:w="2380" w:type="dxa"/>
            <w:tcBorders>
              <w:top w:val="single" w:sz="4" w:space="0" w:color="auto"/>
              <w:left w:val="nil"/>
              <w:bottom w:val="single" w:sz="4" w:space="0" w:color="auto"/>
              <w:right w:val="single" w:sz="4" w:space="0" w:color="auto"/>
            </w:tcBorders>
            <w:shd w:val="clear" w:color="000000" w:fill="9BC2E6"/>
            <w:noWrap/>
            <w:vAlign w:val="center"/>
            <w:hideMark/>
          </w:tcPr>
          <w:p w14:paraId="426A5474"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Changing Bits (Host)</w:t>
            </w:r>
          </w:p>
        </w:tc>
        <w:tc>
          <w:tcPr>
            <w:tcW w:w="2220" w:type="dxa"/>
            <w:tcBorders>
              <w:top w:val="single" w:sz="4" w:space="0" w:color="auto"/>
              <w:left w:val="nil"/>
              <w:bottom w:val="single" w:sz="4" w:space="0" w:color="auto"/>
              <w:right w:val="single" w:sz="4" w:space="0" w:color="auto"/>
            </w:tcBorders>
            <w:shd w:val="clear" w:color="000000" w:fill="9BC2E6"/>
            <w:noWrap/>
            <w:vAlign w:val="center"/>
            <w:hideMark/>
          </w:tcPr>
          <w:p w14:paraId="0436B1D2"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 (2^(32−X))</w:t>
            </w:r>
          </w:p>
        </w:tc>
        <w:tc>
          <w:tcPr>
            <w:tcW w:w="3220" w:type="dxa"/>
            <w:tcBorders>
              <w:top w:val="single" w:sz="4" w:space="0" w:color="auto"/>
              <w:left w:val="nil"/>
              <w:bottom w:val="single" w:sz="4" w:space="0" w:color="auto"/>
              <w:right w:val="single" w:sz="4" w:space="0" w:color="auto"/>
            </w:tcBorders>
            <w:shd w:val="clear" w:color="000000" w:fill="9BC2E6"/>
            <w:noWrap/>
            <w:vAlign w:val="center"/>
            <w:hideMark/>
          </w:tcPr>
          <w:p w14:paraId="41508A4C"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IP Range Example</w:t>
            </w:r>
          </w:p>
        </w:tc>
        <w:tc>
          <w:tcPr>
            <w:tcW w:w="2440" w:type="dxa"/>
            <w:tcBorders>
              <w:top w:val="single" w:sz="4" w:space="0" w:color="auto"/>
              <w:left w:val="nil"/>
              <w:bottom w:val="single" w:sz="4" w:space="0" w:color="auto"/>
              <w:right w:val="single" w:sz="4" w:space="0" w:color="auto"/>
            </w:tcBorders>
            <w:shd w:val="clear" w:color="000000" w:fill="9BC2E6"/>
            <w:noWrap/>
            <w:vAlign w:val="center"/>
            <w:hideMark/>
          </w:tcPr>
          <w:p w14:paraId="49D66A9D"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It Represents</w:t>
            </w:r>
          </w:p>
        </w:tc>
        <w:tc>
          <w:tcPr>
            <w:tcW w:w="3420" w:type="dxa"/>
            <w:tcBorders>
              <w:top w:val="single" w:sz="4" w:space="0" w:color="auto"/>
              <w:left w:val="nil"/>
              <w:bottom w:val="single" w:sz="4" w:space="0" w:color="auto"/>
              <w:right w:val="single" w:sz="4" w:space="0" w:color="auto"/>
            </w:tcBorders>
            <w:shd w:val="clear" w:color="000000" w:fill="9BC2E6"/>
            <w:noWrap/>
            <w:vAlign w:val="center"/>
            <w:hideMark/>
          </w:tcPr>
          <w:p w14:paraId="41C4DD2E"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Typical Usage</w:t>
            </w:r>
          </w:p>
        </w:tc>
      </w:tr>
      <w:tr w:rsidR="009346CA" w:rsidRPr="009346CA" w14:paraId="3783133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D229F0F" w14:textId="77777777" w:rsidR="009346CA" w:rsidRPr="009346CA" w:rsidRDefault="009346CA" w:rsidP="009346CA">
            <w:pPr>
              <w:spacing w:after="0" w:line="240" w:lineRule="auto"/>
              <w:rPr>
                <w:rFonts w:eastAsia="Times New Roman" w:cs="Calibri"/>
                <w:color w:val="000000"/>
                <w:kern w:val="0"/>
                <w:lang w:val="en-IN" w:eastAsia="en-IN"/>
                <w14:ligatures w14:val="none"/>
              </w:rPr>
            </w:pPr>
            <w:proofErr w:type="spellStart"/>
            <w:r w:rsidRPr="009346CA">
              <w:rPr>
                <w:rFonts w:eastAsia="Times New Roman" w:cs="Calibri"/>
                <w:color w:val="000000"/>
                <w:kern w:val="0"/>
                <w:lang w:val="en-IN" w:eastAsia="en-IN"/>
                <w14:ligatures w14:val="none"/>
              </w:rPr>
              <w:t>x.x.x.x</w:t>
            </w:r>
            <w:proofErr w:type="spellEnd"/>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shd w:val="clear" w:color="000000" w:fill="FFFF00"/>
            <w:noWrap/>
            <w:vAlign w:val="center"/>
            <w:hideMark/>
          </w:tcPr>
          <w:p w14:paraId="743CDA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80" w:type="dxa"/>
            <w:tcBorders>
              <w:top w:val="nil"/>
              <w:left w:val="nil"/>
              <w:bottom w:val="single" w:sz="4" w:space="0" w:color="auto"/>
              <w:right w:val="single" w:sz="4" w:space="0" w:color="auto"/>
            </w:tcBorders>
            <w:noWrap/>
            <w:vAlign w:val="center"/>
            <w:hideMark/>
          </w:tcPr>
          <w:p w14:paraId="5D99B78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220" w:type="dxa"/>
            <w:tcBorders>
              <w:top w:val="nil"/>
              <w:left w:val="nil"/>
              <w:bottom w:val="single" w:sz="4" w:space="0" w:color="auto"/>
              <w:right w:val="single" w:sz="4" w:space="0" w:color="auto"/>
            </w:tcBorders>
            <w:noWrap/>
            <w:vAlign w:val="center"/>
            <w:hideMark/>
          </w:tcPr>
          <w:p w14:paraId="6D22A19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w:t>
            </w:r>
          </w:p>
        </w:tc>
        <w:tc>
          <w:tcPr>
            <w:tcW w:w="3220" w:type="dxa"/>
            <w:tcBorders>
              <w:top w:val="nil"/>
              <w:left w:val="nil"/>
              <w:bottom w:val="single" w:sz="4" w:space="0" w:color="auto"/>
              <w:right w:val="single" w:sz="4" w:space="0" w:color="auto"/>
            </w:tcBorders>
            <w:noWrap/>
            <w:vAlign w:val="center"/>
            <w:hideMark/>
          </w:tcPr>
          <w:p w14:paraId="649D044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Only the given IP</w:t>
            </w:r>
          </w:p>
        </w:tc>
        <w:tc>
          <w:tcPr>
            <w:tcW w:w="2440" w:type="dxa"/>
            <w:tcBorders>
              <w:top w:val="nil"/>
              <w:left w:val="nil"/>
              <w:bottom w:val="single" w:sz="4" w:space="0" w:color="auto"/>
              <w:right w:val="single" w:sz="4" w:space="0" w:color="auto"/>
            </w:tcBorders>
            <w:shd w:val="clear" w:color="000000" w:fill="FFFF00"/>
            <w:noWrap/>
            <w:vAlign w:val="center"/>
            <w:hideMark/>
          </w:tcPr>
          <w:p w14:paraId="76B8FDA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Single machine</w:t>
            </w:r>
          </w:p>
        </w:tc>
        <w:tc>
          <w:tcPr>
            <w:tcW w:w="3420" w:type="dxa"/>
            <w:tcBorders>
              <w:top w:val="nil"/>
              <w:left w:val="nil"/>
              <w:bottom w:val="single" w:sz="4" w:space="0" w:color="auto"/>
              <w:right w:val="single" w:sz="4" w:space="0" w:color="auto"/>
            </w:tcBorders>
            <w:noWrap/>
            <w:vAlign w:val="center"/>
            <w:hideMark/>
          </w:tcPr>
          <w:p w14:paraId="31E84A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Allow one IP in Security Group</w:t>
            </w:r>
          </w:p>
        </w:tc>
      </w:tr>
      <w:tr w:rsidR="009346CA" w:rsidRPr="009346CA" w14:paraId="7119EBE1"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A852F4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192.168.0.0/30</w:t>
            </w:r>
          </w:p>
        </w:tc>
        <w:tc>
          <w:tcPr>
            <w:tcW w:w="2340" w:type="dxa"/>
            <w:tcBorders>
              <w:top w:val="nil"/>
              <w:left w:val="nil"/>
              <w:bottom w:val="single" w:sz="4" w:space="0" w:color="auto"/>
              <w:right w:val="single" w:sz="4" w:space="0" w:color="auto"/>
            </w:tcBorders>
            <w:shd w:val="clear" w:color="000000" w:fill="FFFF00"/>
            <w:noWrap/>
            <w:vAlign w:val="center"/>
            <w:hideMark/>
          </w:tcPr>
          <w:p w14:paraId="22745C4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30</w:t>
            </w:r>
          </w:p>
        </w:tc>
        <w:tc>
          <w:tcPr>
            <w:tcW w:w="2380" w:type="dxa"/>
            <w:tcBorders>
              <w:top w:val="nil"/>
              <w:left w:val="nil"/>
              <w:bottom w:val="single" w:sz="4" w:space="0" w:color="auto"/>
              <w:right w:val="single" w:sz="4" w:space="0" w:color="auto"/>
            </w:tcBorders>
            <w:noWrap/>
            <w:vAlign w:val="center"/>
            <w:hideMark/>
          </w:tcPr>
          <w:p w14:paraId="6505490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w:t>
            </w:r>
          </w:p>
        </w:tc>
        <w:tc>
          <w:tcPr>
            <w:tcW w:w="2220" w:type="dxa"/>
            <w:tcBorders>
              <w:top w:val="nil"/>
              <w:left w:val="nil"/>
              <w:bottom w:val="single" w:sz="4" w:space="0" w:color="auto"/>
              <w:right w:val="single" w:sz="4" w:space="0" w:color="auto"/>
            </w:tcBorders>
            <w:noWrap/>
            <w:vAlign w:val="center"/>
            <w:hideMark/>
          </w:tcPr>
          <w:p w14:paraId="16CEF8E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3220" w:type="dxa"/>
            <w:tcBorders>
              <w:top w:val="nil"/>
              <w:left w:val="nil"/>
              <w:bottom w:val="single" w:sz="4" w:space="0" w:color="auto"/>
              <w:right w:val="single" w:sz="4" w:space="0" w:color="auto"/>
            </w:tcBorders>
            <w:noWrap/>
            <w:vAlign w:val="center"/>
            <w:hideMark/>
          </w:tcPr>
          <w:p w14:paraId="1D2F25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w:t>
            </w:r>
          </w:p>
        </w:tc>
        <w:tc>
          <w:tcPr>
            <w:tcW w:w="2440" w:type="dxa"/>
            <w:tcBorders>
              <w:top w:val="nil"/>
              <w:left w:val="nil"/>
              <w:bottom w:val="single" w:sz="4" w:space="0" w:color="auto"/>
              <w:right w:val="single" w:sz="4" w:space="0" w:color="auto"/>
            </w:tcBorders>
            <w:shd w:val="clear" w:color="000000" w:fill="FFFF00"/>
            <w:noWrap/>
            <w:vAlign w:val="center"/>
            <w:hideMark/>
          </w:tcPr>
          <w:p w14:paraId="34CD2D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small network</w:t>
            </w:r>
          </w:p>
        </w:tc>
        <w:tc>
          <w:tcPr>
            <w:tcW w:w="3420" w:type="dxa"/>
            <w:tcBorders>
              <w:top w:val="nil"/>
              <w:left w:val="nil"/>
              <w:bottom w:val="single" w:sz="4" w:space="0" w:color="auto"/>
              <w:right w:val="single" w:sz="4" w:space="0" w:color="auto"/>
            </w:tcBorders>
            <w:noWrap/>
            <w:vAlign w:val="center"/>
            <w:hideMark/>
          </w:tcPr>
          <w:p w14:paraId="3E662EB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Point-to-point links</w:t>
            </w:r>
          </w:p>
        </w:tc>
      </w:tr>
      <w:tr w:rsidR="009346CA" w:rsidRPr="009346CA" w14:paraId="6A272B5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A7AFDB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192.168.0.0/29</w:t>
            </w:r>
          </w:p>
        </w:tc>
        <w:tc>
          <w:tcPr>
            <w:tcW w:w="2340" w:type="dxa"/>
            <w:tcBorders>
              <w:top w:val="nil"/>
              <w:left w:val="nil"/>
              <w:bottom w:val="single" w:sz="4" w:space="0" w:color="auto"/>
              <w:right w:val="single" w:sz="4" w:space="0" w:color="auto"/>
            </w:tcBorders>
            <w:shd w:val="clear" w:color="000000" w:fill="FFFF00"/>
            <w:noWrap/>
            <w:vAlign w:val="center"/>
            <w:hideMark/>
          </w:tcPr>
          <w:p w14:paraId="2B6338F5"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29</w:t>
            </w:r>
          </w:p>
        </w:tc>
        <w:tc>
          <w:tcPr>
            <w:tcW w:w="2380" w:type="dxa"/>
            <w:tcBorders>
              <w:top w:val="nil"/>
              <w:left w:val="nil"/>
              <w:bottom w:val="single" w:sz="4" w:space="0" w:color="auto"/>
              <w:right w:val="single" w:sz="4" w:space="0" w:color="auto"/>
            </w:tcBorders>
            <w:noWrap/>
            <w:vAlign w:val="center"/>
            <w:hideMark/>
          </w:tcPr>
          <w:p w14:paraId="188CD7B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w:t>
            </w:r>
          </w:p>
        </w:tc>
        <w:tc>
          <w:tcPr>
            <w:tcW w:w="2220" w:type="dxa"/>
            <w:tcBorders>
              <w:top w:val="nil"/>
              <w:left w:val="nil"/>
              <w:bottom w:val="single" w:sz="4" w:space="0" w:color="auto"/>
              <w:right w:val="single" w:sz="4" w:space="0" w:color="auto"/>
            </w:tcBorders>
            <w:noWrap/>
            <w:vAlign w:val="center"/>
            <w:hideMark/>
          </w:tcPr>
          <w:p w14:paraId="6E3B35C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3220" w:type="dxa"/>
            <w:tcBorders>
              <w:top w:val="nil"/>
              <w:left w:val="nil"/>
              <w:bottom w:val="single" w:sz="4" w:space="0" w:color="auto"/>
              <w:right w:val="single" w:sz="4" w:space="0" w:color="auto"/>
            </w:tcBorders>
            <w:noWrap/>
            <w:vAlign w:val="center"/>
            <w:hideMark/>
          </w:tcPr>
          <w:p w14:paraId="708A1D8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.7</w:t>
            </w:r>
          </w:p>
        </w:tc>
        <w:tc>
          <w:tcPr>
            <w:tcW w:w="2440" w:type="dxa"/>
            <w:tcBorders>
              <w:top w:val="nil"/>
              <w:left w:val="nil"/>
              <w:bottom w:val="single" w:sz="4" w:space="0" w:color="auto"/>
              <w:right w:val="single" w:sz="4" w:space="0" w:color="auto"/>
            </w:tcBorders>
            <w:shd w:val="clear" w:color="000000" w:fill="FFFF00"/>
            <w:noWrap/>
            <w:vAlign w:val="center"/>
            <w:hideMark/>
          </w:tcPr>
          <w:p w14:paraId="7D9AC9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Tiny subnet</w:t>
            </w:r>
          </w:p>
        </w:tc>
        <w:tc>
          <w:tcPr>
            <w:tcW w:w="3420" w:type="dxa"/>
            <w:tcBorders>
              <w:top w:val="nil"/>
              <w:left w:val="nil"/>
              <w:bottom w:val="single" w:sz="4" w:space="0" w:color="auto"/>
              <w:right w:val="single" w:sz="4" w:space="0" w:color="auto"/>
            </w:tcBorders>
            <w:noWrap/>
            <w:vAlign w:val="center"/>
            <w:hideMark/>
          </w:tcPr>
          <w:p w14:paraId="362CA79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Small internal segments</w:t>
            </w:r>
          </w:p>
        </w:tc>
      </w:tr>
      <w:tr w:rsidR="009346CA" w:rsidRPr="009346CA" w14:paraId="2453420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7BB6ABB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192.168.0.0/28</w:t>
            </w:r>
          </w:p>
        </w:tc>
        <w:tc>
          <w:tcPr>
            <w:tcW w:w="2340" w:type="dxa"/>
            <w:tcBorders>
              <w:top w:val="nil"/>
              <w:left w:val="nil"/>
              <w:bottom w:val="single" w:sz="4" w:space="0" w:color="auto"/>
              <w:right w:val="single" w:sz="4" w:space="0" w:color="auto"/>
            </w:tcBorders>
            <w:shd w:val="clear" w:color="000000" w:fill="FFFF00"/>
            <w:noWrap/>
            <w:vAlign w:val="center"/>
            <w:hideMark/>
          </w:tcPr>
          <w:p w14:paraId="29E6F9D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28</w:t>
            </w:r>
          </w:p>
        </w:tc>
        <w:tc>
          <w:tcPr>
            <w:tcW w:w="2380" w:type="dxa"/>
            <w:tcBorders>
              <w:top w:val="nil"/>
              <w:left w:val="nil"/>
              <w:bottom w:val="single" w:sz="4" w:space="0" w:color="auto"/>
              <w:right w:val="single" w:sz="4" w:space="0" w:color="auto"/>
            </w:tcBorders>
            <w:noWrap/>
            <w:vAlign w:val="center"/>
            <w:hideMark/>
          </w:tcPr>
          <w:p w14:paraId="1D0B0C37"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w:t>
            </w:r>
          </w:p>
        </w:tc>
        <w:tc>
          <w:tcPr>
            <w:tcW w:w="2220" w:type="dxa"/>
            <w:tcBorders>
              <w:top w:val="nil"/>
              <w:left w:val="nil"/>
              <w:bottom w:val="single" w:sz="4" w:space="0" w:color="auto"/>
              <w:right w:val="single" w:sz="4" w:space="0" w:color="auto"/>
            </w:tcBorders>
            <w:noWrap/>
            <w:vAlign w:val="center"/>
            <w:hideMark/>
          </w:tcPr>
          <w:p w14:paraId="4BE0576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3220" w:type="dxa"/>
            <w:tcBorders>
              <w:top w:val="nil"/>
              <w:left w:val="nil"/>
              <w:bottom w:val="single" w:sz="4" w:space="0" w:color="auto"/>
              <w:right w:val="single" w:sz="4" w:space="0" w:color="auto"/>
            </w:tcBorders>
            <w:noWrap/>
            <w:vAlign w:val="center"/>
            <w:hideMark/>
          </w:tcPr>
          <w:p w14:paraId="7886A1F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.15</w:t>
            </w:r>
          </w:p>
        </w:tc>
        <w:tc>
          <w:tcPr>
            <w:tcW w:w="2440" w:type="dxa"/>
            <w:tcBorders>
              <w:top w:val="nil"/>
              <w:left w:val="nil"/>
              <w:bottom w:val="single" w:sz="4" w:space="0" w:color="auto"/>
              <w:right w:val="single" w:sz="4" w:space="0" w:color="auto"/>
            </w:tcBorders>
            <w:shd w:val="clear" w:color="000000" w:fill="FFFF00"/>
            <w:noWrap/>
            <w:vAlign w:val="center"/>
            <w:hideMark/>
          </w:tcPr>
          <w:p w14:paraId="6000C23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subnet</w:t>
            </w:r>
          </w:p>
        </w:tc>
        <w:tc>
          <w:tcPr>
            <w:tcW w:w="3420" w:type="dxa"/>
            <w:tcBorders>
              <w:top w:val="nil"/>
              <w:left w:val="nil"/>
              <w:bottom w:val="single" w:sz="4" w:space="0" w:color="auto"/>
              <w:right w:val="single" w:sz="4" w:space="0" w:color="auto"/>
            </w:tcBorders>
            <w:noWrap/>
            <w:vAlign w:val="center"/>
            <w:hideMark/>
          </w:tcPr>
          <w:p w14:paraId="1826D20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Limited hosts</w:t>
            </w:r>
          </w:p>
        </w:tc>
      </w:tr>
      <w:tr w:rsidR="009346CA" w:rsidRPr="009346CA" w14:paraId="458E773D"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9192CA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192.168.0.0/27</w:t>
            </w:r>
          </w:p>
        </w:tc>
        <w:tc>
          <w:tcPr>
            <w:tcW w:w="2340" w:type="dxa"/>
            <w:tcBorders>
              <w:top w:val="nil"/>
              <w:left w:val="nil"/>
              <w:bottom w:val="single" w:sz="4" w:space="0" w:color="auto"/>
              <w:right w:val="single" w:sz="4" w:space="0" w:color="auto"/>
            </w:tcBorders>
            <w:shd w:val="clear" w:color="000000" w:fill="FFFF00"/>
            <w:noWrap/>
            <w:vAlign w:val="center"/>
            <w:hideMark/>
          </w:tcPr>
          <w:p w14:paraId="45D31D9F"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27</w:t>
            </w:r>
          </w:p>
        </w:tc>
        <w:tc>
          <w:tcPr>
            <w:tcW w:w="2380" w:type="dxa"/>
            <w:tcBorders>
              <w:top w:val="nil"/>
              <w:left w:val="nil"/>
              <w:bottom w:val="single" w:sz="4" w:space="0" w:color="auto"/>
              <w:right w:val="single" w:sz="4" w:space="0" w:color="auto"/>
            </w:tcBorders>
            <w:noWrap/>
            <w:vAlign w:val="center"/>
            <w:hideMark/>
          </w:tcPr>
          <w:p w14:paraId="4F24288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5</w:t>
            </w:r>
          </w:p>
        </w:tc>
        <w:tc>
          <w:tcPr>
            <w:tcW w:w="2220" w:type="dxa"/>
            <w:tcBorders>
              <w:top w:val="nil"/>
              <w:left w:val="nil"/>
              <w:bottom w:val="single" w:sz="4" w:space="0" w:color="auto"/>
              <w:right w:val="single" w:sz="4" w:space="0" w:color="auto"/>
            </w:tcBorders>
            <w:noWrap/>
            <w:vAlign w:val="center"/>
            <w:hideMark/>
          </w:tcPr>
          <w:p w14:paraId="39331BEE"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3220" w:type="dxa"/>
            <w:tcBorders>
              <w:top w:val="nil"/>
              <w:left w:val="nil"/>
              <w:bottom w:val="single" w:sz="4" w:space="0" w:color="auto"/>
              <w:right w:val="single" w:sz="4" w:space="0" w:color="auto"/>
            </w:tcBorders>
            <w:noWrap/>
            <w:vAlign w:val="center"/>
            <w:hideMark/>
          </w:tcPr>
          <w:p w14:paraId="78C35A5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.31</w:t>
            </w:r>
          </w:p>
        </w:tc>
        <w:tc>
          <w:tcPr>
            <w:tcW w:w="2440" w:type="dxa"/>
            <w:tcBorders>
              <w:top w:val="nil"/>
              <w:left w:val="nil"/>
              <w:bottom w:val="single" w:sz="4" w:space="0" w:color="auto"/>
              <w:right w:val="single" w:sz="4" w:space="0" w:color="auto"/>
            </w:tcBorders>
            <w:shd w:val="clear" w:color="000000" w:fill="FFFF00"/>
            <w:noWrap/>
            <w:vAlign w:val="center"/>
            <w:hideMark/>
          </w:tcPr>
          <w:p w14:paraId="796DB67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network</w:t>
            </w:r>
          </w:p>
        </w:tc>
        <w:tc>
          <w:tcPr>
            <w:tcW w:w="3420" w:type="dxa"/>
            <w:tcBorders>
              <w:top w:val="nil"/>
              <w:left w:val="nil"/>
              <w:bottom w:val="single" w:sz="4" w:space="0" w:color="auto"/>
              <w:right w:val="single" w:sz="4" w:space="0" w:color="auto"/>
            </w:tcBorders>
            <w:noWrap/>
            <w:vAlign w:val="center"/>
            <w:hideMark/>
          </w:tcPr>
          <w:p w14:paraId="00FEAF0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Controlled environments</w:t>
            </w:r>
          </w:p>
        </w:tc>
      </w:tr>
      <w:tr w:rsidR="009346CA" w:rsidRPr="009346CA" w14:paraId="1BCB5608"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0581401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192.168.0.0/26</w:t>
            </w:r>
          </w:p>
        </w:tc>
        <w:tc>
          <w:tcPr>
            <w:tcW w:w="2340" w:type="dxa"/>
            <w:tcBorders>
              <w:top w:val="nil"/>
              <w:left w:val="nil"/>
              <w:bottom w:val="single" w:sz="4" w:space="0" w:color="auto"/>
              <w:right w:val="single" w:sz="4" w:space="0" w:color="auto"/>
            </w:tcBorders>
            <w:shd w:val="clear" w:color="000000" w:fill="FFFF00"/>
            <w:noWrap/>
            <w:vAlign w:val="center"/>
            <w:hideMark/>
          </w:tcPr>
          <w:p w14:paraId="4A85A5D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26</w:t>
            </w:r>
          </w:p>
        </w:tc>
        <w:tc>
          <w:tcPr>
            <w:tcW w:w="2380" w:type="dxa"/>
            <w:tcBorders>
              <w:top w:val="nil"/>
              <w:left w:val="nil"/>
              <w:bottom w:val="single" w:sz="4" w:space="0" w:color="auto"/>
              <w:right w:val="single" w:sz="4" w:space="0" w:color="auto"/>
            </w:tcBorders>
            <w:noWrap/>
            <w:vAlign w:val="center"/>
            <w:hideMark/>
          </w:tcPr>
          <w:p w14:paraId="043865B4"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w:t>
            </w:r>
          </w:p>
        </w:tc>
        <w:tc>
          <w:tcPr>
            <w:tcW w:w="2220" w:type="dxa"/>
            <w:tcBorders>
              <w:top w:val="nil"/>
              <w:left w:val="nil"/>
              <w:bottom w:val="single" w:sz="4" w:space="0" w:color="auto"/>
              <w:right w:val="single" w:sz="4" w:space="0" w:color="auto"/>
            </w:tcBorders>
            <w:noWrap/>
            <w:vAlign w:val="center"/>
            <w:hideMark/>
          </w:tcPr>
          <w:p w14:paraId="02A2652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64</w:t>
            </w:r>
          </w:p>
        </w:tc>
        <w:tc>
          <w:tcPr>
            <w:tcW w:w="3220" w:type="dxa"/>
            <w:tcBorders>
              <w:top w:val="nil"/>
              <w:left w:val="nil"/>
              <w:bottom w:val="single" w:sz="4" w:space="0" w:color="auto"/>
              <w:right w:val="single" w:sz="4" w:space="0" w:color="auto"/>
            </w:tcBorders>
            <w:noWrap/>
            <w:vAlign w:val="center"/>
            <w:hideMark/>
          </w:tcPr>
          <w:p w14:paraId="2B0EB2C7"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.63</w:t>
            </w:r>
          </w:p>
        </w:tc>
        <w:tc>
          <w:tcPr>
            <w:tcW w:w="2440" w:type="dxa"/>
            <w:tcBorders>
              <w:top w:val="nil"/>
              <w:left w:val="nil"/>
              <w:bottom w:val="single" w:sz="4" w:space="0" w:color="auto"/>
              <w:right w:val="single" w:sz="4" w:space="0" w:color="auto"/>
            </w:tcBorders>
            <w:shd w:val="clear" w:color="000000" w:fill="FFFF00"/>
            <w:noWrap/>
            <w:vAlign w:val="center"/>
            <w:hideMark/>
          </w:tcPr>
          <w:p w14:paraId="6DED45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Medium-small subnet</w:t>
            </w:r>
          </w:p>
        </w:tc>
        <w:tc>
          <w:tcPr>
            <w:tcW w:w="3420" w:type="dxa"/>
            <w:tcBorders>
              <w:top w:val="nil"/>
              <w:left w:val="nil"/>
              <w:bottom w:val="single" w:sz="4" w:space="0" w:color="auto"/>
              <w:right w:val="single" w:sz="4" w:space="0" w:color="auto"/>
            </w:tcBorders>
            <w:noWrap/>
            <w:vAlign w:val="center"/>
            <w:hideMark/>
          </w:tcPr>
          <w:p w14:paraId="4292FB9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AWS subnet variants</w:t>
            </w:r>
          </w:p>
        </w:tc>
      </w:tr>
      <w:tr w:rsidR="009346CA" w:rsidRPr="009346CA" w14:paraId="5733243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2B039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192.168.0.0/25</w:t>
            </w:r>
          </w:p>
        </w:tc>
        <w:tc>
          <w:tcPr>
            <w:tcW w:w="2340" w:type="dxa"/>
            <w:tcBorders>
              <w:top w:val="nil"/>
              <w:left w:val="nil"/>
              <w:bottom w:val="single" w:sz="4" w:space="0" w:color="auto"/>
              <w:right w:val="single" w:sz="4" w:space="0" w:color="auto"/>
            </w:tcBorders>
            <w:shd w:val="clear" w:color="000000" w:fill="FFFF00"/>
            <w:noWrap/>
            <w:vAlign w:val="center"/>
            <w:hideMark/>
          </w:tcPr>
          <w:p w14:paraId="1DA99029"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w:t>
            </w:r>
          </w:p>
        </w:tc>
        <w:tc>
          <w:tcPr>
            <w:tcW w:w="2380" w:type="dxa"/>
            <w:tcBorders>
              <w:top w:val="nil"/>
              <w:left w:val="nil"/>
              <w:bottom w:val="single" w:sz="4" w:space="0" w:color="auto"/>
              <w:right w:val="single" w:sz="4" w:space="0" w:color="auto"/>
            </w:tcBorders>
            <w:noWrap/>
            <w:vAlign w:val="center"/>
            <w:hideMark/>
          </w:tcPr>
          <w:p w14:paraId="0D0C2E7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7</w:t>
            </w:r>
          </w:p>
        </w:tc>
        <w:tc>
          <w:tcPr>
            <w:tcW w:w="2220" w:type="dxa"/>
            <w:tcBorders>
              <w:top w:val="nil"/>
              <w:left w:val="nil"/>
              <w:bottom w:val="single" w:sz="4" w:space="0" w:color="auto"/>
              <w:right w:val="single" w:sz="4" w:space="0" w:color="auto"/>
            </w:tcBorders>
            <w:noWrap/>
            <w:vAlign w:val="center"/>
            <w:hideMark/>
          </w:tcPr>
          <w:p w14:paraId="275E6BB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128</w:t>
            </w:r>
          </w:p>
        </w:tc>
        <w:tc>
          <w:tcPr>
            <w:tcW w:w="3220" w:type="dxa"/>
            <w:tcBorders>
              <w:top w:val="nil"/>
              <w:left w:val="nil"/>
              <w:bottom w:val="single" w:sz="4" w:space="0" w:color="auto"/>
              <w:right w:val="single" w:sz="4" w:space="0" w:color="auto"/>
            </w:tcBorders>
            <w:noWrap/>
            <w:vAlign w:val="center"/>
            <w:hideMark/>
          </w:tcPr>
          <w:p w14:paraId="6C56E39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.127</w:t>
            </w:r>
          </w:p>
        </w:tc>
        <w:tc>
          <w:tcPr>
            <w:tcW w:w="2440" w:type="dxa"/>
            <w:tcBorders>
              <w:top w:val="nil"/>
              <w:left w:val="nil"/>
              <w:bottom w:val="single" w:sz="4" w:space="0" w:color="auto"/>
              <w:right w:val="single" w:sz="4" w:space="0" w:color="auto"/>
            </w:tcBorders>
            <w:shd w:val="clear" w:color="000000" w:fill="FFFF00"/>
            <w:noWrap/>
            <w:vAlign w:val="center"/>
            <w:hideMark/>
          </w:tcPr>
          <w:p w14:paraId="5C669DE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Half /24 network</w:t>
            </w:r>
          </w:p>
        </w:tc>
        <w:tc>
          <w:tcPr>
            <w:tcW w:w="3420" w:type="dxa"/>
            <w:tcBorders>
              <w:top w:val="nil"/>
              <w:left w:val="nil"/>
              <w:bottom w:val="single" w:sz="4" w:space="0" w:color="auto"/>
              <w:right w:val="single" w:sz="4" w:space="0" w:color="auto"/>
            </w:tcBorders>
            <w:noWrap/>
            <w:vAlign w:val="center"/>
            <w:hideMark/>
          </w:tcPr>
          <w:p w14:paraId="67C3A23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Subnet splitting</w:t>
            </w:r>
          </w:p>
        </w:tc>
      </w:tr>
      <w:tr w:rsidR="009346CA" w:rsidRPr="009346CA" w14:paraId="4D58276F"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60025FE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192.168.0.0/24</w:t>
            </w:r>
          </w:p>
        </w:tc>
        <w:tc>
          <w:tcPr>
            <w:tcW w:w="2340" w:type="dxa"/>
            <w:tcBorders>
              <w:top w:val="nil"/>
              <w:left w:val="nil"/>
              <w:bottom w:val="single" w:sz="4" w:space="0" w:color="auto"/>
              <w:right w:val="single" w:sz="4" w:space="0" w:color="auto"/>
            </w:tcBorders>
            <w:shd w:val="clear" w:color="000000" w:fill="FFFF00"/>
            <w:noWrap/>
            <w:vAlign w:val="center"/>
            <w:hideMark/>
          </w:tcPr>
          <w:p w14:paraId="5626D52C"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80" w:type="dxa"/>
            <w:tcBorders>
              <w:top w:val="nil"/>
              <w:left w:val="nil"/>
              <w:bottom w:val="single" w:sz="4" w:space="0" w:color="auto"/>
              <w:right w:val="single" w:sz="4" w:space="0" w:color="auto"/>
            </w:tcBorders>
            <w:noWrap/>
            <w:vAlign w:val="center"/>
            <w:hideMark/>
          </w:tcPr>
          <w:p w14:paraId="2ACCDD2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220" w:type="dxa"/>
            <w:tcBorders>
              <w:top w:val="nil"/>
              <w:left w:val="nil"/>
              <w:bottom w:val="single" w:sz="4" w:space="0" w:color="auto"/>
              <w:right w:val="single" w:sz="4" w:space="0" w:color="auto"/>
            </w:tcBorders>
            <w:noWrap/>
            <w:vAlign w:val="center"/>
            <w:hideMark/>
          </w:tcPr>
          <w:p w14:paraId="104D687B"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w:t>
            </w:r>
          </w:p>
        </w:tc>
        <w:tc>
          <w:tcPr>
            <w:tcW w:w="3220" w:type="dxa"/>
            <w:tcBorders>
              <w:top w:val="nil"/>
              <w:left w:val="nil"/>
              <w:bottom w:val="single" w:sz="4" w:space="0" w:color="auto"/>
              <w:right w:val="single" w:sz="4" w:space="0" w:color="auto"/>
            </w:tcBorders>
            <w:noWrap/>
            <w:vAlign w:val="center"/>
            <w:hideMark/>
          </w:tcPr>
          <w:p w14:paraId="04ADF07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 – .255</w:t>
            </w:r>
          </w:p>
        </w:tc>
        <w:tc>
          <w:tcPr>
            <w:tcW w:w="2440" w:type="dxa"/>
            <w:tcBorders>
              <w:top w:val="nil"/>
              <w:left w:val="nil"/>
              <w:bottom w:val="single" w:sz="4" w:space="0" w:color="auto"/>
              <w:right w:val="single" w:sz="4" w:space="0" w:color="auto"/>
            </w:tcBorders>
            <w:shd w:val="clear" w:color="000000" w:fill="FFFF00"/>
            <w:noWrap/>
            <w:vAlign w:val="center"/>
            <w:hideMark/>
          </w:tcPr>
          <w:p w14:paraId="1FEE6D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Small LAN</w:t>
            </w:r>
          </w:p>
        </w:tc>
        <w:tc>
          <w:tcPr>
            <w:tcW w:w="3420" w:type="dxa"/>
            <w:tcBorders>
              <w:top w:val="nil"/>
              <w:left w:val="nil"/>
              <w:bottom w:val="single" w:sz="4" w:space="0" w:color="auto"/>
              <w:right w:val="single" w:sz="4" w:space="0" w:color="auto"/>
            </w:tcBorders>
            <w:noWrap/>
            <w:vAlign w:val="center"/>
            <w:hideMark/>
          </w:tcPr>
          <w:p w14:paraId="18F36AE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Common AWS subnet</w:t>
            </w:r>
          </w:p>
        </w:tc>
      </w:tr>
      <w:tr w:rsidR="009346CA" w:rsidRPr="009346CA" w14:paraId="559794AB"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49EDA42A"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192.168.0.0/16</w:t>
            </w:r>
          </w:p>
        </w:tc>
        <w:tc>
          <w:tcPr>
            <w:tcW w:w="2340" w:type="dxa"/>
            <w:tcBorders>
              <w:top w:val="nil"/>
              <w:left w:val="nil"/>
              <w:bottom w:val="single" w:sz="4" w:space="0" w:color="auto"/>
              <w:right w:val="single" w:sz="4" w:space="0" w:color="auto"/>
            </w:tcBorders>
            <w:shd w:val="clear" w:color="000000" w:fill="FFFF00"/>
            <w:noWrap/>
            <w:vAlign w:val="center"/>
            <w:hideMark/>
          </w:tcPr>
          <w:p w14:paraId="3CBFCD1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80" w:type="dxa"/>
            <w:tcBorders>
              <w:top w:val="nil"/>
              <w:left w:val="nil"/>
              <w:bottom w:val="single" w:sz="4" w:space="0" w:color="auto"/>
              <w:right w:val="single" w:sz="4" w:space="0" w:color="auto"/>
            </w:tcBorders>
            <w:noWrap/>
            <w:vAlign w:val="center"/>
            <w:hideMark/>
          </w:tcPr>
          <w:p w14:paraId="252C433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220" w:type="dxa"/>
            <w:tcBorders>
              <w:top w:val="nil"/>
              <w:left w:val="nil"/>
              <w:bottom w:val="single" w:sz="4" w:space="0" w:color="auto"/>
              <w:right w:val="single" w:sz="4" w:space="0" w:color="auto"/>
            </w:tcBorders>
            <w:noWrap/>
            <w:vAlign w:val="center"/>
            <w:hideMark/>
          </w:tcPr>
          <w:p w14:paraId="2E1BC750"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w:t>
            </w:r>
          </w:p>
        </w:tc>
        <w:tc>
          <w:tcPr>
            <w:tcW w:w="3220" w:type="dxa"/>
            <w:tcBorders>
              <w:top w:val="nil"/>
              <w:left w:val="nil"/>
              <w:bottom w:val="single" w:sz="4" w:space="0" w:color="auto"/>
              <w:right w:val="single" w:sz="4" w:space="0" w:color="auto"/>
            </w:tcBorders>
            <w:noWrap/>
            <w:vAlign w:val="center"/>
            <w:hideMark/>
          </w:tcPr>
          <w:p w14:paraId="7ABA0739"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192.168.0.0 – 192.168.255.255</w:t>
            </w:r>
          </w:p>
        </w:tc>
        <w:tc>
          <w:tcPr>
            <w:tcW w:w="2440" w:type="dxa"/>
            <w:tcBorders>
              <w:top w:val="nil"/>
              <w:left w:val="nil"/>
              <w:bottom w:val="single" w:sz="4" w:space="0" w:color="auto"/>
              <w:right w:val="single" w:sz="4" w:space="0" w:color="auto"/>
            </w:tcBorders>
            <w:shd w:val="clear" w:color="000000" w:fill="FFFF00"/>
            <w:noWrap/>
            <w:vAlign w:val="center"/>
            <w:hideMark/>
          </w:tcPr>
          <w:p w14:paraId="4DB41AA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Medium network</w:t>
            </w:r>
          </w:p>
        </w:tc>
        <w:tc>
          <w:tcPr>
            <w:tcW w:w="3420" w:type="dxa"/>
            <w:tcBorders>
              <w:top w:val="nil"/>
              <w:left w:val="nil"/>
              <w:bottom w:val="single" w:sz="4" w:space="0" w:color="auto"/>
              <w:right w:val="single" w:sz="4" w:space="0" w:color="auto"/>
            </w:tcBorders>
            <w:noWrap/>
            <w:vAlign w:val="center"/>
            <w:hideMark/>
          </w:tcPr>
          <w:p w14:paraId="116E755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VPC-sized networks</w:t>
            </w:r>
          </w:p>
        </w:tc>
      </w:tr>
      <w:tr w:rsidR="009346CA" w:rsidRPr="009346CA" w14:paraId="1FDE088A"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332F41B5"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10.0.0.0/8</w:t>
            </w:r>
          </w:p>
        </w:tc>
        <w:tc>
          <w:tcPr>
            <w:tcW w:w="2340" w:type="dxa"/>
            <w:tcBorders>
              <w:top w:val="nil"/>
              <w:left w:val="nil"/>
              <w:bottom w:val="single" w:sz="4" w:space="0" w:color="auto"/>
              <w:right w:val="single" w:sz="4" w:space="0" w:color="auto"/>
            </w:tcBorders>
            <w:shd w:val="clear" w:color="000000" w:fill="FFFF00"/>
            <w:noWrap/>
            <w:vAlign w:val="center"/>
            <w:hideMark/>
          </w:tcPr>
          <w:p w14:paraId="36F89193"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80" w:type="dxa"/>
            <w:tcBorders>
              <w:top w:val="nil"/>
              <w:left w:val="nil"/>
              <w:bottom w:val="single" w:sz="4" w:space="0" w:color="auto"/>
              <w:right w:val="single" w:sz="4" w:space="0" w:color="auto"/>
            </w:tcBorders>
            <w:noWrap/>
            <w:vAlign w:val="center"/>
            <w:hideMark/>
          </w:tcPr>
          <w:p w14:paraId="78F57F8D"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220" w:type="dxa"/>
            <w:tcBorders>
              <w:top w:val="nil"/>
              <w:left w:val="nil"/>
              <w:bottom w:val="single" w:sz="4" w:space="0" w:color="auto"/>
              <w:right w:val="single" w:sz="4" w:space="0" w:color="auto"/>
            </w:tcBorders>
            <w:noWrap/>
            <w:vAlign w:val="center"/>
            <w:hideMark/>
          </w:tcPr>
          <w:p w14:paraId="7D2B4B8A"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1,67,77,216</w:t>
            </w:r>
          </w:p>
        </w:tc>
        <w:tc>
          <w:tcPr>
            <w:tcW w:w="3220" w:type="dxa"/>
            <w:tcBorders>
              <w:top w:val="nil"/>
              <w:left w:val="nil"/>
              <w:bottom w:val="single" w:sz="4" w:space="0" w:color="auto"/>
              <w:right w:val="single" w:sz="4" w:space="0" w:color="auto"/>
            </w:tcBorders>
            <w:noWrap/>
            <w:vAlign w:val="center"/>
            <w:hideMark/>
          </w:tcPr>
          <w:p w14:paraId="00FDEF2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10.0.0.0 – 10.255.255.255</w:t>
            </w:r>
          </w:p>
        </w:tc>
        <w:tc>
          <w:tcPr>
            <w:tcW w:w="2440" w:type="dxa"/>
            <w:tcBorders>
              <w:top w:val="nil"/>
              <w:left w:val="nil"/>
              <w:bottom w:val="single" w:sz="4" w:space="0" w:color="auto"/>
              <w:right w:val="single" w:sz="4" w:space="0" w:color="auto"/>
            </w:tcBorders>
            <w:shd w:val="clear" w:color="000000" w:fill="FFFF00"/>
            <w:noWrap/>
            <w:vAlign w:val="center"/>
            <w:hideMark/>
          </w:tcPr>
          <w:p w14:paraId="28CBCAE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Very large network</w:t>
            </w:r>
          </w:p>
        </w:tc>
        <w:tc>
          <w:tcPr>
            <w:tcW w:w="3420" w:type="dxa"/>
            <w:tcBorders>
              <w:top w:val="nil"/>
              <w:left w:val="nil"/>
              <w:bottom w:val="single" w:sz="4" w:space="0" w:color="auto"/>
              <w:right w:val="single" w:sz="4" w:space="0" w:color="auto"/>
            </w:tcBorders>
            <w:noWrap/>
            <w:vAlign w:val="center"/>
            <w:hideMark/>
          </w:tcPr>
          <w:p w14:paraId="2D3330A6"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Enterprise / AWS VPC space</w:t>
            </w:r>
          </w:p>
        </w:tc>
      </w:tr>
      <w:tr w:rsidR="009346CA" w:rsidRPr="009346CA" w14:paraId="62B71A16" w14:textId="77777777" w:rsidTr="009346CA">
        <w:trPr>
          <w:trHeight w:val="420"/>
        </w:trPr>
        <w:tc>
          <w:tcPr>
            <w:tcW w:w="1660" w:type="dxa"/>
            <w:tcBorders>
              <w:top w:val="nil"/>
              <w:left w:val="single" w:sz="4" w:space="0" w:color="auto"/>
              <w:bottom w:val="single" w:sz="4" w:space="0" w:color="auto"/>
              <w:right w:val="single" w:sz="4" w:space="0" w:color="auto"/>
            </w:tcBorders>
            <w:noWrap/>
            <w:vAlign w:val="center"/>
            <w:hideMark/>
          </w:tcPr>
          <w:p w14:paraId="23FA691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0.0.0.0/0</w:t>
            </w:r>
          </w:p>
        </w:tc>
        <w:tc>
          <w:tcPr>
            <w:tcW w:w="2340" w:type="dxa"/>
            <w:tcBorders>
              <w:top w:val="nil"/>
              <w:left w:val="nil"/>
              <w:bottom w:val="single" w:sz="4" w:space="0" w:color="auto"/>
              <w:right w:val="single" w:sz="4" w:space="0" w:color="auto"/>
            </w:tcBorders>
            <w:shd w:val="clear" w:color="000000" w:fill="FFFF00"/>
            <w:noWrap/>
            <w:vAlign w:val="center"/>
            <w:hideMark/>
          </w:tcPr>
          <w:p w14:paraId="589F70F6"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80" w:type="dxa"/>
            <w:tcBorders>
              <w:top w:val="nil"/>
              <w:left w:val="nil"/>
              <w:bottom w:val="single" w:sz="4" w:space="0" w:color="auto"/>
              <w:right w:val="single" w:sz="4" w:space="0" w:color="auto"/>
            </w:tcBorders>
            <w:noWrap/>
            <w:vAlign w:val="center"/>
            <w:hideMark/>
          </w:tcPr>
          <w:p w14:paraId="77BD7361" w14:textId="77777777" w:rsidR="009346CA" w:rsidRPr="009346CA" w:rsidRDefault="009346CA" w:rsidP="009346CA">
            <w:pPr>
              <w:spacing w:after="0" w:line="240" w:lineRule="auto"/>
              <w:jc w:val="right"/>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220" w:type="dxa"/>
            <w:tcBorders>
              <w:top w:val="nil"/>
              <w:left w:val="nil"/>
              <w:bottom w:val="single" w:sz="4" w:space="0" w:color="auto"/>
              <w:right w:val="single" w:sz="4" w:space="0" w:color="auto"/>
            </w:tcBorders>
            <w:noWrap/>
            <w:vAlign w:val="center"/>
            <w:hideMark/>
          </w:tcPr>
          <w:p w14:paraId="3A0048E0"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4.3 billion</w:t>
            </w:r>
          </w:p>
        </w:tc>
        <w:tc>
          <w:tcPr>
            <w:tcW w:w="3220" w:type="dxa"/>
            <w:tcBorders>
              <w:top w:val="nil"/>
              <w:left w:val="nil"/>
              <w:bottom w:val="single" w:sz="4" w:space="0" w:color="auto"/>
              <w:right w:val="single" w:sz="4" w:space="0" w:color="auto"/>
            </w:tcBorders>
            <w:noWrap/>
            <w:vAlign w:val="center"/>
            <w:hideMark/>
          </w:tcPr>
          <w:p w14:paraId="37F87D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Entire IPv4 range</w:t>
            </w:r>
          </w:p>
        </w:tc>
        <w:tc>
          <w:tcPr>
            <w:tcW w:w="2440" w:type="dxa"/>
            <w:tcBorders>
              <w:top w:val="nil"/>
              <w:left w:val="nil"/>
              <w:bottom w:val="single" w:sz="4" w:space="0" w:color="auto"/>
              <w:right w:val="single" w:sz="4" w:space="0" w:color="auto"/>
            </w:tcBorders>
            <w:shd w:val="clear" w:color="000000" w:fill="FFFF00"/>
            <w:noWrap/>
            <w:vAlign w:val="center"/>
            <w:hideMark/>
          </w:tcPr>
          <w:p w14:paraId="53041B6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highlight w:val="yellow"/>
                <w:lang w:val="en-IN" w:eastAsia="en-IN"/>
                <w14:ligatures w14:val="none"/>
              </w:rPr>
              <w:t>All internet</w:t>
            </w:r>
          </w:p>
        </w:tc>
        <w:tc>
          <w:tcPr>
            <w:tcW w:w="3420" w:type="dxa"/>
            <w:tcBorders>
              <w:top w:val="nil"/>
              <w:left w:val="nil"/>
              <w:bottom w:val="single" w:sz="4" w:space="0" w:color="auto"/>
              <w:right w:val="single" w:sz="4" w:space="0" w:color="auto"/>
            </w:tcBorders>
            <w:noWrap/>
            <w:vAlign w:val="center"/>
            <w:hideMark/>
          </w:tcPr>
          <w:p w14:paraId="5F9B451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29"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6380" w:type="dxa"/>
        <w:tblInd w:w="-3" w:type="dxa"/>
        <w:tblLook w:val="04A0" w:firstRow="1" w:lastRow="0" w:firstColumn="1" w:lastColumn="0" w:noHBand="0" w:noVBand="1"/>
      </w:tblPr>
      <w:tblGrid>
        <w:gridCol w:w="1660"/>
        <w:gridCol w:w="2340"/>
        <w:gridCol w:w="2380"/>
      </w:tblGrid>
      <w:tr w:rsidR="009346CA" w:rsidRPr="009346CA" w14:paraId="05F7663C" w14:textId="77777777" w:rsidTr="009346CA">
        <w:trPr>
          <w:trHeight w:val="420"/>
        </w:trPr>
        <w:tc>
          <w:tcPr>
            <w:tcW w:w="166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5496C9F9"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340" w:type="dxa"/>
            <w:tcBorders>
              <w:top w:val="single" w:sz="4" w:space="0" w:color="auto"/>
              <w:left w:val="nil"/>
              <w:bottom w:val="single" w:sz="4" w:space="0" w:color="auto"/>
              <w:right w:val="single" w:sz="4" w:space="0" w:color="auto"/>
            </w:tcBorders>
            <w:shd w:val="clear" w:color="000000" w:fill="9BC2E6"/>
            <w:vAlign w:val="center"/>
            <w:hideMark/>
          </w:tcPr>
          <w:p w14:paraId="37CF4780"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What changes</w:t>
            </w:r>
          </w:p>
        </w:tc>
        <w:tc>
          <w:tcPr>
            <w:tcW w:w="2380" w:type="dxa"/>
            <w:tcBorders>
              <w:top w:val="single" w:sz="4" w:space="0" w:color="auto"/>
              <w:left w:val="nil"/>
              <w:bottom w:val="single" w:sz="4" w:space="0" w:color="auto"/>
              <w:right w:val="single" w:sz="4" w:space="0" w:color="auto"/>
            </w:tcBorders>
            <w:shd w:val="clear" w:color="000000" w:fill="9BC2E6"/>
            <w:vAlign w:val="center"/>
            <w:hideMark/>
          </w:tcPr>
          <w:p w14:paraId="25F6BE83"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Total IPs</w:t>
            </w:r>
          </w:p>
        </w:tc>
      </w:tr>
      <w:tr w:rsidR="009346CA" w:rsidRPr="009346CA" w14:paraId="632C984C"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7F19B99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/32</w:t>
            </w:r>
          </w:p>
        </w:tc>
        <w:tc>
          <w:tcPr>
            <w:tcW w:w="2340" w:type="dxa"/>
            <w:tcBorders>
              <w:top w:val="nil"/>
              <w:left w:val="nil"/>
              <w:bottom w:val="single" w:sz="4" w:space="0" w:color="auto"/>
              <w:right w:val="single" w:sz="4" w:space="0" w:color="auto"/>
            </w:tcBorders>
            <w:vAlign w:val="center"/>
            <w:hideMark/>
          </w:tcPr>
          <w:p w14:paraId="18F13BE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nothing changes</w:t>
            </w:r>
          </w:p>
        </w:tc>
        <w:tc>
          <w:tcPr>
            <w:tcW w:w="2380" w:type="dxa"/>
            <w:tcBorders>
              <w:top w:val="nil"/>
              <w:left w:val="nil"/>
              <w:bottom w:val="single" w:sz="4" w:space="0" w:color="auto"/>
              <w:right w:val="single" w:sz="4" w:space="0" w:color="auto"/>
            </w:tcBorders>
            <w:vAlign w:val="center"/>
            <w:hideMark/>
          </w:tcPr>
          <w:p w14:paraId="7994F94B"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 IP</w:t>
            </w:r>
          </w:p>
        </w:tc>
      </w:tr>
      <w:tr w:rsidR="009346CA" w:rsidRPr="009346CA" w14:paraId="60D14835"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0DB84B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/24</w:t>
            </w:r>
          </w:p>
        </w:tc>
        <w:tc>
          <w:tcPr>
            <w:tcW w:w="2340" w:type="dxa"/>
            <w:tcBorders>
              <w:top w:val="nil"/>
              <w:left w:val="nil"/>
              <w:bottom w:val="single" w:sz="4" w:space="0" w:color="auto"/>
              <w:right w:val="single" w:sz="4" w:space="0" w:color="auto"/>
            </w:tcBorders>
            <w:vAlign w:val="center"/>
            <w:hideMark/>
          </w:tcPr>
          <w:p w14:paraId="407FF41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octet changes</w:t>
            </w:r>
          </w:p>
        </w:tc>
        <w:tc>
          <w:tcPr>
            <w:tcW w:w="2380" w:type="dxa"/>
            <w:tcBorders>
              <w:top w:val="nil"/>
              <w:left w:val="nil"/>
              <w:bottom w:val="single" w:sz="4" w:space="0" w:color="auto"/>
              <w:right w:val="single" w:sz="4" w:space="0" w:color="auto"/>
            </w:tcBorders>
            <w:vAlign w:val="center"/>
            <w:hideMark/>
          </w:tcPr>
          <w:p w14:paraId="07C30CD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256 IPs</w:t>
            </w:r>
          </w:p>
        </w:tc>
      </w:tr>
      <w:tr w:rsidR="009346CA" w:rsidRPr="009346CA" w14:paraId="5A2D1927"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57CC15DC"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w:t>
            </w:r>
          </w:p>
        </w:tc>
        <w:tc>
          <w:tcPr>
            <w:tcW w:w="2340" w:type="dxa"/>
            <w:tcBorders>
              <w:top w:val="nil"/>
              <w:left w:val="nil"/>
              <w:bottom w:val="single" w:sz="4" w:space="0" w:color="auto"/>
              <w:right w:val="single" w:sz="4" w:space="0" w:color="auto"/>
            </w:tcBorders>
            <w:vAlign w:val="center"/>
            <w:hideMark/>
          </w:tcPr>
          <w:p w14:paraId="4B6F756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2 octets change</w:t>
            </w:r>
          </w:p>
        </w:tc>
        <w:tc>
          <w:tcPr>
            <w:tcW w:w="2380" w:type="dxa"/>
            <w:tcBorders>
              <w:top w:val="nil"/>
              <w:left w:val="nil"/>
              <w:bottom w:val="single" w:sz="4" w:space="0" w:color="auto"/>
              <w:right w:val="single" w:sz="4" w:space="0" w:color="auto"/>
            </w:tcBorders>
            <w:vAlign w:val="center"/>
            <w:hideMark/>
          </w:tcPr>
          <w:p w14:paraId="0DF70FFD"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65,536 IPs</w:t>
            </w:r>
          </w:p>
        </w:tc>
      </w:tr>
      <w:tr w:rsidR="009346CA" w:rsidRPr="009346CA" w14:paraId="6E18F2C4"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0F2AC882"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/8</w:t>
            </w:r>
          </w:p>
        </w:tc>
        <w:tc>
          <w:tcPr>
            <w:tcW w:w="2340" w:type="dxa"/>
            <w:tcBorders>
              <w:top w:val="nil"/>
              <w:left w:val="nil"/>
              <w:bottom w:val="single" w:sz="4" w:space="0" w:color="auto"/>
              <w:right w:val="single" w:sz="4" w:space="0" w:color="auto"/>
            </w:tcBorders>
            <w:vAlign w:val="center"/>
            <w:hideMark/>
          </w:tcPr>
          <w:p w14:paraId="775AE6CF"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last 3 octets change</w:t>
            </w:r>
          </w:p>
        </w:tc>
        <w:tc>
          <w:tcPr>
            <w:tcW w:w="2380" w:type="dxa"/>
            <w:tcBorders>
              <w:top w:val="nil"/>
              <w:left w:val="nil"/>
              <w:bottom w:val="single" w:sz="4" w:space="0" w:color="auto"/>
              <w:right w:val="single" w:sz="4" w:space="0" w:color="auto"/>
            </w:tcBorders>
            <w:vAlign w:val="center"/>
            <w:hideMark/>
          </w:tcPr>
          <w:p w14:paraId="75558D41"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~16 million IPs</w:t>
            </w:r>
          </w:p>
        </w:tc>
      </w:tr>
      <w:tr w:rsidR="009346CA" w:rsidRPr="009346CA" w14:paraId="7449327E" w14:textId="77777777" w:rsidTr="009346CA">
        <w:trPr>
          <w:trHeight w:val="420"/>
        </w:trPr>
        <w:tc>
          <w:tcPr>
            <w:tcW w:w="1660" w:type="dxa"/>
            <w:tcBorders>
              <w:top w:val="nil"/>
              <w:left w:val="single" w:sz="4" w:space="0" w:color="auto"/>
              <w:bottom w:val="single" w:sz="4" w:space="0" w:color="auto"/>
              <w:right w:val="single" w:sz="4" w:space="0" w:color="auto"/>
            </w:tcBorders>
            <w:vAlign w:val="center"/>
            <w:hideMark/>
          </w:tcPr>
          <w:p w14:paraId="4E2648A8"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/0</w:t>
            </w:r>
          </w:p>
        </w:tc>
        <w:tc>
          <w:tcPr>
            <w:tcW w:w="2340" w:type="dxa"/>
            <w:tcBorders>
              <w:top w:val="nil"/>
              <w:left w:val="nil"/>
              <w:bottom w:val="single" w:sz="4" w:space="0" w:color="auto"/>
              <w:right w:val="single" w:sz="4" w:space="0" w:color="auto"/>
            </w:tcBorders>
            <w:vAlign w:val="center"/>
            <w:hideMark/>
          </w:tcPr>
          <w:p w14:paraId="2DBE2DD3"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everything changes</w:t>
            </w:r>
          </w:p>
        </w:tc>
        <w:tc>
          <w:tcPr>
            <w:tcW w:w="2380" w:type="dxa"/>
            <w:tcBorders>
              <w:top w:val="nil"/>
              <w:left w:val="nil"/>
              <w:bottom w:val="single" w:sz="4" w:space="0" w:color="auto"/>
              <w:right w:val="single" w:sz="4" w:space="0" w:color="auto"/>
            </w:tcBorders>
            <w:vAlign w:val="center"/>
            <w:hideMark/>
          </w:tcPr>
          <w:p w14:paraId="73F0B47E" w14:textId="77777777" w:rsidR="009346CA" w:rsidRPr="009346CA" w:rsidRDefault="009346CA" w:rsidP="009346CA">
            <w:pPr>
              <w:spacing w:after="0" w:line="240" w:lineRule="auto"/>
              <w:rPr>
                <w:rFonts w:eastAsia="Times New Roman" w:cs="Calibri"/>
                <w:color w:val="000000"/>
                <w:kern w:val="0"/>
                <w:lang w:val="en-IN" w:eastAsia="en-IN"/>
                <w14:ligatures w14:val="none"/>
              </w:rPr>
            </w:pPr>
            <w:r w:rsidRPr="009346CA">
              <w:rPr>
                <w:rFonts w:eastAsia="Times New Roman" w:cs="Calibri"/>
                <w:color w:val="000000"/>
                <w:kern w:val="0"/>
                <w:lang w:val="en-IN" w:eastAsia="en-IN"/>
                <w14:ligatures w14:val="none"/>
              </w:rPr>
              <w:t>all internet</w:t>
            </w:r>
          </w:p>
        </w:tc>
      </w:tr>
    </w:tbl>
    <w:p w14:paraId="5AEE4104" w14:textId="77777777" w:rsidR="009346CA" w:rsidRPr="00F24EA3" w:rsidRDefault="009346CA" w:rsidP="00B74F64">
      <w:pPr>
        <w:rPr>
          <w:lang w:val="en-IN"/>
        </w:rPr>
      </w:pPr>
    </w:p>
    <w:p w14:paraId="1F1E71BF" w14:textId="77777777" w:rsidR="00F24EA3" w:rsidRPr="00F24EA3" w:rsidRDefault="00000000" w:rsidP="00B74F64">
      <w:pPr>
        <w:rPr>
          <w:lang w:val="en-IN"/>
        </w:rPr>
      </w:pPr>
      <w:r>
        <w:rPr>
          <w:lang w:val="en-IN"/>
        </w:rPr>
        <w:pict w14:anchorId="577B3F47">
          <v:rect id="_x0000_i1030"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5660" w:type="dxa"/>
        <w:tblInd w:w="-3" w:type="dxa"/>
        <w:tblLook w:val="04A0" w:firstRow="1" w:lastRow="0" w:firstColumn="1" w:lastColumn="0" w:noHBand="0" w:noVBand="1"/>
      </w:tblPr>
      <w:tblGrid>
        <w:gridCol w:w="3220"/>
        <w:gridCol w:w="2440"/>
      </w:tblGrid>
      <w:tr w:rsidR="009346CA" w:rsidRPr="009346CA" w14:paraId="18482AED" w14:textId="77777777" w:rsidTr="009346CA">
        <w:trPr>
          <w:trHeight w:val="420"/>
        </w:trPr>
        <w:tc>
          <w:tcPr>
            <w:tcW w:w="322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75BB3AD6"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CIDR</w:t>
            </w:r>
          </w:p>
        </w:tc>
        <w:tc>
          <w:tcPr>
            <w:tcW w:w="2440" w:type="dxa"/>
            <w:tcBorders>
              <w:top w:val="single" w:sz="4" w:space="0" w:color="auto"/>
              <w:left w:val="nil"/>
              <w:bottom w:val="single" w:sz="4" w:space="0" w:color="auto"/>
              <w:right w:val="single" w:sz="4" w:space="0" w:color="auto"/>
            </w:tcBorders>
            <w:shd w:val="clear" w:color="000000" w:fill="9BC2E6"/>
            <w:vAlign w:val="center"/>
            <w:hideMark/>
          </w:tcPr>
          <w:p w14:paraId="2ACD126A" w14:textId="77777777" w:rsidR="009346CA" w:rsidRPr="009346CA" w:rsidRDefault="009346CA" w:rsidP="009346CA">
            <w:pPr>
              <w:spacing w:after="0" w:line="240" w:lineRule="auto"/>
              <w:rPr>
                <w:rFonts w:eastAsia="Times New Roman" w:cs="Calibri"/>
                <w:b/>
                <w:bCs/>
                <w:color w:val="000000"/>
                <w:kern w:val="0"/>
                <w:lang w:val="en-IN" w:eastAsia="en-IN"/>
                <w14:ligatures w14:val="none"/>
              </w:rPr>
            </w:pPr>
            <w:r w:rsidRPr="009346CA">
              <w:rPr>
                <w:rFonts w:eastAsia="Times New Roman" w:cs="Calibri"/>
                <w:b/>
                <w:bCs/>
                <w:color w:val="000000"/>
                <w:kern w:val="0"/>
                <w:lang w:val="en-IN" w:eastAsia="en-IN"/>
                <w14:ligatures w14:val="none"/>
              </w:rPr>
              <w:t>Subnet Mask</w:t>
            </w:r>
          </w:p>
        </w:tc>
      </w:tr>
      <w:tr w:rsidR="009346CA" w:rsidRPr="009346CA" w14:paraId="36CC7920"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23A3855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/8</w:t>
            </w:r>
          </w:p>
        </w:tc>
        <w:tc>
          <w:tcPr>
            <w:tcW w:w="2440" w:type="dxa"/>
            <w:tcBorders>
              <w:top w:val="nil"/>
              <w:left w:val="nil"/>
              <w:bottom w:val="single" w:sz="4" w:space="0" w:color="auto"/>
              <w:right w:val="single" w:sz="4" w:space="0" w:color="auto"/>
            </w:tcBorders>
            <w:vAlign w:val="center"/>
            <w:hideMark/>
          </w:tcPr>
          <w:p w14:paraId="533F19C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255.0.0.0</w:t>
            </w:r>
          </w:p>
        </w:tc>
      </w:tr>
      <w:tr w:rsidR="009346CA" w:rsidRPr="009346CA" w14:paraId="449C7E68"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5D4FA34E"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/16</w:t>
            </w:r>
          </w:p>
        </w:tc>
        <w:tc>
          <w:tcPr>
            <w:tcW w:w="2440" w:type="dxa"/>
            <w:tcBorders>
              <w:top w:val="nil"/>
              <w:left w:val="nil"/>
              <w:bottom w:val="single" w:sz="4" w:space="0" w:color="auto"/>
              <w:right w:val="single" w:sz="4" w:space="0" w:color="auto"/>
            </w:tcBorders>
            <w:vAlign w:val="center"/>
            <w:hideMark/>
          </w:tcPr>
          <w:p w14:paraId="5338C9A4"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255.255.0.0</w:t>
            </w:r>
          </w:p>
        </w:tc>
      </w:tr>
      <w:tr w:rsidR="009346CA" w:rsidRPr="009346CA" w14:paraId="48823022"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2AA2FDA"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/24</w:t>
            </w:r>
          </w:p>
        </w:tc>
        <w:tc>
          <w:tcPr>
            <w:tcW w:w="2440" w:type="dxa"/>
            <w:tcBorders>
              <w:top w:val="nil"/>
              <w:left w:val="nil"/>
              <w:bottom w:val="single" w:sz="4" w:space="0" w:color="auto"/>
              <w:right w:val="single" w:sz="4" w:space="0" w:color="auto"/>
            </w:tcBorders>
            <w:vAlign w:val="center"/>
            <w:hideMark/>
          </w:tcPr>
          <w:p w14:paraId="15FA9065"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255.255.255.0</w:t>
            </w:r>
          </w:p>
        </w:tc>
      </w:tr>
      <w:tr w:rsidR="009346CA" w:rsidRPr="009346CA" w14:paraId="1EA03D69" w14:textId="77777777" w:rsidTr="009346CA">
        <w:trPr>
          <w:trHeight w:val="420"/>
        </w:trPr>
        <w:tc>
          <w:tcPr>
            <w:tcW w:w="3220" w:type="dxa"/>
            <w:tcBorders>
              <w:top w:val="nil"/>
              <w:left w:val="single" w:sz="4" w:space="0" w:color="auto"/>
              <w:bottom w:val="single" w:sz="4" w:space="0" w:color="auto"/>
              <w:right w:val="single" w:sz="4" w:space="0" w:color="auto"/>
            </w:tcBorders>
            <w:vAlign w:val="center"/>
            <w:hideMark/>
          </w:tcPr>
          <w:p w14:paraId="457D6018"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/32</w:t>
            </w:r>
          </w:p>
        </w:tc>
        <w:tc>
          <w:tcPr>
            <w:tcW w:w="2440" w:type="dxa"/>
            <w:tcBorders>
              <w:top w:val="nil"/>
              <w:left w:val="nil"/>
              <w:bottom w:val="single" w:sz="4" w:space="0" w:color="auto"/>
              <w:right w:val="single" w:sz="4" w:space="0" w:color="auto"/>
            </w:tcBorders>
            <w:vAlign w:val="center"/>
            <w:hideMark/>
          </w:tcPr>
          <w:p w14:paraId="75DC4717" w14:textId="77777777" w:rsidR="009346CA" w:rsidRPr="00833BEE" w:rsidRDefault="009346CA" w:rsidP="009346CA">
            <w:pPr>
              <w:spacing w:after="0" w:line="240" w:lineRule="auto"/>
              <w:rPr>
                <w:rFonts w:eastAsia="Times New Roman" w:cs="Calibri"/>
                <w:color w:val="000000"/>
                <w:kern w:val="0"/>
                <w:highlight w:val="yellow"/>
                <w:lang w:val="en-IN" w:eastAsia="en-IN"/>
                <w14:ligatures w14:val="none"/>
              </w:rPr>
            </w:pPr>
            <w:r w:rsidRPr="00833BEE">
              <w:rPr>
                <w:rFonts w:eastAsia="Times New Roman" w:cs="Calibri"/>
                <w:color w:val="000000"/>
                <w:kern w:val="0"/>
                <w:highlight w:val="yellow"/>
                <w:lang w:val="en-IN" w:eastAsia="en-IN"/>
                <w14:ligatures w14:val="none"/>
              </w:rPr>
              <w:t>255.255.255.255</w:t>
            </w:r>
          </w:p>
        </w:tc>
      </w:tr>
    </w:tbl>
    <w:p w14:paraId="17FC2DAA" w14:textId="77777777" w:rsidR="009346CA" w:rsidRDefault="009346CA" w:rsidP="00B74F64">
      <w:pPr>
        <w:rPr>
          <w:lang w:val="en-IN"/>
        </w:rPr>
      </w:pPr>
    </w:p>
    <w:p w14:paraId="21626A16" w14:textId="39735121"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1"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2"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4673" w:type="dxa"/>
        <w:tblInd w:w="-3" w:type="dxa"/>
        <w:tblLook w:val="04A0" w:firstRow="1" w:lastRow="0" w:firstColumn="1" w:lastColumn="0" w:noHBand="0" w:noVBand="1"/>
      </w:tblPr>
      <w:tblGrid>
        <w:gridCol w:w="1980"/>
        <w:gridCol w:w="2693"/>
      </w:tblGrid>
      <w:tr w:rsidR="002653FF" w:rsidRPr="002653FF" w14:paraId="5499FF1F" w14:textId="77777777" w:rsidTr="002653FF">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0C9860F5"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Address</w:t>
            </w:r>
          </w:p>
        </w:tc>
        <w:tc>
          <w:tcPr>
            <w:tcW w:w="2693" w:type="dxa"/>
            <w:tcBorders>
              <w:top w:val="single" w:sz="4" w:space="0" w:color="auto"/>
              <w:left w:val="nil"/>
              <w:bottom w:val="single" w:sz="4" w:space="0" w:color="auto"/>
              <w:right w:val="single" w:sz="4" w:space="0" w:color="auto"/>
            </w:tcBorders>
            <w:shd w:val="clear" w:color="000000" w:fill="9BC2E6"/>
            <w:vAlign w:val="center"/>
            <w:hideMark/>
          </w:tcPr>
          <w:p w14:paraId="4CCC4C5A"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FA9A257"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32DD2DB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First IP</w:t>
            </w:r>
          </w:p>
        </w:tc>
        <w:tc>
          <w:tcPr>
            <w:tcW w:w="2693" w:type="dxa"/>
            <w:tcBorders>
              <w:top w:val="nil"/>
              <w:left w:val="nil"/>
              <w:bottom w:val="single" w:sz="4" w:space="0" w:color="auto"/>
              <w:right w:val="single" w:sz="4" w:space="0" w:color="auto"/>
            </w:tcBorders>
            <w:noWrap/>
            <w:vAlign w:val="center"/>
            <w:hideMark/>
          </w:tcPr>
          <w:p w14:paraId="6A2F9D1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 address</w:t>
            </w:r>
          </w:p>
        </w:tc>
      </w:tr>
      <w:tr w:rsidR="002653FF" w:rsidRPr="002653FF" w14:paraId="76B62192"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69C5C589"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 IP</w:t>
            </w:r>
          </w:p>
        </w:tc>
        <w:tc>
          <w:tcPr>
            <w:tcW w:w="2693" w:type="dxa"/>
            <w:tcBorders>
              <w:top w:val="nil"/>
              <w:left w:val="nil"/>
              <w:bottom w:val="single" w:sz="4" w:space="0" w:color="auto"/>
              <w:right w:val="single" w:sz="4" w:space="0" w:color="auto"/>
            </w:tcBorders>
            <w:noWrap/>
            <w:vAlign w:val="center"/>
            <w:hideMark/>
          </w:tcPr>
          <w:p w14:paraId="6338021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 address</w:t>
            </w:r>
          </w:p>
        </w:tc>
      </w:tr>
      <w:tr w:rsidR="002653FF" w:rsidRPr="002653FF" w14:paraId="412C4971" w14:textId="77777777" w:rsidTr="002653FF">
        <w:trPr>
          <w:trHeight w:val="420"/>
        </w:trPr>
        <w:tc>
          <w:tcPr>
            <w:tcW w:w="1980" w:type="dxa"/>
            <w:tcBorders>
              <w:top w:val="nil"/>
              <w:left w:val="single" w:sz="4" w:space="0" w:color="auto"/>
              <w:bottom w:val="single" w:sz="4" w:space="0" w:color="auto"/>
              <w:right w:val="single" w:sz="4" w:space="0" w:color="auto"/>
            </w:tcBorders>
            <w:vAlign w:val="center"/>
            <w:hideMark/>
          </w:tcPr>
          <w:p w14:paraId="4432D4BA"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Remaining</w:t>
            </w:r>
          </w:p>
        </w:tc>
        <w:tc>
          <w:tcPr>
            <w:tcW w:w="2693" w:type="dxa"/>
            <w:tcBorders>
              <w:top w:val="nil"/>
              <w:left w:val="nil"/>
              <w:bottom w:val="single" w:sz="4" w:space="0" w:color="auto"/>
              <w:right w:val="single" w:sz="4" w:space="0" w:color="auto"/>
            </w:tcBorders>
            <w:noWrap/>
            <w:vAlign w:val="center"/>
            <w:hideMark/>
          </w:tcPr>
          <w:p w14:paraId="6D17B29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2980" w:type="dxa"/>
        <w:tblInd w:w="-3" w:type="dxa"/>
        <w:tblLook w:val="04A0" w:firstRow="1" w:lastRow="0" w:firstColumn="1" w:lastColumn="0" w:noHBand="0" w:noVBand="1"/>
      </w:tblPr>
      <w:tblGrid>
        <w:gridCol w:w="1480"/>
        <w:gridCol w:w="1500"/>
      </w:tblGrid>
      <w:tr w:rsidR="002653FF" w:rsidRPr="002653FF" w14:paraId="5AB02C3A" w14:textId="77777777" w:rsidTr="002653FF">
        <w:trPr>
          <w:trHeight w:val="420"/>
        </w:trPr>
        <w:tc>
          <w:tcPr>
            <w:tcW w:w="1480" w:type="dxa"/>
            <w:tcBorders>
              <w:top w:val="single" w:sz="4" w:space="0" w:color="auto"/>
              <w:left w:val="single" w:sz="4" w:space="0" w:color="auto"/>
              <w:bottom w:val="single" w:sz="4" w:space="0" w:color="auto"/>
              <w:right w:val="single" w:sz="4" w:space="0" w:color="auto"/>
            </w:tcBorders>
            <w:shd w:val="clear" w:color="000000" w:fill="9BC2E6"/>
            <w:vAlign w:val="center"/>
            <w:hideMark/>
          </w:tcPr>
          <w:p w14:paraId="1B74AA59"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Reserved</w:t>
            </w:r>
          </w:p>
        </w:tc>
        <w:tc>
          <w:tcPr>
            <w:tcW w:w="1500" w:type="dxa"/>
            <w:tcBorders>
              <w:top w:val="single" w:sz="4" w:space="0" w:color="auto"/>
              <w:left w:val="nil"/>
              <w:bottom w:val="single" w:sz="4" w:space="0" w:color="auto"/>
              <w:right w:val="single" w:sz="4" w:space="0" w:color="auto"/>
            </w:tcBorders>
            <w:shd w:val="clear" w:color="000000" w:fill="9BC2E6"/>
            <w:vAlign w:val="center"/>
            <w:hideMark/>
          </w:tcPr>
          <w:p w14:paraId="65B7E3EF" w14:textId="77777777" w:rsidR="002653FF" w:rsidRPr="002653FF" w:rsidRDefault="002653FF" w:rsidP="002653FF">
            <w:pPr>
              <w:spacing w:after="0" w:line="240" w:lineRule="auto"/>
              <w:rPr>
                <w:rFonts w:eastAsia="Times New Roman" w:cs="Calibri"/>
                <w:b/>
                <w:bCs/>
                <w:color w:val="000000"/>
                <w:kern w:val="0"/>
                <w:lang w:val="en-IN" w:eastAsia="en-IN"/>
                <w14:ligatures w14:val="none"/>
              </w:rPr>
            </w:pPr>
            <w:r w:rsidRPr="002653FF">
              <w:rPr>
                <w:rFonts w:eastAsia="Times New Roman" w:cs="Calibri"/>
                <w:b/>
                <w:bCs/>
                <w:color w:val="000000"/>
                <w:kern w:val="0"/>
                <w:lang w:val="en-IN" w:eastAsia="en-IN"/>
                <w14:ligatures w14:val="none"/>
              </w:rPr>
              <w:t>Purpose</w:t>
            </w:r>
          </w:p>
        </w:tc>
      </w:tr>
      <w:tr w:rsidR="002653FF" w:rsidRPr="002653FF" w14:paraId="3E10E083"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339D9632"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0</w:t>
            </w:r>
          </w:p>
        </w:tc>
        <w:tc>
          <w:tcPr>
            <w:tcW w:w="1500" w:type="dxa"/>
            <w:tcBorders>
              <w:top w:val="nil"/>
              <w:left w:val="nil"/>
              <w:bottom w:val="single" w:sz="4" w:space="0" w:color="auto"/>
              <w:right w:val="single" w:sz="4" w:space="0" w:color="auto"/>
            </w:tcBorders>
            <w:vAlign w:val="center"/>
            <w:hideMark/>
          </w:tcPr>
          <w:p w14:paraId="3F97CFEF"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Network</w:t>
            </w:r>
          </w:p>
        </w:tc>
      </w:tr>
      <w:tr w:rsidR="002653FF" w:rsidRPr="002653FF" w14:paraId="622047A0"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2881CF84"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1</w:t>
            </w:r>
          </w:p>
        </w:tc>
        <w:tc>
          <w:tcPr>
            <w:tcW w:w="1500" w:type="dxa"/>
            <w:tcBorders>
              <w:top w:val="nil"/>
              <w:left w:val="nil"/>
              <w:bottom w:val="single" w:sz="4" w:space="0" w:color="auto"/>
              <w:right w:val="single" w:sz="4" w:space="0" w:color="auto"/>
            </w:tcBorders>
            <w:vAlign w:val="center"/>
            <w:hideMark/>
          </w:tcPr>
          <w:p w14:paraId="1702D13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VPC router</w:t>
            </w:r>
          </w:p>
        </w:tc>
      </w:tr>
      <w:tr w:rsidR="002653FF" w:rsidRPr="002653FF" w14:paraId="55F953B7"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0B68A483"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2</w:t>
            </w:r>
          </w:p>
        </w:tc>
        <w:tc>
          <w:tcPr>
            <w:tcW w:w="1500" w:type="dxa"/>
            <w:tcBorders>
              <w:top w:val="nil"/>
              <w:left w:val="nil"/>
              <w:bottom w:val="single" w:sz="4" w:space="0" w:color="auto"/>
              <w:right w:val="single" w:sz="4" w:space="0" w:color="auto"/>
            </w:tcBorders>
            <w:vAlign w:val="center"/>
            <w:hideMark/>
          </w:tcPr>
          <w:p w14:paraId="487BF1D5"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DNS</w:t>
            </w:r>
          </w:p>
        </w:tc>
      </w:tr>
      <w:tr w:rsidR="002653FF" w:rsidRPr="002653FF" w14:paraId="7265DABF"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590D7D6E"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3</w:t>
            </w:r>
          </w:p>
        </w:tc>
        <w:tc>
          <w:tcPr>
            <w:tcW w:w="1500" w:type="dxa"/>
            <w:tcBorders>
              <w:top w:val="nil"/>
              <w:left w:val="nil"/>
              <w:bottom w:val="single" w:sz="4" w:space="0" w:color="auto"/>
              <w:right w:val="single" w:sz="4" w:space="0" w:color="auto"/>
            </w:tcBorders>
            <w:vAlign w:val="center"/>
            <w:hideMark/>
          </w:tcPr>
          <w:p w14:paraId="7591B8A7"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Future</w:t>
            </w:r>
          </w:p>
        </w:tc>
      </w:tr>
      <w:tr w:rsidR="002653FF" w:rsidRPr="002653FF" w14:paraId="18B372AD" w14:textId="77777777" w:rsidTr="002653FF">
        <w:trPr>
          <w:trHeight w:val="420"/>
        </w:trPr>
        <w:tc>
          <w:tcPr>
            <w:tcW w:w="1480" w:type="dxa"/>
            <w:tcBorders>
              <w:top w:val="nil"/>
              <w:left w:val="single" w:sz="4" w:space="0" w:color="auto"/>
              <w:bottom w:val="single" w:sz="4" w:space="0" w:color="auto"/>
              <w:right w:val="single" w:sz="4" w:space="0" w:color="auto"/>
            </w:tcBorders>
            <w:vAlign w:val="center"/>
            <w:hideMark/>
          </w:tcPr>
          <w:p w14:paraId="4885C9CC"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last</w:t>
            </w:r>
          </w:p>
        </w:tc>
        <w:tc>
          <w:tcPr>
            <w:tcW w:w="1500" w:type="dxa"/>
            <w:tcBorders>
              <w:top w:val="nil"/>
              <w:left w:val="nil"/>
              <w:bottom w:val="single" w:sz="4" w:space="0" w:color="auto"/>
              <w:right w:val="single" w:sz="4" w:space="0" w:color="auto"/>
            </w:tcBorders>
            <w:vAlign w:val="center"/>
            <w:hideMark/>
          </w:tcPr>
          <w:p w14:paraId="4F9B6D0D" w14:textId="77777777" w:rsidR="002653FF" w:rsidRPr="002653FF" w:rsidRDefault="002653FF" w:rsidP="002653FF">
            <w:pPr>
              <w:spacing w:after="0" w:line="240" w:lineRule="auto"/>
              <w:rPr>
                <w:rFonts w:eastAsia="Times New Roman" w:cs="Calibri"/>
                <w:color w:val="000000"/>
                <w:kern w:val="0"/>
                <w:lang w:val="en-IN" w:eastAsia="en-IN"/>
                <w14:ligatures w14:val="none"/>
              </w:rPr>
            </w:pPr>
            <w:r w:rsidRPr="002653FF">
              <w:rPr>
                <w:rFonts w:eastAsia="Times New Roman" w:cs="Calibri"/>
                <w:color w:val="000000"/>
                <w:kern w:val="0"/>
                <w:lang w:val="en-IN" w:eastAsia="en-IN"/>
                <w14:ligatures w14:val="none"/>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622394AF" w14:textId="77777777" w:rsidR="008772D8" w:rsidRDefault="008772D8" w:rsidP="00B74F64"/>
    <w:p w14:paraId="083636ED" w14:textId="028F9363" w:rsidR="008772D8" w:rsidRDefault="008772D8" w:rsidP="00B74F64">
      <w:pPr>
        <w:rPr>
          <w:b/>
          <w:bCs/>
        </w:rPr>
      </w:pPr>
      <w:r w:rsidRPr="008772D8">
        <w:rPr>
          <w:b/>
          <w:bCs/>
        </w:rPr>
        <w:t>6. CIDR important rules</w:t>
      </w:r>
    </w:p>
    <w:tbl>
      <w:tblPr>
        <w:tblW w:w="6374" w:type="dxa"/>
        <w:tblInd w:w="-3" w:type="dxa"/>
        <w:tblLook w:val="04A0" w:firstRow="1" w:lastRow="0" w:firstColumn="1" w:lastColumn="0" w:noHBand="0" w:noVBand="1"/>
      </w:tblPr>
      <w:tblGrid>
        <w:gridCol w:w="1700"/>
        <w:gridCol w:w="1060"/>
        <w:gridCol w:w="1320"/>
        <w:gridCol w:w="2294"/>
      </w:tblGrid>
      <w:tr w:rsidR="008772D8" w:rsidRPr="008772D8" w14:paraId="4FCAEDC5" w14:textId="77777777" w:rsidTr="008772D8">
        <w:trPr>
          <w:trHeight w:val="300"/>
        </w:trPr>
        <w:tc>
          <w:tcPr>
            <w:tcW w:w="1700" w:type="dxa"/>
            <w:tcBorders>
              <w:top w:val="single" w:sz="4" w:space="0" w:color="auto"/>
              <w:left w:val="single" w:sz="4" w:space="0" w:color="auto"/>
              <w:bottom w:val="single" w:sz="4" w:space="0" w:color="auto"/>
              <w:right w:val="single" w:sz="4" w:space="0" w:color="auto"/>
            </w:tcBorders>
            <w:shd w:val="clear" w:color="000000" w:fill="9BC2E6"/>
            <w:noWrap/>
            <w:vAlign w:val="bottom"/>
            <w:hideMark/>
          </w:tcPr>
          <w:p w14:paraId="5766C96F" w14:textId="35CE2595"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w:t>
            </w:r>
          </w:p>
        </w:tc>
        <w:tc>
          <w:tcPr>
            <w:tcW w:w="1060" w:type="dxa"/>
            <w:tcBorders>
              <w:top w:val="single" w:sz="4" w:space="0" w:color="auto"/>
              <w:left w:val="nil"/>
              <w:bottom w:val="single" w:sz="4" w:space="0" w:color="auto"/>
              <w:right w:val="single" w:sz="4" w:space="0" w:color="auto"/>
            </w:tcBorders>
            <w:shd w:val="clear" w:color="000000" w:fill="9BC2E6"/>
            <w:noWrap/>
            <w:vAlign w:val="bottom"/>
            <w:hideMark/>
          </w:tcPr>
          <w:p w14:paraId="1D4A7FD1"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Address</w:t>
            </w:r>
          </w:p>
        </w:tc>
        <w:tc>
          <w:tcPr>
            <w:tcW w:w="1320" w:type="dxa"/>
            <w:tcBorders>
              <w:top w:val="single" w:sz="4" w:space="0" w:color="auto"/>
              <w:left w:val="nil"/>
              <w:bottom w:val="single" w:sz="4" w:space="0" w:color="auto"/>
              <w:right w:val="single" w:sz="4" w:space="0" w:color="auto"/>
            </w:tcBorders>
            <w:shd w:val="clear" w:color="000000" w:fill="9BC2E6"/>
            <w:noWrap/>
            <w:vAlign w:val="bottom"/>
            <w:hideMark/>
          </w:tcPr>
          <w:p w14:paraId="4E163C4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2294" w:type="dxa"/>
            <w:tcBorders>
              <w:top w:val="single" w:sz="4" w:space="0" w:color="auto"/>
              <w:left w:val="nil"/>
              <w:bottom w:val="single" w:sz="4" w:space="0" w:color="auto"/>
              <w:right w:val="single" w:sz="4" w:space="0" w:color="auto"/>
            </w:tcBorders>
            <w:shd w:val="clear" w:color="000000" w:fill="9BC2E6"/>
            <w:noWrap/>
            <w:vAlign w:val="bottom"/>
            <w:hideMark/>
          </w:tcPr>
          <w:p w14:paraId="461286D2" w14:textId="77777777" w:rsidR="008772D8" w:rsidRPr="008772D8" w:rsidRDefault="008772D8" w:rsidP="008772D8">
            <w:pPr>
              <w:spacing w:after="0" w:line="240" w:lineRule="auto"/>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 xml:space="preserve">One decimal change </w:t>
            </w:r>
          </w:p>
        </w:tc>
      </w:tr>
      <w:tr w:rsidR="008772D8" w:rsidRPr="008772D8" w14:paraId="7DF347A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37108359" w14:textId="39C0B0C0"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c>
          <w:tcPr>
            <w:tcW w:w="1060" w:type="dxa"/>
            <w:tcBorders>
              <w:top w:val="nil"/>
              <w:left w:val="nil"/>
              <w:bottom w:val="single" w:sz="4" w:space="0" w:color="auto"/>
              <w:right w:val="single" w:sz="4" w:space="0" w:color="auto"/>
            </w:tcBorders>
            <w:noWrap/>
            <w:vAlign w:val="bottom"/>
            <w:hideMark/>
          </w:tcPr>
          <w:p w14:paraId="0F8BAC93"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7C68429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24</w:t>
            </w:r>
          </w:p>
        </w:tc>
        <w:tc>
          <w:tcPr>
            <w:tcW w:w="2294" w:type="dxa"/>
            <w:tcBorders>
              <w:top w:val="nil"/>
              <w:left w:val="nil"/>
              <w:bottom w:val="single" w:sz="4" w:space="0" w:color="auto"/>
              <w:right w:val="single" w:sz="4" w:space="0" w:color="auto"/>
            </w:tcBorders>
            <w:noWrap/>
            <w:vAlign w:val="bottom"/>
            <w:hideMark/>
          </w:tcPr>
          <w:p w14:paraId="46CE933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2^0 IP</w:t>
            </w:r>
          </w:p>
        </w:tc>
      </w:tr>
      <w:tr w:rsidR="008772D8" w:rsidRPr="008772D8" w14:paraId="74250CF9"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790FB55D" w14:textId="37C584F1"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c>
          <w:tcPr>
            <w:tcW w:w="1060" w:type="dxa"/>
            <w:tcBorders>
              <w:top w:val="nil"/>
              <w:left w:val="nil"/>
              <w:bottom w:val="single" w:sz="4" w:space="0" w:color="auto"/>
              <w:right w:val="single" w:sz="4" w:space="0" w:color="auto"/>
            </w:tcBorders>
            <w:noWrap/>
            <w:vAlign w:val="bottom"/>
            <w:hideMark/>
          </w:tcPr>
          <w:p w14:paraId="6AADB4E2"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w:t>
            </w:r>
          </w:p>
        </w:tc>
        <w:tc>
          <w:tcPr>
            <w:tcW w:w="1320" w:type="dxa"/>
            <w:tcBorders>
              <w:top w:val="nil"/>
              <w:left w:val="nil"/>
              <w:bottom w:val="single" w:sz="4" w:space="0" w:color="auto"/>
              <w:right w:val="single" w:sz="4" w:space="0" w:color="auto"/>
            </w:tcBorders>
            <w:noWrap/>
            <w:vAlign w:val="bottom"/>
            <w:hideMark/>
          </w:tcPr>
          <w:p w14:paraId="250124EF"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16</w:t>
            </w:r>
          </w:p>
        </w:tc>
        <w:tc>
          <w:tcPr>
            <w:tcW w:w="2294" w:type="dxa"/>
            <w:tcBorders>
              <w:top w:val="nil"/>
              <w:left w:val="nil"/>
              <w:bottom w:val="single" w:sz="4" w:space="0" w:color="auto"/>
              <w:right w:val="single" w:sz="4" w:space="0" w:color="auto"/>
            </w:tcBorders>
            <w:noWrap/>
            <w:vAlign w:val="bottom"/>
            <w:hideMark/>
          </w:tcPr>
          <w:p w14:paraId="37F2AEB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2^8 IP</w:t>
            </w:r>
          </w:p>
        </w:tc>
      </w:tr>
      <w:tr w:rsidR="008772D8" w:rsidRPr="008772D8" w14:paraId="7B85A5B0"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6FA7A4" w14:textId="5A48DF4A"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c>
          <w:tcPr>
            <w:tcW w:w="1060" w:type="dxa"/>
            <w:tcBorders>
              <w:top w:val="nil"/>
              <w:left w:val="nil"/>
              <w:bottom w:val="single" w:sz="4" w:space="0" w:color="auto"/>
              <w:right w:val="single" w:sz="4" w:space="0" w:color="auto"/>
            </w:tcBorders>
            <w:noWrap/>
            <w:vAlign w:val="bottom"/>
            <w:hideMark/>
          </w:tcPr>
          <w:p w14:paraId="727F09BA"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w:t>
            </w:r>
          </w:p>
        </w:tc>
        <w:tc>
          <w:tcPr>
            <w:tcW w:w="1320" w:type="dxa"/>
            <w:tcBorders>
              <w:top w:val="nil"/>
              <w:left w:val="nil"/>
              <w:bottom w:val="single" w:sz="4" w:space="0" w:color="auto"/>
              <w:right w:val="single" w:sz="4" w:space="0" w:color="auto"/>
            </w:tcBorders>
            <w:noWrap/>
            <w:vAlign w:val="bottom"/>
            <w:hideMark/>
          </w:tcPr>
          <w:p w14:paraId="0EA52BE5"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8</w:t>
            </w:r>
          </w:p>
        </w:tc>
        <w:tc>
          <w:tcPr>
            <w:tcW w:w="2294" w:type="dxa"/>
            <w:tcBorders>
              <w:top w:val="nil"/>
              <w:left w:val="nil"/>
              <w:bottom w:val="single" w:sz="4" w:space="0" w:color="auto"/>
              <w:right w:val="single" w:sz="4" w:space="0" w:color="auto"/>
            </w:tcBorders>
            <w:noWrap/>
            <w:vAlign w:val="bottom"/>
            <w:hideMark/>
          </w:tcPr>
          <w:p w14:paraId="7191A576"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2^16 IP</w:t>
            </w:r>
          </w:p>
        </w:tc>
      </w:tr>
      <w:tr w:rsidR="008772D8" w:rsidRPr="008772D8" w14:paraId="7E5DF697" w14:textId="77777777" w:rsidTr="008772D8">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23AA9" w14:textId="14CA2A0D"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c>
          <w:tcPr>
            <w:tcW w:w="1060" w:type="dxa"/>
            <w:tcBorders>
              <w:top w:val="nil"/>
              <w:left w:val="nil"/>
              <w:bottom w:val="single" w:sz="4" w:space="0" w:color="auto"/>
              <w:right w:val="single" w:sz="4" w:space="0" w:color="auto"/>
            </w:tcBorders>
            <w:noWrap/>
            <w:vAlign w:val="bottom"/>
            <w:hideMark/>
          </w:tcPr>
          <w:p w14:paraId="0F014AA0"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2^32</w:t>
            </w:r>
          </w:p>
        </w:tc>
        <w:tc>
          <w:tcPr>
            <w:tcW w:w="1320" w:type="dxa"/>
            <w:tcBorders>
              <w:top w:val="nil"/>
              <w:left w:val="nil"/>
              <w:bottom w:val="single" w:sz="4" w:space="0" w:color="auto"/>
              <w:right w:val="single" w:sz="4" w:space="0" w:color="auto"/>
            </w:tcBorders>
            <w:noWrap/>
            <w:vAlign w:val="bottom"/>
            <w:hideMark/>
          </w:tcPr>
          <w:p w14:paraId="3F989ED0" w14:textId="77777777" w:rsidR="008772D8" w:rsidRPr="008772D8" w:rsidRDefault="008772D8" w:rsidP="008772D8">
            <w:pPr>
              <w:spacing w:after="0" w:line="240" w:lineRule="auto"/>
              <w:jc w:val="right"/>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w:t>
            </w:r>
          </w:p>
        </w:tc>
        <w:tc>
          <w:tcPr>
            <w:tcW w:w="2294" w:type="dxa"/>
            <w:tcBorders>
              <w:top w:val="nil"/>
              <w:left w:val="nil"/>
              <w:bottom w:val="single" w:sz="4" w:space="0" w:color="auto"/>
              <w:right w:val="single" w:sz="4" w:space="0" w:color="auto"/>
            </w:tcBorders>
            <w:noWrap/>
            <w:vAlign w:val="bottom"/>
            <w:hideMark/>
          </w:tcPr>
          <w:p w14:paraId="5D115E5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2^24 IP</w:t>
            </w:r>
          </w:p>
        </w:tc>
      </w:tr>
    </w:tbl>
    <w:p w14:paraId="53232868" w14:textId="77777777" w:rsidR="008772D8" w:rsidRPr="008772D8" w:rsidRDefault="008772D8" w:rsidP="00B74F64">
      <w:pPr>
        <w:rPr>
          <w:b/>
          <w:bCs/>
        </w:rPr>
      </w:pPr>
    </w:p>
    <w:tbl>
      <w:tblPr>
        <w:tblW w:w="3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60"/>
      </w:tblGrid>
      <w:tr w:rsidR="008772D8" w:rsidRPr="008772D8" w14:paraId="65F65F31" w14:textId="77777777" w:rsidTr="008772D8">
        <w:trPr>
          <w:trHeight w:val="300"/>
        </w:trPr>
        <w:tc>
          <w:tcPr>
            <w:tcW w:w="1700" w:type="dxa"/>
            <w:shd w:val="clear" w:color="000000" w:fill="9BC2E6"/>
            <w:noWrap/>
            <w:vAlign w:val="center"/>
            <w:hideMark/>
          </w:tcPr>
          <w:p w14:paraId="0A34F71E"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CIDR Range</w:t>
            </w:r>
          </w:p>
        </w:tc>
        <w:tc>
          <w:tcPr>
            <w:tcW w:w="1960" w:type="dxa"/>
            <w:shd w:val="clear" w:color="000000" w:fill="9BC2E6"/>
            <w:noWrap/>
            <w:vAlign w:val="center"/>
            <w:hideMark/>
          </w:tcPr>
          <w:p w14:paraId="2CF8F5B1" w14:textId="77777777" w:rsidR="008772D8" w:rsidRPr="008772D8" w:rsidRDefault="008772D8" w:rsidP="008772D8">
            <w:pPr>
              <w:spacing w:after="0" w:line="240" w:lineRule="auto"/>
              <w:jc w:val="center"/>
              <w:rPr>
                <w:rFonts w:ascii="Calibri" w:eastAsia="Times New Roman" w:hAnsi="Calibri" w:cs="Calibri"/>
                <w:b/>
                <w:bCs/>
                <w:color w:val="000000"/>
                <w:kern w:val="0"/>
                <w:lang w:val="en-IN" w:eastAsia="en-IN"/>
                <w14:ligatures w14:val="none"/>
              </w:rPr>
            </w:pPr>
            <w:r w:rsidRPr="008772D8">
              <w:rPr>
                <w:rFonts w:ascii="Calibri" w:eastAsia="Times New Roman" w:hAnsi="Calibri" w:cs="Calibri"/>
                <w:b/>
                <w:bCs/>
                <w:color w:val="000000"/>
                <w:kern w:val="0"/>
                <w:lang w:val="en-IN" w:eastAsia="en-IN"/>
                <w14:ligatures w14:val="none"/>
              </w:rPr>
              <w:t>Octet that changes</w:t>
            </w:r>
          </w:p>
        </w:tc>
      </w:tr>
      <w:tr w:rsidR="008772D8" w:rsidRPr="008772D8" w14:paraId="3ACD1C08" w14:textId="77777777" w:rsidTr="008772D8">
        <w:trPr>
          <w:trHeight w:val="300"/>
        </w:trPr>
        <w:tc>
          <w:tcPr>
            <w:tcW w:w="1700" w:type="dxa"/>
            <w:vAlign w:val="center"/>
            <w:hideMark/>
          </w:tcPr>
          <w:p w14:paraId="37AEB71D"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/25 – /32</w:t>
            </w:r>
          </w:p>
        </w:tc>
        <w:tc>
          <w:tcPr>
            <w:tcW w:w="1960" w:type="dxa"/>
            <w:vAlign w:val="center"/>
            <w:hideMark/>
          </w:tcPr>
          <w:p w14:paraId="44B3A4FB"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4th octet</w:t>
            </w:r>
          </w:p>
        </w:tc>
      </w:tr>
      <w:tr w:rsidR="008772D8" w:rsidRPr="008772D8" w14:paraId="776840BE" w14:textId="77777777" w:rsidTr="008772D8">
        <w:trPr>
          <w:trHeight w:val="300"/>
        </w:trPr>
        <w:tc>
          <w:tcPr>
            <w:tcW w:w="1700" w:type="dxa"/>
            <w:vAlign w:val="center"/>
            <w:hideMark/>
          </w:tcPr>
          <w:p w14:paraId="69B9397E"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/17 – /24</w:t>
            </w:r>
          </w:p>
        </w:tc>
        <w:tc>
          <w:tcPr>
            <w:tcW w:w="1960" w:type="dxa"/>
            <w:vAlign w:val="center"/>
            <w:hideMark/>
          </w:tcPr>
          <w:p w14:paraId="01DF87C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3rd octet</w:t>
            </w:r>
          </w:p>
        </w:tc>
      </w:tr>
      <w:tr w:rsidR="008772D8" w:rsidRPr="008772D8" w14:paraId="2BC7B723" w14:textId="77777777" w:rsidTr="008772D8">
        <w:trPr>
          <w:trHeight w:val="300"/>
        </w:trPr>
        <w:tc>
          <w:tcPr>
            <w:tcW w:w="1700" w:type="dxa"/>
            <w:vAlign w:val="center"/>
            <w:hideMark/>
          </w:tcPr>
          <w:p w14:paraId="7588B15C"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/9 – /16</w:t>
            </w:r>
          </w:p>
        </w:tc>
        <w:tc>
          <w:tcPr>
            <w:tcW w:w="1960" w:type="dxa"/>
            <w:vAlign w:val="center"/>
            <w:hideMark/>
          </w:tcPr>
          <w:p w14:paraId="1808FC67"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2nd octet</w:t>
            </w:r>
          </w:p>
        </w:tc>
      </w:tr>
      <w:tr w:rsidR="008772D8" w:rsidRPr="008772D8" w14:paraId="7F400460" w14:textId="77777777" w:rsidTr="008772D8">
        <w:trPr>
          <w:trHeight w:val="300"/>
        </w:trPr>
        <w:tc>
          <w:tcPr>
            <w:tcW w:w="1700" w:type="dxa"/>
            <w:vAlign w:val="center"/>
            <w:hideMark/>
          </w:tcPr>
          <w:p w14:paraId="27C98AA4"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/0 – /8</w:t>
            </w:r>
          </w:p>
        </w:tc>
        <w:tc>
          <w:tcPr>
            <w:tcW w:w="1960" w:type="dxa"/>
            <w:vAlign w:val="center"/>
            <w:hideMark/>
          </w:tcPr>
          <w:p w14:paraId="79D86FA5" w14:textId="77777777" w:rsidR="008772D8" w:rsidRPr="008772D8" w:rsidRDefault="008772D8" w:rsidP="008772D8">
            <w:pPr>
              <w:spacing w:after="0" w:line="240" w:lineRule="auto"/>
              <w:rPr>
                <w:rFonts w:ascii="Calibri" w:eastAsia="Times New Roman" w:hAnsi="Calibri" w:cs="Calibri"/>
                <w:color w:val="000000"/>
                <w:kern w:val="0"/>
                <w:lang w:val="en-IN" w:eastAsia="en-IN"/>
                <w14:ligatures w14:val="none"/>
              </w:rPr>
            </w:pPr>
            <w:r w:rsidRPr="008772D8">
              <w:rPr>
                <w:rFonts w:ascii="Calibri" w:eastAsia="Times New Roman" w:hAnsi="Calibri" w:cs="Calibri"/>
                <w:color w:val="000000"/>
                <w:kern w:val="0"/>
                <w:lang w:val="en-IN" w:eastAsia="en-IN"/>
                <w14:ligatures w14:val="none"/>
              </w:rPr>
              <w:t>1st octet</w:t>
            </w:r>
          </w:p>
        </w:tc>
      </w:tr>
    </w:tbl>
    <w:p w14:paraId="38825E90" w14:textId="77777777" w:rsidR="008772D8" w:rsidRDefault="008772D8" w:rsidP="00B74F64"/>
    <w:tbl>
      <w:tblPr>
        <w:tblW w:w="18080" w:type="dxa"/>
        <w:tblInd w:w="-3" w:type="dxa"/>
        <w:tblLook w:val="04A0" w:firstRow="1" w:lastRow="0" w:firstColumn="1" w:lastColumn="0" w:noHBand="0" w:noVBand="1"/>
      </w:tblPr>
      <w:tblGrid>
        <w:gridCol w:w="1700"/>
        <w:gridCol w:w="1960"/>
        <w:gridCol w:w="1320"/>
        <w:gridCol w:w="1960"/>
        <w:gridCol w:w="1700"/>
        <w:gridCol w:w="2128"/>
        <w:gridCol w:w="2312"/>
        <w:gridCol w:w="2380"/>
        <w:gridCol w:w="2620"/>
      </w:tblGrid>
      <w:tr w:rsidR="00D20E35" w:rsidRPr="00D20E35" w14:paraId="56101297" w14:textId="77777777" w:rsidTr="00623CA6">
        <w:trPr>
          <w:trHeight w:val="600"/>
        </w:trPr>
        <w:tc>
          <w:tcPr>
            <w:tcW w:w="1700" w:type="dxa"/>
            <w:tcBorders>
              <w:top w:val="single" w:sz="4" w:space="0" w:color="auto"/>
              <w:left w:val="single" w:sz="4" w:space="0" w:color="auto"/>
              <w:bottom w:val="single" w:sz="4" w:space="0" w:color="auto"/>
              <w:right w:val="single" w:sz="4" w:space="0" w:color="auto"/>
            </w:tcBorders>
            <w:shd w:val="clear" w:color="000000" w:fill="9BC2E6"/>
            <w:vAlign w:val="bottom"/>
            <w:hideMark/>
          </w:tcPr>
          <w:p w14:paraId="76AB3788" w14:textId="5D46BE1A"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Impacting </w:t>
            </w:r>
            <w:r w:rsidR="007B17B5" w:rsidRPr="008772D8">
              <w:rPr>
                <w:rFonts w:ascii="Calibri" w:eastAsia="Times New Roman" w:hAnsi="Calibri" w:cs="Calibri"/>
                <w:b/>
                <w:bCs/>
                <w:color w:val="000000"/>
                <w:kern w:val="0"/>
                <w:lang w:val="en-IN" w:eastAsia="en-IN"/>
                <w14:ligatures w14:val="none"/>
              </w:rPr>
              <w:t>Octet</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217E5112"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CIDR value</w:t>
            </w:r>
          </w:p>
        </w:tc>
        <w:tc>
          <w:tcPr>
            <w:tcW w:w="1320" w:type="dxa"/>
            <w:tcBorders>
              <w:top w:val="single" w:sz="4" w:space="0" w:color="auto"/>
              <w:left w:val="nil"/>
              <w:bottom w:val="single" w:sz="4" w:space="0" w:color="auto"/>
              <w:right w:val="single" w:sz="4" w:space="0" w:color="auto"/>
            </w:tcBorders>
            <w:shd w:val="clear" w:color="000000" w:fill="9BC2E6"/>
            <w:vAlign w:val="bottom"/>
            <w:hideMark/>
          </w:tcPr>
          <w:p w14:paraId="05F8F257"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value</w:t>
            </w:r>
          </w:p>
        </w:tc>
        <w:tc>
          <w:tcPr>
            <w:tcW w:w="1960" w:type="dxa"/>
            <w:tcBorders>
              <w:top w:val="single" w:sz="4" w:space="0" w:color="auto"/>
              <w:left w:val="nil"/>
              <w:bottom w:val="single" w:sz="4" w:space="0" w:color="auto"/>
              <w:right w:val="single" w:sz="4" w:space="0" w:color="auto"/>
            </w:tcBorders>
            <w:shd w:val="clear" w:color="000000" w:fill="9BC2E6"/>
            <w:vAlign w:val="bottom"/>
            <w:hideMark/>
          </w:tcPr>
          <w:p w14:paraId="3A759C11"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range</w:t>
            </w:r>
          </w:p>
        </w:tc>
        <w:tc>
          <w:tcPr>
            <w:tcW w:w="1700" w:type="dxa"/>
            <w:tcBorders>
              <w:top w:val="single" w:sz="4" w:space="0" w:color="auto"/>
              <w:left w:val="nil"/>
              <w:bottom w:val="single" w:sz="4" w:space="0" w:color="auto"/>
              <w:right w:val="single" w:sz="4" w:space="0" w:color="auto"/>
            </w:tcBorders>
            <w:shd w:val="clear" w:color="000000" w:fill="9BC2E6"/>
            <w:vAlign w:val="bottom"/>
            <w:hideMark/>
          </w:tcPr>
          <w:p w14:paraId="4CF11550" w14:textId="77777777"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Host IP block</w:t>
            </w:r>
          </w:p>
        </w:tc>
        <w:tc>
          <w:tcPr>
            <w:tcW w:w="2128" w:type="dxa"/>
            <w:tcBorders>
              <w:top w:val="single" w:sz="4" w:space="0" w:color="auto"/>
              <w:left w:val="nil"/>
              <w:bottom w:val="single" w:sz="4" w:space="0" w:color="auto"/>
              <w:right w:val="single" w:sz="4" w:space="0" w:color="auto"/>
            </w:tcBorders>
            <w:shd w:val="clear" w:color="000000" w:fill="9BC2E6"/>
            <w:vAlign w:val="bottom"/>
            <w:hideMark/>
          </w:tcPr>
          <w:p w14:paraId="57CB6F6F" w14:textId="2B357090"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1st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block/2^0)</w:t>
            </w:r>
          </w:p>
        </w:tc>
        <w:tc>
          <w:tcPr>
            <w:tcW w:w="2312" w:type="dxa"/>
            <w:tcBorders>
              <w:top w:val="single" w:sz="4" w:space="0" w:color="auto"/>
              <w:left w:val="nil"/>
              <w:bottom w:val="single" w:sz="4" w:space="0" w:color="auto"/>
              <w:right w:val="single" w:sz="4" w:space="0" w:color="auto"/>
            </w:tcBorders>
            <w:shd w:val="clear" w:color="000000" w:fill="9BC2E6"/>
            <w:vAlign w:val="bottom"/>
            <w:hideMark/>
          </w:tcPr>
          <w:p w14:paraId="327ED934" w14:textId="6D1E410C"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2nd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block/2^8)</w:t>
            </w:r>
          </w:p>
        </w:tc>
        <w:tc>
          <w:tcPr>
            <w:tcW w:w="2380" w:type="dxa"/>
            <w:tcBorders>
              <w:top w:val="single" w:sz="4" w:space="0" w:color="auto"/>
              <w:left w:val="nil"/>
              <w:bottom w:val="single" w:sz="4" w:space="0" w:color="auto"/>
              <w:right w:val="single" w:sz="4" w:space="0" w:color="auto"/>
            </w:tcBorders>
            <w:shd w:val="clear" w:color="000000" w:fill="9BC2E6"/>
            <w:vAlign w:val="bottom"/>
            <w:hideMark/>
          </w:tcPr>
          <w:p w14:paraId="475F7E9A" w14:textId="347C0C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3rd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block/2^16)</w:t>
            </w:r>
          </w:p>
        </w:tc>
        <w:tc>
          <w:tcPr>
            <w:tcW w:w="2620" w:type="dxa"/>
            <w:tcBorders>
              <w:top w:val="single" w:sz="4" w:space="0" w:color="auto"/>
              <w:left w:val="nil"/>
              <w:bottom w:val="single" w:sz="4" w:space="0" w:color="auto"/>
              <w:right w:val="single" w:sz="4" w:space="0" w:color="auto"/>
            </w:tcBorders>
            <w:shd w:val="clear" w:color="000000" w:fill="9BC2E6"/>
            <w:vAlign w:val="bottom"/>
            <w:hideMark/>
          </w:tcPr>
          <w:p w14:paraId="3588A433" w14:textId="4C526FC9" w:rsidR="00D20E35" w:rsidRPr="00D20E35" w:rsidRDefault="00D20E35" w:rsidP="00D20E35">
            <w:pPr>
              <w:spacing w:after="0" w:line="240" w:lineRule="auto"/>
              <w:rPr>
                <w:rFonts w:ascii="Calibri" w:eastAsia="Times New Roman" w:hAnsi="Calibri" w:cs="Calibri"/>
                <w:b/>
                <w:bCs/>
                <w:color w:val="000000"/>
                <w:kern w:val="0"/>
                <w:lang w:val="en-IN" w:eastAsia="en-IN"/>
                <w14:ligatures w14:val="none"/>
              </w:rPr>
            </w:pPr>
            <w:r w:rsidRPr="00D20E35">
              <w:rPr>
                <w:rFonts w:ascii="Calibri" w:eastAsia="Times New Roman" w:hAnsi="Calibri" w:cs="Calibri"/>
                <w:b/>
                <w:bCs/>
                <w:color w:val="000000"/>
                <w:kern w:val="0"/>
                <w:lang w:val="en-IN" w:eastAsia="en-IN"/>
                <w14:ligatures w14:val="none"/>
              </w:rPr>
              <w:t xml:space="preserve">Change in 4th </w:t>
            </w:r>
            <w:r w:rsidR="00623CA6" w:rsidRPr="008772D8">
              <w:rPr>
                <w:rFonts w:ascii="Calibri" w:eastAsia="Times New Roman" w:hAnsi="Calibri" w:cs="Calibri"/>
                <w:b/>
                <w:bCs/>
                <w:color w:val="000000"/>
                <w:kern w:val="0"/>
                <w:lang w:val="en-IN" w:eastAsia="en-IN"/>
                <w14:ligatures w14:val="none"/>
              </w:rPr>
              <w:t>Octet</w:t>
            </w:r>
            <w:r w:rsidR="00623CA6" w:rsidRPr="00D20E35">
              <w:rPr>
                <w:rFonts w:ascii="Calibri" w:eastAsia="Times New Roman" w:hAnsi="Calibri" w:cs="Calibri"/>
                <w:b/>
                <w:bCs/>
                <w:color w:val="000000"/>
                <w:kern w:val="0"/>
                <w:lang w:val="en-IN" w:eastAsia="en-IN"/>
                <w14:ligatures w14:val="none"/>
              </w:rPr>
              <w:t xml:space="preserve"> </w:t>
            </w:r>
            <w:r w:rsidRPr="00D20E35">
              <w:rPr>
                <w:rFonts w:ascii="Calibri" w:eastAsia="Times New Roman" w:hAnsi="Calibri" w:cs="Calibri"/>
                <w:b/>
                <w:bCs/>
                <w:color w:val="000000"/>
                <w:kern w:val="0"/>
                <w:lang w:val="en-IN" w:eastAsia="en-IN"/>
                <w14:ligatures w14:val="none"/>
              </w:rPr>
              <w:t>(Host IP block/2^24)</w:t>
            </w:r>
          </w:p>
        </w:tc>
      </w:tr>
      <w:tr w:rsidR="00D20E35" w:rsidRPr="00D20E35" w14:paraId="7A19D8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1A61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F79C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320" w:type="dxa"/>
            <w:tcBorders>
              <w:top w:val="nil"/>
              <w:left w:val="nil"/>
              <w:bottom w:val="single" w:sz="4" w:space="0" w:color="auto"/>
              <w:right w:val="single" w:sz="4" w:space="0" w:color="auto"/>
            </w:tcBorders>
            <w:noWrap/>
            <w:vAlign w:val="bottom"/>
            <w:hideMark/>
          </w:tcPr>
          <w:p w14:paraId="2835F8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32-32</w:t>
            </w:r>
          </w:p>
        </w:tc>
        <w:tc>
          <w:tcPr>
            <w:tcW w:w="1960" w:type="dxa"/>
            <w:tcBorders>
              <w:top w:val="nil"/>
              <w:left w:val="nil"/>
              <w:bottom w:val="single" w:sz="4" w:space="0" w:color="auto"/>
              <w:right w:val="single" w:sz="4" w:space="0" w:color="auto"/>
            </w:tcBorders>
            <w:noWrap/>
            <w:vAlign w:val="bottom"/>
            <w:hideMark/>
          </w:tcPr>
          <w:p w14:paraId="3979A5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700" w:type="dxa"/>
            <w:tcBorders>
              <w:top w:val="nil"/>
              <w:left w:val="nil"/>
              <w:bottom w:val="single" w:sz="4" w:space="0" w:color="auto"/>
              <w:right w:val="single" w:sz="4" w:space="0" w:color="auto"/>
            </w:tcBorders>
            <w:noWrap/>
            <w:vAlign w:val="bottom"/>
            <w:hideMark/>
          </w:tcPr>
          <w:p w14:paraId="0AD0C6C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2128" w:type="dxa"/>
            <w:tcBorders>
              <w:top w:val="nil"/>
              <w:left w:val="nil"/>
              <w:bottom w:val="single" w:sz="4" w:space="0" w:color="auto"/>
              <w:right w:val="single" w:sz="4" w:space="0" w:color="auto"/>
            </w:tcBorders>
            <w:noWrap/>
            <w:vAlign w:val="bottom"/>
            <w:hideMark/>
          </w:tcPr>
          <w:p w14:paraId="066573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 / (2^0=1) = 1</w:t>
            </w:r>
          </w:p>
        </w:tc>
        <w:tc>
          <w:tcPr>
            <w:tcW w:w="2312" w:type="dxa"/>
            <w:tcBorders>
              <w:top w:val="nil"/>
              <w:left w:val="nil"/>
              <w:bottom w:val="single" w:sz="4" w:space="0" w:color="auto"/>
              <w:right w:val="single" w:sz="4" w:space="0" w:color="auto"/>
            </w:tcBorders>
            <w:noWrap/>
            <w:vAlign w:val="bottom"/>
            <w:hideMark/>
          </w:tcPr>
          <w:p w14:paraId="7D1BB7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B6A52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8FC8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D2BBA2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C861CA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006B77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320" w:type="dxa"/>
            <w:tcBorders>
              <w:top w:val="nil"/>
              <w:left w:val="nil"/>
              <w:bottom w:val="single" w:sz="4" w:space="0" w:color="auto"/>
              <w:right w:val="single" w:sz="4" w:space="0" w:color="auto"/>
            </w:tcBorders>
            <w:noWrap/>
            <w:vAlign w:val="bottom"/>
            <w:hideMark/>
          </w:tcPr>
          <w:p w14:paraId="2CBA41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32-31</w:t>
            </w:r>
          </w:p>
        </w:tc>
        <w:tc>
          <w:tcPr>
            <w:tcW w:w="1960" w:type="dxa"/>
            <w:tcBorders>
              <w:top w:val="nil"/>
              <w:left w:val="nil"/>
              <w:bottom w:val="single" w:sz="4" w:space="0" w:color="auto"/>
              <w:right w:val="single" w:sz="4" w:space="0" w:color="auto"/>
            </w:tcBorders>
            <w:noWrap/>
            <w:vAlign w:val="bottom"/>
            <w:hideMark/>
          </w:tcPr>
          <w:p w14:paraId="007A43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700" w:type="dxa"/>
            <w:tcBorders>
              <w:top w:val="nil"/>
              <w:left w:val="nil"/>
              <w:bottom w:val="single" w:sz="4" w:space="0" w:color="auto"/>
              <w:right w:val="single" w:sz="4" w:space="0" w:color="auto"/>
            </w:tcBorders>
            <w:noWrap/>
            <w:vAlign w:val="bottom"/>
            <w:hideMark/>
          </w:tcPr>
          <w:p w14:paraId="6D79F8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2128" w:type="dxa"/>
            <w:tcBorders>
              <w:top w:val="nil"/>
              <w:left w:val="nil"/>
              <w:bottom w:val="single" w:sz="4" w:space="0" w:color="auto"/>
              <w:right w:val="single" w:sz="4" w:space="0" w:color="auto"/>
            </w:tcBorders>
            <w:noWrap/>
            <w:vAlign w:val="bottom"/>
            <w:hideMark/>
          </w:tcPr>
          <w:p w14:paraId="7B4CA2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 / (2^0=1) = 2</w:t>
            </w:r>
          </w:p>
        </w:tc>
        <w:tc>
          <w:tcPr>
            <w:tcW w:w="2312" w:type="dxa"/>
            <w:tcBorders>
              <w:top w:val="nil"/>
              <w:left w:val="nil"/>
              <w:bottom w:val="single" w:sz="4" w:space="0" w:color="auto"/>
              <w:right w:val="single" w:sz="4" w:space="0" w:color="auto"/>
            </w:tcBorders>
            <w:noWrap/>
            <w:vAlign w:val="bottom"/>
            <w:hideMark/>
          </w:tcPr>
          <w:p w14:paraId="461175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D44D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9ABC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0C7AEB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1910B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470940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320" w:type="dxa"/>
            <w:tcBorders>
              <w:top w:val="nil"/>
              <w:left w:val="nil"/>
              <w:bottom w:val="single" w:sz="4" w:space="0" w:color="auto"/>
              <w:right w:val="single" w:sz="4" w:space="0" w:color="auto"/>
            </w:tcBorders>
            <w:noWrap/>
            <w:vAlign w:val="bottom"/>
            <w:hideMark/>
          </w:tcPr>
          <w:p w14:paraId="3DEC20F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32-30</w:t>
            </w:r>
          </w:p>
        </w:tc>
        <w:tc>
          <w:tcPr>
            <w:tcW w:w="1960" w:type="dxa"/>
            <w:tcBorders>
              <w:top w:val="nil"/>
              <w:left w:val="nil"/>
              <w:bottom w:val="single" w:sz="4" w:space="0" w:color="auto"/>
              <w:right w:val="single" w:sz="4" w:space="0" w:color="auto"/>
            </w:tcBorders>
            <w:noWrap/>
            <w:vAlign w:val="bottom"/>
            <w:hideMark/>
          </w:tcPr>
          <w:p w14:paraId="26BA9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700" w:type="dxa"/>
            <w:tcBorders>
              <w:top w:val="nil"/>
              <w:left w:val="nil"/>
              <w:bottom w:val="single" w:sz="4" w:space="0" w:color="auto"/>
              <w:right w:val="single" w:sz="4" w:space="0" w:color="auto"/>
            </w:tcBorders>
            <w:noWrap/>
            <w:vAlign w:val="bottom"/>
            <w:hideMark/>
          </w:tcPr>
          <w:p w14:paraId="5F2E76B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2128" w:type="dxa"/>
            <w:tcBorders>
              <w:top w:val="nil"/>
              <w:left w:val="nil"/>
              <w:bottom w:val="single" w:sz="4" w:space="0" w:color="auto"/>
              <w:right w:val="single" w:sz="4" w:space="0" w:color="auto"/>
            </w:tcBorders>
            <w:noWrap/>
            <w:vAlign w:val="bottom"/>
            <w:hideMark/>
          </w:tcPr>
          <w:p w14:paraId="148E10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 / (2^0=1) = 4</w:t>
            </w:r>
          </w:p>
        </w:tc>
        <w:tc>
          <w:tcPr>
            <w:tcW w:w="2312" w:type="dxa"/>
            <w:tcBorders>
              <w:top w:val="nil"/>
              <w:left w:val="nil"/>
              <w:bottom w:val="single" w:sz="4" w:space="0" w:color="auto"/>
              <w:right w:val="single" w:sz="4" w:space="0" w:color="auto"/>
            </w:tcBorders>
            <w:noWrap/>
            <w:vAlign w:val="bottom"/>
            <w:hideMark/>
          </w:tcPr>
          <w:p w14:paraId="291B97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29C6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480805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570BDE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78696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361B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320" w:type="dxa"/>
            <w:tcBorders>
              <w:top w:val="nil"/>
              <w:left w:val="nil"/>
              <w:bottom w:val="single" w:sz="4" w:space="0" w:color="auto"/>
              <w:right w:val="single" w:sz="4" w:space="0" w:color="auto"/>
            </w:tcBorders>
            <w:noWrap/>
            <w:vAlign w:val="bottom"/>
            <w:hideMark/>
          </w:tcPr>
          <w:p w14:paraId="13BA93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32-29</w:t>
            </w:r>
          </w:p>
        </w:tc>
        <w:tc>
          <w:tcPr>
            <w:tcW w:w="1960" w:type="dxa"/>
            <w:tcBorders>
              <w:top w:val="nil"/>
              <w:left w:val="nil"/>
              <w:bottom w:val="single" w:sz="4" w:space="0" w:color="auto"/>
              <w:right w:val="single" w:sz="4" w:space="0" w:color="auto"/>
            </w:tcBorders>
            <w:noWrap/>
            <w:vAlign w:val="bottom"/>
            <w:hideMark/>
          </w:tcPr>
          <w:p w14:paraId="77C60E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700" w:type="dxa"/>
            <w:tcBorders>
              <w:top w:val="nil"/>
              <w:left w:val="nil"/>
              <w:bottom w:val="single" w:sz="4" w:space="0" w:color="auto"/>
              <w:right w:val="single" w:sz="4" w:space="0" w:color="auto"/>
            </w:tcBorders>
            <w:noWrap/>
            <w:vAlign w:val="bottom"/>
            <w:hideMark/>
          </w:tcPr>
          <w:p w14:paraId="042BD09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2128" w:type="dxa"/>
            <w:tcBorders>
              <w:top w:val="nil"/>
              <w:left w:val="nil"/>
              <w:bottom w:val="single" w:sz="4" w:space="0" w:color="auto"/>
              <w:right w:val="single" w:sz="4" w:space="0" w:color="auto"/>
            </w:tcBorders>
            <w:noWrap/>
            <w:vAlign w:val="bottom"/>
            <w:hideMark/>
          </w:tcPr>
          <w:p w14:paraId="1FEE76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 / (2^0=1) = 8</w:t>
            </w:r>
          </w:p>
        </w:tc>
        <w:tc>
          <w:tcPr>
            <w:tcW w:w="2312" w:type="dxa"/>
            <w:tcBorders>
              <w:top w:val="nil"/>
              <w:left w:val="nil"/>
              <w:bottom w:val="single" w:sz="4" w:space="0" w:color="auto"/>
              <w:right w:val="single" w:sz="4" w:space="0" w:color="auto"/>
            </w:tcBorders>
            <w:noWrap/>
            <w:vAlign w:val="bottom"/>
            <w:hideMark/>
          </w:tcPr>
          <w:p w14:paraId="1A3CE6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D6857A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F6644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B7D925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31E17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A291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320" w:type="dxa"/>
            <w:tcBorders>
              <w:top w:val="nil"/>
              <w:left w:val="nil"/>
              <w:bottom w:val="single" w:sz="4" w:space="0" w:color="auto"/>
              <w:right w:val="single" w:sz="4" w:space="0" w:color="auto"/>
            </w:tcBorders>
            <w:noWrap/>
            <w:vAlign w:val="bottom"/>
            <w:hideMark/>
          </w:tcPr>
          <w:p w14:paraId="54B1F9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32-28</w:t>
            </w:r>
          </w:p>
        </w:tc>
        <w:tc>
          <w:tcPr>
            <w:tcW w:w="1960" w:type="dxa"/>
            <w:tcBorders>
              <w:top w:val="nil"/>
              <w:left w:val="nil"/>
              <w:bottom w:val="single" w:sz="4" w:space="0" w:color="auto"/>
              <w:right w:val="single" w:sz="4" w:space="0" w:color="auto"/>
            </w:tcBorders>
            <w:noWrap/>
            <w:vAlign w:val="bottom"/>
            <w:hideMark/>
          </w:tcPr>
          <w:p w14:paraId="4AC0B40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700" w:type="dxa"/>
            <w:tcBorders>
              <w:top w:val="nil"/>
              <w:left w:val="nil"/>
              <w:bottom w:val="single" w:sz="4" w:space="0" w:color="auto"/>
              <w:right w:val="single" w:sz="4" w:space="0" w:color="auto"/>
            </w:tcBorders>
            <w:noWrap/>
            <w:vAlign w:val="bottom"/>
            <w:hideMark/>
          </w:tcPr>
          <w:p w14:paraId="5DC843B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2128" w:type="dxa"/>
            <w:tcBorders>
              <w:top w:val="nil"/>
              <w:left w:val="nil"/>
              <w:bottom w:val="single" w:sz="4" w:space="0" w:color="auto"/>
              <w:right w:val="single" w:sz="4" w:space="0" w:color="auto"/>
            </w:tcBorders>
            <w:noWrap/>
            <w:vAlign w:val="bottom"/>
            <w:hideMark/>
          </w:tcPr>
          <w:p w14:paraId="66DBB4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 / (2^0=1) = 16</w:t>
            </w:r>
          </w:p>
        </w:tc>
        <w:tc>
          <w:tcPr>
            <w:tcW w:w="2312" w:type="dxa"/>
            <w:tcBorders>
              <w:top w:val="nil"/>
              <w:left w:val="nil"/>
              <w:bottom w:val="single" w:sz="4" w:space="0" w:color="auto"/>
              <w:right w:val="single" w:sz="4" w:space="0" w:color="auto"/>
            </w:tcBorders>
            <w:noWrap/>
            <w:vAlign w:val="bottom"/>
            <w:hideMark/>
          </w:tcPr>
          <w:p w14:paraId="15B6E1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406E2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72542B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885CF8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64E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A0585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320" w:type="dxa"/>
            <w:tcBorders>
              <w:top w:val="nil"/>
              <w:left w:val="nil"/>
              <w:bottom w:val="single" w:sz="4" w:space="0" w:color="auto"/>
              <w:right w:val="single" w:sz="4" w:space="0" w:color="auto"/>
            </w:tcBorders>
            <w:noWrap/>
            <w:vAlign w:val="bottom"/>
            <w:hideMark/>
          </w:tcPr>
          <w:p w14:paraId="00E09B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32-27</w:t>
            </w:r>
          </w:p>
        </w:tc>
        <w:tc>
          <w:tcPr>
            <w:tcW w:w="1960" w:type="dxa"/>
            <w:tcBorders>
              <w:top w:val="nil"/>
              <w:left w:val="nil"/>
              <w:bottom w:val="single" w:sz="4" w:space="0" w:color="auto"/>
              <w:right w:val="single" w:sz="4" w:space="0" w:color="auto"/>
            </w:tcBorders>
            <w:noWrap/>
            <w:vAlign w:val="bottom"/>
            <w:hideMark/>
          </w:tcPr>
          <w:p w14:paraId="43B004B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700" w:type="dxa"/>
            <w:tcBorders>
              <w:top w:val="nil"/>
              <w:left w:val="nil"/>
              <w:bottom w:val="single" w:sz="4" w:space="0" w:color="auto"/>
              <w:right w:val="single" w:sz="4" w:space="0" w:color="auto"/>
            </w:tcBorders>
            <w:noWrap/>
            <w:vAlign w:val="bottom"/>
            <w:hideMark/>
          </w:tcPr>
          <w:p w14:paraId="52B0E7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2128" w:type="dxa"/>
            <w:tcBorders>
              <w:top w:val="nil"/>
              <w:left w:val="nil"/>
              <w:bottom w:val="single" w:sz="4" w:space="0" w:color="auto"/>
              <w:right w:val="single" w:sz="4" w:space="0" w:color="auto"/>
            </w:tcBorders>
            <w:noWrap/>
            <w:vAlign w:val="bottom"/>
            <w:hideMark/>
          </w:tcPr>
          <w:p w14:paraId="67ACE4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 / (2^0=1) = 32</w:t>
            </w:r>
          </w:p>
        </w:tc>
        <w:tc>
          <w:tcPr>
            <w:tcW w:w="2312" w:type="dxa"/>
            <w:tcBorders>
              <w:top w:val="nil"/>
              <w:left w:val="nil"/>
              <w:bottom w:val="single" w:sz="4" w:space="0" w:color="auto"/>
              <w:right w:val="single" w:sz="4" w:space="0" w:color="auto"/>
            </w:tcBorders>
            <w:noWrap/>
            <w:vAlign w:val="bottom"/>
            <w:hideMark/>
          </w:tcPr>
          <w:p w14:paraId="6ED4352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E079D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540F8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22957B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0770E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2681E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320" w:type="dxa"/>
            <w:tcBorders>
              <w:top w:val="nil"/>
              <w:left w:val="nil"/>
              <w:bottom w:val="single" w:sz="4" w:space="0" w:color="auto"/>
              <w:right w:val="single" w:sz="4" w:space="0" w:color="auto"/>
            </w:tcBorders>
            <w:noWrap/>
            <w:vAlign w:val="bottom"/>
            <w:hideMark/>
          </w:tcPr>
          <w:p w14:paraId="2F61578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32-26</w:t>
            </w:r>
          </w:p>
        </w:tc>
        <w:tc>
          <w:tcPr>
            <w:tcW w:w="1960" w:type="dxa"/>
            <w:tcBorders>
              <w:top w:val="nil"/>
              <w:left w:val="nil"/>
              <w:bottom w:val="single" w:sz="4" w:space="0" w:color="auto"/>
              <w:right w:val="single" w:sz="4" w:space="0" w:color="auto"/>
            </w:tcBorders>
            <w:noWrap/>
            <w:vAlign w:val="bottom"/>
            <w:hideMark/>
          </w:tcPr>
          <w:p w14:paraId="4466F6E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700" w:type="dxa"/>
            <w:tcBorders>
              <w:top w:val="nil"/>
              <w:left w:val="nil"/>
              <w:bottom w:val="single" w:sz="4" w:space="0" w:color="auto"/>
              <w:right w:val="single" w:sz="4" w:space="0" w:color="auto"/>
            </w:tcBorders>
            <w:noWrap/>
            <w:vAlign w:val="bottom"/>
            <w:hideMark/>
          </w:tcPr>
          <w:p w14:paraId="3D1A221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2128" w:type="dxa"/>
            <w:tcBorders>
              <w:top w:val="nil"/>
              <w:left w:val="nil"/>
              <w:bottom w:val="single" w:sz="4" w:space="0" w:color="auto"/>
              <w:right w:val="single" w:sz="4" w:space="0" w:color="auto"/>
            </w:tcBorders>
            <w:noWrap/>
            <w:vAlign w:val="bottom"/>
            <w:hideMark/>
          </w:tcPr>
          <w:p w14:paraId="2E9A3B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 / (2^0=1) = 64</w:t>
            </w:r>
          </w:p>
        </w:tc>
        <w:tc>
          <w:tcPr>
            <w:tcW w:w="2312" w:type="dxa"/>
            <w:tcBorders>
              <w:top w:val="nil"/>
              <w:left w:val="nil"/>
              <w:bottom w:val="single" w:sz="4" w:space="0" w:color="auto"/>
              <w:right w:val="single" w:sz="4" w:space="0" w:color="auto"/>
            </w:tcBorders>
            <w:noWrap/>
            <w:vAlign w:val="bottom"/>
            <w:hideMark/>
          </w:tcPr>
          <w:p w14:paraId="6DE0B6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0C1B22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DC796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3747FD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1669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1DD7E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320" w:type="dxa"/>
            <w:tcBorders>
              <w:top w:val="nil"/>
              <w:left w:val="nil"/>
              <w:bottom w:val="single" w:sz="4" w:space="0" w:color="auto"/>
              <w:right w:val="single" w:sz="4" w:space="0" w:color="auto"/>
            </w:tcBorders>
            <w:noWrap/>
            <w:vAlign w:val="bottom"/>
            <w:hideMark/>
          </w:tcPr>
          <w:p w14:paraId="293C4D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32-25</w:t>
            </w:r>
          </w:p>
        </w:tc>
        <w:tc>
          <w:tcPr>
            <w:tcW w:w="1960" w:type="dxa"/>
            <w:tcBorders>
              <w:top w:val="nil"/>
              <w:left w:val="nil"/>
              <w:bottom w:val="single" w:sz="4" w:space="0" w:color="auto"/>
              <w:right w:val="single" w:sz="4" w:space="0" w:color="auto"/>
            </w:tcBorders>
            <w:noWrap/>
            <w:vAlign w:val="bottom"/>
            <w:hideMark/>
          </w:tcPr>
          <w:p w14:paraId="096DD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700" w:type="dxa"/>
            <w:tcBorders>
              <w:top w:val="nil"/>
              <w:left w:val="nil"/>
              <w:bottom w:val="single" w:sz="4" w:space="0" w:color="auto"/>
              <w:right w:val="single" w:sz="4" w:space="0" w:color="auto"/>
            </w:tcBorders>
            <w:noWrap/>
            <w:vAlign w:val="bottom"/>
            <w:hideMark/>
          </w:tcPr>
          <w:p w14:paraId="551DC7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2128" w:type="dxa"/>
            <w:tcBorders>
              <w:top w:val="nil"/>
              <w:left w:val="nil"/>
              <w:bottom w:val="single" w:sz="4" w:space="0" w:color="auto"/>
              <w:right w:val="single" w:sz="4" w:space="0" w:color="auto"/>
            </w:tcBorders>
            <w:noWrap/>
            <w:vAlign w:val="bottom"/>
            <w:hideMark/>
          </w:tcPr>
          <w:p w14:paraId="7287DF9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 / (2^0=1) = 128</w:t>
            </w:r>
          </w:p>
        </w:tc>
        <w:tc>
          <w:tcPr>
            <w:tcW w:w="2312" w:type="dxa"/>
            <w:tcBorders>
              <w:top w:val="nil"/>
              <w:left w:val="nil"/>
              <w:bottom w:val="single" w:sz="4" w:space="0" w:color="auto"/>
              <w:right w:val="single" w:sz="4" w:space="0" w:color="auto"/>
            </w:tcBorders>
            <w:noWrap/>
            <w:vAlign w:val="bottom"/>
            <w:hideMark/>
          </w:tcPr>
          <w:p w14:paraId="619979F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E82D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34D8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8FE286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758CA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467DC4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320" w:type="dxa"/>
            <w:tcBorders>
              <w:top w:val="nil"/>
              <w:left w:val="nil"/>
              <w:bottom w:val="single" w:sz="4" w:space="0" w:color="auto"/>
              <w:right w:val="single" w:sz="4" w:space="0" w:color="auto"/>
            </w:tcBorders>
            <w:noWrap/>
            <w:vAlign w:val="bottom"/>
            <w:hideMark/>
          </w:tcPr>
          <w:p w14:paraId="4F7B76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32-24</w:t>
            </w:r>
          </w:p>
        </w:tc>
        <w:tc>
          <w:tcPr>
            <w:tcW w:w="1960" w:type="dxa"/>
            <w:tcBorders>
              <w:top w:val="nil"/>
              <w:left w:val="nil"/>
              <w:bottom w:val="single" w:sz="4" w:space="0" w:color="auto"/>
              <w:right w:val="single" w:sz="4" w:space="0" w:color="auto"/>
            </w:tcBorders>
            <w:noWrap/>
            <w:vAlign w:val="bottom"/>
            <w:hideMark/>
          </w:tcPr>
          <w:p w14:paraId="4E6BAE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700" w:type="dxa"/>
            <w:tcBorders>
              <w:top w:val="nil"/>
              <w:left w:val="nil"/>
              <w:bottom w:val="single" w:sz="4" w:space="0" w:color="auto"/>
              <w:right w:val="single" w:sz="4" w:space="0" w:color="auto"/>
            </w:tcBorders>
            <w:noWrap/>
            <w:vAlign w:val="bottom"/>
            <w:hideMark/>
          </w:tcPr>
          <w:p w14:paraId="140C9B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2128" w:type="dxa"/>
            <w:tcBorders>
              <w:top w:val="nil"/>
              <w:left w:val="nil"/>
              <w:bottom w:val="single" w:sz="4" w:space="0" w:color="auto"/>
              <w:right w:val="single" w:sz="4" w:space="0" w:color="auto"/>
            </w:tcBorders>
            <w:noWrap/>
            <w:vAlign w:val="bottom"/>
            <w:hideMark/>
          </w:tcPr>
          <w:p w14:paraId="42AE7B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D685E7" w14:textId="06F5C30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1</w:t>
            </w:r>
          </w:p>
        </w:tc>
        <w:tc>
          <w:tcPr>
            <w:tcW w:w="2380" w:type="dxa"/>
            <w:tcBorders>
              <w:top w:val="nil"/>
              <w:left w:val="nil"/>
              <w:bottom w:val="single" w:sz="4" w:space="0" w:color="auto"/>
              <w:right w:val="single" w:sz="4" w:space="0" w:color="auto"/>
            </w:tcBorders>
            <w:noWrap/>
            <w:vAlign w:val="bottom"/>
            <w:hideMark/>
          </w:tcPr>
          <w:p w14:paraId="52DBBA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283E53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F1CA80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0F00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56E60D7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320" w:type="dxa"/>
            <w:tcBorders>
              <w:top w:val="nil"/>
              <w:left w:val="nil"/>
              <w:bottom w:val="single" w:sz="4" w:space="0" w:color="auto"/>
              <w:right w:val="single" w:sz="4" w:space="0" w:color="auto"/>
            </w:tcBorders>
            <w:noWrap/>
            <w:vAlign w:val="bottom"/>
            <w:hideMark/>
          </w:tcPr>
          <w:p w14:paraId="52A094C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32-23</w:t>
            </w:r>
          </w:p>
        </w:tc>
        <w:tc>
          <w:tcPr>
            <w:tcW w:w="1960" w:type="dxa"/>
            <w:tcBorders>
              <w:top w:val="nil"/>
              <w:left w:val="nil"/>
              <w:bottom w:val="single" w:sz="4" w:space="0" w:color="auto"/>
              <w:right w:val="single" w:sz="4" w:space="0" w:color="auto"/>
            </w:tcBorders>
            <w:noWrap/>
            <w:vAlign w:val="bottom"/>
            <w:hideMark/>
          </w:tcPr>
          <w:p w14:paraId="7577A5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700" w:type="dxa"/>
            <w:tcBorders>
              <w:top w:val="nil"/>
              <w:left w:val="nil"/>
              <w:bottom w:val="single" w:sz="4" w:space="0" w:color="auto"/>
              <w:right w:val="single" w:sz="4" w:space="0" w:color="auto"/>
            </w:tcBorders>
            <w:noWrap/>
            <w:vAlign w:val="bottom"/>
            <w:hideMark/>
          </w:tcPr>
          <w:p w14:paraId="0A0A783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2128" w:type="dxa"/>
            <w:tcBorders>
              <w:top w:val="nil"/>
              <w:left w:val="nil"/>
              <w:bottom w:val="single" w:sz="4" w:space="0" w:color="auto"/>
              <w:right w:val="single" w:sz="4" w:space="0" w:color="auto"/>
            </w:tcBorders>
            <w:noWrap/>
            <w:vAlign w:val="bottom"/>
            <w:hideMark/>
          </w:tcPr>
          <w:p w14:paraId="4EB391C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9ED56EA" w14:textId="403F48A2"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r w:rsidR="002653FF" w:rsidRPr="00D20E35">
              <w:rPr>
                <w:rFonts w:ascii="Calibri" w:eastAsia="Times New Roman" w:hAnsi="Calibri" w:cs="Calibri"/>
                <w:color w:val="000000"/>
                <w:kern w:val="0"/>
                <w:lang w:val="en-IN" w:eastAsia="en-IN"/>
                <w14:ligatures w14:val="none"/>
              </w:rPr>
              <w:t>) /</w:t>
            </w:r>
            <w:r w:rsidRPr="00D20E35">
              <w:rPr>
                <w:rFonts w:ascii="Calibri" w:eastAsia="Times New Roman" w:hAnsi="Calibri" w:cs="Calibri"/>
                <w:color w:val="000000"/>
                <w:kern w:val="0"/>
                <w:lang w:val="en-IN" w:eastAsia="en-IN"/>
                <w14:ligatures w14:val="none"/>
              </w:rPr>
              <w:t xml:space="preserve"> (2^8) = 2</w:t>
            </w:r>
          </w:p>
        </w:tc>
        <w:tc>
          <w:tcPr>
            <w:tcW w:w="2380" w:type="dxa"/>
            <w:tcBorders>
              <w:top w:val="nil"/>
              <w:left w:val="nil"/>
              <w:bottom w:val="single" w:sz="4" w:space="0" w:color="auto"/>
              <w:right w:val="single" w:sz="4" w:space="0" w:color="auto"/>
            </w:tcBorders>
            <w:noWrap/>
            <w:vAlign w:val="bottom"/>
            <w:hideMark/>
          </w:tcPr>
          <w:p w14:paraId="012C29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162D9E4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133D14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9673BB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86BE1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320" w:type="dxa"/>
            <w:tcBorders>
              <w:top w:val="nil"/>
              <w:left w:val="nil"/>
              <w:bottom w:val="single" w:sz="4" w:space="0" w:color="auto"/>
              <w:right w:val="single" w:sz="4" w:space="0" w:color="auto"/>
            </w:tcBorders>
            <w:noWrap/>
            <w:vAlign w:val="bottom"/>
            <w:hideMark/>
          </w:tcPr>
          <w:p w14:paraId="6DC195D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32-22</w:t>
            </w:r>
          </w:p>
        </w:tc>
        <w:tc>
          <w:tcPr>
            <w:tcW w:w="1960" w:type="dxa"/>
            <w:tcBorders>
              <w:top w:val="nil"/>
              <w:left w:val="nil"/>
              <w:bottom w:val="single" w:sz="4" w:space="0" w:color="auto"/>
              <w:right w:val="single" w:sz="4" w:space="0" w:color="auto"/>
            </w:tcBorders>
            <w:noWrap/>
            <w:vAlign w:val="bottom"/>
            <w:hideMark/>
          </w:tcPr>
          <w:p w14:paraId="369F21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700" w:type="dxa"/>
            <w:tcBorders>
              <w:top w:val="nil"/>
              <w:left w:val="nil"/>
              <w:bottom w:val="single" w:sz="4" w:space="0" w:color="auto"/>
              <w:right w:val="single" w:sz="4" w:space="0" w:color="auto"/>
            </w:tcBorders>
            <w:noWrap/>
            <w:vAlign w:val="bottom"/>
            <w:hideMark/>
          </w:tcPr>
          <w:p w14:paraId="11E1236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w:t>
            </w:r>
          </w:p>
        </w:tc>
        <w:tc>
          <w:tcPr>
            <w:tcW w:w="2128" w:type="dxa"/>
            <w:tcBorders>
              <w:top w:val="nil"/>
              <w:left w:val="nil"/>
              <w:bottom w:val="single" w:sz="4" w:space="0" w:color="auto"/>
              <w:right w:val="single" w:sz="4" w:space="0" w:color="auto"/>
            </w:tcBorders>
            <w:noWrap/>
            <w:vAlign w:val="bottom"/>
            <w:hideMark/>
          </w:tcPr>
          <w:p w14:paraId="0516C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5247AA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(2^10) / (2^8) = 4</w:t>
            </w:r>
          </w:p>
        </w:tc>
        <w:tc>
          <w:tcPr>
            <w:tcW w:w="2380" w:type="dxa"/>
            <w:tcBorders>
              <w:top w:val="nil"/>
              <w:left w:val="nil"/>
              <w:bottom w:val="single" w:sz="4" w:space="0" w:color="auto"/>
              <w:right w:val="single" w:sz="4" w:space="0" w:color="auto"/>
            </w:tcBorders>
            <w:noWrap/>
            <w:vAlign w:val="bottom"/>
            <w:hideMark/>
          </w:tcPr>
          <w:p w14:paraId="73819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DD0E02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92EBDC7"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BF0182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64DAC8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320" w:type="dxa"/>
            <w:tcBorders>
              <w:top w:val="nil"/>
              <w:left w:val="nil"/>
              <w:bottom w:val="single" w:sz="4" w:space="0" w:color="auto"/>
              <w:right w:val="single" w:sz="4" w:space="0" w:color="auto"/>
            </w:tcBorders>
            <w:noWrap/>
            <w:vAlign w:val="bottom"/>
            <w:hideMark/>
          </w:tcPr>
          <w:p w14:paraId="385A76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32-21</w:t>
            </w:r>
          </w:p>
        </w:tc>
        <w:tc>
          <w:tcPr>
            <w:tcW w:w="1960" w:type="dxa"/>
            <w:tcBorders>
              <w:top w:val="nil"/>
              <w:left w:val="nil"/>
              <w:bottom w:val="single" w:sz="4" w:space="0" w:color="auto"/>
              <w:right w:val="single" w:sz="4" w:space="0" w:color="auto"/>
            </w:tcBorders>
            <w:noWrap/>
            <w:vAlign w:val="bottom"/>
            <w:hideMark/>
          </w:tcPr>
          <w:p w14:paraId="017EF1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700" w:type="dxa"/>
            <w:tcBorders>
              <w:top w:val="nil"/>
              <w:left w:val="nil"/>
              <w:bottom w:val="single" w:sz="4" w:space="0" w:color="auto"/>
              <w:right w:val="single" w:sz="4" w:space="0" w:color="auto"/>
            </w:tcBorders>
            <w:noWrap/>
            <w:vAlign w:val="bottom"/>
            <w:hideMark/>
          </w:tcPr>
          <w:p w14:paraId="7E0449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w:t>
            </w:r>
          </w:p>
        </w:tc>
        <w:tc>
          <w:tcPr>
            <w:tcW w:w="2128" w:type="dxa"/>
            <w:tcBorders>
              <w:top w:val="nil"/>
              <w:left w:val="nil"/>
              <w:bottom w:val="single" w:sz="4" w:space="0" w:color="auto"/>
              <w:right w:val="single" w:sz="4" w:space="0" w:color="auto"/>
            </w:tcBorders>
            <w:noWrap/>
            <w:vAlign w:val="bottom"/>
            <w:hideMark/>
          </w:tcPr>
          <w:p w14:paraId="058BE4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2DCB3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(2^11) / (2^8) = 8</w:t>
            </w:r>
          </w:p>
        </w:tc>
        <w:tc>
          <w:tcPr>
            <w:tcW w:w="2380" w:type="dxa"/>
            <w:tcBorders>
              <w:top w:val="nil"/>
              <w:left w:val="nil"/>
              <w:bottom w:val="single" w:sz="4" w:space="0" w:color="auto"/>
              <w:right w:val="single" w:sz="4" w:space="0" w:color="auto"/>
            </w:tcBorders>
            <w:noWrap/>
            <w:vAlign w:val="bottom"/>
            <w:hideMark/>
          </w:tcPr>
          <w:p w14:paraId="47E3C25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7A251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71980A9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113367B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7C1EAB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320" w:type="dxa"/>
            <w:tcBorders>
              <w:top w:val="nil"/>
              <w:left w:val="nil"/>
              <w:bottom w:val="single" w:sz="4" w:space="0" w:color="auto"/>
              <w:right w:val="single" w:sz="4" w:space="0" w:color="auto"/>
            </w:tcBorders>
            <w:noWrap/>
            <w:vAlign w:val="bottom"/>
            <w:hideMark/>
          </w:tcPr>
          <w:p w14:paraId="3F93F3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32-20</w:t>
            </w:r>
          </w:p>
        </w:tc>
        <w:tc>
          <w:tcPr>
            <w:tcW w:w="1960" w:type="dxa"/>
            <w:tcBorders>
              <w:top w:val="nil"/>
              <w:left w:val="nil"/>
              <w:bottom w:val="single" w:sz="4" w:space="0" w:color="auto"/>
              <w:right w:val="single" w:sz="4" w:space="0" w:color="auto"/>
            </w:tcBorders>
            <w:noWrap/>
            <w:vAlign w:val="bottom"/>
            <w:hideMark/>
          </w:tcPr>
          <w:p w14:paraId="29EA919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700" w:type="dxa"/>
            <w:tcBorders>
              <w:top w:val="nil"/>
              <w:left w:val="nil"/>
              <w:bottom w:val="single" w:sz="4" w:space="0" w:color="auto"/>
              <w:right w:val="single" w:sz="4" w:space="0" w:color="auto"/>
            </w:tcBorders>
            <w:noWrap/>
            <w:vAlign w:val="bottom"/>
            <w:hideMark/>
          </w:tcPr>
          <w:p w14:paraId="26E030E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w:t>
            </w:r>
          </w:p>
        </w:tc>
        <w:tc>
          <w:tcPr>
            <w:tcW w:w="2128" w:type="dxa"/>
            <w:tcBorders>
              <w:top w:val="nil"/>
              <w:left w:val="nil"/>
              <w:bottom w:val="single" w:sz="4" w:space="0" w:color="auto"/>
              <w:right w:val="single" w:sz="4" w:space="0" w:color="auto"/>
            </w:tcBorders>
            <w:noWrap/>
            <w:vAlign w:val="bottom"/>
            <w:hideMark/>
          </w:tcPr>
          <w:p w14:paraId="01C1396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CC5022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(2^12) / (2^8) = 16</w:t>
            </w:r>
          </w:p>
        </w:tc>
        <w:tc>
          <w:tcPr>
            <w:tcW w:w="2380" w:type="dxa"/>
            <w:tcBorders>
              <w:top w:val="nil"/>
              <w:left w:val="nil"/>
              <w:bottom w:val="single" w:sz="4" w:space="0" w:color="auto"/>
              <w:right w:val="single" w:sz="4" w:space="0" w:color="auto"/>
            </w:tcBorders>
            <w:noWrap/>
            <w:vAlign w:val="bottom"/>
            <w:hideMark/>
          </w:tcPr>
          <w:p w14:paraId="5CF19B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BD4E6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88660B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0DAD8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69FA0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320" w:type="dxa"/>
            <w:tcBorders>
              <w:top w:val="nil"/>
              <w:left w:val="nil"/>
              <w:bottom w:val="single" w:sz="4" w:space="0" w:color="auto"/>
              <w:right w:val="single" w:sz="4" w:space="0" w:color="auto"/>
            </w:tcBorders>
            <w:noWrap/>
            <w:vAlign w:val="bottom"/>
            <w:hideMark/>
          </w:tcPr>
          <w:p w14:paraId="04EB7AB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32-19</w:t>
            </w:r>
          </w:p>
        </w:tc>
        <w:tc>
          <w:tcPr>
            <w:tcW w:w="1960" w:type="dxa"/>
            <w:tcBorders>
              <w:top w:val="nil"/>
              <w:left w:val="nil"/>
              <w:bottom w:val="single" w:sz="4" w:space="0" w:color="auto"/>
              <w:right w:val="single" w:sz="4" w:space="0" w:color="auto"/>
            </w:tcBorders>
            <w:noWrap/>
            <w:vAlign w:val="bottom"/>
            <w:hideMark/>
          </w:tcPr>
          <w:p w14:paraId="58D02B1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700" w:type="dxa"/>
            <w:tcBorders>
              <w:top w:val="nil"/>
              <w:left w:val="nil"/>
              <w:bottom w:val="single" w:sz="4" w:space="0" w:color="auto"/>
              <w:right w:val="single" w:sz="4" w:space="0" w:color="auto"/>
            </w:tcBorders>
            <w:noWrap/>
            <w:vAlign w:val="bottom"/>
            <w:hideMark/>
          </w:tcPr>
          <w:p w14:paraId="451276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w:t>
            </w:r>
          </w:p>
        </w:tc>
        <w:tc>
          <w:tcPr>
            <w:tcW w:w="2128" w:type="dxa"/>
            <w:tcBorders>
              <w:top w:val="nil"/>
              <w:left w:val="nil"/>
              <w:bottom w:val="single" w:sz="4" w:space="0" w:color="auto"/>
              <w:right w:val="single" w:sz="4" w:space="0" w:color="auto"/>
            </w:tcBorders>
            <w:noWrap/>
            <w:vAlign w:val="bottom"/>
            <w:hideMark/>
          </w:tcPr>
          <w:p w14:paraId="7049FF1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1CB026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(2^13) / (2^8) = 32</w:t>
            </w:r>
          </w:p>
        </w:tc>
        <w:tc>
          <w:tcPr>
            <w:tcW w:w="2380" w:type="dxa"/>
            <w:tcBorders>
              <w:top w:val="nil"/>
              <w:left w:val="nil"/>
              <w:bottom w:val="single" w:sz="4" w:space="0" w:color="auto"/>
              <w:right w:val="single" w:sz="4" w:space="0" w:color="auto"/>
            </w:tcBorders>
            <w:noWrap/>
            <w:vAlign w:val="bottom"/>
            <w:hideMark/>
          </w:tcPr>
          <w:p w14:paraId="4428BB9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9B10E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AD05CF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398E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4924154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320" w:type="dxa"/>
            <w:tcBorders>
              <w:top w:val="nil"/>
              <w:left w:val="nil"/>
              <w:bottom w:val="single" w:sz="4" w:space="0" w:color="auto"/>
              <w:right w:val="single" w:sz="4" w:space="0" w:color="auto"/>
            </w:tcBorders>
            <w:noWrap/>
            <w:vAlign w:val="bottom"/>
            <w:hideMark/>
          </w:tcPr>
          <w:p w14:paraId="08525E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32-18</w:t>
            </w:r>
          </w:p>
        </w:tc>
        <w:tc>
          <w:tcPr>
            <w:tcW w:w="1960" w:type="dxa"/>
            <w:tcBorders>
              <w:top w:val="nil"/>
              <w:left w:val="nil"/>
              <w:bottom w:val="single" w:sz="4" w:space="0" w:color="auto"/>
              <w:right w:val="single" w:sz="4" w:space="0" w:color="auto"/>
            </w:tcBorders>
            <w:noWrap/>
            <w:vAlign w:val="bottom"/>
            <w:hideMark/>
          </w:tcPr>
          <w:p w14:paraId="5B1175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700" w:type="dxa"/>
            <w:tcBorders>
              <w:top w:val="nil"/>
              <w:left w:val="nil"/>
              <w:bottom w:val="single" w:sz="4" w:space="0" w:color="auto"/>
              <w:right w:val="single" w:sz="4" w:space="0" w:color="auto"/>
            </w:tcBorders>
            <w:noWrap/>
            <w:vAlign w:val="bottom"/>
            <w:hideMark/>
          </w:tcPr>
          <w:p w14:paraId="47DB7EA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w:t>
            </w:r>
          </w:p>
        </w:tc>
        <w:tc>
          <w:tcPr>
            <w:tcW w:w="2128" w:type="dxa"/>
            <w:tcBorders>
              <w:top w:val="nil"/>
              <w:left w:val="nil"/>
              <w:bottom w:val="single" w:sz="4" w:space="0" w:color="auto"/>
              <w:right w:val="single" w:sz="4" w:space="0" w:color="auto"/>
            </w:tcBorders>
            <w:noWrap/>
            <w:vAlign w:val="bottom"/>
            <w:hideMark/>
          </w:tcPr>
          <w:p w14:paraId="4A96B7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30DFD6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(2^14) / (2^8) = 64</w:t>
            </w:r>
          </w:p>
        </w:tc>
        <w:tc>
          <w:tcPr>
            <w:tcW w:w="2380" w:type="dxa"/>
            <w:tcBorders>
              <w:top w:val="nil"/>
              <w:left w:val="nil"/>
              <w:bottom w:val="single" w:sz="4" w:space="0" w:color="auto"/>
              <w:right w:val="single" w:sz="4" w:space="0" w:color="auto"/>
            </w:tcBorders>
            <w:noWrap/>
            <w:vAlign w:val="bottom"/>
            <w:hideMark/>
          </w:tcPr>
          <w:p w14:paraId="1ABF920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517A5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676AFD05"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68B2A0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2nd</w:t>
            </w:r>
          </w:p>
        </w:tc>
        <w:tc>
          <w:tcPr>
            <w:tcW w:w="1960" w:type="dxa"/>
            <w:tcBorders>
              <w:top w:val="nil"/>
              <w:left w:val="nil"/>
              <w:bottom w:val="single" w:sz="4" w:space="0" w:color="auto"/>
              <w:right w:val="single" w:sz="4" w:space="0" w:color="auto"/>
            </w:tcBorders>
            <w:noWrap/>
            <w:vAlign w:val="bottom"/>
            <w:hideMark/>
          </w:tcPr>
          <w:p w14:paraId="13D80E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320" w:type="dxa"/>
            <w:tcBorders>
              <w:top w:val="nil"/>
              <w:left w:val="nil"/>
              <w:bottom w:val="single" w:sz="4" w:space="0" w:color="auto"/>
              <w:right w:val="single" w:sz="4" w:space="0" w:color="auto"/>
            </w:tcBorders>
            <w:noWrap/>
            <w:vAlign w:val="bottom"/>
            <w:hideMark/>
          </w:tcPr>
          <w:p w14:paraId="62A3F6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32-17</w:t>
            </w:r>
          </w:p>
        </w:tc>
        <w:tc>
          <w:tcPr>
            <w:tcW w:w="1960" w:type="dxa"/>
            <w:tcBorders>
              <w:top w:val="nil"/>
              <w:left w:val="nil"/>
              <w:bottom w:val="single" w:sz="4" w:space="0" w:color="auto"/>
              <w:right w:val="single" w:sz="4" w:space="0" w:color="auto"/>
            </w:tcBorders>
            <w:noWrap/>
            <w:vAlign w:val="bottom"/>
            <w:hideMark/>
          </w:tcPr>
          <w:p w14:paraId="4735D61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700" w:type="dxa"/>
            <w:tcBorders>
              <w:top w:val="nil"/>
              <w:left w:val="nil"/>
              <w:bottom w:val="single" w:sz="4" w:space="0" w:color="auto"/>
              <w:right w:val="single" w:sz="4" w:space="0" w:color="auto"/>
            </w:tcBorders>
            <w:noWrap/>
            <w:vAlign w:val="bottom"/>
            <w:hideMark/>
          </w:tcPr>
          <w:p w14:paraId="7762E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w:t>
            </w:r>
          </w:p>
        </w:tc>
        <w:tc>
          <w:tcPr>
            <w:tcW w:w="2128" w:type="dxa"/>
            <w:tcBorders>
              <w:top w:val="nil"/>
              <w:left w:val="nil"/>
              <w:bottom w:val="single" w:sz="4" w:space="0" w:color="auto"/>
              <w:right w:val="single" w:sz="4" w:space="0" w:color="auto"/>
            </w:tcBorders>
            <w:noWrap/>
            <w:vAlign w:val="bottom"/>
            <w:hideMark/>
          </w:tcPr>
          <w:p w14:paraId="2966418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2EDD6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(2^15) / (2^8) = 128</w:t>
            </w:r>
          </w:p>
        </w:tc>
        <w:tc>
          <w:tcPr>
            <w:tcW w:w="2380" w:type="dxa"/>
            <w:tcBorders>
              <w:top w:val="nil"/>
              <w:left w:val="nil"/>
              <w:bottom w:val="single" w:sz="4" w:space="0" w:color="auto"/>
              <w:right w:val="single" w:sz="4" w:space="0" w:color="auto"/>
            </w:tcBorders>
            <w:noWrap/>
            <w:vAlign w:val="bottom"/>
            <w:hideMark/>
          </w:tcPr>
          <w:p w14:paraId="094CC3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60F9BA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ADF3AC6"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E79858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670373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320" w:type="dxa"/>
            <w:tcBorders>
              <w:top w:val="nil"/>
              <w:left w:val="nil"/>
              <w:bottom w:val="single" w:sz="4" w:space="0" w:color="auto"/>
              <w:right w:val="single" w:sz="4" w:space="0" w:color="auto"/>
            </w:tcBorders>
            <w:noWrap/>
            <w:vAlign w:val="bottom"/>
            <w:hideMark/>
          </w:tcPr>
          <w:p w14:paraId="0A7DE2A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32-16</w:t>
            </w:r>
          </w:p>
        </w:tc>
        <w:tc>
          <w:tcPr>
            <w:tcW w:w="1960" w:type="dxa"/>
            <w:tcBorders>
              <w:top w:val="nil"/>
              <w:left w:val="nil"/>
              <w:bottom w:val="single" w:sz="4" w:space="0" w:color="auto"/>
              <w:right w:val="single" w:sz="4" w:space="0" w:color="auto"/>
            </w:tcBorders>
            <w:noWrap/>
            <w:vAlign w:val="bottom"/>
            <w:hideMark/>
          </w:tcPr>
          <w:p w14:paraId="1A6BF0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16</w:t>
            </w:r>
          </w:p>
        </w:tc>
        <w:tc>
          <w:tcPr>
            <w:tcW w:w="1700" w:type="dxa"/>
            <w:tcBorders>
              <w:top w:val="nil"/>
              <w:left w:val="nil"/>
              <w:bottom w:val="single" w:sz="4" w:space="0" w:color="auto"/>
              <w:right w:val="single" w:sz="4" w:space="0" w:color="auto"/>
            </w:tcBorders>
            <w:noWrap/>
            <w:vAlign w:val="bottom"/>
            <w:hideMark/>
          </w:tcPr>
          <w:p w14:paraId="39F989E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w:t>
            </w:r>
          </w:p>
        </w:tc>
        <w:tc>
          <w:tcPr>
            <w:tcW w:w="2128" w:type="dxa"/>
            <w:tcBorders>
              <w:top w:val="nil"/>
              <w:left w:val="nil"/>
              <w:bottom w:val="single" w:sz="4" w:space="0" w:color="auto"/>
              <w:right w:val="single" w:sz="4" w:space="0" w:color="auto"/>
            </w:tcBorders>
            <w:noWrap/>
            <w:vAlign w:val="bottom"/>
            <w:hideMark/>
          </w:tcPr>
          <w:p w14:paraId="352B38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635D0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8D684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(2^16) / (2^16) = 1</w:t>
            </w:r>
          </w:p>
        </w:tc>
        <w:tc>
          <w:tcPr>
            <w:tcW w:w="2620" w:type="dxa"/>
            <w:tcBorders>
              <w:top w:val="nil"/>
              <w:left w:val="nil"/>
              <w:bottom w:val="single" w:sz="4" w:space="0" w:color="auto"/>
              <w:right w:val="single" w:sz="4" w:space="0" w:color="auto"/>
            </w:tcBorders>
            <w:noWrap/>
            <w:vAlign w:val="bottom"/>
            <w:hideMark/>
          </w:tcPr>
          <w:p w14:paraId="70E5CC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9D7566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0DE8F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15463FB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15</w:t>
            </w:r>
          </w:p>
        </w:tc>
        <w:tc>
          <w:tcPr>
            <w:tcW w:w="1320" w:type="dxa"/>
            <w:tcBorders>
              <w:top w:val="nil"/>
              <w:left w:val="nil"/>
              <w:bottom w:val="single" w:sz="4" w:space="0" w:color="auto"/>
              <w:right w:val="single" w:sz="4" w:space="0" w:color="auto"/>
            </w:tcBorders>
            <w:noWrap/>
            <w:vAlign w:val="bottom"/>
            <w:hideMark/>
          </w:tcPr>
          <w:p w14:paraId="430622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32-15</w:t>
            </w:r>
          </w:p>
        </w:tc>
        <w:tc>
          <w:tcPr>
            <w:tcW w:w="1960" w:type="dxa"/>
            <w:tcBorders>
              <w:top w:val="nil"/>
              <w:left w:val="nil"/>
              <w:bottom w:val="single" w:sz="4" w:space="0" w:color="auto"/>
              <w:right w:val="single" w:sz="4" w:space="0" w:color="auto"/>
            </w:tcBorders>
            <w:noWrap/>
            <w:vAlign w:val="bottom"/>
            <w:hideMark/>
          </w:tcPr>
          <w:p w14:paraId="5D768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17</w:t>
            </w:r>
          </w:p>
        </w:tc>
        <w:tc>
          <w:tcPr>
            <w:tcW w:w="1700" w:type="dxa"/>
            <w:tcBorders>
              <w:top w:val="nil"/>
              <w:left w:val="nil"/>
              <w:bottom w:val="single" w:sz="4" w:space="0" w:color="auto"/>
              <w:right w:val="single" w:sz="4" w:space="0" w:color="auto"/>
            </w:tcBorders>
            <w:noWrap/>
            <w:vAlign w:val="bottom"/>
            <w:hideMark/>
          </w:tcPr>
          <w:p w14:paraId="26E6FB2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w:t>
            </w:r>
          </w:p>
        </w:tc>
        <w:tc>
          <w:tcPr>
            <w:tcW w:w="2128" w:type="dxa"/>
            <w:tcBorders>
              <w:top w:val="nil"/>
              <w:left w:val="nil"/>
              <w:bottom w:val="single" w:sz="4" w:space="0" w:color="auto"/>
              <w:right w:val="single" w:sz="4" w:space="0" w:color="auto"/>
            </w:tcBorders>
            <w:noWrap/>
            <w:vAlign w:val="bottom"/>
            <w:hideMark/>
          </w:tcPr>
          <w:p w14:paraId="063DF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1CADA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E2A2B9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(2^17) / (2^16) = 2</w:t>
            </w:r>
          </w:p>
        </w:tc>
        <w:tc>
          <w:tcPr>
            <w:tcW w:w="2620" w:type="dxa"/>
            <w:tcBorders>
              <w:top w:val="nil"/>
              <w:left w:val="nil"/>
              <w:bottom w:val="single" w:sz="4" w:space="0" w:color="auto"/>
              <w:right w:val="single" w:sz="4" w:space="0" w:color="auto"/>
            </w:tcBorders>
            <w:noWrap/>
            <w:vAlign w:val="bottom"/>
            <w:hideMark/>
          </w:tcPr>
          <w:p w14:paraId="22D6145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CC6AD73"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251B61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66508D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14</w:t>
            </w:r>
          </w:p>
        </w:tc>
        <w:tc>
          <w:tcPr>
            <w:tcW w:w="1320" w:type="dxa"/>
            <w:tcBorders>
              <w:top w:val="nil"/>
              <w:left w:val="nil"/>
              <w:bottom w:val="single" w:sz="4" w:space="0" w:color="auto"/>
              <w:right w:val="single" w:sz="4" w:space="0" w:color="auto"/>
            </w:tcBorders>
            <w:noWrap/>
            <w:vAlign w:val="bottom"/>
            <w:hideMark/>
          </w:tcPr>
          <w:p w14:paraId="0D107FF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32-14</w:t>
            </w:r>
          </w:p>
        </w:tc>
        <w:tc>
          <w:tcPr>
            <w:tcW w:w="1960" w:type="dxa"/>
            <w:tcBorders>
              <w:top w:val="nil"/>
              <w:left w:val="nil"/>
              <w:bottom w:val="single" w:sz="4" w:space="0" w:color="auto"/>
              <w:right w:val="single" w:sz="4" w:space="0" w:color="auto"/>
            </w:tcBorders>
            <w:noWrap/>
            <w:vAlign w:val="bottom"/>
            <w:hideMark/>
          </w:tcPr>
          <w:p w14:paraId="4D09DD2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18</w:t>
            </w:r>
          </w:p>
        </w:tc>
        <w:tc>
          <w:tcPr>
            <w:tcW w:w="1700" w:type="dxa"/>
            <w:tcBorders>
              <w:top w:val="nil"/>
              <w:left w:val="nil"/>
              <w:bottom w:val="single" w:sz="4" w:space="0" w:color="auto"/>
              <w:right w:val="single" w:sz="4" w:space="0" w:color="auto"/>
            </w:tcBorders>
            <w:noWrap/>
            <w:vAlign w:val="bottom"/>
            <w:hideMark/>
          </w:tcPr>
          <w:p w14:paraId="0E750FE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w:t>
            </w:r>
          </w:p>
        </w:tc>
        <w:tc>
          <w:tcPr>
            <w:tcW w:w="2128" w:type="dxa"/>
            <w:tcBorders>
              <w:top w:val="nil"/>
              <w:left w:val="nil"/>
              <w:bottom w:val="single" w:sz="4" w:space="0" w:color="auto"/>
              <w:right w:val="single" w:sz="4" w:space="0" w:color="auto"/>
            </w:tcBorders>
            <w:noWrap/>
            <w:vAlign w:val="bottom"/>
            <w:hideMark/>
          </w:tcPr>
          <w:p w14:paraId="3BEF233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0271E8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57CB96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(2^18) / (2^16) = 4</w:t>
            </w:r>
          </w:p>
        </w:tc>
        <w:tc>
          <w:tcPr>
            <w:tcW w:w="2620" w:type="dxa"/>
            <w:tcBorders>
              <w:top w:val="nil"/>
              <w:left w:val="nil"/>
              <w:bottom w:val="single" w:sz="4" w:space="0" w:color="auto"/>
              <w:right w:val="single" w:sz="4" w:space="0" w:color="auto"/>
            </w:tcBorders>
            <w:noWrap/>
            <w:vAlign w:val="bottom"/>
            <w:hideMark/>
          </w:tcPr>
          <w:p w14:paraId="3854156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102704AC"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F8C6C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EEDB9D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13</w:t>
            </w:r>
          </w:p>
        </w:tc>
        <w:tc>
          <w:tcPr>
            <w:tcW w:w="1320" w:type="dxa"/>
            <w:tcBorders>
              <w:top w:val="nil"/>
              <w:left w:val="nil"/>
              <w:bottom w:val="single" w:sz="4" w:space="0" w:color="auto"/>
              <w:right w:val="single" w:sz="4" w:space="0" w:color="auto"/>
            </w:tcBorders>
            <w:noWrap/>
            <w:vAlign w:val="bottom"/>
            <w:hideMark/>
          </w:tcPr>
          <w:p w14:paraId="71007F1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32-13</w:t>
            </w:r>
          </w:p>
        </w:tc>
        <w:tc>
          <w:tcPr>
            <w:tcW w:w="1960" w:type="dxa"/>
            <w:tcBorders>
              <w:top w:val="nil"/>
              <w:left w:val="nil"/>
              <w:bottom w:val="single" w:sz="4" w:space="0" w:color="auto"/>
              <w:right w:val="single" w:sz="4" w:space="0" w:color="auto"/>
            </w:tcBorders>
            <w:noWrap/>
            <w:vAlign w:val="bottom"/>
            <w:hideMark/>
          </w:tcPr>
          <w:p w14:paraId="3B18A8D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19</w:t>
            </w:r>
          </w:p>
        </w:tc>
        <w:tc>
          <w:tcPr>
            <w:tcW w:w="1700" w:type="dxa"/>
            <w:tcBorders>
              <w:top w:val="nil"/>
              <w:left w:val="nil"/>
              <w:bottom w:val="single" w:sz="4" w:space="0" w:color="auto"/>
              <w:right w:val="single" w:sz="4" w:space="0" w:color="auto"/>
            </w:tcBorders>
            <w:noWrap/>
            <w:vAlign w:val="bottom"/>
            <w:hideMark/>
          </w:tcPr>
          <w:p w14:paraId="3C111F6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w:t>
            </w:r>
          </w:p>
        </w:tc>
        <w:tc>
          <w:tcPr>
            <w:tcW w:w="2128" w:type="dxa"/>
            <w:tcBorders>
              <w:top w:val="nil"/>
              <w:left w:val="nil"/>
              <w:bottom w:val="single" w:sz="4" w:space="0" w:color="auto"/>
              <w:right w:val="single" w:sz="4" w:space="0" w:color="auto"/>
            </w:tcBorders>
            <w:noWrap/>
            <w:vAlign w:val="bottom"/>
            <w:hideMark/>
          </w:tcPr>
          <w:p w14:paraId="77EDDB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AF9638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4C6B27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(2^19) / (2^16) = 8</w:t>
            </w:r>
          </w:p>
        </w:tc>
        <w:tc>
          <w:tcPr>
            <w:tcW w:w="2620" w:type="dxa"/>
            <w:tcBorders>
              <w:top w:val="nil"/>
              <w:left w:val="nil"/>
              <w:bottom w:val="single" w:sz="4" w:space="0" w:color="auto"/>
              <w:right w:val="single" w:sz="4" w:space="0" w:color="auto"/>
            </w:tcBorders>
            <w:noWrap/>
            <w:vAlign w:val="bottom"/>
            <w:hideMark/>
          </w:tcPr>
          <w:p w14:paraId="45D1794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4B54B65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3EAE6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59854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12</w:t>
            </w:r>
          </w:p>
        </w:tc>
        <w:tc>
          <w:tcPr>
            <w:tcW w:w="1320" w:type="dxa"/>
            <w:tcBorders>
              <w:top w:val="nil"/>
              <w:left w:val="nil"/>
              <w:bottom w:val="single" w:sz="4" w:space="0" w:color="auto"/>
              <w:right w:val="single" w:sz="4" w:space="0" w:color="auto"/>
            </w:tcBorders>
            <w:noWrap/>
            <w:vAlign w:val="bottom"/>
            <w:hideMark/>
          </w:tcPr>
          <w:p w14:paraId="6000A3F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32-12</w:t>
            </w:r>
          </w:p>
        </w:tc>
        <w:tc>
          <w:tcPr>
            <w:tcW w:w="1960" w:type="dxa"/>
            <w:tcBorders>
              <w:top w:val="nil"/>
              <w:left w:val="nil"/>
              <w:bottom w:val="single" w:sz="4" w:space="0" w:color="auto"/>
              <w:right w:val="single" w:sz="4" w:space="0" w:color="auto"/>
            </w:tcBorders>
            <w:noWrap/>
            <w:vAlign w:val="bottom"/>
            <w:hideMark/>
          </w:tcPr>
          <w:p w14:paraId="139EBD2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20</w:t>
            </w:r>
          </w:p>
        </w:tc>
        <w:tc>
          <w:tcPr>
            <w:tcW w:w="1700" w:type="dxa"/>
            <w:tcBorders>
              <w:top w:val="nil"/>
              <w:left w:val="nil"/>
              <w:bottom w:val="single" w:sz="4" w:space="0" w:color="auto"/>
              <w:right w:val="single" w:sz="4" w:space="0" w:color="auto"/>
            </w:tcBorders>
            <w:noWrap/>
            <w:vAlign w:val="bottom"/>
            <w:hideMark/>
          </w:tcPr>
          <w:p w14:paraId="4BCA6D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w:t>
            </w:r>
          </w:p>
        </w:tc>
        <w:tc>
          <w:tcPr>
            <w:tcW w:w="2128" w:type="dxa"/>
            <w:tcBorders>
              <w:top w:val="nil"/>
              <w:left w:val="nil"/>
              <w:bottom w:val="single" w:sz="4" w:space="0" w:color="auto"/>
              <w:right w:val="single" w:sz="4" w:space="0" w:color="auto"/>
            </w:tcBorders>
            <w:noWrap/>
            <w:vAlign w:val="bottom"/>
            <w:hideMark/>
          </w:tcPr>
          <w:p w14:paraId="2FDCC71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3CF15D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A85104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(2^20) / (2^16) = 16</w:t>
            </w:r>
          </w:p>
        </w:tc>
        <w:tc>
          <w:tcPr>
            <w:tcW w:w="2620" w:type="dxa"/>
            <w:tcBorders>
              <w:top w:val="nil"/>
              <w:left w:val="nil"/>
              <w:bottom w:val="single" w:sz="4" w:space="0" w:color="auto"/>
              <w:right w:val="single" w:sz="4" w:space="0" w:color="auto"/>
            </w:tcBorders>
            <w:noWrap/>
            <w:vAlign w:val="bottom"/>
            <w:hideMark/>
          </w:tcPr>
          <w:p w14:paraId="5DCE385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213F14D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BE381F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31FEC01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11</w:t>
            </w:r>
          </w:p>
        </w:tc>
        <w:tc>
          <w:tcPr>
            <w:tcW w:w="1320" w:type="dxa"/>
            <w:tcBorders>
              <w:top w:val="nil"/>
              <w:left w:val="nil"/>
              <w:bottom w:val="single" w:sz="4" w:space="0" w:color="auto"/>
              <w:right w:val="single" w:sz="4" w:space="0" w:color="auto"/>
            </w:tcBorders>
            <w:noWrap/>
            <w:vAlign w:val="bottom"/>
            <w:hideMark/>
          </w:tcPr>
          <w:p w14:paraId="151B41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32-11</w:t>
            </w:r>
          </w:p>
        </w:tc>
        <w:tc>
          <w:tcPr>
            <w:tcW w:w="1960" w:type="dxa"/>
            <w:tcBorders>
              <w:top w:val="nil"/>
              <w:left w:val="nil"/>
              <w:bottom w:val="single" w:sz="4" w:space="0" w:color="auto"/>
              <w:right w:val="single" w:sz="4" w:space="0" w:color="auto"/>
            </w:tcBorders>
            <w:noWrap/>
            <w:vAlign w:val="bottom"/>
            <w:hideMark/>
          </w:tcPr>
          <w:p w14:paraId="51A769E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21</w:t>
            </w:r>
          </w:p>
        </w:tc>
        <w:tc>
          <w:tcPr>
            <w:tcW w:w="1700" w:type="dxa"/>
            <w:tcBorders>
              <w:top w:val="nil"/>
              <w:left w:val="nil"/>
              <w:bottom w:val="single" w:sz="4" w:space="0" w:color="auto"/>
              <w:right w:val="single" w:sz="4" w:space="0" w:color="auto"/>
            </w:tcBorders>
            <w:noWrap/>
            <w:vAlign w:val="bottom"/>
            <w:hideMark/>
          </w:tcPr>
          <w:p w14:paraId="1E97541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w:t>
            </w:r>
          </w:p>
        </w:tc>
        <w:tc>
          <w:tcPr>
            <w:tcW w:w="2128" w:type="dxa"/>
            <w:tcBorders>
              <w:top w:val="nil"/>
              <w:left w:val="nil"/>
              <w:bottom w:val="single" w:sz="4" w:space="0" w:color="auto"/>
              <w:right w:val="single" w:sz="4" w:space="0" w:color="auto"/>
            </w:tcBorders>
            <w:noWrap/>
            <w:vAlign w:val="bottom"/>
            <w:hideMark/>
          </w:tcPr>
          <w:p w14:paraId="2E8273B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5D9D05A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BEE7B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(2^21) / (2^16) = 32</w:t>
            </w:r>
          </w:p>
        </w:tc>
        <w:tc>
          <w:tcPr>
            <w:tcW w:w="2620" w:type="dxa"/>
            <w:tcBorders>
              <w:top w:val="nil"/>
              <w:left w:val="nil"/>
              <w:bottom w:val="single" w:sz="4" w:space="0" w:color="auto"/>
              <w:right w:val="single" w:sz="4" w:space="0" w:color="auto"/>
            </w:tcBorders>
            <w:noWrap/>
            <w:vAlign w:val="bottom"/>
            <w:hideMark/>
          </w:tcPr>
          <w:p w14:paraId="3706F70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01D442A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0C0E70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210DA1F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10</w:t>
            </w:r>
          </w:p>
        </w:tc>
        <w:tc>
          <w:tcPr>
            <w:tcW w:w="1320" w:type="dxa"/>
            <w:tcBorders>
              <w:top w:val="nil"/>
              <w:left w:val="nil"/>
              <w:bottom w:val="single" w:sz="4" w:space="0" w:color="auto"/>
              <w:right w:val="single" w:sz="4" w:space="0" w:color="auto"/>
            </w:tcBorders>
            <w:noWrap/>
            <w:vAlign w:val="bottom"/>
            <w:hideMark/>
          </w:tcPr>
          <w:p w14:paraId="230A362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32-10</w:t>
            </w:r>
          </w:p>
        </w:tc>
        <w:tc>
          <w:tcPr>
            <w:tcW w:w="1960" w:type="dxa"/>
            <w:tcBorders>
              <w:top w:val="nil"/>
              <w:left w:val="nil"/>
              <w:bottom w:val="single" w:sz="4" w:space="0" w:color="auto"/>
              <w:right w:val="single" w:sz="4" w:space="0" w:color="auto"/>
            </w:tcBorders>
            <w:noWrap/>
            <w:vAlign w:val="bottom"/>
            <w:hideMark/>
          </w:tcPr>
          <w:p w14:paraId="59CB3D7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w:t>
            </w:r>
          </w:p>
        </w:tc>
        <w:tc>
          <w:tcPr>
            <w:tcW w:w="1700" w:type="dxa"/>
            <w:tcBorders>
              <w:top w:val="nil"/>
              <w:left w:val="nil"/>
              <w:bottom w:val="single" w:sz="4" w:space="0" w:color="auto"/>
              <w:right w:val="single" w:sz="4" w:space="0" w:color="auto"/>
            </w:tcBorders>
            <w:noWrap/>
            <w:vAlign w:val="bottom"/>
            <w:hideMark/>
          </w:tcPr>
          <w:p w14:paraId="6502083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w:t>
            </w:r>
          </w:p>
        </w:tc>
        <w:tc>
          <w:tcPr>
            <w:tcW w:w="2128" w:type="dxa"/>
            <w:tcBorders>
              <w:top w:val="nil"/>
              <w:left w:val="nil"/>
              <w:bottom w:val="single" w:sz="4" w:space="0" w:color="auto"/>
              <w:right w:val="single" w:sz="4" w:space="0" w:color="auto"/>
            </w:tcBorders>
            <w:noWrap/>
            <w:vAlign w:val="bottom"/>
            <w:hideMark/>
          </w:tcPr>
          <w:p w14:paraId="1A0349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B1674B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7787F65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(2^22) / (2^16) = 64</w:t>
            </w:r>
          </w:p>
        </w:tc>
        <w:tc>
          <w:tcPr>
            <w:tcW w:w="2620" w:type="dxa"/>
            <w:tcBorders>
              <w:top w:val="nil"/>
              <w:left w:val="nil"/>
              <w:bottom w:val="single" w:sz="4" w:space="0" w:color="auto"/>
              <w:right w:val="single" w:sz="4" w:space="0" w:color="auto"/>
            </w:tcBorders>
            <w:noWrap/>
            <w:vAlign w:val="bottom"/>
            <w:hideMark/>
          </w:tcPr>
          <w:p w14:paraId="3601E5A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33CD529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70E250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3rd</w:t>
            </w:r>
          </w:p>
        </w:tc>
        <w:tc>
          <w:tcPr>
            <w:tcW w:w="1960" w:type="dxa"/>
            <w:tcBorders>
              <w:top w:val="nil"/>
              <w:left w:val="nil"/>
              <w:bottom w:val="single" w:sz="4" w:space="0" w:color="auto"/>
              <w:right w:val="single" w:sz="4" w:space="0" w:color="auto"/>
            </w:tcBorders>
            <w:noWrap/>
            <w:vAlign w:val="bottom"/>
            <w:hideMark/>
          </w:tcPr>
          <w:p w14:paraId="04B09E3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9</w:t>
            </w:r>
          </w:p>
        </w:tc>
        <w:tc>
          <w:tcPr>
            <w:tcW w:w="1320" w:type="dxa"/>
            <w:tcBorders>
              <w:top w:val="nil"/>
              <w:left w:val="nil"/>
              <w:bottom w:val="single" w:sz="4" w:space="0" w:color="auto"/>
              <w:right w:val="single" w:sz="4" w:space="0" w:color="auto"/>
            </w:tcBorders>
            <w:noWrap/>
            <w:vAlign w:val="bottom"/>
            <w:hideMark/>
          </w:tcPr>
          <w:p w14:paraId="06B2BF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32-9</w:t>
            </w:r>
          </w:p>
        </w:tc>
        <w:tc>
          <w:tcPr>
            <w:tcW w:w="1960" w:type="dxa"/>
            <w:tcBorders>
              <w:top w:val="nil"/>
              <w:left w:val="nil"/>
              <w:bottom w:val="single" w:sz="4" w:space="0" w:color="auto"/>
              <w:right w:val="single" w:sz="4" w:space="0" w:color="auto"/>
            </w:tcBorders>
            <w:noWrap/>
            <w:vAlign w:val="bottom"/>
            <w:hideMark/>
          </w:tcPr>
          <w:p w14:paraId="125C423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w:t>
            </w:r>
          </w:p>
        </w:tc>
        <w:tc>
          <w:tcPr>
            <w:tcW w:w="1700" w:type="dxa"/>
            <w:tcBorders>
              <w:top w:val="nil"/>
              <w:left w:val="nil"/>
              <w:bottom w:val="single" w:sz="4" w:space="0" w:color="auto"/>
              <w:right w:val="single" w:sz="4" w:space="0" w:color="auto"/>
            </w:tcBorders>
            <w:noWrap/>
            <w:vAlign w:val="bottom"/>
            <w:hideMark/>
          </w:tcPr>
          <w:p w14:paraId="7864116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w:t>
            </w:r>
          </w:p>
        </w:tc>
        <w:tc>
          <w:tcPr>
            <w:tcW w:w="2128" w:type="dxa"/>
            <w:tcBorders>
              <w:top w:val="nil"/>
              <w:left w:val="nil"/>
              <w:bottom w:val="single" w:sz="4" w:space="0" w:color="auto"/>
              <w:right w:val="single" w:sz="4" w:space="0" w:color="auto"/>
            </w:tcBorders>
            <w:noWrap/>
            <w:vAlign w:val="bottom"/>
            <w:hideMark/>
          </w:tcPr>
          <w:p w14:paraId="31FCF1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FCA1EE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18108ED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(2^23) / (2^16) = 128</w:t>
            </w:r>
          </w:p>
        </w:tc>
        <w:tc>
          <w:tcPr>
            <w:tcW w:w="2620" w:type="dxa"/>
            <w:tcBorders>
              <w:top w:val="nil"/>
              <w:left w:val="nil"/>
              <w:bottom w:val="single" w:sz="4" w:space="0" w:color="auto"/>
              <w:right w:val="single" w:sz="4" w:space="0" w:color="auto"/>
            </w:tcBorders>
            <w:noWrap/>
            <w:vAlign w:val="bottom"/>
            <w:hideMark/>
          </w:tcPr>
          <w:p w14:paraId="4E44787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r>
      <w:tr w:rsidR="00D20E35" w:rsidRPr="00D20E35" w14:paraId="52E90C2E"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6E5D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1A30F2C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8</w:t>
            </w:r>
          </w:p>
        </w:tc>
        <w:tc>
          <w:tcPr>
            <w:tcW w:w="1320" w:type="dxa"/>
            <w:tcBorders>
              <w:top w:val="nil"/>
              <w:left w:val="nil"/>
              <w:bottom w:val="single" w:sz="4" w:space="0" w:color="auto"/>
              <w:right w:val="single" w:sz="4" w:space="0" w:color="auto"/>
            </w:tcBorders>
            <w:noWrap/>
            <w:vAlign w:val="bottom"/>
            <w:hideMark/>
          </w:tcPr>
          <w:p w14:paraId="62DE695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32-8</w:t>
            </w:r>
          </w:p>
        </w:tc>
        <w:tc>
          <w:tcPr>
            <w:tcW w:w="1960" w:type="dxa"/>
            <w:tcBorders>
              <w:top w:val="nil"/>
              <w:left w:val="nil"/>
              <w:bottom w:val="single" w:sz="4" w:space="0" w:color="auto"/>
              <w:right w:val="single" w:sz="4" w:space="0" w:color="auto"/>
            </w:tcBorders>
            <w:noWrap/>
            <w:vAlign w:val="bottom"/>
            <w:hideMark/>
          </w:tcPr>
          <w:p w14:paraId="097B755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24</w:t>
            </w:r>
          </w:p>
        </w:tc>
        <w:tc>
          <w:tcPr>
            <w:tcW w:w="1700" w:type="dxa"/>
            <w:tcBorders>
              <w:top w:val="nil"/>
              <w:left w:val="nil"/>
              <w:bottom w:val="single" w:sz="4" w:space="0" w:color="auto"/>
              <w:right w:val="single" w:sz="4" w:space="0" w:color="auto"/>
            </w:tcBorders>
            <w:noWrap/>
            <w:vAlign w:val="bottom"/>
            <w:hideMark/>
          </w:tcPr>
          <w:p w14:paraId="60522C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w:t>
            </w:r>
          </w:p>
        </w:tc>
        <w:tc>
          <w:tcPr>
            <w:tcW w:w="2128" w:type="dxa"/>
            <w:tcBorders>
              <w:top w:val="nil"/>
              <w:left w:val="nil"/>
              <w:bottom w:val="single" w:sz="4" w:space="0" w:color="auto"/>
              <w:right w:val="single" w:sz="4" w:space="0" w:color="auto"/>
            </w:tcBorders>
            <w:noWrap/>
            <w:vAlign w:val="bottom"/>
            <w:hideMark/>
          </w:tcPr>
          <w:p w14:paraId="4B93610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FFD77C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9E9A06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2BC753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(2^24) / (2^24) = 1</w:t>
            </w:r>
          </w:p>
        </w:tc>
      </w:tr>
      <w:tr w:rsidR="00D20E35" w:rsidRPr="00D20E35" w14:paraId="04CE567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18514B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79782EF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7</w:t>
            </w:r>
          </w:p>
        </w:tc>
        <w:tc>
          <w:tcPr>
            <w:tcW w:w="1320" w:type="dxa"/>
            <w:tcBorders>
              <w:top w:val="nil"/>
              <w:left w:val="nil"/>
              <w:bottom w:val="single" w:sz="4" w:space="0" w:color="auto"/>
              <w:right w:val="single" w:sz="4" w:space="0" w:color="auto"/>
            </w:tcBorders>
            <w:noWrap/>
            <w:vAlign w:val="bottom"/>
            <w:hideMark/>
          </w:tcPr>
          <w:p w14:paraId="12AF3B1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32-7</w:t>
            </w:r>
          </w:p>
        </w:tc>
        <w:tc>
          <w:tcPr>
            <w:tcW w:w="1960" w:type="dxa"/>
            <w:tcBorders>
              <w:top w:val="nil"/>
              <w:left w:val="nil"/>
              <w:bottom w:val="single" w:sz="4" w:space="0" w:color="auto"/>
              <w:right w:val="single" w:sz="4" w:space="0" w:color="auto"/>
            </w:tcBorders>
            <w:noWrap/>
            <w:vAlign w:val="bottom"/>
            <w:hideMark/>
          </w:tcPr>
          <w:p w14:paraId="677B789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25</w:t>
            </w:r>
          </w:p>
        </w:tc>
        <w:tc>
          <w:tcPr>
            <w:tcW w:w="1700" w:type="dxa"/>
            <w:tcBorders>
              <w:top w:val="nil"/>
              <w:left w:val="nil"/>
              <w:bottom w:val="single" w:sz="4" w:space="0" w:color="auto"/>
              <w:right w:val="single" w:sz="4" w:space="0" w:color="auto"/>
            </w:tcBorders>
            <w:noWrap/>
            <w:vAlign w:val="bottom"/>
            <w:hideMark/>
          </w:tcPr>
          <w:p w14:paraId="06CEF7E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w:t>
            </w:r>
          </w:p>
        </w:tc>
        <w:tc>
          <w:tcPr>
            <w:tcW w:w="2128" w:type="dxa"/>
            <w:tcBorders>
              <w:top w:val="nil"/>
              <w:left w:val="nil"/>
              <w:bottom w:val="single" w:sz="4" w:space="0" w:color="auto"/>
              <w:right w:val="single" w:sz="4" w:space="0" w:color="auto"/>
            </w:tcBorders>
            <w:noWrap/>
            <w:vAlign w:val="bottom"/>
            <w:hideMark/>
          </w:tcPr>
          <w:p w14:paraId="4D091CB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719FF42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06705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2B44ADD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(2^25) / (2^24) = 2</w:t>
            </w:r>
          </w:p>
        </w:tc>
      </w:tr>
      <w:tr w:rsidR="00D20E35" w:rsidRPr="00D20E35" w14:paraId="3A6FB4E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D7FE00"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4B383FF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6</w:t>
            </w:r>
          </w:p>
        </w:tc>
        <w:tc>
          <w:tcPr>
            <w:tcW w:w="1320" w:type="dxa"/>
            <w:tcBorders>
              <w:top w:val="nil"/>
              <w:left w:val="nil"/>
              <w:bottom w:val="single" w:sz="4" w:space="0" w:color="auto"/>
              <w:right w:val="single" w:sz="4" w:space="0" w:color="auto"/>
            </w:tcBorders>
            <w:noWrap/>
            <w:vAlign w:val="bottom"/>
            <w:hideMark/>
          </w:tcPr>
          <w:p w14:paraId="47FB754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32-6</w:t>
            </w:r>
          </w:p>
        </w:tc>
        <w:tc>
          <w:tcPr>
            <w:tcW w:w="1960" w:type="dxa"/>
            <w:tcBorders>
              <w:top w:val="nil"/>
              <w:left w:val="nil"/>
              <w:bottom w:val="single" w:sz="4" w:space="0" w:color="auto"/>
              <w:right w:val="single" w:sz="4" w:space="0" w:color="auto"/>
            </w:tcBorders>
            <w:noWrap/>
            <w:vAlign w:val="bottom"/>
            <w:hideMark/>
          </w:tcPr>
          <w:p w14:paraId="14CFBAC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26</w:t>
            </w:r>
          </w:p>
        </w:tc>
        <w:tc>
          <w:tcPr>
            <w:tcW w:w="1700" w:type="dxa"/>
            <w:tcBorders>
              <w:top w:val="nil"/>
              <w:left w:val="nil"/>
              <w:bottom w:val="single" w:sz="4" w:space="0" w:color="auto"/>
              <w:right w:val="single" w:sz="4" w:space="0" w:color="auto"/>
            </w:tcBorders>
            <w:noWrap/>
            <w:vAlign w:val="bottom"/>
            <w:hideMark/>
          </w:tcPr>
          <w:p w14:paraId="003D39C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w:t>
            </w:r>
          </w:p>
        </w:tc>
        <w:tc>
          <w:tcPr>
            <w:tcW w:w="2128" w:type="dxa"/>
            <w:tcBorders>
              <w:top w:val="nil"/>
              <w:left w:val="nil"/>
              <w:bottom w:val="single" w:sz="4" w:space="0" w:color="auto"/>
              <w:right w:val="single" w:sz="4" w:space="0" w:color="auto"/>
            </w:tcBorders>
            <w:noWrap/>
            <w:vAlign w:val="bottom"/>
            <w:hideMark/>
          </w:tcPr>
          <w:p w14:paraId="47DEB78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463371E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EA5E4E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7D4AD23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(2^26) / (2^24) = 4</w:t>
            </w:r>
          </w:p>
        </w:tc>
      </w:tr>
      <w:tr w:rsidR="00D20E35" w:rsidRPr="00D20E35" w14:paraId="124D53C9"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6A7C578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F371D8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5</w:t>
            </w:r>
          </w:p>
        </w:tc>
        <w:tc>
          <w:tcPr>
            <w:tcW w:w="1320" w:type="dxa"/>
            <w:tcBorders>
              <w:top w:val="nil"/>
              <w:left w:val="nil"/>
              <w:bottom w:val="single" w:sz="4" w:space="0" w:color="auto"/>
              <w:right w:val="single" w:sz="4" w:space="0" w:color="auto"/>
            </w:tcBorders>
            <w:noWrap/>
            <w:vAlign w:val="bottom"/>
            <w:hideMark/>
          </w:tcPr>
          <w:p w14:paraId="4073A59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32-5</w:t>
            </w:r>
          </w:p>
        </w:tc>
        <w:tc>
          <w:tcPr>
            <w:tcW w:w="1960" w:type="dxa"/>
            <w:tcBorders>
              <w:top w:val="nil"/>
              <w:left w:val="nil"/>
              <w:bottom w:val="single" w:sz="4" w:space="0" w:color="auto"/>
              <w:right w:val="single" w:sz="4" w:space="0" w:color="auto"/>
            </w:tcBorders>
            <w:noWrap/>
            <w:vAlign w:val="bottom"/>
            <w:hideMark/>
          </w:tcPr>
          <w:p w14:paraId="2FA3A5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27</w:t>
            </w:r>
          </w:p>
        </w:tc>
        <w:tc>
          <w:tcPr>
            <w:tcW w:w="1700" w:type="dxa"/>
            <w:tcBorders>
              <w:top w:val="nil"/>
              <w:left w:val="nil"/>
              <w:bottom w:val="single" w:sz="4" w:space="0" w:color="auto"/>
              <w:right w:val="single" w:sz="4" w:space="0" w:color="auto"/>
            </w:tcBorders>
            <w:noWrap/>
            <w:vAlign w:val="bottom"/>
            <w:hideMark/>
          </w:tcPr>
          <w:p w14:paraId="340B93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w:t>
            </w:r>
          </w:p>
        </w:tc>
        <w:tc>
          <w:tcPr>
            <w:tcW w:w="2128" w:type="dxa"/>
            <w:tcBorders>
              <w:top w:val="nil"/>
              <w:left w:val="nil"/>
              <w:bottom w:val="single" w:sz="4" w:space="0" w:color="auto"/>
              <w:right w:val="single" w:sz="4" w:space="0" w:color="auto"/>
            </w:tcBorders>
            <w:noWrap/>
            <w:vAlign w:val="bottom"/>
            <w:hideMark/>
          </w:tcPr>
          <w:p w14:paraId="3B2CA10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A2B1D5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311F74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348937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(2^27) / (2^24) = 8</w:t>
            </w:r>
          </w:p>
        </w:tc>
      </w:tr>
      <w:tr w:rsidR="00D20E35" w:rsidRPr="00D20E35" w14:paraId="7B294D02"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B93F18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35A6B38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4</w:t>
            </w:r>
          </w:p>
        </w:tc>
        <w:tc>
          <w:tcPr>
            <w:tcW w:w="1320" w:type="dxa"/>
            <w:tcBorders>
              <w:top w:val="nil"/>
              <w:left w:val="nil"/>
              <w:bottom w:val="single" w:sz="4" w:space="0" w:color="auto"/>
              <w:right w:val="single" w:sz="4" w:space="0" w:color="auto"/>
            </w:tcBorders>
            <w:noWrap/>
            <w:vAlign w:val="bottom"/>
            <w:hideMark/>
          </w:tcPr>
          <w:p w14:paraId="5741D47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32-4</w:t>
            </w:r>
          </w:p>
        </w:tc>
        <w:tc>
          <w:tcPr>
            <w:tcW w:w="1960" w:type="dxa"/>
            <w:tcBorders>
              <w:top w:val="nil"/>
              <w:left w:val="nil"/>
              <w:bottom w:val="single" w:sz="4" w:space="0" w:color="auto"/>
              <w:right w:val="single" w:sz="4" w:space="0" w:color="auto"/>
            </w:tcBorders>
            <w:noWrap/>
            <w:vAlign w:val="bottom"/>
            <w:hideMark/>
          </w:tcPr>
          <w:p w14:paraId="13811A0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28</w:t>
            </w:r>
          </w:p>
        </w:tc>
        <w:tc>
          <w:tcPr>
            <w:tcW w:w="1700" w:type="dxa"/>
            <w:tcBorders>
              <w:top w:val="nil"/>
              <w:left w:val="nil"/>
              <w:bottom w:val="single" w:sz="4" w:space="0" w:color="auto"/>
              <w:right w:val="single" w:sz="4" w:space="0" w:color="auto"/>
            </w:tcBorders>
            <w:noWrap/>
            <w:vAlign w:val="bottom"/>
            <w:hideMark/>
          </w:tcPr>
          <w:p w14:paraId="5AD0198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w:t>
            </w:r>
          </w:p>
        </w:tc>
        <w:tc>
          <w:tcPr>
            <w:tcW w:w="2128" w:type="dxa"/>
            <w:tcBorders>
              <w:top w:val="nil"/>
              <w:left w:val="nil"/>
              <w:bottom w:val="single" w:sz="4" w:space="0" w:color="auto"/>
              <w:right w:val="single" w:sz="4" w:space="0" w:color="auto"/>
            </w:tcBorders>
            <w:noWrap/>
            <w:vAlign w:val="bottom"/>
            <w:hideMark/>
          </w:tcPr>
          <w:p w14:paraId="7C6FC5C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703418D"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02F6AB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4C1FCDD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(2^28) / (2^24) = 16</w:t>
            </w:r>
          </w:p>
        </w:tc>
      </w:tr>
      <w:tr w:rsidR="00D20E35" w:rsidRPr="00D20E35" w14:paraId="5DFA1C0A"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7A7C3FA2"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0BA2181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w:t>
            </w:r>
          </w:p>
        </w:tc>
        <w:tc>
          <w:tcPr>
            <w:tcW w:w="1320" w:type="dxa"/>
            <w:tcBorders>
              <w:top w:val="nil"/>
              <w:left w:val="nil"/>
              <w:bottom w:val="single" w:sz="4" w:space="0" w:color="auto"/>
              <w:right w:val="single" w:sz="4" w:space="0" w:color="auto"/>
            </w:tcBorders>
            <w:noWrap/>
            <w:vAlign w:val="bottom"/>
            <w:hideMark/>
          </w:tcPr>
          <w:p w14:paraId="64824BD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32-3</w:t>
            </w:r>
          </w:p>
        </w:tc>
        <w:tc>
          <w:tcPr>
            <w:tcW w:w="1960" w:type="dxa"/>
            <w:tcBorders>
              <w:top w:val="nil"/>
              <w:left w:val="nil"/>
              <w:bottom w:val="single" w:sz="4" w:space="0" w:color="auto"/>
              <w:right w:val="single" w:sz="4" w:space="0" w:color="auto"/>
            </w:tcBorders>
            <w:noWrap/>
            <w:vAlign w:val="bottom"/>
            <w:hideMark/>
          </w:tcPr>
          <w:p w14:paraId="75A581F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29</w:t>
            </w:r>
          </w:p>
        </w:tc>
        <w:tc>
          <w:tcPr>
            <w:tcW w:w="1700" w:type="dxa"/>
            <w:tcBorders>
              <w:top w:val="nil"/>
              <w:left w:val="nil"/>
              <w:bottom w:val="single" w:sz="4" w:space="0" w:color="auto"/>
              <w:right w:val="single" w:sz="4" w:space="0" w:color="auto"/>
            </w:tcBorders>
            <w:noWrap/>
            <w:vAlign w:val="bottom"/>
            <w:hideMark/>
          </w:tcPr>
          <w:p w14:paraId="6978371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w:t>
            </w:r>
          </w:p>
        </w:tc>
        <w:tc>
          <w:tcPr>
            <w:tcW w:w="2128" w:type="dxa"/>
            <w:tcBorders>
              <w:top w:val="nil"/>
              <w:left w:val="nil"/>
              <w:bottom w:val="single" w:sz="4" w:space="0" w:color="auto"/>
              <w:right w:val="single" w:sz="4" w:space="0" w:color="auto"/>
            </w:tcBorders>
            <w:noWrap/>
            <w:vAlign w:val="bottom"/>
            <w:hideMark/>
          </w:tcPr>
          <w:p w14:paraId="43E6ADD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03A829A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5530B5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DE6E55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(2^29) / (2^24) = 32</w:t>
            </w:r>
          </w:p>
        </w:tc>
      </w:tr>
      <w:tr w:rsidR="00D20E35" w:rsidRPr="00D20E35" w14:paraId="2B86073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5F12A41E"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692EEFBB"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w:t>
            </w:r>
          </w:p>
        </w:tc>
        <w:tc>
          <w:tcPr>
            <w:tcW w:w="1320" w:type="dxa"/>
            <w:tcBorders>
              <w:top w:val="nil"/>
              <w:left w:val="nil"/>
              <w:bottom w:val="single" w:sz="4" w:space="0" w:color="auto"/>
              <w:right w:val="single" w:sz="4" w:space="0" w:color="auto"/>
            </w:tcBorders>
            <w:noWrap/>
            <w:vAlign w:val="bottom"/>
            <w:hideMark/>
          </w:tcPr>
          <w:p w14:paraId="48AFDB2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32-2</w:t>
            </w:r>
          </w:p>
        </w:tc>
        <w:tc>
          <w:tcPr>
            <w:tcW w:w="1960" w:type="dxa"/>
            <w:tcBorders>
              <w:top w:val="nil"/>
              <w:left w:val="nil"/>
              <w:bottom w:val="single" w:sz="4" w:space="0" w:color="auto"/>
              <w:right w:val="single" w:sz="4" w:space="0" w:color="auto"/>
            </w:tcBorders>
            <w:noWrap/>
            <w:vAlign w:val="bottom"/>
            <w:hideMark/>
          </w:tcPr>
          <w:p w14:paraId="1D7781E6"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30</w:t>
            </w:r>
          </w:p>
        </w:tc>
        <w:tc>
          <w:tcPr>
            <w:tcW w:w="1700" w:type="dxa"/>
            <w:tcBorders>
              <w:top w:val="nil"/>
              <w:left w:val="nil"/>
              <w:bottom w:val="single" w:sz="4" w:space="0" w:color="auto"/>
              <w:right w:val="single" w:sz="4" w:space="0" w:color="auto"/>
            </w:tcBorders>
            <w:noWrap/>
            <w:vAlign w:val="bottom"/>
            <w:hideMark/>
          </w:tcPr>
          <w:p w14:paraId="0CBF0B68"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w:t>
            </w:r>
          </w:p>
        </w:tc>
        <w:tc>
          <w:tcPr>
            <w:tcW w:w="2128" w:type="dxa"/>
            <w:tcBorders>
              <w:top w:val="nil"/>
              <w:left w:val="nil"/>
              <w:bottom w:val="single" w:sz="4" w:space="0" w:color="auto"/>
              <w:right w:val="single" w:sz="4" w:space="0" w:color="auto"/>
            </w:tcBorders>
            <w:noWrap/>
            <w:vAlign w:val="bottom"/>
            <w:hideMark/>
          </w:tcPr>
          <w:p w14:paraId="182546C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6918603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6730BCE1"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53CAF0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(2^30) / (2^24) = 64</w:t>
            </w:r>
          </w:p>
        </w:tc>
      </w:tr>
      <w:tr w:rsidR="00D20E35" w:rsidRPr="00D20E35" w14:paraId="3FBC7848"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4FCF17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56D7B39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w:t>
            </w:r>
          </w:p>
        </w:tc>
        <w:tc>
          <w:tcPr>
            <w:tcW w:w="1320" w:type="dxa"/>
            <w:tcBorders>
              <w:top w:val="nil"/>
              <w:left w:val="nil"/>
              <w:bottom w:val="single" w:sz="4" w:space="0" w:color="auto"/>
              <w:right w:val="single" w:sz="4" w:space="0" w:color="auto"/>
            </w:tcBorders>
            <w:noWrap/>
            <w:vAlign w:val="bottom"/>
            <w:hideMark/>
          </w:tcPr>
          <w:p w14:paraId="2C11F65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32-1</w:t>
            </w:r>
          </w:p>
        </w:tc>
        <w:tc>
          <w:tcPr>
            <w:tcW w:w="1960" w:type="dxa"/>
            <w:tcBorders>
              <w:top w:val="nil"/>
              <w:left w:val="nil"/>
              <w:bottom w:val="single" w:sz="4" w:space="0" w:color="auto"/>
              <w:right w:val="single" w:sz="4" w:space="0" w:color="auto"/>
            </w:tcBorders>
            <w:noWrap/>
            <w:vAlign w:val="bottom"/>
            <w:hideMark/>
          </w:tcPr>
          <w:p w14:paraId="4824F1FA"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31</w:t>
            </w:r>
          </w:p>
        </w:tc>
        <w:tc>
          <w:tcPr>
            <w:tcW w:w="1700" w:type="dxa"/>
            <w:tcBorders>
              <w:top w:val="nil"/>
              <w:left w:val="nil"/>
              <w:bottom w:val="single" w:sz="4" w:space="0" w:color="auto"/>
              <w:right w:val="single" w:sz="4" w:space="0" w:color="auto"/>
            </w:tcBorders>
            <w:noWrap/>
            <w:vAlign w:val="bottom"/>
            <w:hideMark/>
          </w:tcPr>
          <w:p w14:paraId="4C63D36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w:t>
            </w:r>
          </w:p>
        </w:tc>
        <w:tc>
          <w:tcPr>
            <w:tcW w:w="2128" w:type="dxa"/>
            <w:tcBorders>
              <w:top w:val="nil"/>
              <w:left w:val="nil"/>
              <w:bottom w:val="single" w:sz="4" w:space="0" w:color="auto"/>
              <w:right w:val="single" w:sz="4" w:space="0" w:color="auto"/>
            </w:tcBorders>
            <w:noWrap/>
            <w:vAlign w:val="bottom"/>
            <w:hideMark/>
          </w:tcPr>
          <w:p w14:paraId="2CB19FC9"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354BB08C"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33C0AC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0198031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(2^31) / (2^24) = 128</w:t>
            </w:r>
          </w:p>
        </w:tc>
      </w:tr>
      <w:tr w:rsidR="00D20E35" w:rsidRPr="00D20E35" w14:paraId="44DEEA04" w14:textId="77777777" w:rsidTr="00623CA6">
        <w:trPr>
          <w:trHeight w:val="300"/>
        </w:trPr>
        <w:tc>
          <w:tcPr>
            <w:tcW w:w="1700" w:type="dxa"/>
            <w:tcBorders>
              <w:top w:val="nil"/>
              <w:left w:val="single" w:sz="4" w:space="0" w:color="auto"/>
              <w:bottom w:val="single" w:sz="4" w:space="0" w:color="auto"/>
              <w:right w:val="single" w:sz="4" w:space="0" w:color="auto"/>
            </w:tcBorders>
            <w:noWrap/>
            <w:vAlign w:val="bottom"/>
            <w:hideMark/>
          </w:tcPr>
          <w:p w14:paraId="3C5F2897"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1st</w:t>
            </w:r>
          </w:p>
        </w:tc>
        <w:tc>
          <w:tcPr>
            <w:tcW w:w="1960" w:type="dxa"/>
            <w:tcBorders>
              <w:top w:val="nil"/>
              <w:left w:val="nil"/>
              <w:bottom w:val="single" w:sz="4" w:space="0" w:color="auto"/>
              <w:right w:val="single" w:sz="4" w:space="0" w:color="auto"/>
            </w:tcBorders>
            <w:noWrap/>
            <w:vAlign w:val="bottom"/>
            <w:hideMark/>
          </w:tcPr>
          <w:p w14:paraId="29A5044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0</w:t>
            </w:r>
          </w:p>
        </w:tc>
        <w:tc>
          <w:tcPr>
            <w:tcW w:w="1320" w:type="dxa"/>
            <w:tcBorders>
              <w:top w:val="nil"/>
              <w:left w:val="nil"/>
              <w:bottom w:val="single" w:sz="4" w:space="0" w:color="auto"/>
              <w:right w:val="single" w:sz="4" w:space="0" w:color="auto"/>
            </w:tcBorders>
            <w:noWrap/>
            <w:vAlign w:val="bottom"/>
            <w:hideMark/>
          </w:tcPr>
          <w:p w14:paraId="3AA1959F"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32-0</w:t>
            </w:r>
          </w:p>
        </w:tc>
        <w:tc>
          <w:tcPr>
            <w:tcW w:w="1960" w:type="dxa"/>
            <w:tcBorders>
              <w:top w:val="nil"/>
              <w:left w:val="nil"/>
              <w:bottom w:val="single" w:sz="4" w:space="0" w:color="auto"/>
              <w:right w:val="single" w:sz="4" w:space="0" w:color="auto"/>
            </w:tcBorders>
            <w:noWrap/>
            <w:vAlign w:val="bottom"/>
            <w:hideMark/>
          </w:tcPr>
          <w:p w14:paraId="63F5C4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32</w:t>
            </w:r>
          </w:p>
        </w:tc>
        <w:tc>
          <w:tcPr>
            <w:tcW w:w="1700" w:type="dxa"/>
            <w:tcBorders>
              <w:top w:val="nil"/>
              <w:left w:val="nil"/>
              <w:bottom w:val="single" w:sz="4" w:space="0" w:color="auto"/>
              <w:right w:val="single" w:sz="4" w:space="0" w:color="auto"/>
            </w:tcBorders>
            <w:noWrap/>
            <w:vAlign w:val="bottom"/>
            <w:hideMark/>
          </w:tcPr>
          <w:p w14:paraId="6679ED5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2^32</w:t>
            </w:r>
          </w:p>
        </w:tc>
        <w:tc>
          <w:tcPr>
            <w:tcW w:w="2128" w:type="dxa"/>
            <w:tcBorders>
              <w:top w:val="nil"/>
              <w:left w:val="nil"/>
              <w:bottom w:val="single" w:sz="4" w:space="0" w:color="auto"/>
              <w:right w:val="single" w:sz="4" w:space="0" w:color="auto"/>
            </w:tcBorders>
            <w:noWrap/>
            <w:vAlign w:val="bottom"/>
            <w:hideMark/>
          </w:tcPr>
          <w:p w14:paraId="6E92CAC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12" w:type="dxa"/>
            <w:tcBorders>
              <w:top w:val="nil"/>
              <w:left w:val="nil"/>
              <w:bottom w:val="single" w:sz="4" w:space="0" w:color="auto"/>
              <w:right w:val="single" w:sz="4" w:space="0" w:color="auto"/>
            </w:tcBorders>
            <w:noWrap/>
            <w:vAlign w:val="bottom"/>
            <w:hideMark/>
          </w:tcPr>
          <w:p w14:paraId="1079A8D5"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380" w:type="dxa"/>
            <w:tcBorders>
              <w:top w:val="nil"/>
              <w:left w:val="nil"/>
              <w:bottom w:val="single" w:sz="4" w:space="0" w:color="auto"/>
              <w:right w:val="single" w:sz="4" w:space="0" w:color="auto"/>
            </w:tcBorders>
            <w:noWrap/>
            <w:vAlign w:val="bottom"/>
            <w:hideMark/>
          </w:tcPr>
          <w:p w14:paraId="264EAEF3"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 </w:t>
            </w:r>
          </w:p>
        </w:tc>
        <w:tc>
          <w:tcPr>
            <w:tcW w:w="2620" w:type="dxa"/>
            <w:tcBorders>
              <w:top w:val="nil"/>
              <w:left w:val="nil"/>
              <w:bottom w:val="single" w:sz="4" w:space="0" w:color="auto"/>
              <w:right w:val="single" w:sz="4" w:space="0" w:color="auto"/>
            </w:tcBorders>
            <w:noWrap/>
            <w:vAlign w:val="bottom"/>
            <w:hideMark/>
          </w:tcPr>
          <w:p w14:paraId="339A6344" w14:textId="77777777" w:rsidR="00D20E35" w:rsidRPr="00D20E35" w:rsidRDefault="00D20E35" w:rsidP="00D20E35">
            <w:pPr>
              <w:spacing w:after="0" w:line="240" w:lineRule="auto"/>
              <w:rPr>
                <w:rFonts w:ascii="Calibri" w:eastAsia="Times New Roman" w:hAnsi="Calibri" w:cs="Calibri"/>
                <w:color w:val="000000"/>
                <w:kern w:val="0"/>
                <w:lang w:val="en-IN" w:eastAsia="en-IN"/>
                <w14:ligatures w14:val="none"/>
              </w:rPr>
            </w:pPr>
            <w:r w:rsidRPr="00D20E35">
              <w:rPr>
                <w:rFonts w:ascii="Calibri" w:eastAsia="Times New Roman" w:hAnsi="Calibri" w:cs="Calibri"/>
                <w:color w:val="000000"/>
                <w:kern w:val="0"/>
                <w:lang w:val="en-IN" w:eastAsia="en-IN"/>
                <w14:ligatures w14:val="none"/>
              </w:rPr>
              <w:t>Entire Internet</w:t>
            </w:r>
          </w:p>
        </w:tc>
      </w:tr>
    </w:tbl>
    <w:p w14:paraId="1ED883B7" w14:textId="77777777" w:rsidR="00D20E35" w:rsidRDefault="00D20E35" w:rsidP="00B74F64"/>
    <w:p w14:paraId="0D98F5EA" w14:textId="77777777" w:rsidR="00FA39FA" w:rsidRPr="0023341D" w:rsidRDefault="00FA39FA" w:rsidP="00FA39FA">
      <w:pPr>
        <w:rPr>
          <w:b/>
          <w:bCs/>
          <w:lang w:val="en-IN"/>
        </w:rPr>
      </w:pPr>
      <w:r w:rsidRPr="0023341D">
        <w:rPr>
          <w:b/>
          <w:bCs/>
          <w:lang w:val="en-IN"/>
        </w:rPr>
        <w:t>Practice Set — CIDR Block Boundaries</w:t>
      </w:r>
    </w:p>
    <w:p w14:paraId="401ED020" w14:textId="77777777" w:rsidR="00FA39FA" w:rsidRPr="0023341D" w:rsidRDefault="00FA39FA" w:rsidP="00FA39FA">
      <w:pPr>
        <w:rPr>
          <w:b/>
          <w:bCs/>
          <w:lang w:val="en-IN"/>
        </w:rPr>
      </w:pPr>
      <w:r w:rsidRPr="0023341D">
        <w:rPr>
          <w:b/>
          <w:bCs/>
          <w:lang w:val="en-IN"/>
        </w:rPr>
        <w:t>Set 1 — /24</w:t>
      </w:r>
    </w:p>
    <w:p w14:paraId="7923255A" w14:textId="77777777" w:rsidR="00FA39FA" w:rsidRPr="0023341D" w:rsidRDefault="00FA39FA" w:rsidP="00FA39FA">
      <w:pPr>
        <w:rPr>
          <w:lang w:val="en-IN"/>
        </w:rPr>
      </w:pPr>
      <w:r w:rsidRPr="0023341D">
        <w:rPr>
          <w:lang w:val="en-IN"/>
        </w:rPr>
        <w:t>Find the next subnet:</w:t>
      </w:r>
    </w:p>
    <w:p w14:paraId="545CE3B5" w14:textId="77777777" w:rsidR="00FA39FA" w:rsidRPr="0023341D" w:rsidRDefault="00FA39FA">
      <w:pPr>
        <w:numPr>
          <w:ilvl w:val="0"/>
          <w:numId w:val="124"/>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 </w:t>
      </w:r>
    </w:p>
    <w:p w14:paraId="0A9873E5" w14:textId="77777777" w:rsidR="00FA39FA" w:rsidRPr="0023341D" w:rsidRDefault="00FA39FA">
      <w:pPr>
        <w:numPr>
          <w:ilvl w:val="0"/>
          <w:numId w:val="124"/>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 </w:t>
      </w:r>
    </w:p>
    <w:p w14:paraId="15A2C334" w14:textId="77777777" w:rsidR="00FA39FA" w:rsidRPr="0023341D" w:rsidRDefault="00FA39FA">
      <w:pPr>
        <w:numPr>
          <w:ilvl w:val="0"/>
          <w:numId w:val="124"/>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 </w:t>
      </w:r>
    </w:p>
    <w:p w14:paraId="20275F69" w14:textId="77777777" w:rsidR="00FA39FA" w:rsidRPr="0023341D" w:rsidRDefault="00FA39FA">
      <w:pPr>
        <w:numPr>
          <w:ilvl w:val="0"/>
          <w:numId w:val="124"/>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 </w:t>
      </w:r>
    </w:p>
    <w:p w14:paraId="2183F77E" w14:textId="77777777" w:rsidR="00FA39FA" w:rsidRPr="0023341D" w:rsidRDefault="00000000" w:rsidP="00FA39FA">
      <w:pPr>
        <w:rPr>
          <w:lang w:val="en-IN"/>
        </w:rPr>
      </w:pPr>
      <w:r>
        <w:rPr>
          <w:lang w:val="en-IN"/>
        </w:rPr>
        <w:pict w14:anchorId="3D74447C">
          <v:rect id="_x0000_i1033" style="width:0;height:1.5pt" o:hralign="center" o:hrstd="t" o:hr="t" fillcolor="#a0a0a0" stroked="f"/>
        </w:pict>
      </w:r>
    </w:p>
    <w:p w14:paraId="5EBA6707" w14:textId="77777777" w:rsidR="00FA39FA" w:rsidRPr="0023341D" w:rsidRDefault="00FA39FA" w:rsidP="00FA39FA">
      <w:pPr>
        <w:rPr>
          <w:b/>
          <w:bCs/>
          <w:lang w:val="en-IN"/>
        </w:rPr>
      </w:pPr>
      <w:r w:rsidRPr="0023341D">
        <w:rPr>
          <w:b/>
          <w:bCs/>
          <w:lang w:val="en-IN"/>
        </w:rPr>
        <w:t>Set 2 — /23</w:t>
      </w:r>
    </w:p>
    <w:p w14:paraId="300F519C" w14:textId="77777777" w:rsidR="00FA39FA" w:rsidRPr="0023341D" w:rsidRDefault="00FA39FA" w:rsidP="00FA39FA">
      <w:pPr>
        <w:rPr>
          <w:lang w:val="en-IN"/>
        </w:rPr>
      </w:pPr>
      <w:r w:rsidRPr="0023341D">
        <w:rPr>
          <w:lang w:val="en-IN"/>
        </w:rPr>
        <w:t>Find the next subnet:</w:t>
      </w:r>
    </w:p>
    <w:p w14:paraId="56BA8DE2" w14:textId="77777777" w:rsidR="00FA39FA" w:rsidRPr="0023341D" w:rsidRDefault="00FA39FA">
      <w:pPr>
        <w:numPr>
          <w:ilvl w:val="0"/>
          <w:numId w:val="125"/>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 </w:t>
      </w:r>
    </w:p>
    <w:p w14:paraId="4DE20A7E" w14:textId="77777777" w:rsidR="00FA39FA" w:rsidRPr="0023341D" w:rsidRDefault="00FA39FA">
      <w:pPr>
        <w:numPr>
          <w:ilvl w:val="0"/>
          <w:numId w:val="125"/>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 </w:t>
      </w:r>
    </w:p>
    <w:p w14:paraId="73B9531F" w14:textId="77777777" w:rsidR="00FA39FA" w:rsidRPr="0023341D" w:rsidRDefault="00FA39FA">
      <w:pPr>
        <w:numPr>
          <w:ilvl w:val="0"/>
          <w:numId w:val="125"/>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 </w:t>
      </w:r>
    </w:p>
    <w:p w14:paraId="27B6B3D0" w14:textId="77777777" w:rsidR="00FA39FA" w:rsidRPr="0023341D" w:rsidRDefault="00FA39FA">
      <w:pPr>
        <w:numPr>
          <w:ilvl w:val="0"/>
          <w:numId w:val="125"/>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 </w:t>
      </w:r>
    </w:p>
    <w:p w14:paraId="271D0D9A" w14:textId="77777777" w:rsidR="00FA39FA" w:rsidRPr="0023341D" w:rsidRDefault="00000000" w:rsidP="00FA39FA">
      <w:pPr>
        <w:rPr>
          <w:lang w:val="en-IN"/>
        </w:rPr>
      </w:pPr>
      <w:r>
        <w:rPr>
          <w:lang w:val="en-IN"/>
        </w:rPr>
        <w:pict w14:anchorId="30742429">
          <v:rect id="_x0000_i1034" style="width:0;height:1.5pt" o:hralign="center" o:hrstd="t" o:hr="t" fillcolor="#a0a0a0" stroked="f"/>
        </w:pict>
      </w:r>
    </w:p>
    <w:p w14:paraId="209F9B06" w14:textId="77777777" w:rsidR="00FA39FA" w:rsidRPr="0023341D" w:rsidRDefault="00FA39FA" w:rsidP="00FA39FA">
      <w:pPr>
        <w:rPr>
          <w:b/>
          <w:bCs/>
          <w:lang w:val="en-IN"/>
        </w:rPr>
      </w:pPr>
      <w:r w:rsidRPr="0023341D">
        <w:rPr>
          <w:b/>
          <w:bCs/>
          <w:lang w:val="en-IN"/>
        </w:rPr>
        <w:t>Set 3 — /22</w:t>
      </w:r>
    </w:p>
    <w:p w14:paraId="260AF2FF" w14:textId="77777777" w:rsidR="00FA39FA" w:rsidRPr="0023341D" w:rsidRDefault="00FA39FA" w:rsidP="00FA39FA">
      <w:pPr>
        <w:rPr>
          <w:lang w:val="en-IN"/>
        </w:rPr>
      </w:pPr>
      <w:r w:rsidRPr="0023341D">
        <w:rPr>
          <w:lang w:val="en-IN"/>
        </w:rPr>
        <w:t>Find the next subnet:</w:t>
      </w:r>
    </w:p>
    <w:p w14:paraId="0D18F4DC" w14:textId="77777777" w:rsidR="00FA39FA" w:rsidRPr="0023341D" w:rsidRDefault="00FA39FA">
      <w:pPr>
        <w:numPr>
          <w:ilvl w:val="0"/>
          <w:numId w:val="126"/>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 </w:t>
      </w:r>
    </w:p>
    <w:p w14:paraId="117655B2" w14:textId="77777777" w:rsidR="00FA39FA" w:rsidRPr="0023341D" w:rsidRDefault="00FA39FA">
      <w:pPr>
        <w:numPr>
          <w:ilvl w:val="0"/>
          <w:numId w:val="126"/>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 </w:t>
      </w:r>
    </w:p>
    <w:p w14:paraId="03C242DE" w14:textId="77777777" w:rsidR="00FA39FA" w:rsidRPr="0023341D" w:rsidRDefault="00FA39FA">
      <w:pPr>
        <w:numPr>
          <w:ilvl w:val="0"/>
          <w:numId w:val="126"/>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 </w:t>
      </w:r>
    </w:p>
    <w:p w14:paraId="4E8BF0C6" w14:textId="77777777" w:rsidR="00FA39FA" w:rsidRPr="0023341D" w:rsidRDefault="00FA39FA">
      <w:pPr>
        <w:numPr>
          <w:ilvl w:val="0"/>
          <w:numId w:val="126"/>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 </w:t>
      </w:r>
    </w:p>
    <w:p w14:paraId="69A0C99F" w14:textId="77777777" w:rsidR="00FA39FA" w:rsidRPr="0023341D" w:rsidRDefault="00000000" w:rsidP="00FA39FA">
      <w:pPr>
        <w:rPr>
          <w:lang w:val="en-IN"/>
        </w:rPr>
      </w:pPr>
      <w:r>
        <w:rPr>
          <w:lang w:val="en-IN"/>
        </w:rPr>
        <w:pict w14:anchorId="729C0DEF">
          <v:rect id="_x0000_i1035" style="width:0;height:1.5pt" o:hralign="center" o:hrstd="t" o:hr="t" fillcolor="#a0a0a0" stroked="f"/>
        </w:pict>
      </w:r>
    </w:p>
    <w:p w14:paraId="5863D5F7" w14:textId="77777777" w:rsidR="00FA39FA" w:rsidRPr="0023341D" w:rsidRDefault="00FA39FA" w:rsidP="00FA39FA">
      <w:pPr>
        <w:rPr>
          <w:b/>
          <w:bCs/>
          <w:lang w:val="en-IN"/>
        </w:rPr>
      </w:pPr>
      <w:r w:rsidRPr="0023341D">
        <w:rPr>
          <w:b/>
          <w:bCs/>
          <w:lang w:val="en-IN"/>
        </w:rPr>
        <w:t>Set 4 — /20</w:t>
      </w:r>
    </w:p>
    <w:p w14:paraId="09145294" w14:textId="77777777" w:rsidR="00FA39FA" w:rsidRPr="0023341D" w:rsidRDefault="00FA39FA" w:rsidP="00FA39FA">
      <w:pPr>
        <w:rPr>
          <w:lang w:val="en-IN"/>
        </w:rPr>
      </w:pPr>
      <w:r w:rsidRPr="0023341D">
        <w:rPr>
          <w:lang w:val="en-IN"/>
        </w:rPr>
        <w:t>Find the next subnet:</w:t>
      </w:r>
    </w:p>
    <w:p w14:paraId="6BB0B62E" w14:textId="77777777" w:rsidR="00FA39FA" w:rsidRPr="0023341D" w:rsidRDefault="00FA39FA">
      <w:pPr>
        <w:numPr>
          <w:ilvl w:val="0"/>
          <w:numId w:val="127"/>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 </w:t>
      </w:r>
    </w:p>
    <w:p w14:paraId="7549E850" w14:textId="77777777" w:rsidR="00FA39FA" w:rsidRPr="0023341D" w:rsidRDefault="00FA39FA">
      <w:pPr>
        <w:numPr>
          <w:ilvl w:val="0"/>
          <w:numId w:val="127"/>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 </w:t>
      </w:r>
    </w:p>
    <w:p w14:paraId="2F622A97" w14:textId="77777777" w:rsidR="00FA39FA" w:rsidRPr="0023341D" w:rsidRDefault="00FA39FA">
      <w:pPr>
        <w:numPr>
          <w:ilvl w:val="0"/>
          <w:numId w:val="127"/>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 </w:t>
      </w:r>
    </w:p>
    <w:p w14:paraId="6408C17D" w14:textId="77777777" w:rsidR="00FA39FA" w:rsidRPr="0023341D" w:rsidRDefault="00FA39FA">
      <w:pPr>
        <w:numPr>
          <w:ilvl w:val="0"/>
          <w:numId w:val="127"/>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 </w:t>
      </w:r>
    </w:p>
    <w:p w14:paraId="3EF3C20F" w14:textId="77777777" w:rsidR="00FA39FA" w:rsidRPr="0023341D" w:rsidRDefault="00000000" w:rsidP="00FA39FA">
      <w:pPr>
        <w:rPr>
          <w:lang w:val="en-IN"/>
        </w:rPr>
      </w:pPr>
      <w:r>
        <w:rPr>
          <w:lang w:val="en-IN"/>
        </w:rPr>
        <w:pict w14:anchorId="67CF903E">
          <v:rect id="_x0000_i1036" style="width:0;height:1.5pt" o:hralign="center" o:hrstd="t" o:hr="t" fillcolor="#a0a0a0" stroked="f"/>
        </w:pict>
      </w:r>
    </w:p>
    <w:p w14:paraId="286897A3" w14:textId="77777777" w:rsidR="00FA39FA" w:rsidRPr="0023341D" w:rsidRDefault="00FA39FA" w:rsidP="00FA39FA">
      <w:pPr>
        <w:rPr>
          <w:b/>
          <w:bCs/>
          <w:lang w:val="en-IN"/>
        </w:rPr>
      </w:pPr>
      <w:r w:rsidRPr="0023341D">
        <w:rPr>
          <w:b/>
          <w:bCs/>
          <w:lang w:val="en-IN"/>
        </w:rPr>
        <w:t>Set 5 — Mixed /26 /27 /28</w:t>
      </w:r>
    </w:p>
    <w:p w14:paraId="4F8E080E" w14:textId="77777777" w:rsidR="00FA39FA" w:rsidRPr="0023341D" w:rsidRDefault="00FA39FA" w:rsidP="00FA39FA">
      <w:pPr>
        <w:rPr>
          <w:lang w:val="en-IN"/>
        </w:rPr>
      </w:pPr>
      <w:r w:rsidRPr="0023341D">
        <w:rPr>
          <w:lang w:val="en-IN"/>
        </w:rPr>
        <w:t>Find the next subnet:</w:t>
      </w:r>
    </w:p>
    <w:p w14:paraId="16D7D1A3" w14:textId="77777777" w:rsidR="00FA39FA" w:rsidRPr="0023341D" w:rsidRDefault="00FA39FA">
      <w:pPr>
        <w:numPr>
          <w:ilvl w:val="0"/>
          <w:numId w:val="128"/>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 </w:t>
      </w:r>
    </w:p>
    <w:p w14:paraId="709217CE" w14:textId="77777777" w:rsidR="00FA39FA" w:rsidRPr="0023341D" w:rsidRDefault="00FA39FA">
      <w:pPr>
        <w:numPr>
          <w:ilvl w:val="0"/>
          <w:numId w:val="128"/>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 </w:t>
      </w:r>
    </w:p>
    <w:p w14:paraId="2FA81F84" w14:textId="77777777" w:rsidR="00FA39FA" w:rsidRPr="0023341D" w:rsidRDefault="00FA39FA">
      <w:pPr>
        <w:numPr>
          <w:ilvl w:val="0"/>
          <w:numId w:val="128"/>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 </w:t>
      </w:r>
    </w:p>
    <w:p w14:paraId="5FCDD129" w14:textId="77777777" w:rsidR="00FA39FA" w:rsidRPr="0023341D" w:rsidRDefault="00FA39FA">
      <w:pPr>
        <w:numPr>
          <w:ilvl w:val="0"/>
          <w:numId w:val="128"/>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 </w:t>
      </w:r>
    </w:p>
    <w:p w14:paraId="75DDF34C" w14:textId="77777777" w:rsidR="00FA39FA" w:rsidRPr="0023341D" w:rsidRDefault="00FA39FA">
      <w:pPr>
        <w:numPr>
          <w:ilvl w:val="0"/>
          <w:numId w:val="128"/>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 </w:t>
      </w:r>
    </w:p>
    <w:p w14:paraId="5ECBAFE8" w14:textId="77777777" w:rsidR="00FA39FA" w:rsidRPr="0023341D" w:rsidRDefault="00FA39FA">
      <w:pPr>
        <w:numPr>
          <w:ilvl w:val="0"/>
          <w:numId w:val="128"/>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 </w:t>
      </w:r>
    </w:p>
    <w:p w14:paraId="47283684" w14:textId="77777777" w:rsidR="00FA39FA" w:rsidRPr="0023341D" w:rsidRDefault="00FA39FA">
      <w:pPr>
        <w:numPr>
          <w:ilvl w:val="0"/>
          <w:numId w:val="128"/>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 </w:t>
      </w:r>
    </w:p>
    <w:p w14:paraId="6CC03A9F" w14:textId="77777777" w:rsidR="00FA39FA" w:rsidRPr="0023341D" w:rsidRDefault="00FA39FA">
      <w:pPr>
        <w:numPr>
          <w:ilvl w:val="0"/>
          <w:numId w:val="128"/>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 </w:t>
      </w:r>
    </w:p>
    <w:p w14:paraId="2595C958" w14:textId="77777777" w:rsidR="00FA39FA" w:rsidRDefault="00FA39FA">
      <w:pPr>
        <w:numPr>
          <w:ilvl w:val="0"/>
          <w:numId w:val="128"/>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w:t>
      </w:r>
    </w:p>
    <w:p w14:paraId="7E59F7E0" w14:textId="77777777" w:rsidR="00FA39FA" w:rsidRDefault="00FA39FA" w:rsidP="00FA39FA">
      <w:pPr>
        <w:rPr>
          <w:lang w:val="en-IN"/>
        </w:rPr>
      </w:pPr>
    </w:p>
    <w:p w14:paraId="5C875471" w14:textId="77777777" w:rsidR="00FA39FA" w:rsidRPr="001B2279" w:rsidRDefault="00FA39FA" w:rsidP="00FA39FA">
      <w:pPr>
        <w:rPr>
          <w:b/>
          <w:bCs/>
          <w:lang w:val="en-IN"/>
        </w:rPr>
      </w:pPr>
      <w:r w:rsidRPr="001B2279">
        <w:rPr>
          <w:b/>
          <w:bCs/>
          <w:lang w:val="en-IN"/>
        </w:rPr>
        <w:t>/16 Networks</w:t>
      </w:r>
    </w:p>
    <w:p w14:paraId="4EBF6DDC" w14:textId="77777777" w:rsidR="00FA39FA" w:rsidRPr="001B2279" w:rsidRDefault="00FA39FA" w:rsidP="00FA39FA">
      <w:pPr>
        <w:rPr>
          <w:lang w:val="en-IN"/>
        </w:rPr>
      </w:pPr>
      <w:r w:rsidRPr="001B2279">
        <w:rPr>
          <w:lang w:val="en-IN"/>
        </w:rPr>
        <w:t>Find next block:</w:t>
      </w:r>
    </w:p>
    <w:p w14:paraId="20E65F99" w14:textId="77777777" w:rsidR="00FA39FA" w:rsidRDefault="00FA39FA">
      <w:pPr>
        <w:numPr>
          <w:ilvl w:val="0"/>
          <w:numId w:val="128"/>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w:t>
      </w:r>
    </w:p>
    <w:p w14:paraId="40EE3FC8" w14:textId="77777777" w:rsidR="00FA39FA" w:rsidRDefault="00FA39FA">
      <w:pPr>
        <w:numPr>
          <w:ilvl w:val="0"/>
          <w:numId w:val="128"/>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w:t>
      </w:r>
    </w:p>
    <w:p w14:paraId="0F11B546" w14:textId="77777777" w:rsidR="00FA39FA" w:rsidRDefault="00FA39FA">
      <w:pPr>
        <w:numPr>
          <w:ilvl w:val="0"/>
          <w:numId w:val="128"/>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w:t>
      </w:r>
    </w:p>
    <w:p w14:paraId="3563FB33" w14:textId="77777777" w:rsidR="00FA39FA" w:rsidRPr="001B2279" w:rsidRDefault="00FA39FA">
      <w:pPr>
        <w:numPr>
          <w:ilvl w:val="0"/>
          <w:numId w:val="128"/>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w:t>
      </w:r>
    </w:p>
    <w:p w14:paraId="57A892EA" w14:textId="77777777" w:rsidR="00FA39FA" w:rsidRPr="001B2279" w:rsidRDefault="00000000" w:rsidP="00FA39FA">
      <w:pPr>
        <w:rPr>
          <w:lang w:val="en-IN"/>
        </w:rPr>
      </w:pPr>
      <w:r>
        <w:rPr>
          <w:lang w:val="en-IN"/>
        </w:rPr>
        <w:pict w14:anchorId="20DD95A2">
          <v:rect id="_x0000_i1037" style="width:0;height:1.5pt" o:hralign="center" o:hrstd="t" o:hr="t" fillcolor="#a0a0a0" stroked="f"/>
        </w:pict>
      </w:r>
    </w:p>
    <w:p w14:paraId="79190E78" w14:textId="77777777" w:rsidR="00FA39FA" w:rsidRPr="001B2279" w:rsidRDefault="00FA39FA" w:rsidP="00FA39FA">
      <w:pPr>
        <w:rPr>
          <w:b/>
          <w:bCs/>
          <w:lang w:val="en-IN"/>
        </w:rPr>
      </w:pPr>
      <w:r w:rsidRPr="001B2279">
        <w:rPr>
          <w:b/>
          <w:bCs/>
          <w:lang w:val="en-IN"/>
        </w:rPr>
        <w:t>/15 Networks</w:t>
      </w:r>
    </w:p>
    <w:p w14:paraId="514D0E46" w14:textId="77777777" w:rsidR="00FA39FA" w:rsidRPr="001B2279" w:rsidRDefault="00FA39FA" w:rsidP="00FA39FA">
      <w:pPr>
        <w:rPr>
          <w:lang w:val="en-IN"/>
        </w:rPr>
      </w:pPr>
      <w:r w:rsidRPr="001B2279">
        <w:rPr>
          <w:lang w:val="en-IN"/>
        </w:rPr>
        <w:t>(Increment = 2 in 2nd octet)</w:t>
      </w:r>
    </w:p>
    <w:p w14:paraId="142976DD" w14:textId="77777777" w:rsidR="00FA39FA" w:rsidRDefault="00FA39FA">
      <w:pPr>
        <w:numPr>
          <w:ilvl w:val="0"/>
          <w:numId w:val="128"/>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w:t>
      </w:r>
    </w:p>
    <w:p w14:paraId="15C1B130" w14:textId="77777777" w:rsidR="00FA39FA" w:rsidRDefault="00FA39FA">
      <w:pPr>
        <w:numPr>
          <w:ilvl w:val="0"/>
          <w:numId w:val="128"/>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w:t>
      </w:r>
    </w:p>
    <w:p w14:paraId="42B73B0E" w14:textId="77777777" w:rsidR="00FA39FA" w:rsidRDefault="00FA39FA">
      <w:pPr>
        <w:numPr>
          <w:ilvl w:val="0"/>
          <w:numId w:val="128"/>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w:t>
      </w:r>
    </w:p>
    <w:p w14:paraId="0A615FE8" w14:textId="77777777" w:rsidR="00FA39FA" w:rsidRPr="001B2279" w:rsidRDefault="00FA39FA">
      <w:pPr>
        <w:numPr>
          <w:ilvl w:val="0"/>
          <w:numId w:val="128"/>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w:t>
      </w:r>
    </w:p>
    <w:p w14:paraId="54A8F643" w14:textId="77777777" w:rsidR="00FA39FA" w:rsidRPr="001B2279" w:rsidRDefault="00000000" w:rsidP="00FA39FA">
      <w:pPr>
        <w:rPr>
          <w:lang w:val="en-IN"/>
        </w:rPr>
      </w:pPr>
      <w:r>
        <w:rPr>
          <w:lang w:val="en-IN"/>
        </w:rPr>
        <w:pict w14:anchorId="6FC22C09">
          <v:rect id="_x0000_i1038" style="width:0;height:1.5pt" o:hralign="center" o:hrstd="t" o:hr="t" fillcolor="#a0a0a0" stroked="f"/>
        </w:pict>
      </w:r>
    </w:p>
    <w:p w14:paraId="70FC3DE8" w14:textId="77777777" w:rsidR="00FA39FA" w:rsidRPr="001B2279" w:rsidRDefault="00FA39FA" w:rsidP="00FA39FA">
      <w:pPr>
        <w:rPr>
          <w:b/>
          <w:bCs/>
          <w:lang w:val="en-IN"/>
        </w:rPr>
      </w:pPr>
      <w:r w:rsidRPr="001B2279">
        <w:rPr>
          <w:b/>
          <w:bCs/>
          <w:lang w:val="en-IN"/>
        </w:rPr>
        <w:t>/14 Networks</w:t>
      </w:r>
    </w:p>
    <w:p w14:paraId="17DFD7C2" w14:textId="77777777" w:rsidR="00FA39FA" w:rsidRPr="001B2279" w:rsidRDefault="00FA39FA" w:rsidP="00FA39FA">
      <w:pPr>
        <w:rPr>
          <w:lang w:val="en-IN"/>
        </w:rPr>
      </w:pPr>
      <w:r w:rsidRPr="001B2279">
        <w:rPr>
          <w:lang w:val="en-IN"/>
        </w:rPr>
        <w:t>(Increment = 4 in 2nd octet)</w:t>
      </w:r>
    </w:p>
    <w:p w14:paraId="0164E54D" w14:textId="77777777" w:rsidR="00FA39FA" w:rsidRDefault="00FA39FA">
      <w:pPr>
        <w:numPr>
          <w:ilvl w:val="0"/>
          <w:numId w:val="128"/>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w:t>
      </w:r>
    </w:p>
    <w:p w14:paraId="16BD7AD0" w14:textId="77777777" w:rsidR="00FA39FA" w:rsidRDefault="00FA39FA">
      <w:pPr>
        <w:numPr>
          <w:ilvl w:val="0"/>
          <w:numId w:val="128"/>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w:t>
      </w:r>
    </w:p>
    <w:p w14:paraId="7E1D4E1C" w14:textId="77777777" w:rsidR="00FA39FA" w:rsidRDefault="00FA39FA">
      <w:pPr>
        <w:numPr>
          <w:ilvl w:val="0"/>
          <w:numId w:val="128"/>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w:t>
      </w:r>
      <w:r>
        <w:rPr>
          <w:lang w:val="en-IN"/>
        </w:rPr>
        <w:t>?</w:t>
      </w:r>
    </w:p>
    <w:p w14:paraId="454A77A1" w14:textId="77777777" w:rsidR="00FA39FA" w:rsidRPr="001B2279" w:rsidRDefault="00FA39FA">
      <w:pPr>
        <w:numPr>
          <w:ilvl w:val="0"/>
          <w:numId w:val="128"/>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w:t>
      </w:r>
    </w:p>
    <w:p w14:paraId="54DC297D" w14:textId="77777777" w:rsidR="00FA39FA" w:rsidRPr="001B2279" w:rsidRDefault="00000000" w:rsidP="00FA39FA">
      <w:pPr>
        <w:rPr>
          <w:lang w:val="en-IN"/>
        </w:rPr>
      </w:pPr>
      <w:r>
        <w:rPr>
          <w:lang w:val="en-IN"/>
        </w:rPr>
        <w:pict w14:anchorId="07203A5A">
          <v:rect id="_x0000_i1039" style="width:0;height:1.5pt" o:hralign="center" o:hrstd="t" o:hr="t" fillcolor="#a0a0a0" stroked="f"/>
        </w:pict>
      </w:r>
    </w:p>
    <w:p w14:paraId="1D307DA0" w14:textId="77777777" w:rsidR="00FA39FA" w:rsidRPr="001B2279" w:rsidRDefault="00FA39FA" w:rsidP="00FA39FA">
      <w:pPr>
        <w:rPr>
          <w:b/>
          <w:bCs/>
          <w:lang w:val="en-IN"/>
        </w:rPr>
      </w:pPr>
      <w:r w:rsidRPr="001B2279">
        <w:rPr>
          <w:b/>
          <w:bCs/>
          <w:lang w:val="en-IN"/>
        </w:rPr>
        <w:t>/12 Networks</w:t>
      </w:r>
    </w:p>
    <w:p w14:paraId="6850151A" w14:textId="77777777" w:rsidR="00FA39FA" w:rsidRPr="001B2279" w:rsidRDefault="00FA39FA" w:rsidP="00FA39FA">
      <w:pPr>
        <w:rPr>
          <w:lang w:val="en-IN"/>
        </w:rPr>
      </w:pPr>
      <w:r w:rsidRPr="001B2279">
        <w:rPr>
          <w:lang w:val="en-IN"/>
        </w:rPr>
        <w:t>(Increment = 16 in 2nd octet)</w:t>
      </w:r>
    </w:p>
    <w:p w14:paraId="63466634" w14:textId="77777777" w:rsidR="00FA39FA" w:rsidRDefault="00FA39FA">
      <w:pPr>
        <w:numPr>
          <w:ilvl w:val="0"/>
          <w:numId w:val="128"/>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p>
    <w:p w14:paraId="1ECBB7FA" w14:textId="77777777" w:rsidR="00FA39FA" w:rsidRDefault="00FA39FA">
      <w:pPr>
        <w:numPr>
          <w:ilvl w:val="0"/>
          <w:numId w:val="128"/>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w:t>
      </w:r>
    </w:p>
    <w:p w14:paraId="085DB88E" w14:textId="77777777" w:rsidR="00FA39FA" w:rsidRDefault="00FA39FA">
      <w:pPr>
        <w:numPr>
          <w:ilvl w:val="0"/>
          <w:numId w:val="128"/>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w:t>
      </w:r>
    </w:p>
    <w:p w14:paraId="0E7DE50C" w14:textId="77777777" w:rsidR="00FA39FA" w:rsidRPr="001B2279" w:rsidRDefault="00FA39FA">
      <w:pPr>
        <w:numPr>
          <w:ilvl w:val="0"/>
          <w:numId w:val="128"/>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w:t>
      </w:r>
    </w:p>
    <w:p w14:paraId="0EC8BF73" w14:textId="77777777" w:rsidR="00FA39FA" w:rsidRPr="001B2279" w:rsidRDefault="00000000" w:rsidP="00FA39FA">
      <w:pPr>
        <w:rPr>
          <w:lang w:val="en-IN"/>
        </w:rPr>
      </w:pPr>
      <w:r>
        <w:rPr>
          <w:lang w:val="en-IN"/>
        </w:rPr>
        <w:pict w14:anchorId="7A6B4384">
          <v:rect id="_x0000_i1040" style="width:0;height:1.5pt" o:hralign="center" o:hrstd="t" o:hr="t" fillcolor="#a0a0a0" stroked="f"/>
        </w:pict>
      </w:r>
    </w:p>
    <w:p w14:paraId="46655A32" w14:textId="77777777" w:rsidR="00FA39FA" w:rsidRPr="001B2279" w:rsidRDefault="00FA39FA" w:rsidP="00FA39FA">
      <w:pPr>
        <w:rPr>
          <w:b/>
          <w:bCs/>
          <w:lang w:val="en-IN"/>
        </w:rPr>
      </w:pPr>
      <w:r w:rsidRPr="001B2279">
        <w:rPr>
          <w:b/>
          <w:bCs/>
          <w:lang w:val="en-IN"/>
        </w:rPr>
        <w:t>/8 Networks</w:t>
      </w:r>
    </w:p>
    <w:p w14:paraId="39420B94" w14:textId="77777777" w:rsidR="00FA39FA" w:rsidRDefault="00FA39FA">
      <w:pPr>
        <w:numPr>
          <w:ilvl w:val="0"/>
          <w:numId w:val="128"/>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w:t>
      </w:r>
      <w:r>
        <w:rPr>
          <w:lang w:val="en-IN"/>
        </w:rPr>
        <w:t xml:space="preserve"> </w:t>
      </w:r>
    </w:p>
    <w:p w14:paraId="35C2F752" w14:textId="77777777" w:rsidR="00FA39FA" w:rsidRDefault="00FA39FA">
      <w:pPr>
        <w:numPr>
          <w:ilvl w:val="0"/>
          <w:numId w:val="128"/>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w:t>
      </w:r>
    </w:p>
    <w:p w14:paraId="1396D45E" w14:textId="77777777" w:rsidR="00FA39FA" w:rsidRPr="001B2279" w:rsidRDefault="00FA39FA">
      <w:pPr>
        <w:numPr>
          <w:ilvl w:val="0"/>
          <w:numId w:val="128"/>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w:t>
      </w:r>
    </w:p>
    <w:p w14:paraId="1C5DC9E1" w14:textId="77777777" w:rsidR="00FA39FA" w:rsidRPr="001B2279" w:rsidRDefault="00000000" w:rsidP="00FA39FA">
      <w:pPr>
        <w:rPr>
          <w:lang w:val="en-IN"/>
        </w:rPr>
      </w:pPr>
      <w:r>
        <w:rPr>
          <w:lang w:val="en-IN"/>
        </w:rPr>
        <w:pict w14:anchorId="000A2155">
          <v:rect id="_x0000_i1041" style="width:0;height:1.5pt" o:hralign="center" o:hrstd="t" o:hr="t" fillcolor="#a0a0a0" stroked="f"/>
        </w:pict>
      </w:r>
    </w:p>
    <w:p w14:paraId="55168B43" w14:textId="77777777" w:rsidR="00FA39FA" w:rsidRPr="001B2279" w:rsidRDefault="00FA39FA" w:rsidP="00FA39FA">
      <w:pPr>
        <w:rPr>
          <w:b/>
          <w:bCs/>
          <w:lang w:val="en-IN"/>
        </w:rPr>
      </w:pPr>
      <w:r w:rsidRPr="001B2279">
        <w:rPr>
          <w:b/>
          <w:bCs/>
          <w:lang w:val="en-IN"/>
        </w:rPr>
        <w:t>/7 Networks</w:t>
      </w:r>
    </w:p>
    <w:p w14:paraId="5CE970F7" w14:textId="77777777" w:rsidR="00FA39FA" w:rsidRPr="001B2279" w:rsidRDefault="00FA39FA" w:rsidP="00FA39FA">
      <w:pPr>
        <w:rPr>
          <w:lang w:val="en-IN"/>
        </w:rPr>
      </w:pPr>
      <w:r w:rsidRPr="001B2279">
        <w:rPr>
          <w:lang w:val="en-IN"/>
        </w:rPr>
        <w:t>(Increment = 2 in 1st octet)</w:t>
      </w:r>
    </w:p>
    <w:p w14:paraId="029F9597" w14:textId="77777777" w:rsidR="00FA39FA" w:rsidRDefault="00FA39FA">
      <w:pPr>
        <w:numPr>
          <w:ilvl w:val="0"/>
          <w:numId w:val="128"/>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w:t>
      </w:r>
    </w:p>
    <w:p w14:paraId="3F3A7DE0" w14:textId="77777777" w:rsidR="00FA39FA" w:rsidRDefault="00FA39FA">
      <w:pPr>
        <w:numPr>
          <w:ilvl w:val="0"/>
          <w:numId w:val="128"/>
        </w:numPr>
        <w:rPr>
          <w:lang w:val="en-IN"/>
        </w:rPr>
      </w:pPr>
      <w:r w:rsidRPr="001B2279">
        <w:rPr>
          <w:lang w:val="en-IN"/>
        </w:rPr>
        <w:t xml:space="preserve">21. 12.0.0.0/7 </w:t>
      </w:r>
      <w:r w:rsidRPr="001B2279">
        <w:rPr>
          <w:rFonts w:ascii="Times New Roman" w:hAnsi="Times New Roman" w:cs="Times New Roman"/>
          <w:lang w:val="en-IN"/>
        </w:rPr>
        <w:t>→</w:t>
      </w:r>
      <w:r w:rsidRPr="001B2279">
        <w:rPr>
          <w:lang w:val="en-IN"/>
        </w:rPr>
        <w:t xml:space="preserve"> Next =</w:t>
      </w:r>
      <w:r>
        <w:rPr>
          <w:lang w:val="en-IN"/>
        </w:rPr>
        <w:t>?</w:t>
      </w:r>
    </w:p>
    <w:p w14:paraId="41FBC0CF" w14:textId="77777777" w:rsidR="00FA39FA" w:rsidRPr="001B2279" w:rsidRDefault="00FA39FA">
      <w:pPr>
        <w:numPr>
          <w:ilvl w:val="0"/>
          <w:numId w:val="128"/>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w:t>
      </w:r>
    </w:p>
    <w:p w14:paraId="7220AC26" w14:textId="77777777" w:rsidR="00FA39FA" w:rsidRPr="001B2279" w:rsidRDefault="00000000" w:rsidP="00FA39FA">
      <w:pPr>
        <w:rPr>
          <w:lang w:val="en-IN"/>
        </w:rPr>
      </w:pPr>
      <w:r>
        <w:rPr>
          <w:lang w:val="en-IN"/>
        </w:rPr>
        <w:pict w14:anchorId="1FAD6F74">
          <v:rect id="_x0000_i1042" style="width:0;height:1.5pt" o:hralign="center" o:hrstd="t" o:hr="t" fillcolor="#a0a0a0" stroked="f"/>
        </w:pict>
      </w:r>
    </w:p>
    <w:p w14:paraId="6A791DAC" w14:textId="77777777" w:rsidR="00FA39FA" w:rsidRPr="001B2279" w:rsidRDefault="00FA39FA" w:rsidP="00FA39FA">
      <w:pPr>
        <w:rPr>
          <w:b/>
          <w:bCs/>
          <w:lang w:val="en-IN"/>
        </w:rPr>
      </w:pPr>
      <w:r w:rsidRPr="001B2279">
        <w:rPr>
          <w:b/>
          <w:bCs/>
          <w:lang w:val="en-IN"/>
        </w:rPr>
        <w:t>/6 Networks</w:t>
      </w:r>
    </w:p>
    <w:p w14:paraId="437430AB" w14:textId="77777777" w:rsidR="00FA39FA" w:rsidRPr="001B2279" w:rsidRDefault="00FA39FA" w:rsidP="00FA39FA">
      <w:pPr>
        <w:rPr>
          <w:lang w:val="en-IN"/>
        </w:rPr>
      </w:pPr>
      <w:r w:rsidRPr="001B2279">
        <w:rPr>
          <w:lang w:val="en-IN"/>
        </w:rPr>
        <w:t>(Increment = 4 in 1st octet)</w:t>
      </w:r>
    </w:p>
    <w:p w14:paraId="5B7BDA26" w14:textId="77777777" w:rsidR="00FA39FA" w:rsidRDefault="00FA39FA">
      <w:pPr>
        <w:numPr>
          <w:ilvl w:val="0"/>
          <w:numId w:val="128"/>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p>
    <w:p w14:paraId="396CCF54" w14:textId="77777777" w:rsidR="00FA39FA" w:rsidRDefault="00FA39FA">
      <w:pPr>
        <w:numPr>
          <w:ilvl w:val="0"/>
          <w:numId w:val="128"/>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w:t>
      </w:r>
    </w:p>
    <w:p w14:paraId="1E5A9618" w14:textId="77777777" w:rsidR="00FA39FA" w:rsidRPr="001B2279" w:rsidRDefault="00FA39FA">
      <w:pPr>
        <w:numPr>
          <w:ilvl w:val="0"/>
          <w:numId w:val="128"/>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p>
    <w:p w14:paraId="143CE2A0" w14:textId="77777777" w:rsidR="00FA39FA" w:rsidRPr="0023341D" w:rsidRDefault="00FA39FA" w:rsidP="00FA39FA">
      <w:pPr>
        <w:rPr>
          <w:lang w:val="en-IN"/>
        </w:rPr>
      </w:pPr>
    </w:p>
    <w:p w14:paraId="7ECEC7AC" w14:textId="77777777" w:rsidR="00FA39FA" w:rsidRDefault="00FA39FA" w:rsidP="00FA39FA">
      <w:pPr>
        <w:rPr>
          <w:lang w:val="en-IN"/>
        </w:rPr>
      </w:pPr>
    </w:p>
    <w:p w14:paraId="5DCF107D" w14:textId="77777777" w:rsidR="00FA39FA" w:rsidRDefault="00FA39FA" w:rsidP="00FA39FA">
      <w:pPr>
        <w:rPr>
          <w:lang w:val="en-IN"/>
        </w:rPr>
      </w:pPr>
      <w:r>
        <w:rPr>
          <w:lang w:val="en-IN"/>
        </w:rPr>
        <w:t>Solutions</w:t>
      </w:r>
    </w:p>
    <w:p w14:paraId="6BB860C0" w14:textId="77777777" w:rsidR="00FA39FA" w:rsidRPr="0023341D" w:rsidRDefault="00FA39FA" w:rsidP="00FA39FA">
      <w:pPr>
        <w:rPr>
          <w:b/>
          <w:bCs/>
          <w:lang w:val="en-IN"/>
        </w:rPr>
      </w:pPr>
      <w:r w:rsidRPr="0023341D">
        <w:rPr>
          <w:b/>
          <w:bCs/>
          <w:lang w:val="en-IN"/>
        </w:rPr>
        <w:t>Set 1 — /24</w:t>
      </w:r>
    </w:p>
    <w:p w14:paraId="1B64A1AF" w14:textId="77777777" w:rsidR="00FA39FA" w:rsidRDefault="00FA39FA" w:rsidP="00FA39FA">
      <w:pPr>
        <w:rPr>
          <w:lang w:val="en-IN"/>
        </w:rPr>
      </w:pPr>
      <w:r w:rsidRPr="0023341D">
        <w:rPr>
          <w:lang w:val="en-IN"/>
        </w:rPr>
        <w:t>Find the next subnet:</w:t>
      </w:r>
    </w:p>
    <w:p w14:paraId="7E9B7AD5" w14:textId="77777777" w:rsidR="00FA39FA" w:rsidRDefault="00FA39FA" w:rsidP="00FA39FA">
      <w:pPr>
        <w:rPr>
          <w:lang w:val="en-IN"/>
        </w:rPr>
      </w:pPr>
      <w:r>
        <w:rPr>
          <w:lang w:val="en-IN"/>
        </w:rPr>
        <w:t>/24 will be 2^ (32-24) = 2^8 = 256</w:t>
      </w:r>
    </w:p>
    <w:p w14:paraId="2DC4296D"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256/256 = 1 block </w:t>
      </w:r>
    </w:p>
    <w:p w14:paraId="597611BD" w14:textId="77777777" w:rsidR="00FA39FA" w:rsidRPr="0023341D" w:rsidRDefault="00FA39FA">
      <w:pPr>
        <w:numPr>
          <w:ilvl w:val="0"/>
          <w:numId w:val="129"/>
        </w:numPr>
        <w:rPr>
          <w:lang w:val="en-IN"/>
        </w:rPr>
      </w:pPr>
      <w:r w:rsidRPr="0023341D">
        <w:rPr>
          <w:lang w:val="en-IN"/>
        </w:rPr>
        <w:t xml:space="preserve">192.168.1.0/24 </w:t>
      </w:r>
      <w:r w:rsidRPr="0023341D">
        <w:rPr>
          <w:rFonts w:ascii="Times New Roman" w:hAnsi="Times New Roman" w:cs="Times New Roman"/>
          <w:lang w:val="en-IN"/>
        </w:rPr>
        <w:t>→</w:t>
      </w:r>
      <w:r w:rsidRPr="0023341D">
        <w:rPr>
          <w:lang w:val="en-IN"/>
        </w:rPr>
        <w:t xml:space="preserve"> Next block =</w:t>
      </w:r>
      <w:r>
        <w:rPr>
          <w:lang w:val="en-IN"/>
        </w:rPr>
        <w:t xml:space="preserve"> 192.168.2.0/24</w:t>
      </w:r>
    </w:p>
    <w:p w14:paraId="21936304" w14:textId="77777777" w:rsidR="00FA39FA" w:rsidRPr="0023341D" w:rsidRDefault="00FA39FA">
      <w:pPr>
        <w:numPr>
          <w:ilvl w:val="0"/>
          <w:numId w:val="129"/>
        </w:numPr>
        <w:rPr>
          <w:lang w:val="en-IN"/>
        </w:rPr>
      </w:pPr>
      <w:r w:rsidRPr="0023341D">
        <w:rPr>
          <w:lang w:val="en-IN"/>
        </w:rPr>
        <w:t xml:space="preserve">10.0.5.0/24 </w:t>
      </w:r>
      <w:r w:rsidRPr="0023341D">
        <w:rPr>
          <w:rFonts w:ascii="Times New Roman" w:hAnsi="Times New Roman" w:cs="Times New Roman"/>
          <w:lang w:val="en-IN"/>
        </w:rPr>
        <w:t>→</w:t>
      </w:r>
      <w:r w:rsidRPr="0023341D">
        <w:rPr>
          <w:lang w:val="en-IN"/>
        </w:rPr>
        <w:t xml:space="preserve"> Next block =</w:t>
      </w:r>
      <w:r>
        <w:rPr>
          <w:lang w:val="en-IN"/>
        </w:rPr>
        <w:t>10.0.6.0/24</w:t>
      </w:r>
    </w:p>
    <w:p w14:paraId="2E4A64C0" w14:textId="77777777" w:rsidR="00FA39FA" w:rsidRPr="0023341D" w:rsidRDefault="00FA39FA">
      <w:pPr>
        <w:numPr>
          <w:ilvl w:val="0"/>
          <w:numId w:val="129"/>
        </w:numPr>
        <w:rPr>
          <w:lang w:val="en-IN"/>
        </w:rPr>
      </w:pPr>
      <w:r w:rsidRPr="0023341D">
        <w:rPr>
          <w:lang w:val="en-IN"/>
        </w:rPr>
        <w:t xml:space="preserve">172.16.22.0/24 </w:t>
      </w:r>
      <w:r w:rsidRPr="0023341D">
        <w:rPr>
          <w:rFonts w:ascii="Times New Roman" w:hAnsi="Times New Roman" w:cs="Times New Roman"/>
          <w:lang w:val="en-IN"/>
        </w:rPr>
        <w:t>→</w:t>
      </w:r>
      <w:r w:rsidRPr="0023341D">
        <w:rPr>
          <w:lang w:val="en-IN"/>
        </w:rPr>
        <w:t xml:space="preserve"> Next block =172.16.2</w:t>
      </w:r>
      <w:r>
        <w:rPr>
          <w:lang w:val="en-IN"/>
        </w:rPr>
        <w:t>3</w:t>
      </w:r>
      <w:r w:rsidRPr="0023341D">
        <w:rPr>
          <w:lang w:val="en-IN"/>
        </w:rPr>
        <w:t>.0/24</w:t>
      </w:r>
    </w:p>
    <w:p w14:paraId="7707DA7C" w14:textId="77777777" w:rsidR="00FA39FA" w:rsidRPr="0023341D" w:rsidRDefault="00FA39FA">
      <w:pPr>
        <w:numPr>
          <w:ilvl w:val="0"/>
          <w:numId w:val="129"/>
        </w:numPr>
        <w:rPr>
          <w:lang w:val="en-IN"/>
        </w:rPr>
      </w:pPr>
      <w:r w:rsidRPr="0023341D">
        <w:rPr>
          <w:lang w:val="en-IN"/>
        </w:rPr>
        <w:t xml:space="preserve">192.168.100.0/24 </w:t>
      </w:r>
      <w:r w:rsidRPr="0023341D">
        <w:rPr>
          <w:rFonts w:ascii="Times New Roman" w:hAnsi="Times New Roman" w:cs="Times New Roman"/>
          <w:lang w:val="en-IN"/>
        </w:rPr>
        <w:t>→</w:t>
      </w:r>
      <w:r w:rsidRPr="0023341D">
        <w:rPr>
          <w:lang w:val="en-IN"/>
        </w:rPr>
        <w:t xml:space="preserve"> Next block =192.168.10</w:t>
      </w:r>
      <w:r>
        <w:rPr>
          <w:lang w:val="en-IN"/>
        </w:rPr>
        <w:t>1</w:t>
      </w:r>
      <w:r w:rsidRPr="0023341D">
        <w:rPr>
          <w:lang w:val="en-IN"/>
        </w:rPr>
        <w:t>.0/24</w:t>
      </w:r>
    </w:p>
    <w:p w14:paraId="0355C4DB" w14:textId="77777777" w:rsidR="00FA39FA" w:rsidRPr="0023341D" w:rsidRDefault="00000000" w:rsidP="00FA39FA">
      <w:pPr>
        <w:rPr>
          <w:lang w:val="en-IN"/>
        </w:rPr>
      </w:pPr>
      <w:r>
        <w:rPr>
          <w:lang w:val="en-IN"/>
        </w:rPr>
        <w:pict w14:anchorId="5B998A1C">
          <v:rect id="_x0000_i1043" style="width:0;height:1.5pt" o:hralign="center" o:hrstd="t" o:hr="t" fillcolor="#a0a0a0" stroked="f"/>
        </w:pict>
      </w:r>
    </w:p>
    <w:p w14:paraId="0C6DB823" w14:textId="77777777" w:rsidR="00FA39FA" w:rsidRPr="0023341D" w:rsidRDefault="00FA39FA" w:rsidP="00FA39FA">
      <w:pPr>
        <w:rPr>
          <w:b/>
          <w:bCs/>
          <w:lang w:val="en-IN"/>
        </w:rPr>
      </w:pPr>
      <w:r w:rsidRPr="0023341D">
        <w:rPr>
          <w:b/>
          <w:bCs/>
          <w:lang w:val="en-IN"/>
        </w:rPr>
        <w:t>Set 2 — /23</w:t>
      </w:r>
    </w:p>
    <w:p w14:paraId="683DE17E" w14:textId="77777777" w:rsidR="00FA39FA" w:rsidRDefault="00FA39FA" w:rsidP="00FA39FA">
      <w:pPr>
        <w:rPr>
          <w:lang w:val="en-IN"/>
        </w:rPr>
      </w:pPr>
      <w:r w:rsidRPr="0023341D">
        <w:rPr>
          <w:lang w:val="en-IN"/>
        </w:rPr>
        <w:t>Find the next subnet:</w:t>
      </w:r>
    </w:p>
    <w:p w14:paraId="29008341" w14:textId="77777777" w:rsidR="00FA39FA" w:rsidRDefault="00FA39FA" w:rsidP="00FA39FA">
      <w:pPr>
        <w:rPr>
          <w:lang w:val="en-IN"/>
        </w:rPr>
      </w:pPr>
      <w:r>
        <w:rPr>
          <w:lang w:val="en-IN"/>
        </w:rPr>
        <w:t>/23 will be 2^ (32-23) = 2^9 = 512</w:t>
      </w:r>
    </w:p>
    <w:p w14:paraId="13B81E59"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512/256 = 2 block </w:t>
      </w:r>
    </w:p>
    <w:p w14:paraId="1970E59F" w14:textId="77777777" w:rsidR="00FA39FA" w:rsidRPr="0023341D" w:rsidRDefault="00FA39FA">
      <w:pPr>
        <w:numPr>
          <w:ilvl w:val="0"/>
          <w:numId w:val="130"/>
        </w:numPr>
        <w:rPr>
          <w:lang w:val="en-IN"/>
        </w:rPr>
      </w:pPr>
      <w:r w:rsidRPr="0023341D">
        <w:rPr>
          <w:lang w:val="en-IN"/>
        </w:rPr>
        <w:t xml:space="preserve">192.168.0.0/23 </w:t>
      </w:r>
      <w:r w:rsidRPr="0023341D">
        <w:rPr>
          <w:rFonts w:ascii="Times New Roman" w:hAnsi="Times New Roman" w:cs="Times New Roman"/>
          <w:lang w:val="en-IN"/>
        </w:rPr>
        <w:t>→</w:t>
      </w:r>
      <w:r w:rsidRPr="0023341D">
        <w:rPr>
          <w:lang w:val="en-IN"/>
        </w:rPr>
        <w:t xml:space="preserve"> Next block =</w:t>
      </w:r>
      <w:r>
        <w:rPr>
          <w:lang w:val="en-IN"/>
        </w:rPr>
        <w:t xml:space="preserve"> </w:t>
      </w:r>
      <w:r w:rsidRPr="0023341D">
        <w:rPr>
          <w:lang w:val="en-IN"/>
        </w:rPr>
        <w:t>192.168.</w:t>
      </w:r>
      <w:r>
        <w:rPr>
          <w:lang w:val="en-IN"/>
        </w:rPr>
        <w:t>2</w:t>
      </w:r>
      <w:r w:rsidRPr="0023341D">
        <w:rPr>
          <w:lang w:val="en-IN"/>
        </w:rPr>
        <w:t>.0/23</w:t>
      </w:r>
    </w:p>
    <w:p w14:paraId="1B25BB76" w14:textId="77777777" w:rsidR="00FA39FA" w:rsidRPr="0023341D" w:rsidRDefault="00FA39FA">
      <w:pPr>
        <w:numPr>
          <w:ilvl w:val="0"/>
          <w:numId w:val="130"/>
        </w:numPr>
        <w:rPr>
          <w:lang w:val="en-IN"/>
        </w:rPr>
      </w:pPr>
      <w:r w:rsidRPr="0023341D">
        <w:rPr>
          <w:lang w:val="en-IN"/>
        </w:rPr>
        <w:t xml:space="preserve">192.168.2.0/23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.0/23</w:t>
      </w:r>
    </w:p>
    <w:p w14:paraId="11956846" w14:textId="77777777" w:rsidR="00FA39FA" w:rsidRPr="0023341D" w:rsidRDefault="00FA39FA">
      <w:pPr>
        <w:numPr>
          <w:ilvl w:val="0"/>
          <w:numId w:val="130"/>
        </w:numPr>
        <w:rPr>
          <w:lang w:val="en-IN"/>
        </w:rPr>
      </w:pPr>
      <w:r w:rsidRPr="0023341D">
        <w:rPr>
          <w:lang w:val="en-IN"/>
        </w:rPr>
        <w:t xml:space="preserve">10.0.10.0/23 </w:t>
      </w:r>
      <w:r w:rsidRPr="0023341D">
        <w:rPr>
          <w:rFonts w:ascii="Times New Roman" w:hAnsi="Times New Roman" w:cs="Times New Roman"/>
          <w:lang w:val="en-IN"/>
        </w:rPr>
        <w:t>→</w:t>
      </w:r>
      <w:r w:rsidRPr="0023341D">
        <w:rPr>
          <w:lang w:val="en-IN"/>
        </w:rPr>
        <w:t xml:space="preserve"> Next block =10.0.1</w:t>
      </w:r>
      <w:r>
        <w:rPr>
          <w:lang w:val="en-IN"/>
        </w:rPr>
        <w:t>2</w:t>
      </w:r>
      <w:r w:rsidRPr="0023341D">
        <w:rPr>
          <w:lang w:val="en-IN"/>
        </w:rPr>
        <w:t>.0/23</w:t>
      </w:r>
    </w:p>
    <w:p w14:paraId="2BCE0712" w14:textId="77777777" w:rsidR="00FA39FA" w:rsidRPr="0023341D" w:rsidRDefault="00FA39FA">
      <w:pPr>
        <w:numPr>
          <w:ilvl w:val="0"/>
          <w:numId w:val="130"/>
        </w:numPr>
        <w:rPr>
          <w:lang w:val="en-IN"/>
        </w:rPr>
      </w:pPr>
      <w:r w:rsidRPr="0023341D">
        <w:rPr>
          <w:lang w:val="en-IN"/>
        </w:rPr>
        <w:t xml:space="preserve">172.16.20.0/23 </w:t>
      </w:r>
      <w:r w:rsidRPr="0023341D">
        <w:rPr>
          <w:rFonts w:ascii="Times New Roman" w:hAnsi="Times New Roman" w:cs="Times New Roman"/>
          <w:lang w:val="en-IN"/>
        </w:rPr>
        <w:t>→</w:t>
      </w:r>
      <w:r w:rsidRPr="0023341D">
        <w:rPr>
          <w:lang w:val="en-IN"/>
        </w:rPr>
        <w:t xml:space="preserve"> Next block =172.16.2</w:t>
      </w:r>
      <w:r>
        <w:rPr>
          <w:lang w:val="en-IN"/>
        </w:rPr>
        <w:t>2</w:t>
      </w:r>
      <w:r w:rsidRPr="0023341D">
        <w:rPr>
          <w:lang w:val="en-IN"/>
        </w:rPr>
        <w:t>.0/23</w:t>
      </w:r>
    </w:p>
    <w:p w14:paraId="19F1F583" w14:textId="77777777" w:rsidR="00FA39FA" w:rsidRPr="0023341D" w:rsidRDefault="00000000" w:rsidP="00FA39FA">
      <w:pPr>
        <w:rPr>
          <w:lang w:val="en-IN"/>
        </w:rPr>
      </w:pPr>
      <w:r>
        <w:rPr>
          <w:lang w:val="en-IN"/>
        </w:rPr>
        <w:pict w14:anchorId="2C543AE6">
          <v:rect id="_x0000_i1044" style="width:0;height:1.5pt" o:hralign="center" o:hrstd="t" o:hr="t" fillcolor="#a0a0a0" stroked="f"/>
        </w:pict>
      </w:r>
    </w:p>
    <w:p w14:paraId="7264705D" w14:textId="77777777" w:rsidR="00FA39FA" w:rsidRPr="0023341D" w:rsidRDefault="00FA39FA" w:rsidP="00FA39FA">
      <w:pPr>
        <w:rPr>
          <w:b/>
          <w:bCs/>
          <w:lang w:val="en-IN"/>
        </w:rPr>
      </w:pPr>
      <w:r w:rsidRPr="0023341D">
        <w:rPr>
          <w:b/>
          <w:bCs/>
          <w:lang w:val="en-IN"/>
        </w:rPr>
        <w:t>Set 3 — /22</w:t>
      </w:r>
    </w:p>
    <w:p w14:paraId="12378E75" w14:textId="77777777" w:rsidR="00FA39FA" w:rsidRDefault="00FA39FA" w:rsidP="00FA39FA">
      <w:pPr>
        <w:rPr>
          <w:lang w:val="en-IN"/>
        </w:rPr>
      </w:pPr>
      <w:r w:rsidRPr="0023341D">
        <w:rPr>
          <w:lang w:val="en-IN"/>
        </w:rPr>
        <w:t>Find the next subnet:</w:t>
      </w:r>
    </w:p>
    <w:p w14:paraId="7860DCEB" w14:textId="77777777" w:rsidR="00FA39FA" w:rsidRDefault="00FA39FA" w:rsidP="00FA39FA">
      <w:pPr>
        <w:rPr>
          <w:lang w:val="en-IN"/>
        </w:rPr>
      </w:pPr>
      <w:r>
        <w:rPr>
          <w:lang w:val="en-IN"/>
        </w:rPr>
        <w:t>/22 will be 2^ (32-22) = 2^10 = 1024</w:t>
      </w:r>
    </w:p>
    <w:p w14:paraId="370808FA" w14:textId="77777777" w:rsidR="00FA39FA" w:rsidRPr="0023341D" w:rsidRDefault="00FA39FA" w:rsidP="00FA39FA">
      <w:pPr>
        <w:rPr>
          <w:lang w:val="en-IN"/>
        </w:rPr>
      </w:pPr>
      <w:r>
        <w:rPr>
          <w:lang w:val="en-IN"/>
        </w:rPr>
        <w:t>One octet in 3</w:t>
      </w:r>
      <w:r w:rsidRPr="007723FB">
        <w:rPr>
          <w:vertAlign w:val="superscript"/>
          <w:lang w:val="en-IN"/>
        </w:rPr>
        <w:t>rd</w:t>
      </w:r>
      <w:r>
        <w:rPr>
          <w:lang w:val="en-IN"/>
        </w:rPr>
        <w:t xml:space="preserve"> block = 256, so 1024/256 = 4 block </w:t>
      </w:r>
    </w:p>
    <w:p w14:paraId="4A4D1DFC" w14:textId="77777777" w:rsidR="00FA39FA" w:rsidRPr="0023341D" w:rsidRDefault="00FA39FA">
      <w:pPr>
        <w:numPr>
          <w:ilvl w:val="0"/>
          <w:numId w:val="131"/>
        </w:numPr>
        <w:rPr>
          <w:lang w:val="en-IN"/>
        </w:rPr>
      </w:pPr>
      <w:r w:rsidRPr="0023341D">
        <w:rPr>
          <w:lang w:val="en-IN"/>
        </w:rPr>
        <w:t xml:space="preserve">192.168.0.0/22 </w:t>
      </w:r>
      <w:r w:rsidRPr="0023341D">
        <w:rPr>
          <w:rFonts w:ascii="Times New Roman" w:hAnsi="Times New Roman" w:cs="Times New Roman"/>
          <w:lang w:val="en-IN"/>
        </w:rPr>
        <w:t>→</w:t>
      </w:r>
      <w:r w:rsidRPr="0023341D">
        <w:rPr>
          <w:lang w:val="en-IN"/>
        </w:rPr>
        <w:t xml:space="preserve"> Next block =192.168.</w:t>
      </w:r>
      <w:r>
        <w:rPr>
          <w:lang w:val="en-IN"/>
        </w:rPr>
        <w:t>4</w:t>
      </w:r>
      <w:r w:rsidRPr="0023341D">
        <w:rPr>
          <w:lang w:val="en-IN"/>
        </w:rPr>
        <w:t>.0/22</w:t>
      </w:r>
    </w:p>
    <w:p w14:paraId="0B842B1C" w14:textId="77777777" w:rsidR="00FA39FA" w:rsidRPr="0023341D" w:rsidRDefault="00FA39FA">
      <w:pPr>
        <w:numPr>
          <w:ilvl w:val="0"/>
          <w:numId w:val="131"/>
        </w:numPr>
        <w:rPr>
          <w:lang w:val="en-IN"/>
        </w:rPr>
      </w:pPr>
      <w:r w:rsidRPr="0023341D">
        <w:rPr>
          <w:lang w:val="en-IN"/>
        </w:rPr>
        <w:t xml:space="preserve">192.168.4.0/22 </w:t>
      </w:r>
      <w:r w:rsidRPr="0023341D">
        <w:rPr>
          <w:rFonts w:ascii="Times New Roman" w:hAnsi="Times New Roman" w:cs="Times New Roman"/>
          <w:lang w:val="en-IN"/>
        </w:rPr>
        <w:t>→</w:t>
      </w:r>
      <w:r w:rsidRPr="0023341D">
        <w:rPr>
          <w:lang w:val="en-IN"/>
        </w:rPr>
        <w:t xml:space="preserve"> Next block =192.168.</w:t>
      </w:r>
      <w:r>
        <w:rPr>
          <w:lang w:val="en-IN"/>
        </w:rPr>
        <w:t>7</w:t>
      </w:r>
      <w:r w:rsidRPr="0023341D">
        <w:rPr>
          <w:lang w:val="en-IN"/>
        </w:rPr>
        <w:t>.0/22</w:t>
      </w:r>
    </w:p>
    <w:p w14:paraId="68768D7D" w14:textId="77777777" w:rsidR="00FA39FA" w:rsidRPr="0023341D" w:rsidRDefault="00FA39FA">
      <w:pPr>
        <w:numPr>
          <w:ilvl w:val="0"/>
          <w:numId w:val="131"/>
        </w:numPr>
        <w:rPr>
          <w:lang w:val="en-IN"/>
        </w:rPr>
      </w:pPr>
      <w:r w:rsidRPr="0023341D">
        <w:rPr>
          <w:lang w:val="en-IN"/>
        </w:rPr>
        <w:t xml:space="preserve">10.0.8.0/22 </w:t>
      </w:r>
      <w:r w:rsidRPr="0023341D">
        <w:rPr>
          <w:rFonts w:ascii="Times New Roman" w:hAnsi="Times New Roman" w:cs="Times New Roman"/>
          <w:lang w:val="en-IN"/>
        </w:rPr>
        <w:t>→</w:t>
      </w:r>
      <w:r w:rsidRPr="0023341D">
        <w:rPr>
          <w:lang w:val="en-IN"/>
        </w:rPr>
        <w:t xml:space="preserve"> Next block =10.0.</w:t>
      </w:r>
      <w:r>
        <w:rPr>
          <w:lang w:val="en-IN"/>
        </w:rPr>
        <w:t>11</w:t>
      </w:r>
      <w:r w:rsidRPr="0023341D">
        <w:rPr>
          <w:lang w:val="en-IN"/>
        </w:rPr>
        <w:t>.0/22</w:t>
      </w:r>
    </w:p>
    <w:p w14:paraId="271ED6B8" w14:textId="77777777" w:rsidR="00FA39FA" w:rsidRPr="0023341D" w:rsidRDefault="00FA39FA">
      <w:pPr>
        <w:numPr>
          <w:ilvl w:val="0"/>
          <w:numId w:val="131"/>
        </w:numPr>
        <w:rPr>
          <w:lang w:val="en-IN"/>
        </w:rPr>
      </w:pPr>
      <w:r w:rsidRPr="0023341D">
        <w:rPr>
          <w:lang w:val="en-IN"/>
        </w:rPr>
        <w:t xml:space="preserve">172.16.12.0/22 </w:t>
      </w:r>
      <w:r w:rsidRPr="0023341D">
        <w:rPr>
          <w:rFonts w:ascii="Times New Roman" w:hAnsi="Times New Roman" w:cs="Times New Roman"/>
          <w:lang w:val="en-IN"/>
        </w:rPr>
        <w:t>→</w:t>
      </w:r>
      <w:r w:rsidRPr="0023341D">
        <w:rPr>
          <w:lang w:val="en-IN"/>
        </w:rPr>
        <w:t xml:space="preserve"> Next block =172.16.1</w:t>
      </w:r>
      <w:r>
        <w:rPr>
          <w:lang w:val="en-IN"/>
        </w:rPr>
        <w:t>5</w:t>
      </w:r>
      <w:r w:rsidRPr="0023341D">
        <w:rPr>
          <w:lang w:val="en-IN"/>
        </w:rPr>
        <w:t>.0/22</w:t>
      </w:r>
    </w:p>
    <w:p w14:paraId="6520104E" w14:textId="77777777" w:rsidR="00FA39FA" w:rsidRPr="0023341D" w:rsidRDefault="00000000" w:rsidP="00FA39FA">
      <w:pPr>
        <w:rPr>
          <w:lang w:val="en-IN"/>
        </w:rPr>
      </w:pPr>
      <w:r>
        <w:rPr>
          <w:lang w:val="en-IN"/>
        </w:rPr>
        <w:pict w14:anchorId="36646485">
          <v:rect id="_x0000_i1045" style="width:0;height:1.5pt" o:hralign="center" o:hrstd="t" o:hr="t" fillcolor="#a0a0a0" stroked="f"/>
        </w:pict>
      </w:r>
    </w:p>
    <w:p w14:paraId="1A1E7AC5" w14:textId="77777777" w:rsidR="00FA39FA" w:rsidRPr="0023341D" w:rsidRDefault="00FA39FA" w:rsidP="00FA39FA">
      <w:pPr>
        <w:rPr>
          <w:b/>
          <w:bCs/>
          <w:lang w:val="en-IN"/>
        </w:rPr>
      </w:pPr>
      <w:r w:rsidRPr="0023341D">
        <w:rPr>
          <w:b/>
          <w:bCs/>
          <w:lang w:val="en-IN"/>
        </w:rPr>
        <w:t>Set 4 — /20</w:t>
      </w:r>
    </w:p>
    <w:p w14:paraId="1E58A9C4" w14:textId="77777777" w:rsidR="00FA39FA" w:rsidRDefault="00FA39FA" w:rsidP="00FA39FA">
      <w:pPr>
        <w:rPr>
          <w:lang w:val="en-IN"/>
        </w:rPr>
      </w:pPr>
      <w:r w:rsidRPr="0023341D">
        <w:rPr>
          <w:lang w:val="en-IN"/>
        </w:rPr>
        <w:t>Find the next subnet:</w:t>
      </w:r>
    </w:p>
    <w:p w14:paraId="4A7581A5" w14:textId="77777777" w:rsidR="00FA39FA" w:rsidRDefault="00FA39FA" w:rsidP="00FA39FA">
      <w:pPr>
        <w:rPr>
          <w:lang w:val="en-IN"/>
        </w:rPr>
      </w:pPr>
      <w:r>
        <w:rPr>
          <w:lang w:val="en-IN"/>
        </w:rPr>
        <w:t>/20 will be 2^ (32-20) = 2^12 = 4096</w:t>
      </w:r>
    </w:p>
    <w:p w14:paraId="18FB6EAF" w14:textId="77777777" w:rsidR="00FA39FA" w:rsidRDefault="00FA39FA" w:rsidP="00FA39FA">
      <w:pPr>
        <w:rPr>
          <w:lang w:val="en-IN"/>
        </w:rPr>
      </w:pPr>
      <w:r>
        <w:rPr>
          <w:lang w:val="en-IN"/>
        </w:rPr>
        <w:t>One octet in 3</w:t>
      </w:r>
      <w:r w:rsidRPr="007723FB">
        <w:rPr>
          <w:vertAlign w:val="superscript"/>
          <w:lang w:val="en-IN"/>
        </w:rPr>
        <w:t>rd</w:t>
      </w:r>
      <w:r>
        <w:rPr>
          <w:lang w:val="en-IN"/>
        </w:rPr>
        <w:t xml:space="preserve"> block = 256, so 4096/256 = 16 block </w:t>
      </w:r>
    </w:p>
    <w:p w14:paraId="00D1FDF4" w14:textId="77777777" w:rsidR="00FA39FA" w:rsidRPr="0023341D" w:rsidRDefault="00FA39FA">
      <w:pPr>
        <w:numPr>
          <w:ilvl w:val="0"/>
          <w:numId w:val="132"/>
        </w:numPr>
        <w:rPr>
          <w:lang w:val="en-IN"/>
        </w:rPr>
      </w:pPr>
      <w:r w:rsidRPr="0023341D">
        <w:rPr>
          <w:lang w:val="en-IN"/>
        </w:rPr>
        <w:t xml:space="preserve">10.0.0.0/20 </w:t>
      </w:r>
      <w:r w:rsidRPr="0023341D">
        <w:rPr>
          <w:rFonts w:ascii="Times New Roman" w:hAnsi="Times New Roman" w:cs="Times New Roman"/>
          <w:lang w:val="en-IN"/>
        </w:rPr>
        <w:t>→</w:t>
      </w:r>
      <w:r w:rsidRPr="0023341D">
        <w:rPr>
          <w:lang w:val="en-IN"/>
        </w:rPr>
        <w:t xml:space="preserve"> Next block =10.0.</w:t>
      </w:r>
      <w:r>
        <w:rPr>
          <w:lang w:val="en-IN"/>
        </w:rPr>
        <w:t>16</w:t>
      </w:r>
      <w:r w:rsidRPr="0023341D">
        <w:rPr>
          <w:lang w:val="en-IN"/>
        </w:rPr>
        <w:t>.0/20</w:t>
      </w:r>
    </w:p>
    <w:p w14:paraId="13082CF8" w14:textId="77777777" w:rsidR="00FA39FA" w:rsidRPr="0023341D" w:rsidRDefault="00FA39FA">
      <w:pPr>
        <w:numPr>
          <w:ilvl w:val="0"/>
          <w:numId w:val="132"/>
        </w:numPr>
        <w:rPr>
          <w:lang w:val="en-IN"/>
        </w:rPr>
      </w:pPr>
      <w:r w:rsidRPr="0023341D">
        <w:rPr>
          <w:lang w:val="en-IN"/>
        </w:rPr>
        <w:t xml:space="preserve">10.0.16.0/20 </w:t>
      </w:r>
      <w:r w:rsidRPr="0023341D">
        <w:rPr>
          <w:rFonts w:ascii="Times New Roman" w:hAnsi="Times New Roman" w:cs="Times New Roman"/>
          <w:lang w:val="en-IN"/>
        </w:rPr>
        <w:t>→</w:t>
      </w:r>
      <w:r w:rsidRPr="0023341D">
        <w:rPr>
          <w:lang w:val="en-IN"/>
        </w:rPr>
        <w:t xml:space="preserve"> Next block =10.0.</w:t>
      </w:r>
      <w:r>
        <w:rPr>
          <w:lang w:val="en-IN"/>
        </w:rPr>
        <w:t>32</w:t>
      </w:r>
      <w:r w:rsidRPr="0023341D">
        <w:rPr>
          <w:lang w:val="en-IN"/>
        </w:rPr>
        <w:t>.0/20</w:t>
      </w:r>
    </w:p>
    <w:p w14:paraId="3BB1E9D5" w14:textId="77777777" w:rsidR="00FA39FA" w:rsidRPr="0023341D" w:rsidRDefault="00FA39FA">
      <w:pPr>
        <w:numPr>
          <w:ilvl w:val="0"/>
          <w:numId w:val="132"/>
        </w:numPr>
        <w:rPr>
          <w:lang w:val="en-IN"/>
        </w:rPr>
      </w:pPr>
      <w:r w:rsidRPr="0023341D">
        <w:rPr>
          <w:lang w:val="en-IN"/>
        </w:rPr>
        <w:t xml:space="preserve">10.0.32.0/20 </w:t>
      </w:r>
      <w:r w:rsidRPr="0023341D">
        <w:rPr>
          <w:rFonts w:ascii="Times New Roman" w:hAnsi="Times New Roman" w:cs="Times New Roman"/>
          <w:lang w:val="en-IN"/>
        </w:rPr>
        <w:t>→</w:t>
      </w:r>
      <w:r w:rsidRPr="0023341D">
        <w:rPr>
          <w:lang w:val="en-IN"/>
        </w:rPr>
        <w:t xml:space="preserve"> Next block =10.0.</w:t>
      </w:r>
      <w:r>
        <w:rPr>
          <w:lang w:val="en-IN"/>
        </w:rPr>
        <w:t>48</w:t>
      </w:r>
      <w:r w:rsidRPr="0023341D">
        <w:rPr>
          <w:lang w:val="en-IN"/>
        </w:rPr>
        <w:t>.0/20</w:t>
      </w:r>
    </w:p>
    <w:p w14:paraId="33645726" w14:textId="77777777" w:rsidR="00FA39FA" w:rsidRPr="0023341D" w:rsidRDefault="00FA39FA">
      <w:pPr>
        <w:numPr>
          <w:ilvl w:val="0"/>
          <w:numId w:val="132"/>
        </w:numPr>
        <w:rPr>
          <w:lang w:val="en-IN"/>
        </w:rPr>
      </w:pPr>
      <w:r w:rsidRPr="0023341D">
        <w:rPr>
          <w:lang w:val="en-IN"/>
        </w:rPr>
        <w:t xml:space="preserve">172.16.48.0/20 </w:t>
      </w:r>
      <w:r w:rsidRPr="0023341D">
        <w:rPr>
          <w:rFonts w:ascii="Times New Roman" w:hAnsi="Times New Roman" w:cs="Times New Roman"/>
          <w:lang w:val="en-IN"/>
        </w:rPr>
        <w:t>→</w:t>
      </w:r>
      <w:r w:rsidRPr="0023341D">
        <w:rPr>
          <w:lang w:val="en-IN"/>
        </w:rPr>
        <w:t xml:space="preserve"> Next block =172.16.</w:t>
      </w:r>
      <w:r>
        <w:rPr>
          <w:lang w:val="en-IN"/>
        </w:rPr>
        <w:t>64</w:t>
      </w:r>
      <w:r w:rsidRPr="0023341D">
        <w:rPr>
          <w:lang w:val="en-IN"/>
        </w:rPr>
        <w:t>.0/20</w:t>
      </w:r>
    </w:p>
    <w:p w14:paraId="2B7028F8" w14:textId="77777777" w:rsidR="00FA39FA" w:rsidRPr="0023341D" w:rsidRDefault="00000000" w:rsidP="00FA39FA">
      <w:pPr>
        <w:rPr>
          <w:lang w:val="en-IN"/>
        </w:rPr>
      </w:pPr>
      <w:r>
        <w:rPr>
          <w:lang w:val="en-IN"/>
        </w:rPr>
        <w:pict w14:anchorId="4471096C">
          <v:rect id="_x0000_i1046" style="width:0;height:1.5pt" o:hralign="center" o:hrstd="t" o:hr="t" fillcolor="#a0a0a0" stroked="f"/>
        </w:pict>
      </w:r>
    </w:p>
    <w:p w14:paraId="08E0759C" w14:textId="77777777" w:rsidR="00FA39FA" w:rsidRPr="0023341D" w:rsidRDefault="00FA39FA" w:rsidP="00FA39FA">
      <w:pPr>
        <w:rPr>
          <w:b/>
          <w:bCs/>
          <w:lang w:val="en-IN"/>
        </w:rPr>
      </w:pPr>
      <w:r w:rsidRPr="0023341D">
        <w:rPr>
          <w:b/>
          <w:bCs/>
          <w:lang w:val="en-IN"/>
        </w:rPr>
        <w:t>Set 5 — Mixed /26 /27 /28</w:t>
      </w:r>
    </w:p>
    <w:p w14:paraId="260C8809" w14:textId="77777777" w:rsidR="00FA39FA" w:rsidRPr="0023341D" w:rsidRDefault="00FA39FA" w:rsidP="00FA39FA">
      <w:pPr>
        <w:rPr>
          <w:lang w:val="en-IN"/>
        </w:rPr>
      </w:pPr>
      <w:r w:rsidRPr="0023341D">
        <w:rPr>
          <w:lang w:val="en-IN"/>
        </w:rPr>
        <w:t>Find the next subnet:</w:t>
      </w:r>
    </w:p>
    <w:p w14:paraId="49CB9B1C" w14:textId="77777777" w:rsidR="00FA39FA" w:rsidRPr="0023341D" w:rsidRDefault="00FA39FA">
      <w:pPr>
        <w:numPr>
          <w:ilvl w:val="0"/>
          <w:numId w:val="133"/>
        </w:numPr>
        <w:rPr>
          <w:lang w:val="en-IN"/>
        </w:rPr>
      </w:pPr>
      <w:r w:rsidRPr="0023341D">
        <w:rPr>
          <w:lang w:val="en-IN"/>
        </w:rPr>
        <w:t xml:space="preserve">192.168.1.0/26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/26</w:t>
      </w:r>
    </w:p>
    <w:p w14:paraId="230A52D9" w14:textId="77777777" w:rsidR="00FA39FA" w:rsidRPr="0023341D" w:rsidRDefault="00FA39FA">
      <w:pPr>
        <w:numPr>
          <w:ilvl w:val="0"/>
          <w:numId w:val="133"/>
        </w:numPr>
        <w:rPr>
          <w:lang w:val="en-IN"/>
        </w:rPr>
      </w:pPr>
      <w:r w:rsidRPr="0023341D">
        <w:rPr>
          <w:lang w:val="en-IN"/>
        </w:rPr>
        <w:t xml:space="preserve">192.168.1.64/26 </w:t>
      </w:r>
      <w:r w:rsidRPr="0023341D">
        <w:rPr>
          <w:rFonts w:ascii="Times New Roman" w:hAnsi="Times New Roman" w:cs="Times New Roman"/>
          <w:lang w:val="en-IN"/>
        </w:rPr>
        <w:t>→</w:t>
      </w:r>
      <w:r w:rsidRPr="0023341D">
        <w:rPr>
          <w:lang w:val="en-IN"/>
        </w:rPr>
        <w:t xml:space="preserve"> Next block =192.168.1</w:t>
      </w:r>
      <w:r>
        <w:rPr>
          <w:lang w:val="en-IN"/>
        </w:rPr>
        <w:t>28</w:t>
      </w:r>
      <w:r w:rsidRPr="0023341D">
        <w:rPr>
          <w:lang w:val="en-IN"/>
        </w:rPr>
        <w:t>/26</w:t>
      </w:r>
    </w:p>
    <w:p w14:paraId="5E1901DB" w14:textId="77777777" w:rsidR="00FA39FA" w:rsidRPr="0023341D" w:rsidRDefault="00FA39FA">
      <w:pPr>
        <w:numPr>
          <w:ilvl w:val="0"/>
          <w:numId w:val="133"/>
        </w:numPr>
        <w:rPr>
          <w:lang w:val="en-IN"/>
        </w:rPr>
      </w:pPr>
      <w:r w:rsidRPr="0023341D">
        <w:rPr>
          <w:lang w:val="en-IN"/>
        </w:rPr>
        <w:t xml:space="preserve">192.168.1.128/26 </w:t>
      </w:r>
      <w:r w:rsidRPr="0023341D">
        <w:rPr>
          <w:rFonts w:ascii="Times New Roman" w:hAnsi="Times New Roman" w:cs="Times New Roman"/>
          <w:lang w:val="en-IN"/>
        </w:rPr>
        <w:t>→</w:t>
      </w:r>
      <w:r w:rsidRPr="0023341D">
        <w:rPr>
          <w:lang w:val="en-IN"/>
        </w:rPr>
        <w:t xml:space="preserve"> Next block =192.168.1.1</w:t>
      </w:r>
      <w:r>
        <w:rPr>
          <w:lang w:val="en-IN"/>
        </w:rPr>
        <w:t>92/26</w:t>
      </w:r>
    </w:p>
    <w:p w14:paraId="00692327" w14:textId="77777777" w:rsidR="00FA39FA" w:rsidRPr="0023341D" w:rsidRDefault="00FA39FA">
      <w:pPr>
        <w:numPr>
          <w:ilvl w:val="0"/>
          <w:numId w:val="133"/>
        </w:numPr>
        <w:rPr>
          <w:lang w:val="en-IN"/>
        </w:rPr>
      </w:pPr>
      <w:r w:rsidRPr="0023341D">
        <w:rPr>
          <w:lang w:val="en-IN"/>
        </w:rPr>
        <w:t xml:space="preserve">192.168.1.0/27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/27</w:t>
      </w:r>
    </w:p>
    <w:p w14:paraId="5C76348E" w14:textId="77777777" w:rsidR="00FA39FA" w:rsidRPr="0023341D" w:rsidRDefault="00FA39FA">
      <w:pPr>
        <w:numPr>
          <w:ilvl w:val="0"/>
          <w:numId w:val="133"/>
        </w:numPr>
        <w:rPr>
          <w:lang w:val="en-IN"/>
        </w:rPr>
      </w:pPr>
      <w:r w:rsidRPr="0023341D">
        <w:rPr>
          <w:lang w:val="en-IN"/>
        </w:rPr>
        <w:t xml:space="preserve">192.168.1.32/27 </w:t>
      </w:r>
      <w:r w:rsidRPr="0023341D">
        <w:rPr>
          <w:rFonts w:ascii="Times New Roman" w:hAnsi="Times New Roman" w:cs="Times New Roman"/>
          <w:lang w:val="en-IN"/>
        </w:rPr>
        <w:t>→</w:t>
      </w:r>
      <w:r w:rsidRPr="0023341D">
        <w:rPr>
          <w:lang w:val="en-IN"/>
        </w:rPr>
        <w:t xml:space="preserve"> Next block =192.168.1.</w:t>
      </w:r>
      <w:r>
        <w:rPr>
          <w:lang w:val="en-IN"/>
        </w:rPr>
        <w:t>64</w:t>
      </w:r>
      <w:r w:rsidRPr="0023341D">
        <w:rPr>
          <w:lang w:val="en-IN"/>
        </w:rPr>
        <w:t>/27</w:t>
      </w:r>
    </w:p>
    <w:p w14:paraId="3DCB1DEE" w14:textId="77777777" w:rsidR="00FA39FA" w:rsidRPr="0023341D" w:rsidRDefault="00FA39FA">
      <w:pPr>
        <w:numPr>
          <w:ilvl w:val="0"/>
          <w:numId w:val="133"/>
        </w:numPr>
        <w:rPr>
          <w:lang w:val="en-IN"/>
        </w:rPr>
      </w:pPr>
      <w:r w:rsidRPr="0023341D">
        <w:rPr>
          <w:lang w:val="en-IN"/>
        </w:rPr>
        <w:t xml:space="preserve">192.168.1.96/27 </w:t>
      </w:r>
      <w:r w:rsidRPr="0023341D">
        <w:rPr>
          <w:rFonts w:ascii="Times New Roman" w:hAnsi="Times New Roman" w:cs="Times New Roman"/>
          <w:lang w:val="en-IN"/>
        </w:rPr>
        <w:t>→</w:t>
      </w:r>
      <w:r w:rsidRPr="0023341D">
        <w:rPr>
          <w:lang w:val="en-IN"/>
        </w:rPr>
        <w:t xml:space="preserve"> Next block =192.168.1.</w:t>
      </w:r>
      <w:r>
        <w:rPr>
          <w:lang w:val="en-IN"/>
        </w:rPr>
        <w:t>128/27</w:t>
      </w:r>
    </w:p>
    <w:p w14:paraId="3447FC5E" w14:textId="77777777" w:rsidR="00FA39FA" w:rsidRPr="0023341D" w:rsidRDefault="00FA39FA">
      <w:pPr>
        <w:numPr>
          <w:ilvl w:val="0"/>
          <w:numId w:val="133"/>
        </w:numPr>
        <w:rPr>
          <w:lang w:val="en-IN"/>
        </w:rPr>
      </w:pPr>
      <w:r w:rsidRPr="0023341D">
        <w:rPr>
          <w:lang w:val="en-IN"/>
        </w:rPr>
        <w:t xml:space="preserve">192.168.1.0/28 </w:t>
      </w:r>
      <w:r w:rsidRPr="0023341D">
        <w:rPr>
          <w:rFonts w:ascii="Times New Roman" w:hAnsi="Times New Roman" w:cs="Times New Roman"/>
          <w:lang w:val="en-IN"/>
        </w:rPr>
        <w:t>→</w:t>
      </w:r>
      <w:r w:rsidRPr="0023341D">
        <w:rPr>
          <w:lang w:val="en-IN"/>
        </w:rPr>
        <w:t xml:space="preserve"> Next block =192.168.1.</w:t>
      </w:r>
      <w:r>
        <w:rPr>
          <w:lang w:val="en-IN"/>
        </w:rPr>
        <w:t>16</w:t>
      </w:r>
      <w:r w:rsidRPr="0023341D">
        <w:rPr>
          <w:lang w:val="en-IN"/>
        </w:rPr>
        <w:t>/28</w:t>
      </w:r>
    </w:p>
    <w:p w14:paraId="48A971DF" w14:textId="77777777" w:rsidR="00FA39FA" w:rsidRDefault="00FA39FA">
      <w:pPr>
        <w:numPr>
          <w:ilvl w:val="0"/>
          <w:numId w:val="133"/>
        </w:numPr>
        <w:rPr>
          <w:lang w:val="en-IN"/>
        </w:rPr>
      </w:pPr>
      <w:r w:rsidRPr="0023341D">
        <w:rPr>
          <w:lang w:val="en-IN"/>
        </w:rPr>
        <w:t xml:space="preserve">192.168.1.16/28 </w:t>
      </w:r>
      <w:r w:rsidRPr="0023341D">
        <w:rPr>
          <w:rFonts w:ascii="Times New Roman" w:hAnsi="Times New Roman" w:cs="Times New Roman"/>
          <w:lang w:val="en-IN"/>
        </w:rPr>
        <w:t>→</w:t>
      </w:r>
      <w:r w:rsidRPr="0023341D">
        <w:rPr>
          <w:lang w:val="en-IN"/>
        </w:rPr>
        <w:t xml:space="preserve"> Next block =192.168.1.</w:t>
      </w:r>
      <w:r>
        <w:rPr>
          <w:lang w:val="en-IN"/>
        </w:rPr>
        <w:t>32</w:t>
      </w:r>
      <w:r w:rsidRPr="0023341D">
        <w:rPr>
          <w:lang w:val="en-IN"/>
        </w:rPr>
        <w:t xml:space="preserve">/28  </w:t>
      </w:r>
    </w:p>
    <w:p w14:paraId="27825C0B" w14:textId="77777777" w:rsidR="00FA39FA" w:rsidRDefault="00FA39FA">
      <w:pPr>
        <w:numPr>
          <w:ilvl w:val="0"/>
          <w:numId w:val="133"/>
        </w:numPr>
        <w:rPr>
          <w:lang w:val="en-IN"/>
        </w:rPr>
      </w:pPr>
      <w:r w:rsidRPr="0023341D">
        <w:rPr>
          <w:lang w:val="en-IN"/>
        </w:rPr>
        <w:t xml:space="preserve">192.168.1.32/28 </w:t>
      </w:r>
      <w:r w:rsidRPr="0023341D">
        <w:rPr>
          <w:rFonts w:ascii="Times New Roman" w:hAnsi="Times New Roman" w:cs="Times New Roman"/>
          <w:lang w:val="en-IN"/>
        </w:rPr>
        <w:t>→</w:t>
      </w:r>
      <w:r w:rsidRPr="0023341D">
        <w:rPr>
          <w:lang w:val="en-IN"/>
        </w:rPr>
        <w:t xml:space="preserve"> Next block =192.168.1.</w:t>
      </w:r>
      <w:r>
        <w:rPr>
          <w:lang w:val="en-IN"/>
        </w:rPr>
        <w:t>48</w:t>
      </w:r>
      <w:r w:rsidRPr="0023341D">
        <w:rPr>
          <w:lang w:val="en-IN"/>
        </w:rPr>
        <w:t>/28</w:t>
      </w:r>
    </w:p>
    <w:p w14:paraId="4F11D847" w14:textId="77777777" w:rsidR="00FA39FA" w:rsidRDefault="00FA39FA" w:rsidP="00FA39FA">
      <w:pPr>
        <w:rPr>
          <w:lang w:val="en-IN"/>
        </w:rPr>
      </w:pPr>
    </w:p>
    <w:p w14:paraId="7AA3042A" w14:textId="77777777" w:rsidR="00FA39FA" w:rsidRPr="001B2279" w:rsidRDefault="00FA39FA" w:rsidP="00FA39FA">
      <w:pPr>
        <w:rPr>
          <w:b/>
          <w:bCs/>
          <w:lang w:val="en-IN"/>
        </w:rPr>
      </w:pPr>
      <w:r w:rsidRPr="001B2279">
        <w:rPr>
          <w:b/>
          <w:bCs/>
          <w:lang w:val="en-IN"/>
        </w:rPr>
        <w:t>/16 Networks</w:t>
      </w:r>
    </w:p>
    <w:p w14:paraId="5AE3C06F" w14:textId="77777777" w:rsidR="00FA39FA" w:rsidRPr="001B2279" w:rsidRDefault="00FA39FA" w:rsidP="00FA39FA">
      <w:pPr>
        <w:rPr>
          <w:lang w:val="en-IN"/>
        </w:rPr>
      </w:pPr>
      <w:r w:rsidRPr="001B2279">
        <w:rPr>
          <w:lang w:val="en-IN"/>
        </w:rPr>
        <w:t>Find next block:</w:t>
      </w:r>
    </w:p>
    <w:p w14:paraId="6E5A41DB" w14:textId="77777777" w:rsidR="00FA39FA" w:rsidRDefault="00FA39FA">
      <w:pPr>
        <w:numPr>
          <w:ilvl w:val="0"/>
          <w:numId w:val="133"/>
        </w:numPr>
        <w:rPr>
          <w:lang w:val="en-IN"/>
        </w:rPr>
      </w:pPr>
      <w:r w:rsidRPr="001B2279">
        <w:rPr>
          <w:lang w:val="en-IN"/>
        </w:rPr>
        <w:t xml:space="preserve">172.16.0.0/16 </w:t>
      </w:r>
      <w:r w:rsidRPr="00D745F0">
        <w:rPr>
          <w:rFonts w:ascii="Times New Roman" w:hAnsi="Times New Roman" w:cs="Times New Roman"/>
          <w:lang w:val="en-IN"/>
        </w:rPr>
        <w:t>→</w:t>
      </w:r>
      <w:r w:rsidRPr="001B2279">
        <w:rPr>
          <w:lang w:val="en-IN"/>
        </w:rPr>
        <w:t xml:space="preserve"> Next =172.1</w:t>
      </w:r>
      <w:r>
        <w:rPr>
          <w:lang w:val="en-IN"/>
        </w:rPr>
        <w:t>7</w:t>
      </w:r>
      <w:r w:rsidRPr="001B2279">
        <w:rPr>
          <w:lang w:val="en-IN"/>
        </w:rPr>
        <w:t>.</w:t>
      </w:r>
      <w:r>
        <w:rPr>
          <w:lang w:val="en-IN"/>
        </w:rPr>
        <w:t>0</w:t>
      </w:r>
      <w:r w:rsidRPr="001B2279">
        <w:rPr>
          <w:lang w:val="en-IN"/>
        </w:rPr>
        <w:t>.0/16</w:t>
      </w:r>
    </w:p>
    <w:p w14:paraId="179D5F1B" w14:textId="77777777" w:rsidR="00FA39FA" w:rsidRDefault="00FA39FA">
      <w:pPr>
        <w:numPr>
          <w:ilvl w:val="0"/>
          <w:numId w:val="133"/>
        </w:numPr>
        <w:rPr>
          <w:lang w:val="en-IN"/>
        </w:rPr>
      </w:pPr>
      <w:r w:rsidRPr="001B2279">
        <w:rPr>
          <w:lang w:val="en-IN"/>
        </w:rPr>
        <w:t xml:space="preserve">172.20.0.0/16 </w:t>
      </w:r>
      <w:r w:rsidRPr="00D745F0">
        <w:rPr>
          <w:rFonts w:ascii="Times New Roman" w:hAnsi="Times New Roman" w:cs="Times New Roman"/>
          <w:lang w:val="en-IN"/>
        </w:rPr>
        <w:t>→</w:t>
      </w:r>
      <w:r w:rsidRPr="001B2279">
        <w:rPr>
          <w:lang w:val="en-IN"/>
        </w:rPr>
        <w:t xml:space="preserve"> Next =172.2</w:t>
      </w:r>
      <w:r>
        <w:rPr>
          <w:lang w:val="en-IN"/>
        </w:rPr>
        <w:t>1</w:t>
      </w:r>
      <w:r w:rsidRPr="001B2279">
        <w:rPr>
          <w:lang w:val="en-IN"/>
        </w:rPr>
        <w:t>.0.0/16</w:t>
      </w:r>
    </w:p>
    <w:p w14:paraId="0B563BB2" w14:textId="77777777" w:rsidR="00FA39FA" w:rsidRDefault="00FA39FA">
      <w:pPr>
        <w:numPr>
          <w:ilvl w:val="0"/>
          <w:numId w:val="133"/>
        </w:numPr>
        <w:rPr>
          <w:lang w:val="en-IN"/>
        </w:rPr>
      </w:pPr>
      <w:r w:rsidRPr="001B2279">
        <w:rPr>
          <w:lang w:val="en-IN"/>
        </w:rPr>
        <w:t xml:space="preserve">10.5.0.0/16    </w:t>
      </w:r>
      <w:r w:rsidRPr="001B2279">
        <w:rPr>
          <w:rFonts w:ascii="Times New Roman" w:hAnsi="Times New Roman" w:cs="Times New Roman"/>
          <w:lang w:val="en-IN"/>
        </w:rPr>
        <w:t>→</w:t>
      </w:r>
      <w:r w:rsidRPr="001B2279">
        <w:rPr>
          <w:lang w:val="en-IN"/>
        </w:rPr>
        <w:t xml:space="preserve"> Next =10.</w:t>
      </w:r>
      <w:r>
        <w:rPr>
          <w:lang w:val="en-IN"/>
        </w:rPr>
        <w:t>6</w:t>
      </w:r>
      <w:r w:rsidRPr="001B2279">
        <w:rPr>
          <w:lang w:val="en-IN"/>
        </w:rPr>
        <w:t>.0.0/16</w:t>
      </w:r>
    </w:p>
    <w:p w14:paraId="063CC793" w14:textId="77777777" w:rsidR="00FA39FA" w:rsidRPr="001B2279" w:rsidRDefault="00FA39FA">
      <w:pPr>
        <w:numPr>
          <w:ilvl w:val="0"/>
          <w:numId w:val="133"/>
        </w:numPr>
        <w:rPr>
          <w:lang w:val="en-IN"/>
        </w:rPr>
      </w:pPr>
      <w:r w:rsidRPr="001B2279">
        <w:rPr>
          <w:lang w:val="en-IN"/>
        </w:rPr>
        <w:t xml:space="preserve">192.168.0.0/16 </w:t>
      </w:r>
      <w:r w:rsidRPr="001B2279">
        <w:rPr>
          <w:rFonts w:ascii="Times New Roman" w:hAnsi="Times New Roman" w:cs="Times New Roman"/>
          <w:lang w:val="en-IN"/>
        </w:rPr>
        <w:t>→</w:t>
      </w:r>
      <w:r w:rsidRPr="001B2279">
        <w:rPr>
          <w:lang w:val="en-IN"/>
        </w:rPr>
        <w:t xml:space="preserve"> Next =192.16</w:t>
      </w:r>
      <w:r>
        <w:rPr>
          <w:lang w:val="en-IN"/>
        </w:rPr>
        <w:t>9</w:t>
      </w:r>
      <w:r w:rsidRPr="001B2279">
        <w:rPr>
          <w:lang w:val="en-IN"/>
        </w:rPr>
        <w:t>.0.</w:t>
      </w:r>
      <w:r>
        <w:rPr>
          <w:lang w:val="en-IN"/>
        </w:rPr>
        <w:t>0</w:t>
      </w:r>
      <w:r w:rsidRPr="001B2279">
        <w:rPr>
          <w:lang w:val="en-IN"/>
        </w:rPr>
        <w:t>/16</w:t>
      </w:r>
    </w:p>
    <w:p w14:paraId="64C116CF" w14:textId="77777777" w:rsidR="00FA39FA" w:rsidRPr="001B2279" w:rsidRDefault="00000000" w:rsidP="00FA39FA">
      <w:pPr>
        <w:rPr>
          <w:lang w:val="en-IN"/>
        </w:rPr>
      </w:pPr>
      <w:r>
        <w:rPr>
          <w:lang w:val="en-IN"/>
        </w:rPr>
        <w:pict w14:anchorId="3F835C89">
          <v:rect id="_x0000_i1047" style="width:0;height:1.5pt" o:hralign="center" o:hrstd="t" o:hr="t" fillcolor="#a0a0a0" stroked="f"/>
        </w:pict>
      </w:r>
    </w:p>
    <w:p w14:paraId="5E94FD2E" w14:textId="77777777" w:rsidR="00FA39FA" w:rsidRPr="001B2279" w:rsidRDefault="00FA39FA" w:rsidP="00FA39FA">
      <w:pPr>
        <w:rPr>
          <w:b/>
          <w:bCs/>
          <w:lang w:val="en-IN"/>
        </w:rPr>
      </w:pPr>
      <w:r w:rsidRPr="001B2279">
        <w:rPr>
          <w:b/>
          <w:bCs/>
          <w:lang w:val="en-IN"/>
        </w:rPr>
        <w:t>/15 Networks</w:t>
      </w:r>
    </w:p>
    <w:p w14:paraId="14C1C2D4" w14:textId="77777777" w:rsidR="00FA39FA" w:rsidRPr="001B2279" w:rsidRDefault="00FA39FA" w:rsidP="00FA39FA">
      <w:pPr>
        <w:rPr>
          <w:lang w:val="en-IN"/>
        </w:rPr>
      </w:pPr>
      <w:r w:rsidRPr="001B2279">
        <w:rPr>
          <w:lang w:val="en-IN"/>
        </w:rPr>
        <w:t>(Increment = 2 in 2nd octet)</w:t>
      </w:r>
    </w:p>
    <w:p w14:paraId="685BEED1" w14:textId="77777777" w:rsidR="00FA39FA" w:rsidRDefault="00FA39FA">
      <w:pPr>
        <w:numPr>
          <w:ilvl w:val="0"/>
          <w:numId w:val="133"/>
        </w:numPr>
        <w:rPr>
          <w:lang w:val="en-IN"/>
        </w:rPr>
      </w:pPr>
      <w:r w:rsidRPr="001B2279">
        <w:rPr>
          <w:lang w:val="en-IN"/>
        </w:rPr>
        <w:t xml:space="preserve">172.16.0.0/15 </w:t>
      </w:r>
      <w:r w:rsidRPr="001B2279">
        <w:rPr>
          <w:rFonts w:ascii="Times New Roman" w:hAnsi="Times New Roman" w:cs="Times New Roman"/>
          <w:lang w:val="en-IN"/>
        </w:rPr>
        <w:t>→</w:t>
      </w:r>
      <w:r w:rsidRPr="001B2279">
        <w:rPr>
          <w:lang w:val="en-IN"/>
        </w:rPr>
        <w:t xml:space="preserve"> Next =172.1</w:t>
      </w:r>
      <w:r>
        <w:rPr>
          <w:lang w:val="en-IN"/>
        </w:rPr>
        <w:t>8</w:t>
      </w:r>
      <w:r w:rsidRPr="001B2279">
        <w:rPr>
          <w:lang w:val="en-IN"/>
        </w:rPr>
        <w:t>.0.</w:t>
      </w:r>
      <w:r>
        <w:rPr>
          <w:lang w:val="en-IN"/>
        </w:rPr>
        <w:t>0</w:t>
      </w:r>
      <w:r w:rsidRPr="001B2279">
        <w:rPr>
          <w:lang w:val="en-IN"/>
        </w:rPr>
        <w:t>/15</w:t>
      </w:r>
    </w:p>
    <w:p w14:paraId="29E5C3C9" w14:textId="77777777" w:rsidR="00FA39FA" w:rsidRDefault="00FA39FA">
      <w:pPr>
        <w:numPr>
          <w:ilvl w:val="0"/>
          <w:numId w:val="133"/>
        </w:numPr>
        <w:rPr>
          <w:lang w:val="en-IN"/>
        </w:rPr>
      </w:pPr>
      <w:r w:rsidRPr="001B2279">
        <w:rPr>
          <w:lang w:val="en-IN"/>
        </w:rPr>
        <w:t xml:space="preserve">172.18.0.0/15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w:t>
      </w:r>
      <w:r>
        <w:rPr>
          <w:lang w:val="en-IN"/>
        </w:rPr>
        <w:t>0</w:t>
      </w:r>
      <w:r w:rsidRPr="001B2279">
        <w:rPr>
          <w:lang w:val="en-IN"/>
        </w:rPr>
        <w:t>/15</w:t>
      </w:r>
    </w:p>
    <w:p w14:paraId="6E94B329" w14:textId="77777777" w:rsidR="00FA39FA" w:rsidRDefault="00FA39FA">
      <w:pPr>
        <w:numPr>
          <w:ilvl w:val="0"/>
          <w:numId w:val="133"/>
        </w:numPr>
        <w:rPr>
          <w:lang w:val="en-IN"/>
        </w:rPr>
      </w:pPr>
      <w:r w:rsidRPr="001B2279">
        <w:rPr>
          <w:lang w:val="en-IN"/>
        </w:rPr>
        <w:t xml:space="preserve">10.10.0.0/15 </w:t>
      </w:r>
      <w:r w:rsidRPr="00D745F0">
        <w:rPr>
          <w:rFonts w:ascii="Times New Roman" w:hAnsi="Times New Roman" w:cs="Times New Roman"/>
          <w:lang w:val="en-IN"/>
        </w:rPr>
        <w:t>→</w:t>
      </w:r>
      <w:r w:rsidRPr="001B2279">
        <w:rPr>
          <w:lang w:val="en-IN"/>
        </w:rPr>
        <w:t xml:space="preserve"> Next =10.1</w:t>
      </w:r>
      <w:r>
        <w:rPr>
          <w:lang w:val="en-IN"/>
        </w:rPr>
        <w:t>2</w:t>
      </w:r>
      <w:r w:rsidRPr="001B2279">
        <w:rPr>
          <w:lang w:val="en-IN"/>
        </w:rPr>
        <w:t>.0.</w:t>
      </w:r>
      <w:r>
        <w:rPr>
          <w:lang w:val="en-IN"/>
        </w:rPr>
        <w:t>0</w:t>
      </w:r>
      <w:r w:rsidRPr="001B2279">
        <w:rPr>
          <w:lang w:val="en-IN"/>
        </w:rPr>
        <w:t>/15</w:t>
      </w:r>
    </w:p>
    <w:p w14:paraId="59AA0E20" w14:textId="77777777" w:rsidR="00FA39FA" w:rsidRPr="001B2279" w:rsidRDefault="00FA39FA">
      <w:pPr>
        <w:numPr>
          <w:ilvl w:val="0"/>
          <w:numId w:val="133"/>
        </w:numPr>
        <w:rPr>
          <w:lang w:val="en-IN"/>
        </w:rPr>
      </w:pPr>
      <w:r w:rsidRPr="001B2279">
        <w:rPr>
          <w:lang w:val="en-IN"/>
        </w:rPr>
        <w:t xml:space="preserve">192.168.0.0/15 </w:t>
      </w:r>
      <w:r w:rsidRPr="001B2279">
        <w:rPr>
          <w:rFonts w:ascii="Times New Roman" w:hAnsi="Times New Roman" w:cs="Times New Roman"/>
          <w:lang w:val="en-IN"/>
        </w:rPr>
        <w:t>→</w:t>
      </w:r>
      <w:r w:rsidRPr="001B2279">
        <w:rPr>
          <w:lang w:val="en-IN"/>
        </w:rPr>
        <w:t xml:space="preserve"> Next =192.1</w:t>
      </w:r>
      <w:r>
        <w:rPr>
          <w:lang w:val="en-IN"/>
        </w:rPr>
        <w:t>70</w:t>
      </w:r>
      <w:r w:rsidRPr="001B2279">
        <w:rPr>
          <w:lang w:val="en-IN"/>
        </w:rPr>
        <w:t>.0.0/15</w:t>
      </w:r>
    </w:p>
    <w:p w14:paraId="6BECC08F" w14:textId="77777777" w:rsidR="00FA39FA" w:rsidRPr="001B2279" w:rsidRDefault="00000000" w:rsidP="00FA39FA">
      <w:pPr>
        <w:rPr>
          <w:lang w:val="en-IN"/>
        </w:rPr>
      </w:pPr>
      <w:r>
        <w:rPr>
          <w:lang w:val="en-IN"/>
        </w:rPr>
        <w:pict w14:anchorId="2D81C79E">
          <v:rect id="_x0000_i1048" style="width:0;height:1.5pt" o:hralign="center" o:hrstd="t" o:hr="t" fillcolor="#a0a0a0" stroked="f"/>
        </w:pict>
      </w:r>
    </w:p>
    <w:p w14:paraId="74A40D1B" w14:textId="77777777" w:rsidR="00FA39FA" w:rsidRPr="001B2279" w:rsidRDefault="00FA39FA" w:rsidP="00FA39FA">
      <w:pPr>
        <w:rPr>
          <w:b/>
          <w:bCs/>
          <w:lang w:val="en-IN"/>
        </w:rPr>
      </w:pPr>
      <w:r w:rsidRPr="001B2279">
        <w:rPr>
          <w:b/>
          <w:bCs/>
          <w:lang w:val="en-IN"/>
        </w:rPr>
        <w:t>/14 Networks</w:t>
      </w:r>
    </w:p>
    <w:p w14:paraId="5497B905" w14:textId="77777777" w:rsidR="00FA39FA" w:rsidRPr="001B2279" w:rsidRDefault="00FA39FA" w:rsidP="00FA39FA">
      <w:pPr>
        <w:rPr>
          <w:lang w:val="en-IN"/>
        </w:rPr>
      </w:pPr>
      <w:r w:rsidRPr="001B2279">
        <w:rPr>
          <w:lang w:val="en-IN"/>
        </w:rPr>
        <w:t>(Increment = 4 in 2nd octet)</w:t>
      </w:r>
    </w:p>
    <w:p w14:paraId="5BA1EA87" w14:textId="77777777" w:rsidR="00FA39FA" w:rsidRDefault="00FA39FA">
      <w:pPr>
        <w:numPr>
          <w:ilvl w:val="0"/>
          <w:numId w:val="133"/>
        </w:numPr>
        <w:rPr>
          <w:lang w:val="en-IN"/>
        </w:rPr>
      </w:pPr>
      <w:r w:rsidRPr="001B2279">
        <w:rPr>
          <w:lang w:val="en-IN"/>
        </w:rPr>
        <w:t xml:space="preserve">172.16.0.0/14 </w:t>
      </w:r>
      <w:r w:rsidRPr="001B2279">
        <w:rPr>
          <w:rFonts w:ascii="Times New Roman" w:hAnsi="Times New Roman" w:cs="Times New Roman"/>
          <w:lang w:val="en-IN"/>
        </w:rPr>
        <w:t>→</w:t>
      </w:r>
      <w:r w:rsidRPr="001B2279">
        <w:rPr>
          <w:lang w:val="en-IN"/>
        </w:rPr>
        <w:t xml:space="preserve"> Next =172.</w:t>
      </w:r>
      <w:r>
        <w:rPr>
          <w:lang w:val="en-IN"/>
        </w:rPr>
        <w:t>20</w:t>
      </w:r>
      <w:r w:rsidRPr="001B2279">
        <w:rPr>
          <w:lang w:val="en-IN"/>
        </w:rPr>
        <w:t>.0.0/14</w:t>
      </w:r>
    </w:p>
    <w:p w14:paraId="6DAF2497" w14:textId="77777777" w:rsidR="00FA39FA" w:rsidRDefault="00FA39FA">
      <w:pPr>
        <w:numPr>
          <w:ilvl w:val="0"/>
          <w:numId w:val="133"/>
        </w:numPr>
        <w:rPr>
          <w:lang w:val="en-IN"/>
        </w:rPr>
      </w:pPr>
      <w:r w:rsidRPr="001B2279">
        <w:rPr>
          <w:lang w:val="en-IN"/>
        </w:rPr>
        <w:t xml:space="preserve">172.20.0.0/14 </w:t>
      </w:r>
      <w:r w:rsidRPr="001B2279">
        <w:rPr>
          <w:rFonts w:ascii="Times New Roman" w:hAnsi="Times New Roman" w:cs="Times New Roman"/>
          <w:lang w:val="en-IN"/>
        </w:rPr>
        <w:t>→</w:t>
      </w:r>
      <w:r w:rsidRPr="001B2279">
        <w:rPr>
          <w:lang w:val="en-IN"/>
        </w:rPr>
        <w:t xml:space="preserve"> Next =172.2</w:t>
      </w:r>
      <w:r>
        <w:rPr>
          <w:lang w:val="en-IN"/>
        </w:rPr>
        <w:t>4</w:t>
      </w:r>
      <w:r w:rsidRPr="001B2279">
        <w:rPr>
          <w:lang w:val="en-IN"/>
        </w:rPr>
        <w:t>.0.0/14</w:t>
      </w:r>
    </w:p>
    <w:p w14:paraId="731BB61B" w14:textId="77777777" w:rsidR="00FA39FA" w:rsidRDefault="00FA39FA">
      <w:pPr>
        <w:numPr>
          <w:ilvl w:val="0"/>
          <w:numId w:val="133"/>
        </w:numPr>
        <w:rPr>
          <w:lang w:val="en-IN"/>
        </w:rPr>
      </w:pPr>
      <w:r w:rsidRPr="001B2279">
        <w:rPr>
          <w:lang w:val="en-IN"/>
        </w:rPr>
        <w:t xml:space="preserve">10.8.0.0/14 </w:t>
      </w:r>
      <w:r w:rsidRPr="001B2279">
        <w:rPr>
          <w:rFonts w:ascii="Times New Roman" w:hAnsi="Times New Roman" w:cs="Times New Roman"/>
          <w:lang w:val="en-IN"/>
        </w:rPr>
        <w:t>→</w:t>
      </w:r>
      <w:r w:rsidRPr="001B2279">
        <w:rPr>
          <w:lang w:val="en-IN"/>
        </w:rPr>
        <w:t xml:space="preserve"> Next =10.</w:t>
      </w:r>
      <w:r>
        <w:rPr>
          <w:lang w:val="en-IN"/>
        </w:rPr>
        <w:t>12</w:t>
      </w:r>
      <w:r w:rsidRPr="001B2279">
        <w:rPr>
          <w:lang w:val="en-IN"/>
        </w:rPr>
        <w:t>.0.0/14</w:t>
      </w:r>
    </w:p>
    <w:p w14:paraId="09261064" w14:textId="77777777" w:rsidR="00FA39FA" w:rsidRPr="001B2279" w:rsidRDefault="00FA39FA">
      <w:pPr>
        <w:numPr>
          <w:ilvl w:val="0"/>
          <w:numId w:val="133"/>
        </w:numPr>
        <w:rPr>
          <w:lang w:val="en-IN"/>
        </w:rPr>
      </w:pPr>
      <w:r w:rsidRPr="001B2279">
        <w:rPr>
          <w:lang w:val="en-IN"/>
        </w:rPr>
        <w:t xml:space="preserve">192.168.0.0/14 </w:t>
      </w:r>
      <w:r w:rsidRPr="001B2279">
        <w:rPr>
          <w:rFonts w:ascii="Times New Roman" w:hAnsi="Times New Roman" w:cs="Times New Roman"/>
          <w:lang w:val="en-IN"/>
        </w:rPr>
        <w:t>→</w:t>
      </w:r>
      <w:r w:rsidRPr="001B2279">
        <w:rPr>
          <w:lang w:val="en-IN"/>
        </w:rPr>
        <w:t xml:space="preserve"> Next =192.1</w:t>
      </w:r>
      <w:r>
        <w:rPr>
          <w:lang w:val="en-IN"/>
        </w:rPr>
        <w:t>72</w:t>
      </w:r>
      <w:r w:rsidRPr="001B2279">
        <w:rPr>
          <w:lang w:val="en-IN"/>
        </w:rPr>
        <w:t>.0.0/14</w:t>
      </w:r>
    </w:p>
    <w:p w14:paraId="144F7312" w14:textId="77777777" w:rsidR="00FA39FA" w:rsidRPr="001B2279" w:rsidRDefault="00000000" w:rsidP="00FA39FA">
      <w:pPr>
        <w:rPr>
          <w:lang w:val="en-IN"/>
        </w:rPr>
      </w:pPr>
      <w:r>
        <w:rPr>
          <w:lang w:val="en-IN"/>
        </w:rPr>
        <w:pict w14:anchorId="66D3B5B0">
          <v:rect id="_x0000_i1049" style="width:0;height:1.5pt" o:hralign="center" o:hrstd="t" o:hr="t" fillcolor="#a0a0a0" stroked="f"/>
        </w:pict>
      </w:r>
    </w:p>
    <w:p w14:paraId="46FE297E" w14:textId="77777777" w:rsidR="00FA39FA" w:rsidRPr="001B2279" w:rsidRDefault="00FA39FA" w:rsidP="00FA39FA">
      <w:pPr>
        <w:rPr>
          <w:b/>
          <w:bCs/>
          <w:lang w:val="en-IN"/>
        </w:rPr>
      </w:pPr>
      <w:r w:rsidRPr="001B2279">
        <w:rPr>
          <w:b/>
          <w:bCs/>
          <w:lang w:val="en-IN"/>
        </w:rPr>
        <w:t>/12 Networks</w:t>
      </w:r>
    </w:p>
    <w:p w14:paraId="1F8AAA35" w14:textId="77777777" w:rsidR="00FA39FA" w:rsidRPr="001B2279" w:rsidRDefault="00FA39FA" w:rsidP="00FA39FA">
      <w:pPr>
        <w:rPr>
          <w:lang w:val="en-IN"/>
        </w:rPr>
      </w:pPr>
      <w:r w:rsidRPr="001B2279">
        <w:rPr>
          <w:lang w:val="en-IN"/>
        </w:rPr>
        <w:t>(Increment = 16 in 2nd octet)</w:t>
      </w:r>
    </w:p>
    <w:p w14:paraId="25B06828" w14:textId="77777777" w:rsidR="00FA39FA" w:rsidRDefault="00FA39FA">
      <w:pPr>
        <w:numPr>
          <w:ilvl w:val="0"/>
          <w:numId w:val="133"/>
        </w:numPr>
        <w:rPr>
          <w:lang w:val="en-IN"/>
        </w:rPr>
      </w:pPr>
      <w:r w:rsidRPr="001B2279">
        <w:rPr>
          <w:lang w:val="en-IN"/>
        </w:rPr>
        <w:t xml:space="preserve">172.16.0.0/12 </w:t>
      </w:r>
      <w:r w:rsidRPr="001B2279">
        <w:rPr>
          <w:rFonts w:ascii="Times New Roman" w:hAnsi="Times New Roman" w:cs="Times New Roman"/>
          <w:lang w:val="en-IN"/>
        </w:rPr>
        <w:t>→</w:t>
      </w:r>
      <w:r w:rsidRPr="001B2279">
        <w:rPr>
          <w:lang w:val="en-IN"/>
        </w:rPr>
        <w:t xml:space="preserve"> Next </w:t>
      </w:r>
      <w:r>
        <w:rPr>
          <w:lang w:val="en-IN"/>
        </w:rPr>
        <w:t>=</w:t>
      </w:r>
      <w:r w:rsidRPr="001B2279">
        <w:rPr>
          <w:lang w:val="en-IN"/>
        </w:rPr>
        <w:t>172.</w:t>
      </w:r>
      <w:r>
        <w:rPr>
          <w:lang w:val="en-IN"/>
        </w:rPr>
        <w:t>32</w:t>
      </w:r>
      <w:r w:rsidRPr="001B2279">
        <w:rPr>
          <w:lang w:val="en-IN"/>
        </w:rPr>
        <w:t>.0.0/12</w:t>
      </w:r>
    </w:p>
    <w:p w14:paraId="7B988325" w14:textId="77777777" w:rsidR="00FA39FA" w:rsidRDefault="00FA39FA">
      <w:pPr>
        <w:numPr>
          <w:ilvl w:val="0"/>
          <w:numId w:val="133"/>
        </w:numPr>
        <w:rPr>
          <w:lang w:val="en-IN"/>
        </w:rPr>
      </w:pPr>
      <w:r w:rsidRPr="001B2279">
        <w:rPr>
          <w:lang w:val="en-IN"/>
        </w:rPr>
        <w:t xml:space="preserve">172.32.0.0/12 </w:t>
      </w:r>
      <w:r w:rsidRPr="001B2279">
        <w:rPr>
          <w:rFonts w:ascii="Times New Roman" w:hAnsi="Times New Roman" w:cs="Times New Roman"/>
          <w:lang w:val="en-IN"/>
        </w:rPr>
        <w:t>→</w:t>
      </w:r>
      <w:r w:rsidRPr="001B2279">
        <w:rPr>
          <w:lang w:val="en-IN"/>
        </w:rPr>
        <w:t xml:space="preserve"> Next =172.</w:t>
      </w:r>
      <w:r>
        <w:rPr>
          <w:lang w:val="en-IN"/>
        </w:rPr>
        <w:t>48</w:t>
      </w:r>
      <w:r w:rsidRPr="001B2279">
        <w:rPr>
          <w:lang w:val="en-IN"/>
        </w:rPr>
        <w:t>.0.0/12</w:t>
      </w:r>
    </w:p>
    <w:p w14:paraId="24EC209F" w14:textId="77777777" w:rsidR="00FA39FA" w:rsidRDefault="00FA39FA">
      <w:pPr>
        <w:numPr>
          <w:ilvl w:val="0"/>
          <w:numId w:val="133"/>
        </w:numPr>
        <w:rPr>
          <w:lang w:val="en-IN"/>
        </w:rPr>
      </w:pPr>
      <w:r w:rsidRPr="001B2279">
        <w:rPr>
          <w:lang w:val="en-IN"/>
        </w:rPr>
        <w:t xml:space="preserve">10.0.0.0/12 </w:t>
      </w:r>
      <w:r w:rsidRPr="001B2279">
        <w:rPr>
          <w:rFonts w:ascii="Times New Roman" w:hAnsi="Times New Roman" w:cs="Times New Roman"/>
          <w:lang w:val="en-IN"/>
        </w:rPr>
        <w:t>→</w:t>
      </w:r>
      <w:r w:rsidRPr="001B2279">
        <w:rPr>
          <w:lang w:val="en-IN"/>
        </w:rPr>
        <w:t xml:space="preserve"> Next =10.</w:t>
      </w:r>
      <w:r>
        <w:rPr>
          <w:lang w:val="en-IN"/>
        </w:rPr>
        <w:t>16</w:t>
      </w:r>
      <w:r w:rsidRPr="001B2279">
        <w:rPr>
          <w:lang w:val="en-IN"/>
        </w:rPr>
        <w:t>.0.0/12</w:t>
      </w:r>
    </w:p>
    <w:p w14:paraId="11AC491C" w14:textId="77777777" w:rsidR="00FA39FA" w:rsidRPr="001B2279" w:rsidRDefault="00FA39FA">
      <w:pPr>
        <w:numPr>
          <w:ilvl w:val="0"/>
          <w:numId w:val="133"/>
        </w:numPr>
        <w:rPr>
          <w:lang w:val="en-IN"/>
        </w:rPr>
      </w:pPr>
      <w:r w:rsidRPr="001B2279">
        <w:rPr>
          <w:lang w:val="en-IN"/>
        </w:rPr>
        <w:t xml:space="preserve">192.160.0.0/12 </w:t>
      </w:r>
      <w:r w:rsidRPr="001B2279">
        <w:rPr>
          <w:rFonts w:ascii="Times New Roman" w:hAnsi="Times New Roman" w:cs="Times New Roman"/>
          <w:lang w:val="en-IN"/>
        </w:rPr>
        <w:t>→</w:t>
      </w:r>
      <w:r w:rsidRPr="001B2279">
        <w:rPr>
          <w:lang w:val="en-IN"/>
        </w:rPr>
        <w:t xml:space="preserve"> Next =192.1</w:t>
      </w:r>
      <w:r>
        <w:rPr>
          <w:lang w:val="en-IN"/>
        </w:rPr>
        <w:t>76</w:t>
      </w:r>
      <w:r w:rsidRPr="001B2279">
        <w:rPr>
          <w:lang w:val="en-IN"/>
        </w:rPr>
        <w:t>.0.0/12</w:t>
      </w:r>
    </w:p>
    <w:p w14:paraId="197D6661" w14:textId="77777777" w:rsidR="00FA39FA" w:rsidRPr="001B2279" w:rsidRDefault="00000000" w:rsidP="00FA39FA">
      <w:pPr>
        <w:rPr>
          <w:lang w:val="en-IN"/>
        </w:rPr>
      </w:pPr>
      <w:r>
        <w:rPr>
          <w:lang w:val="en-IN"/>
        </w:rPr>
        <w:pict w14:anchorId="62EE111A">
          <v:rect id="_x0000_i1050" style="width:0;height:1.5pt" o:hralign="center" o:hrstd="t" o:hr="t" fillcolor="#a0a0a0" stroked="f"/>
        </w:pict>
      </w:r>
    </w:p>
    <w:p w14:paraId="7ACD5B58" w14:textId="77777777" w:rsidR="00FA39FA" w:rsidRPr="001B2279" w:rsidRDefault="00FA39FA" w:rsidP="00FA39FA">
      <w:pPr>
        <w:rPr>
          <w:b/>
          <w:bCs/>
          <w:lang w:val="en-IN"/>
        </w:rPr>
      </w:pPr>
      <w:r w:rsidRPr="001B2279">
        <w:rPr>
          <w:b/>
          <w:bCs/>
          <w:lang w:val="en-IN"/>
        </w:rPr>
        <w:t>/8 Networks</w:t>
      </w:r>
    </w:p>
    <w:p w14:paraId="33364371" w14:textId="77777777" w:rsidR="00FA39FA" w:rsidRDefault="00FA39FA">
      <w:pPr>
        <w:numPr>
          <w:ilvl w:val="0"/>
          <w:numId w:val="133"/>
        </w:numPr>
        <w:rPr>
          <w:lang w:val="en-IN"/>
        </w:rPr>
      </w:pPr>
      <w:r w:rsidRPr="001B2279">
        <w:rPr>
          <w:lang w:val="en-IN"/>
        </w:rPr>
        <w:t xml:space="preserve"> 10.0.0.0/8 </w:t>
      </w:r>
      <w:r w:rsidRPr="001B2279">
        <w:rPr>
          <w:rFonts w:ascii="Times New Roman" w:hAnsi="Times New Roman" w:cs="Times New Roman"/>
          <w:lang w:val="en-IN"/>
        </w:rPr>
        <w:t>→</w:t>
      </w:r>
      <w:r w:rsidRPr="001B2279">
        <w:rPr>
          <w:lang w:val="en-IN"/>
        </w:rPr>
        <w:t xml:space="preserve"> Next =1</w:t>
      </w:r>
      <w:r>
        <w:rPr>
          <w:lang w:val="en-IN"/>
        </w:rPr>
        <w:t>1</w:t>
      </w:r>
      <w:r w:rsidRPr="001B2279">
        <w:rPr>
          <w:lang w:val="en-IN"/>
        </w:rPr>
        <w:t>.0.0.0/8</w:t>
      </w:r>
    </w:p>
    <w:p w14:paraId="43C62549" w14:textId="77777777" w:rsidR="00FA39FA" w:rsidRDefault="00FA39FA">
      <w:pPr>
        <w:numPr>
          <w:ilvl w:val="0"/>
          <w:numId w:val="133"/>
        </w:numPr>
        <w:rPr>
          <w:lang w:val="en-IN"/>
        </w:rPr>
      </w:pPr>
      <w:r w:rsidRPr="001B2279">
        <w:rPr>
          <w:lang w:val="en-IN"/>
        </w:rPr>
        <w:t xml:space="preserve">11.0.0.0/8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.0.0.0/8</w:t>
      </w:r>
    </w:p>
    <w:p w14:paraId="23913631" w14:textId="77777777" w:rsidR="00FA39FA" w:rsidRPr="001B2279" w:rsidRDefault="00FA39FA">
      <w:pPr>
        <w:numPr>
          <w:ilvl w:val="0"/>
          <w:numId w:val="133"/>
        </w:numPr>
        <w:rPr>
          <w:lang w:val="en-IN"/>
        </w:rPr>
      </w:pPr>
      <w:r w:rsidRPr="001B2279">
        <w:rPr>
          <w:lang w:val="en-IN"/>
        </w:rPr>
        <w:t xml:space="preserve">172.0.0.0/8 </w:t>
      </w:r>
      <w:r w:rsidRPr="001B2279">
        <w:rPr>
          <w:rFonts w:ascii="Times New Roman" w:hAnsi="Times New Roman" w:cs="Times New Roman"/>
          <w:lang w:val="en-IN"/>
        </w:rPr>
        <w:t>→</w:t>
      </w:r>
      <w:r w:rsidRPr="001B2279">
        <w:rPr>
          <w:lang w:val="en-IN"/>
        </w:rPr>
        <w:t xml:space="preserve"> Next =17</w:t>
      </w:r>
      <w:r>
        <w:rPr>
          <w:lang w:val="en-IN"/>
        </w:rPr>
        <w:t>3</w:t>
      </w:r>
      <w:r w:rsidRPr="001B2279">
        <w:rPr>
          <w:lang w:val="en-IN"/>
        </w:rPr>
        <w:t>.0.0.0/8</w:t>
      </w:r>
    </w:p>
    <w:p w14:paraId="14D8B305" w14:textId="77777777" w:rsidR="00FA39FA" w:rsidRPr="001B2279" w:rsidRDefault="00000000" w:rsidP="00FA39FA">
      <w:pPr>
        <w:rPr>
          <w:lang w:val="en-IN"/>
        </w:rPr>
      </w:pPr>
      <w:r>
        <w:rPr>
          <w:lang w:val="en-IN"/>
        </w:rPr>
        <w:pict w14:anchorId="62130F6D">
          <v:rect id="_x0000_i1051" style="width:0;height:1.5pt" o:hralign="center" o:hrstd="t" o:hr="t" fillcolor="#a0a0a0" stroked="f"/>
        </w:pict>
      </w:r>
    </w:p>
    <w:p w14:paraId="585889A7" w14:textId="77777777" w:rsidR="00FA39FA" w:rsidRPr="001B2279" w:rsidRDefault="00FA39FA" w:rsidP="00FA39FA">
      <w:pPr>
        <w:rPr>
          <w:b/>
          <w:bCs/>
          <w:lang w:val="en-IN"/>
        </w:rPr>
      </w:pPr>
      <w:r w:rsidRPr="001B2279">
        <w:rPr>
          <w:b/>
          <w:bCs/>
          <w:lang w:val="en-IN"/>
        </w:rPr>
        <w:t>/7 Networks</w:t>
      </w:r>
    </w:p>
    <w:p w14:paraId="57A5A668" w14:textId="77777777" w:rsidR="00FA39FA" w:rsidRPr="001B2279" w:rsidRDefault="00FA39FA" w:rsidP="00FA39FA">
      <w:pPr>
        <w:rPr>
          <w:lang w:val="en-IN"/>
        </w:rPr>
      </w:pPr>
      <w:r w:rsidRPr="001B2279">
        <w:rPr>
          <w:lang w:val="en-IN"/>
        </w:rPr>
        <w:t>(Increment = 2 in 1st octet)</w:t>
      </w:r>
    </w:p>
    <w:p w14:paraId="08EDBC5A" w14:textId="77777777" w:rsidR="00FA39FA" w:rsidRDefault="00FA39FA">
      <w:pPr>
        <w:numPr>
          <w:ilvl w:val="0"/>
          <w:numId w:val="133"/>
        </w:numPr>
        <w:rPr>
          <w:lang w:val="en-IN"/>
        </w:rPr>
      </w:pPr>
      <w:r w:rsidRPr="001B2279">
        <w:rPr>
          <w:lang w:val="en-IN"/>
        </w:rPr>
        <w:t xml:space="preserve">10.0.0.0/7 </w:t>
      </w:r>
      <w:r w:rsidRPr="001B2279">
        <w:rPr>
          <w:rFonts w:ascii="Times New Roman" w:hAnsi="Times New Roman" w:cs="Times New Roman"/>
          <w:lang w:val="en-IN"/>
        </w:rPr>
        <w:t>→</w:t>
      </w:r>
      <w:r w:rsidRPr="001B2279">
        <w:rPr>
          <w:lang w:val="en-IN"/>
        </w:rPr>
        <w:t xml:space="preserve"> Next =1</w:t>
      </w:r>
      <w:r>
        <w:rPr>
          <w:lang w:val="en-IN"/>
        </w:rPr>
        <w:t>2</w:t>
      </w:r>
      <w:r w:rsidRPr="001B2279">
        <w:rPr>
          <w:lang w:val="en-IN"/>
        </w:rPr>
        <w:t>.0.0.0/7</w:t>
      </w:r>
    </w:p>
    <w:p w14:paraId="235F70A2" w14:textId="77777777" w:rsidR="00FA39FA" w:rsidRDefault="00FA39FA">
      <w:pPr>
        <w:numPr>
          <w:ilvl w:val="0"/>
          <w:numId w:val="133"/>
        </w:numPr>
        <w:rPr>
          <w:lang w:val="en-IN"/>
        </w:rPr>
      </w:pPr>
      <w:r w:rsidRPr="001B2279">
        <w:rPr>
          <w:lang w:val="en-IN"/>
        </w:rPr>
        <w:t xml:space="preserve">12.0.0.0/7 </w:t>
      </w:r>
      <w:r w:rsidRPr="001B2279">
        <w:rPr>
          <w:rFonts w:ascii="Times New Roman" w:hAnsi="Times New Roman" w:cs="Times New Roman"/>
          <w:lang w:val="en-IN"/>
        </w:rPr>
        <w:t>→</w:t>
      </w:r>
      <w:r w:rsidRPr="001B2279">
        <w:rPr>
          <w:lang w:val="en-IN"/>
        </w:rPr>
        <w:t xml:space="preserve"> Next =1</w:t>
      </w:r>
      <w:r>
        <w:rPr>
          <w:lang w:val="en-IN"/>
        </w:rPr>
        <w:t>4</w:t>
      </w:r>
      <w:r w:rsidRPr="001B2279">
        <w:rPr>
          <w:lang w:val="en-IN"/>
        </w:rPr>
        <w:t>.0.0</w:t>
      </w:r>
      <w:r>
        <w:rPr>
          <w:lang w:val="en-IN"/>
        </w:rPr>
        <w:t>.0</w:t>
      </w:r>
      <w:r w:rsidRPr="001B2279">
        <w:rPr>
          <w:lang w:val="en-IN"/>
        </w:rPr>
        <w:t>/7</w:t>
      </w:r>
    </w:p>
    <w:p w14:paraId="1F70C993" w14:textId="77777777" w:rsidR="00FA39FA" w:rsidRPr="001B2279" w:rsidRDefault="00FA39FA">
      <w:pPr>
        <w:numPr>
          <w:ilvl w:val="0"/>
          <w:numId w:val="133"/>
        </w:numPr>
        <w:rPr>
          <w:lang w:val="en-IN"/>
        </w:rPr>
      </w:pPr>
      <w:r w:rsidRPr="001B2279">
        <w:rPr>
          <w:lang w:val="en-IN"/>
        </w:rPr>
        <w:t xml:space="preserve">14.0.0.0/7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.0.0.0/7</w:t>
      </w:r>
    </w:p>
    <w:p w14:paraId="44F1D442" w14:textId="77777777" w:rsidR="00FA39FA" w:rsidRPr="001B2279" w:rsidRDefault="00000000" w:rsidP="00FA39FA">
      <w:pPr>
        <w:rPr>
          <w:lang w:val="en-IN"/>
        </w:rPr>
      </w:pPr>
      <w:r>
        <w:rPr>
          <w:lang w:val="en-IN"/>
        </w:rPr>
        <w:pict w14:anchorId="1043A18A">
          <v:rect id="_x0000_i1052" style="width:0;height:1.5pt" o:hralign="center" o:hrstd="t" o:hr="t" fillcolor="#a0a0a0" stroked="f"/>
        </w:pict>
      </w:r>
    </w:p>
    <w:p w14:paraId="0C68C93D" w14:textId="77777777" w:rsidR="00FA39FA" w:rsidRPr="001B2279" w:rsidRDefault="00FA39FA" w:rsidP="00FA39FA">
      <w:pPr>
        <w:rPr>
          <w:b/>
          <w:bCs/>
          <w:lang w:val="en-IN"/>
        </w:rPr>
      </w:pPr>
      <w:r w:rsidRPr="001B2279">
        <w:rPr>
          <w:b/>
          <w:bCs/>
          <w:lang w:val="en-IN"/>
        </w:rPr>
        <w:t>/6 Networks</w:t>
      </w:r>
    </w:p>
    <w:p w14:paraId="2AFCD3CC" w14:textId="77777777" w:rsidR="00FA39FA" w:rsidRPr="001B2279" w:rsidRDefault="00FA39FA" w:rsidP="00FA39FA">
      <w:pPr>
        <w:rPr>
          <w:lang w:val="en-IN"/>
        </w:rPr>
      </w:pPr>
      <w:r w:rsidRPr="001B2279">
        <w:rPr>
          <w:lang w:val="en-IN"/>
        </w:rPr>
        <w:t>(Increment = 4 in 1st octet)</w:t>
      </w:r>
    </w:p>
    <w:p w14:paraId="4055FA26" w14:textId="77777777" w:rsidR="00FA39FA" w:rsidRDefault="00FA39FA">
      <w:pPr>
        <w:numPr>
          <w:ilvl w:val="0"/>
          <w:numId w:val="133"/>
        </w:numPr>
        <w:rPr>
          <w:lang w:val="en-IN"/>
        </w:rPr>
      </w:pPr>
      <w:r w:rsidRPr="001B2279">
        <w:rPr>
          <w:lang w:val="en-IN"/>
        </w:rPr>
        <w:t xml:space="preserve">8.0.0.0/6 </w:t>
      </w:r>
      <w:r w:rsidRPr="001B2279">
        <w:rPr>
          <w:rFonts w:ascii="Times New Roman" w:hAnsi="Times New Roman" w:cs="Times New Roman"/>
          <w:lang w:val="en-IN"/>
        </w:rPr>
        <w:t>→</w:t>
      </w:r>
      <w:r w:rsidRPr="001B2279">
        <w:rPr>
          <w:lang w:val="en-IN"/>
        </w:rPr>
        <w:t xml:space="preserve"> Next =</w:t>
      </w:r>
      <w:r>
        <w:rPr>
          <w:lang w:val="en-IN"/>
        </w:rPr>
        <w:t>12</w:t>
      </w:r>
      <w:r w:rsidRPr="001B2279">
        <w:rPr>
          <w:lang w:val="en-IN"/>
        </w:rPr>
        <w:t>.0.0.0/6</w:t>
      </w:r>
    </w:p>
    <w:p w14:paraId="3D6A50C2" w14:textId="77777777" w:rsidR="00FA39FA" w:rsidRDefault="00FA39FA">
      <w:pPr>
        <w:numPr>
          <w:ilvl w:val="0"/>
          <w:numId w:val="133"/>
        </w:numPr>
        <w:rPr>
          <w:lang w:val="en-IN"/>
        </w:rPr>
      </w:pPr>
      <w:r w:rsidRPr="001B2279">
        <w:rPr>
          <w:lang w:val="en-IN"/>
        </w:rPr>
        <w:t xml:space="preserve">12.0.0.0/6 </w:t>
      </w:r>
      <w:r w:rsidRPr="001B2279">
        <w:rPr>
          <w:rFonts w:ascii="Times New Roman" w:hAnsi="Times New Roman" w:cs="Times New Roman"/>
          <w:lang w:val="en-IN"/>
        </w:rPr>
        <w:t>→</w:t>
      </w:r>
      <w:r w:rsidRPr="001B2279">
        <w:rPr>
          <w:lang w:val="en-IN"/>
        </w:rPr>
        <w:t xml:space="preserve"> Next =1</w:t>
      </w:r>
      <w:r>
        <w:rPr>
          <w:lang w:val="en-IN"/>
        </w:rPr>
        <w:t>6</w:t>
      </w:r>
      <w:r w:rsidRPr="001B2279">
        <w:rPr>
          <w:lang w:val="en-IN"/>
        </w:rPr>
        <w:t>.0.0.0/6</w:t>
      </w:r>
    </w:p>
    <w:p w14:paraId="32A8EADC" w14:textId="77777777" w:rsidR="00FA39FA" w:rsidRPr="001B2279" w:rsidRDefault="00FA39FA">
      <w:pPr>
        <w:numPr>
          <w:ilvl w:val="0"/>
          <w:numId w:val="133"/>
        </w:numPr>
        <w:rPr>
          <w:lang w:val="en-IN"/>
        </w:rPr>
      </w:pPr>
      <w:r w:rsidRPr="001B2279">
        <w:rPr>
          <w:lang w:val="en-IN"/>
        </w:rPr>
        <w:t xml:space="preserve">16.0.0.0/6 </w:t>
      </w:r>
      <w:r w:rsidRPr="001B2279">
        <w:rPr>
          <w:rFonts w:ascii="Times New Roman" w:hAnsi="Times New Roman" w:cs="Times New Roman"/>
          <w:lang w:val="en-IN"/>
        </w:rPr>
        <w:t>→</w:t>
      </w:r>
      <w:r w:rsidRPr="001B2279">
        <w:rPr>
          <w:lang w:val="en-IN"/>
        </w:rPr>
        <w:t xml:space="preserve"> Next =</w:t>
      </w:r>
      <w:r>
        <w:rPr>
          <w:lang w:val="en-IN"/>
        </w:rPr>
        <w:t>20</w:t>
      </w:r>
      <w:r w:rsidRPr="001B2279">
        <w:rPr>
          <w:lang w:val="en-IN"/>
        </w:rPr>
        <w:t>.0.0.0/6</w:t>
      </w:r>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56D61F47"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C80867" w:rsidRPr="0087527B">
        <w:rPr>
          <w:highlight w:val="yellow"/>
          <w:shd w:val="clear" w:color="auto" w:fill="FFFFFF"/>
        </w:rPr>
        <w:t xml:space="preserve">virtual </w:t>
      </w:r>
      <w:r w:rsidR="00C80867">
        <w:rPr>
          <w:highlight w:val="yellow"/>
          <w:shd w:val="clear" w:color="auto" w:fill="FFFFFF"/>
        </w:rPr>
        <w:t>private</w:t>
      </w:r>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 xml:space="preserve">Because VPC is private, </w:t>
      </w:r>
      <w:r w:rsidRPr="00C80867">
        <w:rPr>
          <w:highlight w:val="yellow"/>
        </w:rPr>
        <w:t>only the Private IPv4</w:t>
      </w:r>
      <w:r w:rsidRPr="0087527B">
        <w:t xml:space="preserve">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 xml:space="preserve">Your </w:t>
      </w:r>
      <w:r w:rsidRPr="00C80867">
        <w:rPr>
          <w:highlight w:val="yellow"/>
        </w:rPr>
        <w:t>VPC CIDR should NOT overlap</w:t>
      </w:r>
      <w:r>
        <w:t xml:space="preserve"> with your other networks (e.g., corporate)</w:t>
      </w:r>
    </w:p>
    <w:p w14:paraId="10B59DB3" w14:textId="77777777" w:rsidR="00FE7A05" w:rsidRPr="00D85CE7" w:rsidRDefault="00FE7A05" w:rsidP="00B74F64"/>
    <w:p w14:paraId="7A505E61" w14:textId="17304387" w:rsid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r w:rsidR="00E34C5C">
        <w:rPr>
          <w:lang w:val="en-IN"/>
        </w:rPr>
        <w:t xml:space="preserve"> </w:t>
      </w:r>
      <w:r w:rsidRPr="00B97D86">
        <w:rPr>
          <w:lang w:val="en-IN"/>
        </w:rPr>
        <w:t>Key Characteristics</w:t>
      </w:r>
    </w:p>
    <w:tbl>
      <w:tblPr>
        <w:tblW w:w="6960" w:type="dxa"/>
        <w:tblInd w:w="-3" w:type="dxa"/>
        <w:tblLook w:val="04A0" w:firstRow="1" w:lastRow="0" w:firstColumn="1" w:lastColumn="0" w:noHBand="0" w:noVBand="1"/>
      </w:tblPr>
      <w:tblGrid>
        <w:gridCol w:w="3580"/>
        <w:gridCol w:w="3380"/>
      </w:tblGrid>
      <w:tr w:rsidR="00A20EDD" w:rsidRPr="00A20EDD" w14:paraId="714B9F71"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39C874"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Feature</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09CBFA3D"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Behaviour</w:t>
            </w:r>
          </w:p>
        </w:tc>
      </w:tr>
      <w:tr w:rsidR="00A20EDD" w:rsidRPr="00A20EDD" w14:paraId="5E030806"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7D30B57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Created automatically</w:t>
            </w:r>
          </w:p>
        </w:tc>
        <w:tc>
          <w:tcPr>
            <w:tcW w:w="3380" w:type="dxa"/>
            <w:tcBorders>
              <w:top w:val="nil"/>
              <w:left w:val="nil"/>
              <w:bottom w:val="single" w:sz="4" w:space="0" w:color="auto"/>
              <w:right w:val="single" w:sz="4" w:space="0" w:color="auto"/>
            </w:tcBorders>
            <w:noWrap/>
            <w:vAlign w:val="center"/>
            <w:hideMark/>
          </w:tcPr>
          <w:p w14:paraId="50AED3E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 (one per region)</w:t>
            </w:r>
          </w:p>
        </w:tc>
      </w:tr>
      <w:tr w:rsidR="00A20EDD" w:rsidRPr="00A20EDD" w14:paraId="6941F319"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57AB3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Used when subnet not specified</w:t>
            </w:r>
          </w:p>
        </w:tc>
        <w:tc>
          <w:tcPr>
            <w:tcW w:w="3380" w:type="dxa"/>
            <w:tcBorders>
              <w:top w:val="nil"/>
              <w:left w:val="nil"/>
              <w:bottom w:val="single" w:sz="4" w:space="0" w:color="auto"/>
              <w:right w:val="single" w:sz="4" w:space="0" w:color="auto"/>
            </w:tcBorders>
            <w:noWrap/>
            <w:vAlign w:val="center"/>
            <w:hideMark/>
          </w:tcPr>
          <w:p w14:paraId="7F5133E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r w:rsidR="00A20EDD" w:rsidRPr="00A20EDD" w14:paraId="40796A9C"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217E46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Internet connectivity</w:t>
            </w:r>
          </w:p>
        </w:tc>
        <w:tc>
          <w:tcPr>
            <w:tcW w:w="3380" w:type="dxa"/>
            <w:tcBorders>
              <w:top w:val="nil"/>
              <w:left w:val="nil"/>
              <w:bottom w:val="single" w:sz="4" w:space="0" w:color="auto"/>
              <w:right w:val="single" w:sz="4" w:space="0" w:color="auto"/>
            </w:tcBorders>
            <w:noWrap/>
            <w:vAlign w:val="center"/>
            <w:hideMark/>
          </w:tcPr>
          <w:p w14:paraId="09A2AAA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by default</w:t>
            </w:r>
          </w:p>
        </w:tc>
      </w:tr>
      <w:tr w:rsidR="00A20EDD" w:rsidRPr="00A20EDD" w14:paraId="0C4740E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CFBC761"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IP assignment</w:t>
            </w:r>
          </w:p>
        </w:tc>
        <w:tc>
          <w:tcPr>
            <w:tcW w:w="3380" w:type="dxa"/>
            <w:tcBorders>
              <w:top w:val="nil"/>
              <w:left w:val="nil"/>
              <w:bottom w:val="single" w:sz="4" w:space="0" w:color="auto"/>
              <w:right w:val="single" w:sz="4" w:space="0" w:color="auto"/>
            </w:tcBorders>
            <w:noWrap/>
            <w:vAlign w:val="center"/>
            <w:hideMark/>
          </w:tcPr>
          <w:p w14:paraId="321C8C83"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Enabled in default subnets</w:t>
            </w:r>
          </w:p>
        </w:tc>
      </w:tr>
      <w:tr w:rsidR="00A20EDD" w:rsidRPr="00A20EDD" w14:paraId="26CF93B8"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490AF9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names</w:t>
            </w:r>
          </w:p>
        </w:tc>
        <w:tc>
          <w:tcPr>
            <w:tcW w:w="3380" w:type="dxa"/>
            <w:tcBorders>
              <w:top w:val="nil"/>
              <w:left w:val="nil"/>
              <w:bottom w:val="single" w:sz="4" w:space="0" w:color="auto"/>
              <w:right w:val="single" w:sz="4" w:space="0" w:color="auto"/>
            </w:tcBorders>
            <w:noWrap/>
            <w:vAlign w:val="center"/>
            <w:hideMark/>
          </w:tcPr>
          <w:p w14:paraId="5DABE72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Public + Private DNS provided</w:t>
            </w:r>
          </w:p>
        </w:tc>
      </w:tr>
      <w:tr w:rsidR="00A20EDD" w:rsidRPr="00A20EDD" w14:paraId="3294037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0462B77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Ready-to-use networking</w:t>
            </w:r>
          </w:p>
        </w:tc>
        <w:tc>
          <w:tcPr>
            <w:tcW w:w="3380" w:type="dxa"/>
            <w:tcBorders>
              <w:top w:val="nil"/>
              <w:left w:val="nil"/>
              <w:bottom w:val="single" w:sz="4" w:space="0" w:color="auto"/>
              <w:right w:val="single" w:sz="4" w:space="0" w:color="auto"/>
            </w:tcBorders>
            <w:noWrap/>
            <w:vAlign w:val="center"/>
            <w:hideMark/>
          </w:tcPr>
          <w:p w14:paraId="5A240300"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Yes</w:t>
            </w:r>
          </w:p>
        </w:tc>
      </w:tr>
    </w:tbl>
    <w:p w14:paraId="15AA74C6" w14:textId="77777777" w:rsidR="00ED78DB" w:rsidRPr="00B97D86" w:rsidRDefault="00ED78DB" w:rsidP="00B74F64">
      <w:pPr>
        <w:rPr>
          <w:lang w:val="en-IN"/>
        </w:rPr>
      </w:pPr>
    </w:p>
    <w:p w14:paraId="66544875" w14:textId="77777777" w:rsidR="00B97D86" w:rsidRPr="00B97D86" w:rsidRDefault="00000000" w:rsidP="00B74F64">
      <w:pPr>
        <w:rPr>
          <w:lang w:val="en-IN"/>
        </w:rPr>
      </w:pPr>
      <w:r>
        <w:rPr>
          <w:lang w:val="en-IN"/>
        </w:rPr>
        <w:pict w14:anchorId="4BA2E8A8">
          <v:rect id="_x0000_i1053"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2D7BE8D8" w14:textId="77777777" w:rsidR="00E34C5C" w:rsidRDefault="00B97D86" w:rsidP="00B74F64">
      <w:pPr>
        <w:rPr>
          <w:lang w:val="en-IN"/>
        </w:rPr>
      </w:pPr>
      <w:r w:rsidRPr="00B97D86">
        <w:rPr>
          <w:lang w:val="en-IN"/>
        </w:rPr>
        <w:t>When launching EC2 without configuration:</w:t>
      </w:r>
      <w:r>
        <w:rPr>
          <w:lang w:val="en-IN"/>
        </w:rPr>
        <w:t xml:space="preserve"> </w:t>
      </w:r>
    </w:p>
    <w:p w14:paraId="01F7DEEF" w14:textId="319B4A3E" w:rsidR="00B97D86" w:rsidRPr="00E34C5C" w:rsidRDefault="00B97D86" w:rsidP="004C73A0">
      <w:pPr>
        <w:pStyle w:val="NoSpacing"/>
      </w:pPr>
      <w:r w:rsidRPr="00E34C5C">
        <w:t>EC2 → Default Subnet → Default VPC → Internet Gateway → Internet</w:t>
      </w:r>
    </w:p>
    <w:p w14:paraId="43FBD34C" w14:textId="77777777" w:rsidR="00E34C5C" w:rsidRPr="00B97D86" w:rsidRDefault="00E34C5C" w:rsidP="004C73A0">
      <w:pPr>
        <w:pStyle w:val="NoSpacing"/>
      </w:pP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54"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Default="00B97D86" w:rsidP="00B74F64">
      <w:pPr>
        <w:rPr>
          <w:lang w:val="en-IN"/>
        </w:rPr>
      </w:pPr>
      <w:r w:rsidRPr="00B97D86">
        <w:rPr>
          <w:lang w:val="en-IN"/>
        </w:rPr>
        <w:t>AWS automatically creates several resources.</w:t>
      </w:r>
    </w:p>
    <w:p w14:paraId="72D48D12" w14:textId="6A92BBF2" w:rsidR="00E34C5C" w:rsidRPr="00E34C5C" w:rsidRDefault="00E34C5C">
      <w:pPr>
        <w:pStyle w:val="ListParagraph"/>
        <w:numPr>
          <w:ilvl w:val="0"/>
          <w:numId w:val="123"/>
        </w:numPr>
        <w:rPr>
          <w:lang w:val="en-IN"/>
        </w:rPr>
      </w:pPr>
      <w:r w:rsidRPr="00E34C5C">
        <w:rPr>
          <w:lang w:val="en-IN"/>
        </w:rPr>
        <w:t>VPC (per region)</w:t>
      </w:r>
      <w:r>
        <w:rPr>
          <w:lang w:val="en-IN"/>
        </w:rPr>
        <w:t xml:space="preserve">  </w:t>
      </w:r>
      <w:r w:rsidRPr="00E34C5C">
        <w:rPr>
          <w:lang w:val="en-IN"/>
        </w:rPr>
        <w:sym w:font="Wingdings" w:char="F0E0"/>
      </w:r>
      <w:r w:rsidRPr="00E34C5C">
        <w:rPr>
          <w:lang w:val="en-IN"/>
        </w:rPr>
        <w:t>Logical private network</w:t>
      </w:r>
    </w:p>
    <w:p w14:paraId="5F34D94F" w14:textId="431EA9B7" w:rsidR="00E34C5C" w:rsidRPr="00E34C5C" w:rsidRDefault="00E34C5C">
      <w:pPr>
        <w:pStyle w:val="ListParagraph"/>
        <w:numPr>
          <w:ilvl w:val="0"/>
          <w:numId w:val="123"/>
        </w:numPr>
        <w:rPr>
          <w:lang w:val="en-IN"/>
        </w:rPr>
      </w:pPr>
      <w:r w:rsidRPr="00E34C5C">
        <w:rPr>
          <w:lang w:val="en-IN"/>
        </w:rPr>
        <w:t>Subnets (one per AZ)</w:t>
      </w:r>
      <w:r>
        <w:rPr>
          <w:lang w:val="en-IN"/>
        </w:rPr>
        <w:t xml:space="preserve"> </w:t>
      </w:r>
      <w:r w:rsidRPr="00E34C5C">
        <w:rPr>
          <w:lang w:val="en-IN"/>
        </w:rPr>
        <w:sym w:font="Wingdings" w:char="F0E0"/>
      </w:r>
      <w:r w:rsidRPr="00E34C5C">
        <w:rPr>
          <w:lang w:val="en-IN"/>
        </w:rPr>
        <w:t>Network segments</w:t>
      </w:r>
    </w:p>
    <w:p w14:paraId="09818997" w14:textId="66DE919B" w:rsidR="00E34C5C" w:rsidRPr="00E34C5C" w:rsidRDefault="00E34C5C">
      <w:pPr>
        <w:pStyle w:val="ListParagraph"/>
        <w:numPr>
          <w:ilvl w:val="0"/>
          <w:numId w:val="123"/>
        </w:numPr>
        <w:rPr>
          <w:lang w:val="en-IN"/>
        </w:rPr>
      </w:pPr>
      <w:r w:rsidRPr="00E34C5C">
        <w:rPr>
          <w:lang w:val="en-IN"/>
        </w:rPr>
        <w:t>Internet Gateway (IGW)</w:t>
      </w:r>
      <w:r w:rsidRPr="00E34C5C">
        <w:rPr>
          <w:lang w:val="en-IN"/>
        </w:rPr>
        <w:sym w:font="Wingdings" w:char="F0E0"/>
      </w:r>
      <w:r w:rsidRPr="00E34C5C">
        <w:rPr>
          <w:lang w:val="en-IN"/>
        </w:rPr>
        <w:t>Internet access</w:t>
      </w:r>
    </w:p>
    <w:p w14:paraId="498809D2" w14:textId="05255D12" w:rsidR="00E34C5C" w:rsidRPr="00E34C5C" w:rsidRDefault="00E34C5C">
      <w:pPr>
        <w:pStyle w:val="ListParagraph"/>
        <w:numPr>
          <w:ilvl w:val="0"/>
          <w:numId w:val="123"/>
        </w:numPr>
        <w:rPr>
          <w:lang w:val="en-IN"/>
        </w:rPr>
      </w:pPr>
      <w:r w:rsidRPr="00E34C5C">
        <w:rPr>
          <w:lang w:val="en-IN"/>
        </w:rPr>
        <w:t>Main Route Table</w:t>
      </w:r>
      <w:r>
        <w:rPr>
          <w:lang w:val="en-IN"/>
        </w:rPr>
        <w:t xml:space="preserve"> </w:t>
      </w:r>
      <w:r w:rsidRPr="00E34C5C">
        <w:rPr>
          <w:lang w:val="en-IN"/>
        </w:rPr>
        <w:sym w:font="Wingdings" w:char="F0E0"/>
      </w:r>
      <w:r>
        <w:rPr>
          <w:lang w:val="en-IN"/>
        </w:rPr>
        <w:t xml:space="preserve">  </w:t>
      </w:r>
      <w:r w:rsidRPr="00E34C5C">
        <w:rPr>
          <w:lang w:val="en-IN"/>
        </w:rPr>
        <w:t>Traffic routing rules</w:t>
      </w:r>
    </w:p>
    <w:p w14:paraId="02ED9E53" w14:textId="35E60DA7" w:rsidR="00E34C5C" w:rsidRPr="00E34C5C" w:rsidRDefault="00E34C5C">
      <w:pPr>
        <w:pStyle w:val="ListParagraph"/>
        <w:numPr>
          <w:ilvl w:val="0"/>
          <w:numId w:val="123"/>
        </w:numPr>
        <w:rPr>
          <w:lang w:val="en-IN"/>
        </w:rPr>
      </w:pPr>
      <w:r w:rsidRPr="00E34C5C">
        <w:rPr>
          <w:lang w:val="en-IN"/>
        </w:rPr>
        <w:t>Network ACL</w:t>
      </w:r>
      <w:r>
        <w:rPr>
          <w:lang w:val="en-IN"/>
        </w:rPr>
        <w:t xml:space="preserve"> </w:t>
      </w:r>
      <w:r w:rsidRPr="00E34C5C">
        <w:rPr>
          <w:lang w:val="en-IN"/>
        </w:rPr>
        <w:sym w:font="Wingdings" w:char="F0E0"/>
      </w:r>
      <w:r>
        <w:rPr>
          <w:lang w:val="en-IN"/>
        </w:rPr>
        <w:t xml:space="preserve"> </w:t>
      </w:r>
      <w:r w:rsidRPr="00E34C5C">
        <w:rPr>
          <w:lang w:val="en-IN"/>
        </w:rPr>
        <w:t>Stateless traffic filter</w:t>
      </w:r>
    </w:p>
    <w:p w14:paraId="69B7620A" w14:textId="2DA957A6" w:rsidR="00E34C5C" w:rsidRPr="00E34C5C" w:rsidRDefault="00E34C5C">
      <w:pPr>
        <w:pStyle w:val="ListParagraph"/>
        <w:numPr>
          <w:ilvl w:val="0"/>
          <w:numId w:val="123"/>
        </w:numPr>
        <w:rPr>
          <w:lang w:val="en-IN"/>
        </w:rPr>
      </w:pPr>
      <w:r w:rsidRPr="00E34C5C">
        <w:rPr>
          <w:lang w:val="en-IN"/>
        </w:rPr>
        <w:t>Security defaults</w:t>
      </w:r>
      <w:r>
        <w:rPr>
          <w:lang w:val="en-IN"/>
        </w:rPr>
        <w:t xml:space="preserve"> </w:t>
      </w:r>
      <w:r w:rsidRPr="00E34C5C">
        <w:rPr>
          <w:lang w:val="en-IN"/>
        </w:rPr>
        <w:sym w:font="Wingdings" w:char="F0E0"/>
      </w:r>
      <w:r w:rsidRPr="00E34C5C">
        <w:rPr>
          <w:lang w:val="en-IN"/>
        </w:rPr>
        <w:tab/>
        <w:t>Allow connectivity</w:t>
      </w:r>
    </w:p>
    <w:p w14:paraId="2FE0E0A3" w14:textId="77777777" w:rsidR="00B97D86" w:rsidRPr="00B97D86" w:rsidRDefault="00000000" w:rsidP="00B74F64">
      <w:pPr>
        <w:rPr>
          <w:lang w:val="en-IN"/>
        </w:rPr>
      </w:pPr>
      <w:r>
        <w:rPr>
          <w:lang w:val="en-IN"/>
        </w:rPr>
        <w:pict w14:anchorId="5E7FA242">
          <v:rect id="_x0000_i1055"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6960" w:type="dxa"/>
        <w:tblInd w:w="-3" w:type="dxa"/>
        <w:tblLook w:val="04A0" w:firstRow="1" w:lastRow="0" w:firstColumn="1" w:lastColumn="0" w:noHBand="0" w:noVBand="1"/>
      </w:tblPr>
      <w:tblGrid>
        <w:gridCol w:w="3580"/>
        <w:gridCol w:w="3380"/>
      </w:tblGrid>
      <w:tr w:rsidR="00A20EDD" w:rsidRPr="00A20EDD" w14:paraId="2DD30ABA" w14:textId="77777777" w:rsidTr="00A20EDD">
        <w:trPr>
          <w:trHeight w:val="420"/>
        </w:trPr>
        <w:tc>
          <w:tcPr>
            <w:tcW w:w="3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80955B"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Property</w:t>
            </w:r>
          </w:p>
        </w:tc>
        <w:tc>
          <w:tcPr>
            <w:tcW w:w="3380" w:type="dxa"/>
            <w:tcBorders>
              <w:top w:val="single" w:sz="4" w:space="0" w:color="auto"/>
              <w:left w:val="nil"/>
              <w:bottom w:val="single" w:sz="4" w:space="0" w:color="auto"/>
              <w:right w:val="single" w:sz="4" w:space="0" w:color="auto"/>
            </w:tcBorders>
            <w:shd w:val="clear" w:color="000000" w:fill="9BC2E6"/>
            <w:noWrap/>
            <w:vAlign w:val="center"/>
            <w:hideMark/>
          </w:tcPr>
          <w:p w14:paraId="10EEA23F"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Value</w:t>
            </w:r>
          </w:p>
        </w:tc>
      </w:tr>
      <w:tr w:rsidR="00A20EDD" w:rsidRPr="00A20EDD" w14:paraId="34DB8CE0"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144F521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Prefix</w:t>
            </w:r>
          </w:p>
        </w:tc>
        <w:tc>
          <w:tcPr>
            <w:tcW w:w="3380" w:type="dxa"/>
            <w:tcBorders>
              <w:top w:val="nil"/>
              <w:left w:val="nil"/>
              <w:bottom w:val="single" w:sz="4" w:space="0" w:color="auto"/>
              <w:right w:val="single" w:sz="4" w:space="0" w:color="auto"/>
            </w:tcBorders>
            <w:noWrap/>
            <w:vAlign w:val="center"/>
            <w:hideMark/>
          </w:tcPr>
          <w:p w14:paraId="420E2CD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highlight w:val="yellow"/>
                <w:lang w:val="en-IN" w:eastAsia="en-IN"/>
                <w14:ligatures w14:val="none"/>
              </w:rPr>
              <w:t>/16</w:t>
            </w:r>
          </w:p>
        </w:tc>
      </w:tr>
      <w:tr w:rsidR="00A20EDD" w:rsidRPr="00A20EDD" w14:paraId="2ACA48D1"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65B8338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Total IPs</w:t>
            </w:r>
          </w:p>
        </w:tc>
        <w:tc>
          <w:tcPr>
            <w:tcW w:w="3380" w:type="dxa"/>
            <w:tcBorders>
              <w:top w:val="nil"/>
              <w:left w:val="nil"/>
              <w:bottom w:val="single" w:sz="4" w:space="0" w:color="auto"/>
              <w:right w:val="single" w:sz="4" w:space="0" w:color="auto"/>
            </w:tcBorders>
            <w:noWrap/>
            <w:vAlign w:val="center"/>
            <w:hideMark/>
          </w:tcPr>
          <w:p w14:paraId="669CDCA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65536</w:t>
            </w:r>
          </w:p>
        </w:tc>
      </w:tr>
      <w:tr w:rsidR="00A20EDD" w:rsidRPr="00A20EDD" w14:paraId="5A958A87"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2D58325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Changing octets</w:t>
            </w:r>
          </w:p>
        </w:tc>
        <w:tc>
          <w:tcPr>
            <w:tcW w:w="3380" w:type="dxa"/>
            <w:tcBorders>
              <w:top w:val="nil"/>
              <w:left w:val="nil"/>
              <w:bottom w:val="single" w:sz="4" w:space="0" w:color="auto"/>
              <w:right w:val="single" w:sz="4" w:space="0" w:color="auto"/>
            </w:tcBorders>
            <w:noWrap/>
            <w:vAlign w:val="center"/>
            <w:hideMark/>
          </w:tcPr>
          <w:p w14:paraId="2B90518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 two</w:t>
            </w:r>
          </w:p>
        </w:tc>
      </w:tr>
      <w:tr w:rsidR="00A20EDD" w:rsidRPr="00A20EDD" w14:paraId="46B4E12F" w14:textId="77777777" w:rsidTr="00A20EDD">
        <w:trPr>
          <w:trHeight w:val="420"/>
        </w:trPr>
        <w:tc>
          <w:tcPr>
            <w:tcW w:w="3580" w:type="dxa"/>
            <w:tcBorders>
              <w:top w:val="nil"/>
              <w:left w:val="single" w:sz="4" w:space="0" w:color="auto"/>
              <w:bottom w:val="single" w:sz="4" w:space="0" w:color="auto"/>
              <w:right w:val="single" w:sz="4" w:space="0" w:color="auto"/>
            </w:tcBorders>
            <w:noWrap/>
            <w:vAlign w:val="center"/>
            <w:hideMark/>
          </w:tcPr>
          <w:p w14:paraId="35F043FF"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Range</w:t>
            </w:r>
          </w:p>
        </w:tc>
        <w:tc>
          <w:tcPr>
            <w:tcW w:w="3380" w:type="dxa"/>
            <w:tcBorders>
              <w:top w:val="nil"/>
              <w:left w:val="nil"/>
              <w:bottom w:val="single" w:sz="4" w:space="0" w:color="auto"/>
              <w:right w:val="single" w:sz="4" w:space="0" w:color="auto"/>
            </w:tcBorders>
            <w:noWrap/>
            <w:vAlign w:val="center"/>
            <w:hideMark/>
          </w:tcPr>
          <w:p w14:paraId="5D6D5724"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 xml:space="preserve">172.31.0.0 </w:t>
            </w:r>
            <w:r w:rsidRPr="00A20EDD">
              <w:rPr>
                <w:rFonts w:ascii="Times New Roman" w:eastAsia="Times New Roman" w:hAnsi="Times New Roman" w:cs="Times New Roman"/>
                <w:color w:val="000000"/>
                <w:kern w:val="0"/>
                <w:lang w:val="en-IN" w:eastAsia="en-IN"/>
                <w14:ligatures w14:val="none"/>
              </w:rPr>
              <w:t>→</w:t>
            </w:r>
            <w:r w:rsidRPr="00A20EDD">
              <w:rPr>
                <w:rFonts w:eastAsia="Times New Roman" w:cs="Calibri"/>
                <w:color w:val="000000"/>
                <w:kern w:val="0"/>
                <w:lang w:val="en-IN" w:eastAsia="en-IN"/>
                <w14:ligatures w14:val="none"/>
              </w:rPr>
              <w:t xml:space="preserve"> 172.31.255.255</w:t>
            </w:r>
          </w:p>
        </w:tc>
      </w:tr>
    </w:tbl>
    <w:p w14:paraId="78F5F1B9" w14:textId="77777777" w:rsidR="00B97D86" w:rsidRPr="00B97D86" w:rsidRDefault="00000000" w:rsidP="00B74F64">
      <w:pPr>
        <w:rPr>
          <w:lang w:val="en-IN"/>
        </w:rPr>
      </w:pPr>
      <w:r>
        <w:rPr>
          <w:lang w:val="en-IN"/>
        </w:rPr>
        <w:pict w14:anchorId="6180A513">
          <v:rect id="_x0000_i1056"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446F5E93" w14:textId="1CC46FB6"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High availability by default.</w:t>
      </w:r>
    </w:p>
    <w:tbl>
      <w:tblPr>
        <w:tblW w:w="6640" w:type="dxa"/>
        <w:tblInd w:w="-3" w:type="dxa"/>
        <w:tblLook w:val="04A0" w:firstRow="1" w:lastRow="0" w:firstColumn="1" w:lastColumn="0" w:noHBand="0" w:noVBand="1"/>
      </w:tblPr>
      <w:tblGrid>
        <w:gridCol w:w="1271"/>
        <w:gridCol w:w="2009"/>
        <w:gridCol w:w="1880"/>
        <w:gridCol w:w="1480"/>
      </w:tblGrid>
      <w:tr w:rsidR="00A20EDD" w:rsidRPr="00A20EDD" w14:paraId="4B4C65B3" w14:textId="77777777" w:rsidTr="00A20EDD">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C56DA3"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Subnet</w:t>
            </w:r>
          </w:p>
        </w:tc>
        <w:tc>
          <w:tcPr>
            <w:tcW w:w="2009" w:type="dxa"/>
            <w:tcBorders>
              <w:top w:val="single" w:sz="4" w:space="0" w:color="auto"/>
              <w:left w:val="nil"/>
              <w:bottom w:val="single" w:sz="4" w:space="0" w:color="auto"/>
              <w:right w:val="single" w:sz="4" w:space="0" w:color="auto"/>
            </w:tcBorders>
            <w:shd w:val="clear" w:color="000000" w:fill="9BC2E6"/>
            <w:noWrap/>
            <w:vAlign w:val="center"/>
            <w:hideMark/>
          </w:tcPr>
          <w:p w14:paraId="440BC036"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Availability Zone</w:t>
            </w:r>
          </w:p>
        </w:tc>
        <w:tc>
          <w:tcPr>
            <w:tcW w:w="1880" w:type="dxa"/>
            <w:tcBorders>
              <w:top w:val="single" w:sz="4" w:space="0" w:color="auto"/>
              <w:left w:val="nil"/>
              <w:bottom w:val="single" w:sz="4" w:space="0" w:color="auto"/>
              <w:right w:val="single" w:sz="4" w:space="0" w:color="auto"/>
            </w:tcBorders>
            <w:shd w:val="clear" w:color="000000" w:fill="9BC2E6"/>
            <w:noWrap/>
            <w:vAlign w:val="center"/>
            <w:hideMark/>
          </w:tcPr>
          <w:p w14:paraId="11D9A1B9"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Example CIDR</w:t>
            </w:r>
          </w:p>
        </w:tc>
        <w:tc>
          <w:tcPr>
            <w:tcW w:w="1480" w:type="dxa"/>
            <w:tcBorders>
              <w:top w:val="single" w:sz="4" w:space="0" w:color="auto"/>
              <w:left w:val="nil"/>
              <w:bottom w:val="single" w:sz="4" w:space="0" w:color="auto"/>
              <w:right w:val="single" w:sz="4" w:space="0" w:color="auto"/>
            </w:tcBorders>
            <w:shd w:val="clear" w:color="000000" w:fill="9BC2E6"/>
            <w:noWrap/>
            <w:vAlign w:val="center"/>
            <w:hideMark/>
          </w:tcPr>
          <w:p w14:paraId="651E025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Total hosts</w:t>
            </w:r>
          </w:p>
        </w:tc>
      </w:tr>
      <w:tr w:rsidR="00A20EDD" w:rsidRPr="00A20EDD" w14:paraId="6332FD26"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CE6504E"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A</w:t>
            </w:r>
          </w:p>
        </w:tc>
        <w:tc>
          <w:tcPr>
            <w:tcW w:w="2009" w:type="dxa"/>
            <w:tcBorders>
              <w:top w:val="nil"/>
              <w:left w:val="nil"/>
              <w:bottom w:val="single" w:sz="4" w:space="0" w:color="auto"/>
              <w:right w:val="single" w:sz="4" w:space="0" w:color="auto"/>
            </w:tcBorders>
            <w:noWrap/>
            <w:vAlign w:val="center"/>
            <w:hideMark/>
          </w:tcPr>
          <w:p w14:paraId="3AA396B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AZ-1</w:t>
            </w:r>
          </w:p>
        </w:tc>
        <w:tc>
          <w:tcPr>
            <w:tcW w:w="1880" w:type="dxa"/>
            <w:tcBorders>
              <w:top w:val="nil"/>
              <w:left w:val="nil"/>
              <w:bottom w:val="single" w:sz="4" w:space="0" w:color="auto"/>
              <w:right w:val="single" w:sz="4" w:space="0" w:color="auto"/>
            </w:tcBorders>
            <w:noWrap/>
            <w:vAlign w:val="center"/>
            <w:hideMark/>
          </w:tcPr>
          <w:p w14:paraId="30DA47F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172.31.0.0/20</w:t>
            </w:r>
          </w:p>
        </w:tc>
        <w:tc>
          <w:tcPr>
            <w:tcW w:w="1480" w:type="dxa"/>
            <w:tcBorders>
              <w:top w:val="nil"/>
              <w:left w:val="nil"/>
              <w:bottom w:val="single" w:sz="4" w:space="0" w:color="auto"/>
              <w:right w:val="single" w:sz="4" w:space="0" w:color="auto"/>
            </w:tcBorders>
            <w:noWrap/>
            <w:vAlign w:val="center"/>
            <w:hideMark/>
          </w:tcPr>
          <w:p w14:paraId="4107CC3C"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04F873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3626957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B</w:t>
            </w:r>
          </w:p>
        </w:tc>
        <w:tc>
          <w:tcPr>
            <w:tcW w:w="2009" w:type="dxa"/>
            <w:tcBorders>
              <w:top w:val="nil"/>
              <w:left w:val="nil"/>
              <w:bottom w:val="single" w:sz="4" w:space="0" w:color="auto"/>
              <w:right w:val="single" w:sz="4" w:space="0" w:color="auto"/>
            </w:tcBorders>
            <w:noWrap/>
            <w:vAlign w:val="center"/>
            <w:hideMark/>
          </w:tcPr>
          <w:p w14:paraId="0140B6F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AZ-2</w:t>
            </w:r>
          </w:p>
        </w:tc>
        <w:tc>
          <w:tcPr>
            <w:tcW w:w="1880" w:type="dxa"/>
            <w:tcBorders>
              <w:top w:val="nil"/>
              <w:left w:val="nil"/>
              <w:bottom w:val="single" w:sz="4" w:space="0" w:color="auto"/>
              <w:right w:val="single" w:sz="4" w:space="0" w:color="auto"/>
            </w:tcBorders>
            <w:noWrap/>
            <w:vAlign w:val="center"/>
            <w:hideMark/>
          </w:tcPr>
          <w:p w14:paraId="2AB81F8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172.31.16.0/20</w:t>
            </w:r>
          </w:p>
        </w:tc>
        <w:tc>
          <w:tcPr>
            <w:tcW w:w="1480" w:type="dxa"/>
            <w:tcBorders>
              <w:top w:val="nil"/>
              <w:left w:val="nil"/>
              <w:bottom w:val="single" w:sz="4" w:space="0" w:color="auto"/>
              <w:right w:val="single" w:sz="4" w:space="0" w:color="auto"/>
            </w:tcBorders>
            <w:noWrap/>
            <w:vAlign w:val="center"/>
            <w:hideMark/>
          </w:tcPr>
          <w:p w14:paraId="749EA3A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r w:rsidR="00A20EDD" w:rsidRPr="00A20EDD" w14:paraId="7D535A88" w14:textId="77777777" w:rsidTr="00A20EDD">
        <w:trPr>
          <w:trHeight w:val="420"/>
        </w:trPr>
        <w:tc>
          <w:tcPr>
            <w:tcW w:w="1271" w:type="dxa"/>
            <w:tcBorders>
              <w:top w:val="nil"/>
              <w:left w:val="single" w:sz="4" w:space="0" w:color="auto"/>
              <w:bottom w:val="single" w:sz="4" w:space="0" w:color="auto"/>
              <w:right w:val="single" w:sz="4" w:space="0" w:color="auto"/>
            </w:tcBorders>
            <w:noWrap/>
            <w:vAlign w:val="center"/>
            <w:hideMark/>
          </w:tcPr>
          <w:p w14:paraId="4A74D30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Subnet C</w:t>
            </w:r>
          </w:p>
        </w:tc>
        <w:tc>
          <w:tcPr>
            <w:tcW w:w="2009" w:type="dxa"/>
            <w:tcBorders>
              <w:top w:val="nil"/>
              <w:left w:val="nil"/>
              <w:bottom w:val="single" w:sz="4" w:space="0" w:color="auto"/>
              <w:right w:val="single" w:sz="4" w:space="0" w:color="auto"/>
            </w:tcBorders>
            <w:noWrap/>
            <w:vAlign w:val="center"/>
            <w:hideMark/>
          </w:tcPr>
          <w:p w14:paraId="7ED10E08"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AZ-3</w:t>
            </w:r>
          </w:p>
        </w:tc>
        <w:tc>
          <w:tcPr>
            <w:tcW w:w="1880" w:type="dxa"/>
            <w:tcBorders>
              <w:top w:val="nil"/>
              <w:left w:val="nil"/>
              <w:bottom w:val="single" w:sz="4" w:space="0" w:color="auto"/>
              <w:right w:val="single" w:sz="4" w:space="0" w:color="auto"/>
            </w:tcBorders>
            <w:noWrap/>
            <w:vAlign w:val="center"/>
            <w:hideMark/>
          </w:tcPr>
          <w:p w14:paraId="35143C3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172.31.32.0/20</w:t>
            </w:r>
          </w:p>
        </w:tc>
        <w:tc>
          <w:tcPr>
            <w:tcW w:w="1480" w:type="dxa"/>
            <w:tcBorders>
              <w:top w:val="nil"/>
              <w:left w:val="nil"/>
              <w:bottom w:val="single" w:sz="4" w:space="0" w:color="auto"/>
              <w:right w:val="single" w:sz="4" w:space="0" w:color="auto"/>
            </w:tcBorders>
            <w:noWrap/>
            <w:vAlign w:val="center"/>
            <w:hideMark/>
          </w:tcPr>
          <w:p w14:paraId="64571F2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kern w:val="0"/>
                <w:lang w:eastAsia="en-IN"/>
                <w14:ligatures w14:val="none"/>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57"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3760" w:type="dxa"/>
        <w:tblInd w:w="-3" w:type="dxa"/>
        <w:tblLook w:val="04A0" w:firstRow="1" w:lastRow="0" w:firstColumn="1" w:lastColumn="0" w:noHBand="0" w:noVBand="1"/>
      </w:tblPr>
      <w:tblGrid>
        <w:gridCol w:w="1580"/>
        <w:gridCol w:w="2180"/>
      </w:tblGrid>
      <w:tr w:rsidR="00A20EDD" w:rsidRPr="00A20EDD" w14:paraId="36079566" w14:textId="77777777" w:rsidTr="00A20EDD">
        <w:trPr>
          <w:trHeight w:val="420"/>
        </w:trPr>
        <w:tc>
          <w:tcPr>
            <w:tcW w:w="15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AC189D8"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Reserved IP</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3DD1D5E5" w14:textId="77777777" w:rsidR="00A20EDD" w:rsidRPr="00A20EDD" w:rsidRDefault="00A20EDD" w:rsidP="00A20EDD">
            <w:pPr>
              <w:spacing w:after="0" w:line="240" w:lineRule="auto"/>
              <w:rPr>
                <w:rFonts w:eastAsia="Times New Roman" w:cs="Calibri"/>
                <w:b/>
                <w:bCs/>
                <w:color w:val="000000"/>
                <w:kern w:val="0"/>
                <w:lang w:val="en-IN" w:eastAsia="en-IN"/>
                <w14:ligatures w14:val="none"/>
              </w:rPr>
            </w:pPr>
            <w:r w:rsidRPr="00A20EDD">
              <w:rPr>
                <w:rFonts w:eastAsia="Times New Roman" w:cs="Calibri"/>
                <w:b/>
                <w:bCs/>
                <w:color w:val="000000"/>
                <w:kern w:val="0"/>
                <w:lang w:val="en-IN" w:eastAsia="en-IN"/>
                <w14:ligatures w14:val="none"/>
              </w:rPr>
              <w:t>Purpose</w:t>
            </w:r>
          </w:p>
        </w:tc>
      </w:tr>
      <w:tr w:rsidR="00A20EDD" w:rsidRPr="00A20EDD" w14:paraId="3094611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5BFB3069"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0</w:t>
            </w:r>
          </w:p>
        </w:tc>
        <w:tc>
          <w:tcPr>
            <w:tcW w:w="2180" w:type="dxa"/>
            <w:tcBorders>
              <w:top w:val="nil"/>
              <w:left w:val="nil"/>
              <w:bottom w:val="single" w:sz="4" w:space="0" w:color="auto"/>
              <w:right w:val="single" w:sz="4" w:space="0" w:color="auto"/>
            </w:tcBorders>
            <w:noWrap/>
            <w:vAlign w:val="center"/>
            <w:hideMark/>
          </w:tcPr>
          <w:p w14:paraId="4E7D1B7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Network address</w:t>
            </w:r>
          </w:p>
        </w:tc>
      </w:tr>
      <w:tr w:rsidR="00A20EDD" w:rsidRPr="00A20EDD" w14:paraId="4DA0085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475E025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1</w:t>
            </w:r>
          </w:p>
        </w:tc>
        <w:tc>
          <w:tcPr>
            <w:tcW w:w="2180" w:type="dxa"/>
            <w:tcBorders>
              <w:top w:val="nil"/>
              <w:left w:val="nil"/>
              <w:bottom w:val="single" w:sz="4" w:space="0" w:color="auto"/>
              <w:right w:val="single" w:sz="4" w:space="0" w:color="auto"/>
            </w:tcBorders>
            <w:noWrap/>
            <w:vAlign w:val="center"/>
            <w:hideMark/>
          </w:tcPr>
          <w:p w14:paraId="7C8D23B6"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VPC router</w:t>
            </w:r>
          </w:p>
        </w:tc>
      </w:tr>
      <w:tr w:rsidR="00A20EDD" w:rsidRPr="00A20EDD" w14:paraId="3C2A1FCA"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0F6C919A"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2</w:t>
            </w:r>
          </w:p>
        </w:tc>
        <w:tc>
          <w:tcPr>
            <w:tcW w:w="2180" w:type="dxa"/>
            <w:tcBorders>
              <w:top w:val="nil"/>
              <w:left w:val="nil"/>
              <w:bottom w:val="single" w:sz="4" w:space="0" w:color="auto"/>
              <w:right w:val="single" w:sz="4" w:space="0" w:color="auto"/>
            </w:tcBorders>
            <w:noWrap/>
            <w:vAlign w:val="center"/>
            <w:hideMark/>
          </w:tcPr>
          <w:p w14:paraId="531A89ED"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DNS server</w:t>
            </w:r>
          </w:p>
        </w:tc>
      </w:tr>
      <w:tr w:rsidR="00A20EDD" w:rsidRPr="00A20EDD" w14:paraId="6F9641C5"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3712684B"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3</w:t>
            </w:r>
          </w:p>
        </w:tc>
        <w:tc>
          <w:tcPr>
            <w:tcW w:w="2180" w:type="dxa"/>
            <w:tcBorders>
              <w:top w:val="nil"/>
              <w:left w:val="nil"/>
              <w:bottom w:val="single" w:sz="4" w:space="0" w:color="auto"/>
              <w:right w:val="single" w:sz="4" w:space="0" w:color="auto"/>
            </w:tcBorders>
            <w:noWrap/>
            <w:vAlign w:val="center"/>
            <w:hideMark/>
          </w:tcPr>
          <w:p w14:paraId="5837CBE7"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Future use</w:t>
            </w:r>
          </w:p>
        </w:tc>
      </w:tr>
      <w:tr w:rsidR="00A20EDD" w:rsidRPr="00A20EDD" w14:paraId="7D9ECB23" w14:textId="77777777" w:rsidTr="00A20EDD">
        <w:trPr>
          <w:trHeight w:val="420"/>
        </w:trPr>
        <w:tc>
          <w:tcPr>
            <w:tcW w:w="1580" w:type="dxa"/>
            <w:tcBorders>
              <w:top w:val="nil"/>
              <w:left w:val="single" w:sz="4" w:space="0" w:color="auto"/>
              <w:bottom w:val="single" w:sz="4" w:space="0" w:color="auto"/>
              <w:right w:val="single" w:sz="4" w:space="0" w:color="auto"/>
            </w:tcBorders>
            <w:noWrap/>
            <w:vAlign w:val="center"/>
            <w:hideMark/>
          </w:tcPr>
          <w:p w14:paraId="72660F2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Last</w:t>
            </w:r>
          </w:p>
        </w:tc>
        <w:tc>
          <w:tcPr>
            <w:tcW w:w="2180" w:type="dxa"/>
            <w:tcBorders>
              <w:top w:val="nil"/>
              <w:left w:val="nil"/>
              <w:bottom w:val="single" w:sz="4" w:space="0" w:color="auto"/>
              <w:right w:val="single" w:sz="4" w:space="0" w:color="auto"/>
            </w:tcBorders>
            <w:noWrap/>
            <w:vAlign w:val="center"/>
            <w:hideMark/>
          </w:tcPr>
          <w:p w14:paraId="505F9332" w14:textId="77777777" w:rsidR="00A20EDD" w:rsidRPr="00A20EDD" w:rsidRDefault="00A20EDD" w:rsidP="00A20EDD">
            <w:pPr>
              <w:spacing w:after="0" w:line="240" w:lineRule="auto"/>
              <w:rPr>
                <w:rFonts w:eastAsia="Times New Roman" w:cs="Calibri"/>
                <w:color w:val="000000"/>
                <w:kern w:val="0"/>
                <w:lang w:val="en-IN" w:eastAsia="en-IN"/>
                <w14:ligatures w14:val="none"/>
              </w:rPr>
            </w:pPr>
            <w:r w:rsidRPr="00A20EDD">
              <w:rPr>
                <w:rFonts w:eastAsia="Times New Roman" w:cs="Calibri"/>
                <w:color w:val="000000"/>
                <w:kern w:val="0"/>
                <w:lang w:val="en-IN" w:eastAsia="en-IN"/>
                <w14:ligatures w14:val="none"/>
              </w:rPr>
              <w:t>Broadcast</w:t>
            </w:r>
          </w:p>
        </w:tc>
      </w:tr>
    </w:tbl>
    <w:p w14:paraId="52E1B0F9" w14:textId="77777777" w:rsidR="00A20EDD" w:rsidRDefault="00A20EDD" w:rsidP="00B74F64">
      <w:pPr>
        <w:rPr>
          <w:lang w:val="en-IN"/>
        </w:rPr>
      </w:pPr>
    </w:p>
    <w:p w14:paraId="68E5A0A8" w14:textId="0D42B335"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58"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3760" w:type="dxa"/>
        <w:tblInd w:w="-3" w:type="dxa"/>
        <w:tblLook w:val="04A0" w:firstRow="1" w:lastRow="0" w:firstColumn="1" w:lastColumn="0" w:noHBand="0" w:noVBand="1"/>
      </w:tblPr>
      <w:tblGrid>
        <w:gridCol w:w="2263"/>
        <w:gridCol w:w="1655"/>
      </w:tblGrid>
      <w:tr w:rsidR="00E541AF" w:rsidRPr="00E541AF" w14:paraId="7A2C8A53" w14:textId="77777777" w:rsidTr="00E541AF">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5B0C99"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Address Type</w:t>
            </w:r>
          </w:p>
        </w:tc>
        <w:tc>
          <w:tcPr>
            <w:tcW w:w="1497" w:type="dxa"/>
            <w:tcBorders>
              <w:top w:val="single" w:sz="4" w:space="0" w:color="auto"/>
              <w:left w:val="nil"/>
              <w:bottom w:val="single" w:sz="4" w:space="0" w:color="auto"/>
              <w:right w:val="single" w:sz="4" w:space="0" w:color="auto"/>
            </w:tcBorders>
            <w:shd w:val="clear" w:color="000000" w:fill="9BC2E6"/>
            <w:noWrap/>
            <w:vAlign w:val="center"/>
            <w:hideMark/>
          </w:tcPr>
          <w:p w14:paraId="0AFF2B4B"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Provided</w:t>
            </w:r>
          </w:p>
        </w:tc>
      </w:tr>
      <w:tr w:rsidR="00E541AF" w:rsidRPr="00E541AF" w14:paraId="3D5EC35B"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C38731"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IPv4</w:t>
            </w:r>
          </w:p>
        </w:tc>
        <w:tc>
          <w:tcPr>
            <w:tcW w:w="1497" w:type="dxa"/>
            <w:tcBorders>
              <w:top w:val="nil"/>
              <w:left w:val="nil"/>
              <w:bottom w:val="single" w:sz="4" w:space="0" w:color="auto"/>
              <w:right w:val="single" w:sz="4" w:space="0" w:color="auto"/>
            </w:tcBorders>
            <w:noWrap/>
            <w:vAlign w:val="center"/>
            <w:hideMark/>
          </w:tcPr>
          <w:p w14:paraId="7D26322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Always</w:t>
            </w:r>
          </w:p>
        </w:tc>
      </w:tr>
      <w:tr w:rsidR="00E541AF" w:rsidRPr="00E541AF" w14:paraId="3208D8DD"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7779551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IPv4</w:t>
            </w:r>
          </w:p>
        </w:tc>
        <w:tc>
          <w:tcPr>
            <w:tcW w:w="1497" w:type="dxa"/>
            <w:tcBorders>
              <w:top w:val="nil"/>
              <w:left w:val="nil"/>
              <w:bottom w:val="single" w:sz="4" w:space="0" w:color="auto"/>
              <w:right w:val="single" w:sz="4" w:space="0" w:color="auto"/>
            </w:tcBorders>
            <w:noWrap/>
            <w:vAlign w:val="center"/>
            <w:hideMark/>
          </w:tcPr>
          <w:p w14:paraId="04C26E29"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Automatically</w:t>
            </w:r>
          </w:p>
        </w:tc>
      </w:tr>
      <w:tr w:rsidR="00E541AF" w:rsidRPr="00E541AF" w14:paraId="0B9C57D9"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1874521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Private DNS</w:t>
            </w:r>
          </w:p>
        </w:tc>
        <w:tc>
          <w:tcPr>
            <w:tcW w:w="1497" w:type="dxa"/>
            <w:tcBorders>
              <w:top w:val="nil"/>
              <w:left w:val="nil"/>
              <w:bottom w:val="single" w:sz="4" w:space="0" w:color="auto"/>
              <w:right w:val="single" w:sz="4" w:space="0" w:color="auto"/>
            </w:tcBorders>
            <w:noWrap/>
            <w:vAlign w:val="center"/>
            <w:hideMark/>
          </w:tcPr>
          <w:p w14:paraId="417DA128"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r w:rsidR="00E541AF" w:rsidRPr="00E541AF" w14:paraId="71107525" w14:textId="77777777" w:rsidTr="00E541AF">
        <w:trPr>
          <w:trHeight w:val="420"/>
        </w:trPr>
        <w:tc>
          <w:tcPr>
            <w:tcW w:w="2263" w:type="dxa"/>
            <w:tcBorders>
              <w:top w:val="nil"/>
              <w:left w:val="single" w:sz="4" w:space="0" w:color="auto"/>
              <w:bottom w:val="single" w:sz="4" w:space="0" w:color="auto"/>
              <w:right w:val="single" w:sz="4" w:space="0" w:color="auto"/>
            </w:tcBorders>
            <w:noWrap/>
            <w:vAlign w:val="center"/>
            <w:hideMark/>
          </w:tcPr>
          <w:p w14:paraId="07E2CAEB"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Public DNS</w:t>
            </w:r>
          </w:p>
        </w:tc>
        <w:tc>
          <w:tcPr>
            <w:tcW w:w="1497" w:type="dxa"/>
            <w:tcBorders>
              <w:top w:val="nil"/>
              <w:left w:val="nil"/>
              <w:bottom w:val="single" w:sz="4" w:space="0" w:color="auto"/>
              <w:right w:val="single" w:sz="4" w:space="0" w:color="auto"/>
            </w:tcBorders>
            <w:noWrap/>
            <w:vAlign w:val="center"/>
            <w:hideMark/>
          </w:tcPr>
          <w:p w14:paraId="228F5DD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Yes</w:t>
            </w:r>
          </w:p>
        </w:tc>
      </w:tr>
    </w:tbl>
    <w:p w14:paraId="04E43403" w14:textId="77777777" w:rsidR="00E541AF" w:rsidRDefault="00E541AF" w:rsidP="00B74F64">
      <w:pPr>
        <w:rPr>
          <w:lang w:val="en-IN"/>
        </w:rPr>
      </w:pPr>
    </w:p>
    <w:p w14:paraId="60AB7A2B" w14:textId="5C24A53E" w:rsidR="00B97D86" w:rsidRPr="00B97D86" w:rsidRDefault="00000000" w:rsidP="00B74F64">
      <w:pPr>
        <w:rPr>
          <w:lang w:val="en-IN"/>
        </w:rPr>
      </w:pPr>
      <w:r>
        <w:rPr>
          <w:lang w:val="en-IN"/>
        </w:rPr>
        <w:pict w14:anchorId="6951EE92">
          <v:rect id="_x0000_i1059"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E541AF">
        <w:rPr>
          <w:lang w:val="en-IN"/>
        </w:rPr>
        <w:t xml:space="preserve">Route Table </w:t>
      </w:r>
      <w:r w:rsidRPr="00E541AF">
        <w:rPr>
          <w:highlight w:val="yellow"/>
          <w:lang w:val="en-IN"/>
        </w:rPr>
        <w:t>controls where traffic goes</w:t>
      </w:r>
      <w:r w:rsidRPr="00B97D86">
        <w:rPr>
          <w:lang w:val="en-IN"/>
        </w:rPr>
        <w:t>.</w:t>
      </w:r>
      <w:r w:rsidR="00D46CDC">
        <w:rPr>
          <w:lang w:val="en-IN"/>
        </w:rPr>
        <w:t xml:space="preserve"> </w:t>
      </w:r>
      <w:r w:rsidRPr="00B97D86">
        <w:rPr>
          <w:lang w:val="en-IN"/>
        </w:rPr>
        <w:t>Default route table contains:</w:t>
      </w:r>
    </w:p>
    <w:tbl>
      <w:tblPr>
        <w:tblW w:w="3720" w:type="dxa"/>
        <w:tblInd w:w="-3" w:type="dxa"/>
        <w:tblLook w:val="04A0" w:firstRow="1" w:lastRow="0" w:firstColumn="1" w:lastColumn="0" w:noHBand="0" w:noVBand="1"/>
      </w:tblPr>
      <w:tblGrid>
        <w:gridCol w:w="1540"/>
        <w:gridCol w:w="2180"/>
      </w:tblGrid>
      <w:tr w:rsidR="00E541AF" w:rsidRPr="00E541AF" w14:paraId="27B42EE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601164"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Destination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53881C58"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Target</w:t>
            </w:r>
          </w:p>
        </w:tc>
      </w:tr>
      <w:tr w:rsidR="00E541AF" w:rsidRPr="00E541AF" w14:paraId="44EC2DFD"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678A3C5"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VPC CIDR</w:t>
            </w:r>
          </w:p>
        </w:tc>
        <w:tc>
          <w:tcPr>
            <w:tcW w:w="2180" w:type="dxa"/>
            <w:tcBorders>
              <w:top w:val="nil"/>
              <w:left w:val="nil"/>
              <w:bottom w:val="single" w:sz="4" w:space="0" w:color="auto"/>
              <w:right w:val="single" w:sz="4" w:space="0" w:color="auto"/>
            </w:tcBorders>
            <w:noWrap/>
            <w:vAlign w:val="center"/>
            <w:hideMark/>
          </w:tcPr>
          <w:p w14:paraId="1D2F917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Local routing</w:t>
            </w:r>
          </w:p>
        </w:tc>
      </w:tr>
      <w:tr w:rsidR="00E541AF" w:rsidRPr="00E541AF" w14:paraId="253A6B41"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33AD1FB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0.0.0.0/0</w:t>
            </w:r>
          </w:p>
        </w:tc>
        <w:tc>
          <w:tcPr>
            <w:tcW w:w="2180" w:type="dxa"/>
            <w:tcBorders>
              <w:top w:val="nil"/>
              <w:left w:val="nil"/>
              <w:bottom w:val="single" w:sz="4" w:space="0" w:color="auto"/>
              <w:right w:val="single" w:sz="4" w:space="0" w:color="auto"/>
            </w:tcBorders>
            <w:noWrap/>
            <w:vAlign w:val="center"/>
            <w:hideMark/>
          </w:tcPr>
          <w:p w14:paraId="13A7BE40"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Internet Gateway</w:t>
            </w:r>
          </w:p>
        </w:tc>
      </w:tr>
    </w:tbl>
    <w:p w14:paraId="2255350C" w14:textId="6D7A8DA2"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60"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61" style="width:0;height:1.5pt" o:hralign="center" o:hrstd="t" o:hr="t" fillcolor="#a0a0a0" stroked="f"/>
        </w:pict>
      </w:r>
    </w:p>
    <w:p w14:paraId="50053323" w14:textId="12F8EA94" w:rsidR="00B97D86" w:rsidRPr="006B158B" w:rsidRDefault="00B97D86" w:rsidP="00B74F64">
      <w:pPr>
        <w:rPr>
          <w:b/>
          <w:bCs/>
          <w:lang w:val="en-IN"/>
        </w:rPr>
      </w:pPr>
      <w:r w:rsidRPr="006B158B">
        <w:rPr>
          <w:b/>
          <w:bCs/>
          <w:lang w:val="en-IN"/>
        </w:rPr>
        <w:t xml:space="preserve">10. Network ACL (Default </w:t>
      </w:r>
      <w:r w:rsidR="00D46CDC" w:rsidRPr="006B158B">
        <w:rPr>
          <w:b/>
          <w:bCs/>
          <w:lang w:val="en-IN"/>
        </w:rPr>
        <w:t>Behaviour</w:t>
      </w:r>
      <w:r w:rsidRPr="006B158B">
        <w:rPr>
          <w:b/>
          <w:bCs/>
          <w:lang w:val="en-IN"/>
        </w:rPr>
        <w:t>)</w:t>
      </w:r>
    </w:p>
    <w:p w14:paraId="7287A7CB" w14:textId="77777777" w:rsidR="00B97D86" w:rsidRPr="00B97D86" w:rsidRDefault="00B97D86" w:rsidP="00B74F64">
      <w:pPr>
        <w:rPr>
          <w:lang w:val="en-IN"/>
        </w:rPr>
      </w:pPr>
      <w:r w:rsidRPr="00B97D86">
        <w:rPr>
          <w:lang w:val="en-IN"/>
        </w:rPr>
        <w:t>Default Network ACL:</w:t>
      </w:r>
    </w:p>
    <w:tbl>
      <w:tblPr>
        <w:tblW w:w="3720" w:type="dxa"/>
        <w:tblInd w:w="-3" w:type="dxa"/>
        <w:tblLook w:val="04A0" w:firstRow="1" w:lastRow="0" w:firstColumn="1" w:lastColumn="0" w:noHBand="0" w:noVBand="1"/>
      </w:tblPr>
      <w:tblGrid>
        <w:gridCol w:w="1540"/>
        <w:gridCol w:w="2180"/>
      </w:tblGrid>
      <w:tr w:rsidR="00E541AF" w:rsidRPr="00E541AF" w14:paraId="556D3CCB" w14:textId="77777777" w:rsidTr="00E541AF">
        <w:trPr>
          <w:trHeight w:val="420"/>
        </w:trPr>
        <w:tc>
          <w:tcPr>
            <w:tcW w:w="15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42BE4A"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Direction</w:t>
            </w:r>
          </w:p>
        </w:tc>
        <w:tc>
          <w:tcPr>
            <w:tcW w:w="2180" w:type="dxa"/>
            <w:tcBorders>
              <w:top w:val="single" w:sz="4" w:space="0" w:color="auto"/>
              <w:left w:val="nil"/>
              <w:bottom w:val="single" w:sz="4" w:space="0" w:color="auto"/>
              <w:right w:val="single" w:sz="4" w:space="0" w:color="auto"/>
            </w:tcBorders>
            <w:shd w:val="clear" w:color="000000" w:fill="9BC2E6"/>
            <w:noWrap/>
            <w:vAlign w:val="center"/>
            <w:hideMark/>
          </w:tcPr>
          <w:p w14:paraId="7D8AEB2E" w14:textId="77777777" w:rsidR="00E541AF" w:rsidRPr="00E541AF" w:rsidRDefault="00E541AF" w:rsidP="00E541AF">
            <w:pPr>
              <w:spacing w:after="0" w:line="240" w:lineRule="auto"/>
              <w:rPr>
                <w:rFonts w:eastAsia="Times New Roman" w:cs="Calibri"/>
                <w:b/>
                <w:bCs/>
                <w:color w:val="000000"/>
                <w:kern w:val="0"/>
                <w:lang w:val="en-IN" w:eastAsia="en-IN"/>
                <w14:ligatures w14:val="none"/>
              </w:rPr>
            </w:pPr>
            <w:r w:rsidRPr="00E541AF">
              <w:rPr>
                <w:rFonts w:eastAsia="Times New Roman" w:cs="Calibri"/>
                <w:b/>
                <w:bCs/>
                <w:color w:val="000000"/>
                <w:kern w:val="0"/>
                <w:lang w:val="en-IN" w:eastAsia="en-IN"/>
                <w14:ligatures w14:val="none"/>
              </w:rPr>
              <w:t>Rule</w:t>
            </w:r>
          </w:p>
        </w:tc>
      </w:tr>
      <w:tr w:rsidR="00E541AF" w:rsidRPr="00E541AF" w14:paraId="16EA9BE9"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5AC225F7"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Inbound</w:t>
            </w:r>
          </w:p>
        </w:tc>
        <w:tc>
          <w:tcPr>
            <w:tcW w:w="2180" w:type="dxa"/>
            <w:tcBorders>
              <w:top w:val="nil"/>
              <w:left w:val="nil"/>
              <w:bottom w:val="single" w:sz="4" w:space="0" w:color="auto"/>
              <w:right w:val="single" w:sz="4" w:space="0" w:color="auto"/>
            </w:tcBorders>
            <w:noWrap/>
            <w:vAlign w:val="center"/>
            <w:hideMark/>
          </w:tcPr>
          <w:p w14:paraId="653755FC"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r w:rsidR="00E541AF" w:rsidRPr="00E541AF" w14:paraId="5E8B7B6C" w14:textId="77777777" w:rsidTr="00E541AF">
        <w:trPr>
          <w:trHeight w:val="420"/>
        </w:trPr>
        <w:tc>
          <w:tcPr>
            <w:tcW w:w="1540" w:type="dxa"/>
            <w:tcBorders>
              <w:top w:val="nil"/>
              <w:left w:val="single" w:sz="4" w:space="0" w:color="auto"/>
              <w:bottom w:val="single" w:sz="4" w:space="0" w:color="auto"/>
              <w:right w:val="single" w:sz="4" w:space="0" w:color="auto"/>
            </w:tcBorders>
            <w:noWrap/>
            <w:vAlign w:val="center"/>
            <w:hideMark/>
          </w:tcPr>
          <w:p w14:paraId="416BFAAF"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Outbound</w:t>
            </w:r>
          </w:p>
        </w:tc>
        <w:tc>
          <w:tcPr>
            <w:tcW w:w="2180" w:type="dxa"/>
            <w:tcBorders>
              <w:top w:val="nil"/>
              <w:left w:val="nil"/>
              <w:bottom w:val="single" w:sz="4" w:space="0" w:color="auto"/>
              <w:right w:val="single" w:sz="4" w:space="0" w:color="auto"/>
            </w:tcBorders>
            <w:noWrap/>
            <w:vAlign w:val="center"/>
            <w:hideMark/>
          </w:tcPr>
          <w:p w14:paraId="667CD886" w14:textId="77777777" w:rsidR="00E541AF" w:rsidRPr="00E541AF" w:rsidRDefault="00E541AF" w:rsidP="00E541AF">
            <w:pPr>
              <w:spacing w:after="0" w:line="240" w:lineRule="auto"/>
              <w:rPr>
                <w:rFonts w:eastAsia="Times New Roman" w:cs="Calibri"/>
                <w:color w:val="000000"/>
                <w:kern w:val="0"/>
                <w:lang w:val="en-IN" w:eastAsia="en-IN"/>
                <w14:ligatures w14:val="none"/>
              </w:rPr>
            </w:pPr>
            <w:r w:rsidRPr="00E541AF">
              <w:rPr>
                <w:rFonts w:eastAsia="Times New Roman" w:cs="Calibri"/>
                <w:color w:val="000000"/>
                <w:kern w:val="0"/>
                <w:lang w:val="en-IN" w:eastAsia="en-IN"/>
                <w14:ligatures w14:val="none"/>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62" style="width:0;height:1.5pt" o:hralign="center" o:hrstd="t" o:hr="t" fillcolor="#a0a0a0" stroked="f"/>
        </w:pict>
      </w:r>
    </w:p>
    <w:p w14:paraId="0CCA91E8" w14:textId="77777777" w:rsidR="00B97D86" w:rsidRPr="006B158B" w:rsidRDefault="00B97D86" w:rsidP="00B74F64">
      <w:pPr>
        <w:rPr>
          <w:b/>
          <w:bCs/>
          <w:lang w:val="en-IN"/>
        </w:rPr>
      </w:pPr>
      <w:r w:rsidRPr="006B158B">
        <w:rPr>
          <w:b/>
          <w:bCs/>
          <w:lang w:val="en-IN"/>
        </w:rPr>
        <w:t>VPC Limits and Rules</w:t>
      </w:r>
    </w:p>
    <w:tbl>
      <w:tblPr>
        <w:tblW w:w="4815" w:type="dxa"/>
        <w:tblInd w:w="-3" w:type="dxa"/>
        <w:tblLook w:val="04A0" w:firstRow="1" w:lastRow="0" w:firstColumn="1" w:lastColumn="0" w:noHBand="0" w:noVBand="1"/>
      </w:tblPr>
      <w:tblGrid>
        <w:gridCol w:w="2405"/>
        <w:gridCol w:w="2410"/>
      </w:tblGrid>
      <w:tr w:rsidR="00347241" w:rsidRPr="00347241" w14:paraId="6F88ADCF" w14:textId="77777777" w:rsidTr="00347241">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6EA77A"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Property</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531BE0B7" w14:textId="77777777" w:rsidR="00347241" w:rsidRPr="00347241" w:rsidRDefault="00347241" w:rsidP="00347241">
            <w:pPr>
              <w:spacing w:after="0" w:line="240" w:lineRule="auto"/>
              <w:rPr>
                <w:rFonts w:eastAsia="Times New Roman" w:cs="Calibri"/>
                <w:b/>
                <w:bCs/>
                <w:color w:val="000000"/>
                <w:kern w:val="0"/>
                <w:lang w:val="en-IN" w:eastAsia="en-IN"/>
                <w14:ligatures w14:val="none"/>
              </w:rPr>
            </w:pPr>
            <w:r w:rsidRPr="00347241">
              <w:rPr>
                <w:rFonts w:eastAsia="Times New Roman" w:cs="Calibri"/>
                <w:b/>
                <w:bCs/>
                <w:color w:val="000000"/>
                <w:kern w:val="0"/>
                <w:lang w:val="en-IN" w:eastAsia="en-IN"/>
                <w14:ligatures w14:val="none"/>
              </w:rPr>
              <w:t>Value</w:t>
            </w:r>
          </w:p>
        </w:tc>
      </w:tr>
      <w:tr w:rsidR="00347241" w:rsidRPr="00347241" w14:paraId="7D339F37"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980DC87"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VPCs per region</w:t>
            </w:r>
          </w:p>
        </w:tc>
        <w:tc>
          <w:tcPr>
            <w:tcW w:w="2410" w:type="dxa"/>
            <w:tcBorders>
              <w:top w:val="nil"/>
              <w:left w:val="nil"/>
              <w:bottom w:val="single" w:sz="4" w:space="0" w:color="auto"/>
              <w:right w:val="single" w:sz="4" w:space="0" w:color="auto"/>
            </w:tcBorders>
            <w:noWrap/>
            <w:vAlign w:val="center"/>
            <w:hideMark/>
          </w:tcPr>
          <w:p w14:paraId="0F990A7A"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5 (soft limit)</w:t>
            </w:r>
          </w:p>
        </w:tc>
      </w:tr>
      <w:tr w:rsidR="00347241" w:rsidRPr="00347241" w14:paraId="7947844E"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0700A53"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CIDRs per VPC</w:t>
            </w:r>
          </w:p>
        </w:tc>
        <w:tc>
          <w:tcPr>
            <w:tcW w:w="2410" w:type="dxa"/>
            <w:tcBorders>
              <w:top w:val="nil"/>
              <w:left w:val="nil"/>
              <w:bottom w:val="single" w:sz="4" w:space="0" w:color="auto"/>
              <w:right w:val="single" w:sz="4" w:space="0" w:color="auto"/>
            </w:tcBorders>
            <w:noWrap/>
            <w:vAlign w:val="center"/>
            <w:hideMark/>
          </w:tcPr>
          <w:p w14:paraId="2548EA0C"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Up to 5</w:t>
            </w:r>
          </w:p>
        </w:tc>
      </w:tr>
      <w:tr w:rsidR="00347241" w:rsidRPr="00347241" w14:paraId="0A3D2B58"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47AB9C2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Minimum CIDR</w:t>
            </w:r>
          </w:p>
        </w:tc>
        <w:tc>
          <w:tcPr>
            <w:tcW w:w="2410" w:type="dxa"/>
            <w:tcBorders>
              <w:top w:val="nil"/>
              <w:left w:val="nil"/>
              <w:bottom w:val="single" w:sz="4" w:space="0" w:color="auto"/>
              <w:right w:val="single" w:sz="4" w:space="0" w:color="auto"/>
            </w:tcBorders>
            <w:noWrap/>
            <w:vAlign w:val="center"/>
            <w:hideMark/>
          </w:tcPr>
          <w:p w14:paraId="1D92225E"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/28 (16 IPs)</w:t>
            </w:r>
          </w:p>
        </w:tc>
      </w:tr>
      <w:tr w:rsidR="00347241" w:rsidRPr="00347241" w14:paraId="7DC8329B"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67B49579"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Maximum CIDR</w:t>
            </w:r>
          </w:p>
        </w:tc>
        <w:tc>
          <w:tcPr>
            <w:tcW w:w="2410" w:type="dxa"/>
            <w:tcBorders>
              <w:top w:val="nil"/>
              <w:left w:val="nil"/>
              <w:bottom w:val="single" w:sz="4" w:space="0" w:color="auto"/>
              <w:right w:val="single" w:sz="4" w:space="0" w:color="auto"/>
            </w:tcBorders>
            <w:noWrap/>
            <w:vAlign w:val="center"/>
            <w:hideMark/>
          </w:tcPr>
          <w:p w14:paraId="15D7403D"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/16 (65,536 IPs)</w:t>
            </w:r>
          </w:p>
        </w:tc>
      </w:tr>
      <w:tr w:rsidR="00347241" w:rsidRPr="00347241" w14:paraId="603C9285" w14:textId="77777777" w:rsidTr="00347241">
        <w:trPr>
          <w:trHeight w:val="420"/>
        </w:trPr>
        <w:tc>
          <w:tcPr>
            <w:tcW w:w="2405" w:type="dxa"/>
            <w:tcBorders>
              <w:top w:val="nil"/>
              <w:left w:val="single" w:sz="4" w:space="0" w:color="auto"/>
              <w:bottom w:val="single" w:sz="4" w:space="0" w:color="auto"/>
              <w:right w:val="single" w:sz="4" w:space="0" w:color="auto"/>
            </w:tcBorders>
            <w:noWrap/>
            <w:vAlign w:val="center"/>
            <w:hideMark/>
          </w:tcPr>
          <w:p w14:paraId="044A6B5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Allowed IP ranges</w:t>
            </w:r>
          </w:p>
        </w:tc>
        <w:tc>
          <w:tcPr>
            <w:tcW w:w="2410" w:type="dxa"/>
            <w:tcBorders>
              <w:top w:val="nil"/>
              <w:left w:val="nil"/>
              <w:bottom w:val="single" w:sz="4" w:space="0" w:color="auto"/>
              <w:right w:val="single" w:sz="4" w:space="0" w:color="auto"/>
            </w:tcBorders>
            <w:noWrap/>
            <w:vAlign w:val="center"/>
            <w:hideMark/>
          </w:tcPr>
          <w:p w14:paraId="36045BA5" w14:textId="77777777" w:rsidR="00347241" w:rsidRPr="00347241" w:rsidRDefault="00347241" w:rsidP="00347241">
            <w:pPr>
              <w:spacing w:after="0" w:line="240" w:lineRule="auto"/>
              <w:rPr>
                <w:rFonts w:eastAsia="Times New Roman" w:cs="Calibri"/>
                <w:color w:val="000000"/>
                <w:kern w:val="0"/>
                <w:highlight w:val="yellow"/>
                <w:lang w:val="en-IN" w:eastAsia="en-IN"/>
                <w14:ligatures w14:val="none"/>
              </w:rPr>
            </w:pPr>
            <w:r w:rsidRPr="00347241">
              <w:rPr>
                <w:rFonts w:eastAsia="Times New Roman" w:cs="Calibri"/>
                <w:color w:val="000000"/>
                <w:kern w:val="0"/>
                <w:highlight w:val="yellow"/>
                <w:lang w:val="en-IN" w:eastAsia="en-IN"/>
                <w14:ligatures w14:val="none"/>
              </w:rPr>
              <w:t>Private IPv4 only</w:t>
            </w:r>
          </w:p>
        </w:tc>
      </w:tr>
    </w:tbl>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pPr>
        <w:pStyle w:val="ListParagraph"/>
        <w:numPr>
          <w:ilvl w:val="0"/>
          <w:numId w:val="118"/>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pPr>
        <w:pStyle w:val="ListParagraph"/>
        <w:numPr>
          <w:ilvl w:val="0"/>
          <w:numId w:val="118"/>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pPr>
        <w:pStyle w:val="ListParagraph"/>
        <w:numPr>
          <w:ilvl w:val="0"/>
          <w:numId w:val="118"/>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5828C744" w:rsidR="00672A1B" w:rsidRDefault="00672A1B" w:rsidP="00B74F64">
      <w:pPr>
        <w:rPr>
          <w:lang w:val="en-IN"/>
        </w:rPr>
      </w:pPr>
      <w:r w:rsidRPr="00672A1B">
        <w:t>A subnet (subnetwork) is a logical subdivision of an IP network, splitting a large network into smaller, manageable, and more secure segments</w:t>
      </w:r>
      <w:r w:rsidR="00FB6F7E">
        <w:t>. In AWS</w:t>
      </w:r>
      <w:r w:rsidR="00FB6F7E" w:rsidRPr="00FB6F7E">
        <w:rPr>
          <w:lang w:val="en-IN"/>
        </w:rPr>
        <w:t xml:space="preserve"> </w:t>
      </w:r>
      <w:r w:rsidR="00FB6F7E">
        <w:rPr>
          <w:lang w:val="en-IN"/>
        </w:rPr>
        <w:t xml:space="preserve">Subnet belongs to an AZ. </w:t>
      </w:r>
    </w:p>
    <w:p w14:paraId="2BD7110E" w14:textId="3A55F63F" w:rsidR="00FB6F7E" w:rsidRDefault="00FB6F7E">
      <w:pPr>
        <w:pStyle w:val="ListParagraph"/>
        <w:numPr>
          <w:ilvl w:val="0"/>
          <w:numId w:val="134"/>
        </w:numPr>
      </w:pPr>
      <w:r>
        <w:t xml:space="preserve">VPC region </w:t>
      </w:r>
    </w:p>
    <w:p w14:paraId="1022F031" w14:textId="4005B5A9" w:rsidR="00FB6F7E" w:rsidRDefault="00FB6F7E">
      <w:pPr>
        <w:pStyle w:val="ListParagraph"/>
        <w:numPr>
          <w:ilvl w:val="0"/>
          <w:numId w:val="134"/>
        </w:numPr>
      </w:pPr>
      <w:r>
        <w:t>Subnet AZ</w:t>
      </w:r>
    </w:p>
    <w:tbl>
      <w:tblPr>
        <w:tblStyle w:val="TableGrid"/>
        <w:tblW w:w="0" w:type="auto"/>
        <w:tblLook w:val="04A0" w:firstRow="1" w:lastRow="0" w:firstColumn="1" w:lastColumn="0" w:noHBand="0" w:noVBand="1"/>
      </w:tblPr>
      <w:tblGrid>
        <w:gridCol w:w="7544"/>
        <w:gridCol w:w="1806"/>
      </w:tblGrid>
      <w:tr w:rsidR="004170F2" w14:paraId="43958F67" w14:textId="77777777" w:rsidTr="004170F2">
        <w:tc>
          <w:tcPr>
            <w:tcW w:w="11946" w:type="dxa"/>
          </w:tcPr>
          <w:p w14:paraId="6D0CB474" w14:textId="2A73A292" w:rsidR="004170F2" w:rsidRDefault="004170F2" w:rsidP="00B74F64">
            <w:r>
              <w:rPr>
                <w:noProof/>
              </w:rPr>
              <w:drawing>
                <wp:inline distT="0" distB="0" distL="0" distR="0" wp14:anchorId="31308046" wp14:editId="534EEF44">
                  <wp:extent cx="7184170" cy="3829050"/>
                  <wp:effectExtent l="133350" t="114300" r="131445" b="11430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a:effectLst>
                            <a:outerShdw blurRad="63500" sx="102000" sy="102000" algn="ctr" rotWithShape="0">
                              <a:prstClr val="black">
                                <a:alpha val="40000"/>
                              </a:prstClr>
                            </a:outerShdw>
                          </a:effectLst>
                        </pic:spPr>
                      </pic:pic>
                    </a:graphicData>
                  </a:graphic>
                </wp:inline>
              </w:drawing>
            </w:r>
          </w:p>
        </w:tc>
        <w:tc>
          <w:tcPr>
            <w:tcW w:w="8458" w:type="dxa"/>
          </w:tcPr>
          <w:p w14:paraId="1380782C" w14:textId="77777777" w:rsidR="004170F2" w:rsidRPr="006C6E2D" w:rsidRDefault="004170F2" w:rsidP="004170F2">
            <w:r w:rsidRPr="006C6E2D">
              <w:t>VPC – Subnet (IPv4)</w:t>
            </w:r>
          </w:p>
          <w:p w14:paraId="428EE602" w14:textId="77777777" w:rsidR="004170F2" w:rsidRPr="006C6E2D" w:rsidRDefault="004170F2" w:rsidP="004170F2">
            <w:pPr>
              <w:pStyle w:val="ListParagraph"/>
              <w:numPr>
                <w:ilvl w:val="0"/>
                <w:numId w:val="8"/>
              </w:numPr>
            </w:pPr>
            <w:r w:rsidRPr="006C6E2D">
              <w:t>AWS reserves 5 IP addresses (</w:t>
            </w:r>
            <w:r w:rsidRPr="00134523">
              <w:rPr>
                <w:highlight w:val="yellow"/>
              </w:rPr>
              <w:t>first 4 &amp; last 1</w:t>
            </w:r>
            <w:r w:rsidRPr="006C6E2D">
              <w:t>) in each subnet</w:t>
            </w:r>
          </w:p>
          <w:p w14:paraId="7F1AB323" w14:textId="77777777" w:rsidR="004170F2" w:rsidRPr="006C6E2D" w:rsidRDefault="004170F2" w:rsidP="004170F2">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3E5752CE" w14:textId="77777777" w:rsidR="004170F2" w:rsidRPr="006C6E2D" w:rsidRDefault="004170F2" w:rsidP="004170F2">
            <w:pPr>
              <w:pStyle w:val="ListParagraph"/>
              <w:numPr>
                <w:ilvl w:val="0"/>
                <w:numId w:val="8"/>
              </w:numPr>
            </w:pPr>
            <w:r w:rsidRPr="006C6E2D">
              <w:t>Example: if CIDR block 10.0.0.0/24, then reserved IP addresses are:</w:t>
            </w:r>
          </w:p>
          <w:p w14:paraId="371083E0" w14:textId="77777777" w:rsidR="004170F2" w:rsidRPr="006C6E2D" w:rsidRDefault="004170F2" w:rsidP="004170F2">
            <w:pPr>
              <w:pStyle w:val="ListParagraph"/>
              <w:numPr>
                <w:ilvl w:val="1"/>
                <w:numId w:val="8"/>
              </w:numPr>
            </w:pPr>
            <w:r w:rsidRPr="006C6E2D">
              <w:t>10.0.0.0 – Network Address</w:t>
            </w:r>
          </w:p>
          <w:p w14:paraId="0F9FF674" w14:textId="77777777" w:rsidR="004170F2" w:rsidRPr="006C6E2D" w:rsidRDefault="004170F2" w:rsidP="004170F2">
            <w:pPr>
              <w:pStyle w:val="ListParagraph"/>
              <w:numPr>
                <w:ilvl w:val="1"/>
                <w:numId w:val="8"/>
              </w:numPr>
            </w:pPr>
            <w:r w:rsidRPr="006C6E2D">
              <w:t>10.0.0.1 – reserved by AWS for the VPC router</w:t>
            </w:r>
          </w:p>
          <w:p w14:paraId="06BE7DF6" w14:textId="77777777" w:rsidR="004170F2" w:rsidRPr="006C6E2D" w:rsidRDefault="004170F2" w:rsidP="004170F2">
            <w:pPr>
              <w:pStyle w:val="ListParagraph"/>
              <w:numPr>
                <w:ilvl w:val="1"/>
                <w:numId w:val="8"/>
              </w:numPr>
            </w:pPr>
            <w:r w:rsidRPr="006C6E2D">
              <w:t>10.0.0.2 – reserved by AWS for mapping to Amazon-provided DNS</w:t>
            </w:r>
          </w:p>
          <w:p w14:paraId="54F2F439" w14:textId="77777777" w:rsidR="004170F2" w:rsidRPr="006C6E2D" w:rsidRDefault="004170F2" w:rsidP="004170F2">
            <w:pPr>
              <w:pStyle w:val="ListParagraph"/>
              <w:numPr>
                <w:ilvl w:val="1"/>
                <w:numId w:val="8"/>
              </w:numPr>
            </w:pPr>
            <w:r w:rsidRPr="006C6E2D">
              <w:t>10.0.0.3 – reserved by AWS for future use</w:t>
            </w:r>
          </w:p>
          <w:p w14:paraId="07900ED8" w14:textId="77777777" w:rsidR="004170F2" w:rsidRPr="006C6E2D" w:rsidRDefault="004170F2" w:rsidP="004170F2">
            <w:pPr>
              <w:pStyle w:val="ListParagraph"/>
              <w:numPr>
                <w:ilvl w:val="1"/>
                <w:numId w:val="8"/>
              </w:numPr>
            </w:pPr>
            <w:r w:rsidRPr="006C6E2D">
              <w:t>10.0.0.255 – Network Broadcast Address. AWS does not support broadcast in a VPC; therefore, the address is reserved</w:t>
            </w:r>
          </w:p>
          <w:p w14:paraId="3C9629AB" w14:textId="77777777" w:rsidR="004170F2" w:rsidRPr="006C6E2D" w:rsidRDefault="004170F2" w:rsidP="004170F2">
            <w:pPr>
              <w:pStyle w:val="ListParagraph"/>
              <w:numPr>
                <w:ilvl w:val="0"/>
                <w:numId w:val="8"/>
              </w:numPr>
            </w:pPr>
            <w:r w:rsidRPr="006C6E2D">
              <w:t>Exam Tip</w:t>
            </w:r>
            <w:r>
              <w:t xml:space="preserve">, </w:t>
            </w:r>
            <w:r w:rsidRPr="00134523">
              <w:rPr>
                <w:highlight w:val="yellow"/>
              </w:rPr>
              <w:t>if you need 29 IP addresses for EC2 instances</w:t>
            </w:r>
            <w:r w:rsidRPr="006C6E2D">
              <w:t>:</w:t>
            </w:r>
          </w:p>
          <w:p w14:paraId="67C95D9C" w14:textId="77777777" w:rsidR="004170F2" w:rsidRPr="006C6E2D" w:rsidRDefault="004170F2" w:rsidP="004170F2">
            <w:pPr>
              <w:pStyle w:val="ListParagraph"/>
              <w:numPr>
                <w:ilvl w:val="1"/>
                <w:numId w:val="8"/>
              </w:numPr>
            </w:pPr>
            <w:r w:rsidRPr="006C6E2D">
              <w:t>You can’t choose a subnet of size /27 (32 IP addresses, 32 – 5 = 27 &lt; 29)</w:t>
            </w:r>
          </w:p>
          <w:p w14:paraId="3319175E" w14:textId="77777777" w:rsidR="004170F2" w:rsidRDefault="004170F2" w:rsidP="004170F2">
            <w:pPr>
              <w:pStyle w:val="ListParagraph"/>
              <w:numPr>
                <w:ilvl w:val="1"/>
                <w:numId w:val="8"/>
              </w:numPr>
            </w:pPr>
            <w:r w:rsidRPr="006C6E2D">
              <w:t>You need to choose a subnet of size /26 (64 IP addresses, 64 – 5 = 59 &gt; 29)</w:t>
            </w:r>
          </w:p>
          <w:p w14:paraId="64A247FD" w14:textId="77777777" w:rsidR="004170F2" w:rsidRPr="00680140" w:rsidRDefault="004170F2" w:rsidP="004170F2">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40B0A2C1" w14:textId="77777777" w:rsidR="004170F2" w:rsidRPr="00680140" w:rsidRDefault="004170F2" w:rsidP="004170F2">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4170F2">
              <w:rPr>
                <w:b/>
                <w:bCs/>
                <w:highlight w:val="yellow"/>
                <w:lang w:val="en-IN"/>
              </w:rPr>
              <w:t>subnets</w:t>
            </w:r>
            <w:r w:rsidRPr="004170F2">
              <w:rPr>
                <w:highlight w:val="yellow"/>
                <w:lang w:val="en-IN"/>
              </w:rPr>
              <w:t>.</w:t>
            </w:r>
          </w:p>
          <w:p w14:paraId="1B73C692" w14:textId="640C743A" w:rsidR="004170F2" w:rsidRPr="004170F2" w:rsidRDefault="004170F2"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tc>
      </w:tr>
    </w:tbl>
    <w:p w14:paraId="2419EB29" w14:textId="77777777" w:rsidR="004170F2" w:rsidRDefault="004170F2" w:rsidP="00B74F64"/>
    <w:p w14:paraId="743AB14D" w14:textId="12AB2D67" w:rsidR="00741B6C" w:rsidRDefault="00000000" w:rsidP="00B74F64">
      <w:r>
        <w:rPr>
          <w:lang w:val="en-IN"/>
        </w:rPr>
        <w:pict w14:anchorId="6ADBF0A0">
          <v:rect id="_x0000_i1063" style="width:0;height:1.5pt" o:hralign="center" o:hrstd="t" o:hr="t" fillcolor="#a0a0a0" stroked="f"/>
        </w:pict>
      </w:r>
    </w:p>
    <w:p w14:paraId="224BCEDD" w14:textId="2A42AF37" w:rsidR="00680140" w:rsidRPr="00FF0126" w:rsidRDefault="00680140" w:rsidP="00B74F64">
      <w:pPr>
        <w:rPr>
          <w:b/>
          <w:bCs/>
          <w:lang w:val="en-IN"/>
        </w:rPr>
      </w:pPr>
      <w:r w:rsidRPr="00FF0126">
        <w:rPr>
          <w:b/>
          <w:bCs/>
          <w:lang w:val="en-IN"/>
        </w:rPr>
        <w:t>Creating Subnets</w:t>
      </w:r>
    </w:p>
    <w:p w14:paraId="0E99DAC5" w14:textId="7A078A1B" w:rsidR="00680140" w:rsidRDefault="00FF0126" w:rsidP="00B74F64">
      <w:pPr>
        <w:rPr>
          <w:lang w:val="en-IN"/>
        </w:rPr>
      </w:pPr>
      <w:r>
        <w:rPr>
          <w:lang w:val="en-IN"/>
        </w:rPr>
        <w:t>Let’s say the</w:t>
      </w:r>
      <w:r w:rsidR="00680140" w:rsidRPr="00680140">
        <w:rPr>
          <w:lang w:val="en-IN"/>
        </w:rPr>
        <w:t xml:space="preserve"> VPC CIDR</w:t>
      </w:r>
      <w:r>
        <w:rPr>
          <w:lang w:val="en-IN"/>
        </w:rPr>
        <w:t xml:space="preserve"> is </w:t>
      </w:r>
      <w:r w:rsidR="00680140" w:rsidRPr="00680140">
        <w:rPr>
          <w:lang w:val="en-IN"/>
        </w:rPr>
        <w:t xml:space="preserve">10.0.0.0/16   </w:t>
      </w:r>
      <w:r w:rsidR="00680140" w:rsidRPr="00680140">
        <w:rPr>
          <w:rFonts w:ascii="Times New Roman" w:hAnsi="Times New Roman" w:cs="Times New Roman"/>
          <w:lang w:val="en-IN"/>
        </w:rPr>
        <w:t>→</w:t>
      </w:r>
      <w:r w:rsidR="00680140" w:rsidRPr="00680140">
        <w:rPr>
          <w:lang w:val="en-IN"/>
        </w:rPr>
        <w:t xml:space="preserve"> 65,536 total IPs available</w:t>
      </w:r>
      <w:r>
        <w:rPr>
          <w:lang w:val="en-IN"/>
        </w:rPr>
        <w:t xml:space="preserve"> </w:t>
      </w:r>
      <w:r w:rsidR="00680140" w:rsidRPr="00680140">
        <w:rPr>
          <w:lang w:val="en-IN"/>
        </w:rPr>
        <w:t>Now we allocate portions of this address space.</w:t>
      </w:r>
      <w:r>
        <w:rPr>
          <w:lang w:val="en-IN"/>
        </w:rPr>
        <w:t xml:space="preserve"> </w:t>
      </w:r>
      <w:r w:rsidR="00680140" w:rsidRPr="00680140">
        <w:rPr>
          <w:lang w:val="en-IN"/>
        </w:rPr>
        <w:t>Key rule</w:t>
      </w:r>
      <w:r>
        <w:rPr>
          <w:lang w:val="en-IN"/>
        </w:rPr>
        <w:t xml:space="preserve"> </w:t>
      </w:r>
      <w:r w:rsidR="00FB6F7E">
        <w:rPr>
          <w:lang w:val="en-IN"/>
        </w:rPr>
        <w:t>is</w:t>
      </w:r>
      <w:r>
        <w:rPr>
          <w:lang w:val="en-IN"/>
        </w:rPr>
        <w:t xml:space="preserve"> that a</w:t>
      </w:r>
      <w:r w:rsidR="00680140" w:rsidRPr="00680140">
        <w:rPr>
          <w:lang w:val="en-IN"/>
        </w:rPr>
        <w:t>ll subnet CIDRs must:</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be inside VPC CIDR</w:t>
      </w:r>
      <w:r w:rsidR="00680140" w:rsidRPr="00680140">
        <w:rPr>
          <w:lang w:val="en-IN"/>
        </w:rPr>
        <w:br/>
      </w:r>
      <w:r w:rsidR="00680140" w:rsidRPr="00134523">
        <w:rPr>
          <w:rFonts w:ascii="Segoe UI Symbol" w:hAnsi="Segoe UI Symbol" w:cs="Segoe UI Symbol"/>
          <w:highlight w:val="yellow"/>
          <w:lang w:val="en-IN"/>
        </w:rPr>
        <w:t>✔</w:t>
      </w:r>
      <w:r w:rsidR="00680140" w:rsidRPr="00134523">
        <w:rPr>
          <w:highlight w:val="yellow"/>
          <w:lang w:val="en-IN"/>
        </w:rPr>
        <w:t xml:space="preserve"> not overlap each other</w: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W w:w="11902" w:type="dxa"/>
        <w:tblInd w:w="-3" w:type="dxa"/>
        <w:tblLook w:val="04A0" w:firstRow="1" w:lastRow="0" w:firstColumn="1" w:lastColumn="0" w:noHBand="0" w:noVBand="1"/>
      </w:tblPr>
      <w:tblGrid>
        <w:gridCol w:w="1696"/>
        <w:gridCol w:w="2410"/>
        <w:gridCol w:w="2410"/>
        <w:gridCol w:w="2693"/>
        <w:gridCol w:w="2693"/>
      </w:tblGrid>
      <w:tr w:rsidR="0049105E" w:rsidRPr="0049105E" w14:paraId="2A4F2D0C" w14:textId="77777777" w:rsidTr="0049105E">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55BE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Setting</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016854E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public-subnet-A</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A8E2904"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public-subnet-B</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AC84509"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private-subnet-A</w:t>
            </w:r>
          </w:p>
        </w:tc>
        <w:tc>
          <w:tcPr>
            <w:tcW w:w="2693" w:type="dxa"/>
            <w:tcBorders>
              <w:top w:val="single" w:sz="4" w:space="0" w:color="auto"/>
              <w:left w:val="nil"/>
              <w:bottom w:val="single" w:sz="4" w:space="0" w:color="auto"/>
              <w:right w:val="single" w:sz="4" w:space="0" w:color="auto"/>
            </w:tcBorders>
            <w:shd w:val="clear" w:color="000000" w:fill="9BC2E6"/>
            <w:noWrap/>
            <w:vAlign w:val="center"/>
            <w:hideMark/>
          </w:tcPr>
          <w:p w14:paraId="500D53A8" w14:textId="77777777" w:rsidR="0049105E" w:rsidRPr="0049105E" w:rsidRDefault="0049105E" w:rsidP="0049105E">
            <w:pPr>
              <w:spacing w:after="0" w:line="240" w:lineRule="auto"/>
              <w:rPr>
                <w:rFonts w:eastAsia="Times New Roman" w:cs="Calibri"/>
                <w:b/>
                <w:bCs/>
                <w:color w:val="000000"/>
                <w:kern w:val="0"/>
                <w:lang w:val="en-IN" w:eastAsia="en-IN"/>
                <w14:ligatures w14:val="none"/>
              </w:rPr>
            </w:pPr>
            <w:r w:rsidRPr="0049105E">
              <w:rPr>
                <w:rFonts w:eastAsia="Times New Roman" w:cs="Calibri"/>
                <w:b/>
                <w:bCs/>
                <w:color w:val="000000"/>
                <w:kern w:val="0"/>
                <w:lang w:val="en-IN" w:eastAsia="en-IN"/>
                <w14:ligatures w14:val="none"/>
              </w:rPr>
              <w:t>private-subnet-B</w:t>
            </w:r>
          </w:p>
        </w:tc>
      </w:tr>
      <w:tr w:rsidR="0049105E" w:rsidRPr="0049105E" w14:paraId="61CA7152"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3A7FF71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AZ</w:t>
            </w:r>
          </w:p>
        </w:tc>
        <w:tc>
          <w:tcPr>
            <w:tcW w:w="2410" w:type="dxa"/>
            <w:tcBorders>
              <w:top w:val="nil"/>
              <w:left w:val="nil"/>
              <w:bottom w:val="single" w:sz="4" w:space="0" w:color="auto"/>
              <w:right w:val="single" w:sz="4" w:space="0" w:color="auto"/>
            </w:tcBorders>
            <w:noWrap/>
            <w:vAlign w:val="center"/>
            <w:hideMark/>
          </w:tcPr>
          <w:p w14:paraId="5A37A72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410" w:type="dxa"/>
            <w:tcBorders>
              <w:top w:val="nil"/>
              <w:left w:val="nil"/>
              <w:bottom w:val="single" w:sz="4" w:space="0" w:color="auto"/>
              <w:right w:val="single" w:sz="4" w:space="0" w:color="auto"/>
            </w:tcBorders>
            <w:noWrap/>
            <w:vAlign w:val="center"/>
            <w:hideMark/>
          </w:tcPr>
          <w:p w14:paraId="2414E6BA"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c>
          <w:tcPr>
            <w:tcW w:w="2693" w:type="dxa"/>
            <w:tcBorders>
              <w:top w:val="nil"/>
              <w:left w:val="nil"/>
              <w:bottom w:val="single" w:sz="4" w:space="0" w:color="auto"/>
              <w:right w:val="single" w:sz="4" w:space="0" w:color="auto"/>
            </w:tcBorders>
            <w:noWrap/>
            <w:vAlign w:val="center"/>
            <w:hideMark/>
          </w:tcPr>
          <w:p w14:paraId="50E439B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eu-central-1a</w:t>
            </w:r>
          </w:p>
        </w:tc>
        <w:tc>
          <w:tcPr>
            <w:tcW w:w="2693" w:type="dxa"/>
            <w:tcBorders>
              <w:top w:val="nil"/>
              <w:left w:val="nil"/>
              <w:bottom w:val="single" w:sz="4" w:space="0" w:color="auto"/>
              <w:right w:val="single" w:sz="4" w:space="0" w:color="auto"/>
            </w:tcBorders>
            <w:noWrap/>
            <w:vAlign w:val="center"/>
            <w:hideMark/>
          </w:tcPr>
          <w:p w14:paraId="5E86507B"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eu-central-1b</w:t>
            </w:r>
          </w:p>
        </w:tc>
      </w:tr>
      <w:tr w:rsidR="0049105E" w:rsidRPr="0049105E" w14:paraId="09F5007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E6A538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CIDR</w:t>
            </w:r>
          </w:p>
        </w:tc>
        <w:tc>
          <w:tcPr>
            <w:tcW w:w="2410" w:type="dxa"/>
            <w:tcBorders>
              <w:top w:val="nil"/>
              <w:left w:val="nil"/>
              <w:bottom w:val="single" w:sz="4" w:space="0" w:color="auto"/>
              <w:right w:val="single" w:sz="4" w:space="0" w:color="auto"/>
            </w:tcBorders>
            <w:noWrap/>
            <w:vAlign w:val="center"/>
            <w:hideMark/>
          </w:tcPr>
          <w:p w14:paraId="4013E5E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10.0.0.0/24</w:t>
            </w:r>
          </w:p>
        </w:tc>
        <w:tc>
          <w:tcPr>
            <w:tcW w:w="2410" w:type="dxa"/>
            <w:tcBorders>
              <w:top w:val="nil"/>
              <w:left w:val="nil"/>
              <w:bottom w:val="single" w:sz="4" w:space="0" w:color="auto"/>
              <w:right w:val="single" w:sz="4" w:space="0" w:color="auto"/>
            </w:tcBorders>
            <w:noWrap/>
            <w:vAlign w:val="center"/>
            <w:hideMark/>
          </w:tcPr>
          <w:p w14:paraId="5667595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10.0.1.0/24</w:t>
            </w:r>
          </w:p>
        </w:tc>
        <w:tc>
          <w:tcPr>
            <w:tcW w:w="2693" w:type="dxa"/>
            <w:tcBorders>
              <w:top w:val="nil"/>
              <w:left w:val="nil"/>
              <w:bottom w:val="single" w:sz="4" w:space="0" w:color="auto"/>
              <w:right w:val="single" w:sz="4" w:space="0" w:color="auto"/>
            </w:tcBorders>
            <w:noWrap/>
            <w:vAlign w:val="center"/>
            <w:hideMark/>
          </w:tcPr>
          <w:p w14:paraId="55DAF53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10.0.16.0/20</w:t>
            </w:r>
          </w:p>
        </w:tc>
        <w:tc>
          <w:tcPr>
            <w:tcW w:w="2693" w:type="dxa"/>
            <w:tcBorders>
              <w:top w:val="nil"/>
              <w:left w:val="nil"/>
              <w:bottom w:val="single" w:sz="4" w:space="0" w:color="auto"/>
              <w:right w:val="single" w:sz="4" w:space="0" w:color="auto"/>
            </w:tcBorders>
            <w:noWrap/>
            <w:vAlign w:val="center"/>
            <w:hideMark/>
          </w:tcPr>
          <w:p w14:paraId="4BFED31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10.0.32.0/20</w:t>
            </w:r>
          </w:p>
        </w:tc>
      </w:tr>
      <w:tr w:rsidR="0049105E" w:rsidRPr="0049105E" w14:paraId="74AA4377"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171F5FF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Host bits</w:t>
            </w:r>
          </w:p>
        </w:tc>
        <w:tc>
          <w:tcPr>
            <w:tcW w:w="2410" w:type="dxa"/>
            <w:tcBorders>
              <w:top w:val="nil"/>
              <w:left w:val="nil"/>
              <w:bottom w:val="single" w:sz="4" w:space="0" w:color="auto"/>
              <w:right w:val="single" w:sz="4" w:space="0" w:color="auto"/>
            </w:tcBorders>
            <w:noWrap/>
            <w:vAlign w:val="center"/>
            <w:hideMark/>
          </w:tcPr>
          <w:p w14:paraId="29B09FC8"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410" w:type="dxa"/>
            <w:tcBorders>
              <w:top w:val="nil"/>
              <w:left w:val="nil"/>
              <w:bottom w:val="single" w:sz="4" w:space="0" w:color="auto"/>
              <w:right w:val="single" w:sz="4" w:space="0" w:color="auto"/>
            </w:tcBorders>
            <w:noWrap/>
            <w:vAlign w:val="center"/>
            <w:hideMark/>
          </w:tcPr>
          <w:p w14:paraId="77EE7F7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8</w:t>
            </w:r>
          </w:p>
        </w:tc>
        <w:tc>
          <w:tcPr>
            <w:tcW w:w="2693" w:type="dxa"/>
            <w:tcBorders>
              <w:top w:val="nil"/>
              <w:left w:val="nil"/>
              <w:bottom w:val="single" w:sz="4" w:space="0" w:color="auto"/>
              <w:right w:val="single" w:sz="4" w:space="0" w:color="auto"/>
            </w:tcBorders>
            <w:noWrap/>
            <w:vAlign w:val="center"/>
            <w:hideMark/>
          </w:tcPr>
          <w:p w14:paraId="139CE0D5"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c>
          <w:tcPr>
            <w:tcW w:w="2693" w:type="dxa"/>
            <w:tcBorders>
              <w:top w:val="nil"/>
              <w:left w:val="nil"/>
              <w:bottom w:val="single" w:sz="4" w:space="0" w:color="auto"/>
              <w:right w:val="single" w:sz="4" w:space="0" w:color="auto"/>
            </w:tcBorders>
            <w:noWrap/>
            <w:vAlign w:val="center"/>
            <w:hideMark/>
          </w:tcPr>
          <w:p w14:paraId="046A14BD"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12</w:t>
            </w:r>
          </w:p>
        </w:tc>
      </w:tr>
      <w:tr w:rsidR="0049105E" w:rsidRPr="0049105E" w14:paraId="1149BF4A"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42EB1DE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Total IPs</w:t>
            </w:r>
          </w:p>
        </w:tc>
        <w:tc>
          <w:tcPr>
            <w:tcW w:w="2410" w:type="dxa"/>
            <w:tcBorders>
              <w:top w:val="nil"/>
              <w:left w:val="nil"/>
              <w:bottom w:val="single" w:sz="4" w:space="0" w:color="auto"/>
              <w:right w:val="single" w:sz="4" w:space="0" w:color="auto"/>
            </w:tcBorders>
            <w:noWrap/>
            <w:vAlign w:val="center"/>
            <w:hideMark/>
          </w:tcPr>
          <w:p w14:paraId="50E6C92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410" w:type="dxa"/>
            <w:tcBorders>
              <w:top w:val="nil"/>
              <w:left w:val="nil"/>
              <w:bottom w:val="single" w:sz="4" w:space="0" w:color="auto"/>
              <w:right w:val="single" w:sz="4" w:space="0" w:color="auto"/>
            </w:tcBorders>
            <w:noWrap/>
            <w:vAlign w:val="center"/>
            <w:hideMark/>
          </w:tcPr>
          <w:p w14:paraId="40C0041C"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256</w:t>
            </w:r>
          </w:p>
        </w:tc>
        <w:tc>
          <w:tcPr>
            <w:tcW w:w="2693" w:type="dxa"/>
            <w:tcBorders>
              <w:top w:val="nil"/>
              <w:left w:val="nil"/>
              <w:bottom w:val="single" w:sz="4" w:space="0" w:color="auto"/>
              <w:right w:val="single" w:sz="4" w:space="0" w:color="auto"/>
            </w:tcBorders>
            <w:noWrap/>
            <w:vAlign w:val="center"/>
            <w:hideMark/>
          </w:tcPr>
          <w:p w14:paraId="216A7453"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c>
          <w:tcPr>
            <w:tcW w:w="2693" w:type="dxa"/>
            <w:tcBorders>
              <w:top w:val="nil"/>
              <w:left w:val="nil"/>
              <w:bottom w:val="single" w:sz="4" w:space="0" w:color="auto"/>
              <w:right w:val="single" w:sz="4" w:space="0" w:color="auto"/>
            </w:tcBorders>
            <w:noWrap/>
            <w:vAlign w:val="center"/>
            <w:hideMark/>
          </w:tcPr>
          <w:p w14:paraId="0BFD58F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4096</w:t>
            </w:r>
          </w:p>
        </w:tc>
      </w:tr>
      <w:tr w:rsidR="0049105E" w:rsidRPr="0049105E" w14:paraId="553001F6"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553C3407"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Range</w:t>
            </w:r>
          </w:p>
        </w:tc>
        <w:tc>
          <w:tcPr>
            <w:tcW w:w="2410" w:type="dxa"/>
            <w:tcBorders>
              <w:top w:val="nil"/>
              <w:left w:val="nil"/>
              <w:bottom w:val="single" w:sz="4" w:space="0" w:color="auto"/>
              <w:right w:val="single" w:sz="4" w:space="0" w:color="auto"/>
            </w:tcBorders>
            <w:noWrap/>
            <w:vAlign w:val="center"/>
            <w:hideMark/>
          </w:tcPr>
          <w:p w14:paraId="01A4C89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10.0.0.0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10.0.0.255</w:t>
            </w:r>
          </w:p>
        </w:tc>
        <w:tc>
          <w:tcPr>
            <w:tcW w:w="2410" w:type="dxa"/>
            <w:tcBorders>
              <w:top w:val="nil"/>
              <w:left w:val="nil"/>
              <w:bottom w:val="single" w:sz="4" w:space="0" w:color="auto"/>
              <w:right w:val="single" w:sz="4" w:space="0" w:color="auto"/>
            </w:tcBorders>
            <w:noWrap/>
            <w:vAlign w:val="center"/>
            <w:hideMark/>
          </w:tcPr>
          <w:p w14:paraId="29AFE66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10.0.1.255</w:t>
            </w:r>
          </w:p>
        </w:tc>
        <w:tc>
          <w:tcPr>
            <w:tcW w:w="2693" w:type="dxa"/>
            <w:tcBorders>
              <w:top w:val="nil"/>
              <w:left w:val="nil"/>
              <w:bottom w:val="single" w:sz="4" w:space="0" w:color="auto"/>
              <w:right w:val="single" w:sz="4" w:space="0" w:color="auto"/>
            </w:tcBorders>
            <w:noWrap/>
            <w:vAlign w:val="center"/>
            <w:hideMark/>
          </w:tcPr>
          <w:p w14:paraId="5C25E071"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10.0.16.0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10.0.31.255</w:t>
            </w:r>
          </w:p>
        </w:tc>
        <w:tc>
          <w:tcPr>
            <w:tcW w:w="2693" w:type="dxa"/>
            <w:tcBorders>
              <w:top w:val="nil"/>
              <w:left w:val="nil"/>
              <w:bottom w:val="single" w:sz="4" w:space="0" w:color="auto"/>
              <w:right w:val="single" w:sz="4" w:space="0" w:color="auto"/>
            </w:tcBorders>
            <w:noWrap/>
            <w:vAlign w:val="center"/>
            <w:hideMark/>
          </w:tcPr>
          <w:p w14:paraId="34204626"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 xml:space="preserve">10.0.32.0 </w:t>
            </w:r>
            <w:r w:rsidRPr="0049105E">
              <w:rPr>
                <w:rFonts w:ascii="Times New Roman" w:eastAsia="Times New Roman" w:hAnsi="Times New Roman" w:cs="Times New Roman"/>
                <w:color w:val="000000"/>
                <w:kern w:val="0"/>
                <w:lang w:val="en-IN" w:eastAsia="en-IN"/>
                <w14:ligatures w14:val="none"/>
              </w:rPr>
              <w:t>→</w:t>
            </w:r>
            <w:r w:rsidRPr="0049105E">
              <w:rPr>
                <w:rFonts w:eastAsia="Times New Roman" w:cs="Calibri"/>
                <w:color w:val="000000"/>
                <w:kern w:val="0"/>
                <w:lang w:val="en-IN" w:eastAsia="en-IN"/>
                <w14:ligatures w14:val="none"/>
              </w:rPr>
              <w:t xml:space="preserve"> 10.0.47.255</w:t>
            </w:r>
          </w:p>
        </w:tc>
      </w:tr>
      <w:tr w:rsidR="0049105E" w:rsidRPr="0049105E" w14:paraId="73573464" w14:textId="77777777" w:rsidTr="0049105E">
        <w:trPr>
          <w:trHeight w:val="420"/>
        </w:trPr>
        <w:tc>
          <w:tcPr>
            <w:tcW w:w="1696" w:type="dxa"/>
            <w:tcBorders>
              <w:top w:val="nil"/>
              <w:left w:val="single" w:sz="4" w:space="0" w:color="auto"/>
              <w:bottom w:val="single" w:sz="4" w:space="0" w:color="auto"/>
              <w:right w:val="single" w:sz="4" w:space="0" w:color="auto"/>
            </w:tcBorders>
            <w:noWrap/>
            <w:vAlign w:val="center"/>
            <w:hideMark/>
          </w:tcPr>
          <w:p w14:paraId="2DC81242"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AWS usable</w:t>
            </w:r>
          </w:p>
        </w:tc>
        <w:tc>
          <w:tcPr>
            <w:tcW w:w="2410" w:type="dxa"/>
            <w:tcBorders>
              <w:top w:val="nil"/>
              <w:left w:val="nil"/>
              <w:bottom w:val="single" w:sz="4" w:space="0" w:color="auto"/>
              <w:right w:val="single" w:sz="4" w:space="0" w:color="auto"/>
            </w:tcBorders>
            <w:noWrap/>
            <w:vAlign w:val="center"/>
            <w:hideMark/>
          </w:tcPr>
          <w:p w14:paraId="6F714A49"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410" w:type="dxa"/>
            <w:tcBorders>
              <w:top w:val="nil"/>
              <w:left w:val="nil"/>
              <w:bottom w:val="single" w:sz="4" w:space="0" w:color="auto"/>
              <w:right w:val="single" w:sz="4" w:space="0" w:color="auto"/>
            </w:tcBorders>
            <w:noWrap/>
            <w:vAlign w:val="center"/>
            <w:hideMark/>
          </w:tcPr>
          <w:p w14:paraId="683BCA54"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251</w:t>
            </w:r>
          </w:p>
        </w:tc>
        <w:tc>
          <w:tcPr>
            <w:tcW w:w="2693" w:type="dxa"/>
            <w:tcBorders>
              <w:top w:val="nil"/>
              <w:left w:val="nil"/>
              <w:bottom w:val="single" w:sz="4" w:space="0" w:color="auto"/>
              <w:right w:val="single" w:sz="4" w:space="0" w:color="auto"/>
            </w:tcBorders>
            <w:noWrap/>
            <w:vAlign w:val="center"/>
            <w:hideMark/>
          </w:tcPr>
          <w:p w14:paraId="58CDE370"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c>
          <w:tcPr>
            <w:tcW w:w="2693" w:type="dxa"/>
            <w:tcBorders>
              <w:top w:val="nil"/>
              <w:left w:val="nil"/>
              <w:bottom w:val="single" w:sz="4" w:space="0" w:color="auto"/>
              <w:right w:val="single" w:sz="4" w:space="0" w:color="auto"/>
            </w:tcBorders>
            <w:noWrap/>
            <w:vAlign w:val="center"/>
            <w:hideMark/>
          </w:tcPr>
          <w:p w14:paraId="6D9B213E" w14:textId="77777777" w:rsidR="0049105E" w:rsidRPr="0049105E" w:rsidRDefault="0049105E" w:rsidP="0049105E">
            <w:pPr>
              <w:spacing w:after="0" w:line="240" w:lineRule="auto"/>
              <w:rPr>
                <w:rFonts w:eastAsia="Times New Roman" w:cs="Calibri"/>
                <w:color w:val="000000"/>
                <w:kern w:val="0"/>
                <w:lang w:val="en-IN" w:eastAsia="en-IN"/>
                <w14:ligatures w14:val="none"/>
              </w:rPr>
            </w:pPr>
            <w:r w:rsidRPr="0049105E">
              <w:rPr>
                <w:rFonts w:eastAsia="Times New Roman" w:cs="Calibri"/>
                <w:color w:val="000000"/>
                <w:kern w:val="0"/>
                <w:lang w:val="en-IN" w:eastAsia="en-IN"/>
                <w14:ligatures w14:val="none"/>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w:t>
      </w:r>
      <w:r w:rsidRPr="00FF0126">
        <w:rPr>
          <w:highlight w:val="yellow"/>
          <w:lang w:val="en-IN"/>
        </w:rPr>
        <w:t>small for public subnet</w:t>
      </w:r>
      <w:r w:rsidRPr="00553727">
        <w:rPr>
          <w:lang w:val="en-IN"/>
        </w:rPr>
        <w:t xml:space="preserve">?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FF0126">
        <w:rPr>
          <w:highlight w:val="yellow"/>
          <w:lang w:val="en-IN"/>
        </w:rPr>
        <w:t>Private workloads usually scale more</w:t>
      </w:r>
      <w:r w:rsidRPr="00553727">
        <w:rPr>
          <w:lang w:val="en-IN"/>
        </w:rPr>
        <w:t xml:space="preserve"> and contain application servers, containers, internal services, databases. </w:t>
      </w:r>
      <w:r w:rsidRPr="00FF0126">
        <w:rPr>
          <w:highlight w:val="yellow"/>
          <w:lang w:val="en-IN"/>
        </w:rPr>
        <w:t>So larger IP pools are used</w:t>
      </w:r>
      <w:r w:rsidRPr="00553727">
        <w:rPr>
          <w:lang w:val="en-IN"/>
        </w:rPr>
        <w:t>.</w:t>
      </w:r>
    </w:p>
    <w:p w14:paraId="4A471C83" w14:textId="582F6F6A" w:rsidR="00553727" w:rsidRPr="00553727" w:rsidRDefault="00553727">
      <w:pPr>
        <w:pStyle w:val="ListParagraph"/>
        <w:numPr>
          <w:ilvl w:val="0"/>
          <w:numId w:val="98"/>
        </w:numPr>
        <w:rPr>
          <w:lang w:val="en-IN"/>
        </w:rPr>
      </w:pPr>
      <w:r w:rsidRPr="00553727">
        <w:rPr>
          <w:lang w:val="en-IN"/>
        </w:rPr>
        <w:t xml:space="preserve">Always </w:t>
      </w:r>
      <w:r w:rsidRPr="00FF0126">
        <w:rPr>
          <w:highlight w:val="yellow"/>
          <w:lang w:val="en-IN"/>
        </w:rPr>
        <w:t>distribute infrastructure across ≥2 AZs</w:t>
      </w:r>
      <w:r w:rsidRPr="00553727">
        <w:rPr>
          <w:lang w:val="en-IN"/>
        </w:rPr>
        <w:t>.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06A56CB1" w14:textId="77777777" w:rsidR="00B55D74" w:rsidRPr="00B55D74" w:rsidRDefault="00B55D74" w:rsidP="004D4805">
      <w:pPr>
        <w:pStyle w:val="NoSpacing"/>
      </w:pPr>
      <w:r w:rsidRPr="00B55D74">
        <w:t>VPC 10.0.0.0/16</w:t>
      </w:r>
    </w:p>
    <w:p w14:paraId="134776FA" w14:textId="77777777" w:rsidR="00B55D74" w:rsidRPr="00B55D74" w:rsidRDefault="00B55D74" w:rsidP="004D4805">
      <w:pPr>
        <w:pStyle w:val="NoSpacing"/>
      </w:pPr>
      <w:r w:rsidRPr="00B55D74">
        <w:rPr>
          <w:rFonts w:ascii="MS Mincho" w:eastAsia="MS Mincho" w:hAnsi="MS Mincho" w:cs="MS Mincho" w:hint="eastAsia"/>
        </w:rPr>
        <w:t>│</w:t>
      </w:r>
    </w:p>
    <w:p w14:paraId="37AC22E5" w14:textId="77E203A6"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A 10.0.</w:t>
      </w:r>
      <w:r w:rsidR="004D4805" w:rsidRPr="00B55D74">
        <w:t>0.0</w:t>
      </w:r>
      <w:r w:rsidRPr="00B55D74">
        <w:t>/24</w:t>
      </w:r>
    </w:p>
    <w:p w14:paraId="61C38F5E"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Public Subnet B 10.0.1.0/24</w:t>
      </w:r>
    </w:p>
    <w:p w14:paraId="266003BC" w14:textId="77777777" w:rsidR="00B55D74" w:rsidRPr="00B55D74" w:rsidRDefault="00B55D74" w:rsidP="004D4805">
      <w:pPr>
        <w:pStyle w:val="NoSpacing"/>
      </w:pPr>
      <w:r w:rsidRPr="00B55D74">
        <w:rPr>
          <w:rFonts w:ascii="MS Mincho" w:eastAsia="MS Mincho" w:hAnsi="MS Mincho" w:cs="MS Mincho" w:hint="eastAsia"/>
        </w:rPr>
        <w:t>├──</w:t>
      </w:r>
      <w:r w:rsidRPr="00B55D74">
        <w:t xml:space="preserve"> Private Subnet A 10.0.16.0/20</w:t>
      </w:r>
    </w:p>
    <w:p w14:paraId="6BC3C76A" w14:textId="4C7BFD11" w:rsidR="00B55D74" w:rsidRDefault="00B55D74" w:rsidP="004D4805">
      <w:pPr>
        <w:pStyle w:val="NoSpacing"/>
      </w:pPr>
      <w:r w:rsidRPr="00B55D74">
        <w:rPr>
          <w:rFonts w:ascii="MS Mincho" w:eastAsia="MS Mincho" w:hAnsi="MS Mincho" w:cs="MS Mincho" w:hint="eastAsia"/>
        </w:rPr>
        <w:t>└──</w:t>
      </w:r>
      <w:r w:rsidRPr="00B55D74">
        <w:t xml:space="preserve"> Private Subnet B 10.0.32.0/20</w:t>
      </w:r>
    </w:p>
    <w:p w14:paraId="5AC6940A" w14:textId="77777777" w:rsidR="00B55D74" w:rsidRDefault="00B55D74" w:rsidP="00B74F64">
      <w:pPr>
        <w:rPr>
          <w:lang w:val="en-IN"/>
        </w:rPr>
      </w:pPr>
    </w:p>
    <w:p w14:paraId="51A731CA" w14:textId="50C61954"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4D7DE2"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497BF832" w14:textId="33ED83A3" w:rsidR="004D7DE2" w:rsidRPr="004D7DE2" w:rsidRDefault="00000000" w:rsidP="004D7DE2">
      <w:pPr>
        <w:rPr>
          <w:lang w:val="en-IN"/>
        </w:rPr>
      </w:pPr>
      <w:r>
        <w:rPr>
          <w:lang w:val="en-IN"/>
        </w:rPr>
        <w:pict w14:anchorId="7D9F33AF">
          <v:rect id="_x0000_i1064" style="width:0;height:1.5pt" o:hralign="center" o:hrstd="t" o:hr="t" fillcolor="#a0a0a0" stroked="f"/>
        </w:pict>
      </w:r>
    </w:p>
    <w:p w14:paraId="6B780A1A" w14:textId="399E62E1" w:rsidR="00F53FEE" w:rsidRDefault="00F53FEE" w:rsidP="00B74F64">
      <w:pPr>
        <w:rPr>
          <w:b/>
          <w:bCs/>
          <w:lang w:val="en-IN"/>
        </w:rPr>
      </w:pPr>
      <w:r w:rsidRPr="004D7DE2">
        <w:rPr>
          <w:b/>
          <w:bCs/>
          <w:lang w:val="en-IN"/>
        </w:rPr>
        <w:t xml:space="preserve">Why CIDRs Jump From .1 </w:t>
      </w:r>
      <w:r w:rsidRPr="004D7DE2">
        <w:rPr>
          <w:rFonts w:ascii="Times New Roman" w:hAnsi="Times New Roman" w:cs="Times New Roman"/>
          <w:b/>
          <w:bCs/>
          <w:lang w:val="en-IN"/>
        </w:rPr>
        <w:t>→</w:t>
      </w:r>
      <w:r w:rsidRPr="004D7DE2">
        <w:rPr>
          <w:b/>
          <w:bCs/>
          <w:lang w:val="en-IN"/>
        </w:rPr>
        <w:t xml:space="preserve"> .16</w:t>
      </w:r>
      <w:r w:rsidR="00E34643" w:rsidRPr="004D7DE2">
        <w:rPr>
          <w:b/>
          <w:bCs/>
          <w:lang w:val="en-IN"/>
        </w:rPr>
        <w:t xml:space="preserve"> </w:t>
      </w:r>
    </w:p>
    <w:p w14:paraId="74604F12" w14:textId="77777777" w:rsidR="003779E7" w:rsidRDefault="005C2C7D" w:rsidP="005C2C7D">
      <w:pPr>
        <w:rPr>
          <w:lang w:val="en-IN"/>
        </w:rPr>
      </w:pPr>
      <w:r w:rsidRPr="005C2C7D">
        <w:rPr>
          <w:lang w:val="en-IN"/>
        </w:rPr>
        <w:t>This is because CIDR blocks must start at valid block boundaries, not arbitrary numbers.</w:t>
      </w:r>
      <w:r>
        <w:rPr>
          <w:lang w:val="en-IN"/>
        </w:rPr>
        <w:t xml:space="preserve"> </w:t>
      </w:r>
      <w:r w:rsidRPr="005C2C7D">
        <w:rPr>
          <w:lang w:val="en-IN"/>
        </w:rPr>
        <w:t xml:space="preserve">The jump is </w:t>
      </w:r>
      <w:r w:rsidRPr="0023341D">
        <w:rPr>
          <w:lang w:val="en-IN"/>
        </w:rPr>
        <w:t xml:space="preserve">not decimal </w:t>
      </w:r>
      <w:r w:rsidR="0023341D" w:rsidRPr="0023341D">
        <w:rPr>
          <w:lang w:val="en-IN"/>
        </w:rPr>
        <w:t>logic;</w:t>
      </w:r>
      <w:r w:rsidRPr="0023341D">
        <w:rPr>
          <w:lang w:val="en-IN"/>
        </w:rPr>
        <w:t xml:space="preserve"> it is binary block size logic. </w:t>
      </w:r>
      <w:r w:rsidRPr="005C2C7D">
        <w:rPr>
          <w:lang w:val="en-IN"/>
        </w:rPr>
        <w:t>What /20 Means</w:t>
      </w:r>
      <w:r w:rsidRPr="0023341D">
        <w:rPr>
          <w:lang w:val="en-IN"/>
        </w:rPr>
        <w:t xml:space="preserve"> is that </w:t>
      </w:r>
      <w:r w:rsidRPr="005C2C7D">
        <w:rPr>
          <w:lang w:val="en-IN"/>
        </w:rPr>
        <w:t>/20 = 20 bits network</w:t>
      </w:r>
      <w:r>
        <w:rPr>
          <w:lang w:val="en-IN"/>
        </w:rPr>
        <w:t xml:space="preserve"> </w:t>
      </w:r>
      <w:r w:rsidRPr="005C2C7D">
        <w:rPr>
          <w:lang w:val="en-IN"/>
        </w:rPr>
        <w:t>Remaining bits = 12 bits host</w:t>
      </w:r>
      <w:r>
        <w:rPr>
          <w:lang w:val="en-IN"/>
        </w:rPr>
        <w:t xml:space="preserve"> </w:t>
      </w:r>
      <w:r w:rsidRPr="005C2C7D">
        <w:rPr>
          <w:lang w:val="en-IN"/>
        </w:rPr>
        <w:t>Total IPs = 2^12 = 4096 IP addresses</w:t>
      </w:r>
      <w:r w:rsidR="003779E7">
        <w:rPr>
          <w:lang w:val="en-IN"/>
        </w:rPr>
        <w:t>.</w:t>
      </w:r>
    </w:p>
    <w:p w14:paraId="053DE715" w14:textId="4D28D785" w:rsidR="005C2C7D" w:rsidRDefault="005C2C7D" w:rsidP="005C2C7D">
      <w:pPr>
        <w:rPr>
          <w:lang w:val="en-IN"/>
        </w:rPr>
      </w:pPr>
      <w:r>
        <w:rPr>
          <w:lang w:val="en-IN"/>
        </w:rPr>
        <w:t xml:space="preserve">We know </w:t>
      </w:r>
      <w:r w:rsidR="003779E7">
        <w:rPr>
          <w:lang w:val="en-IN"/>
        </w:rPr>
        <w:t>3</w:t>
      </w:r>
      <w:r w:rsidR="003779E7" w:rsidRPr="003779E7">
        <w:rPr>
          <w:vertAlign w:val="superscript"/>
          <w:lang w:val="en-IN"/>
        </w:rPr>
        <w:t>rd</w:t>
      </w:r>
      <w:r w:rsidR="003779E7">
        <w:rPr>
          <w:lang w:val="en-IN"/>
        </w:rPr>
        <w:t xml:space="preserve"> </w:t>
      </w:r>
      <w:r>
        <w:rPr>
          <w:lang w:val="en-IN"/>
        </w:rPr>
        <w:t>block is an octet or 2^8 = 256</w:t>
      </w:r>
      <w:r w:rsidR="0023341D">
        <w:rPr>
          <w:lang w:val="en-IN"/>
        </w:rPr>
        <w:t xml:space="preserve">. </w:t>
      </w:r>
    </w:p>
    <w:p w14:paraId="7B0F4953" w14:textId="7372BD6C" w:rsidR="003779E7" w:rsidRDefault="003779E7" w:rsidP="005C2C7D">
      <w:pPr>
        <w:rPr>
          <w:lang w:val="en-IN"/>
        </w:rPr>
      </w:pPr>
      <w:r>
        <w:rPr>
          <w:lang w:val="en-IN"/>
        </w:rPr>
        <w:t xml:space="preserve">So, for 2^12 we will need </w:t>
      </w:r>
      <w:r w:rsidRPr="003779E7">
        <w:rPr>
          <w:highlight w:val="yellow"/>
          <w:lang w:val="en-IN"/>
        </w:rPr>
        <w:t>2^12/2^8 = 2^4 = 16</w:t>
      </w:r>
    </w:p>
    <w:p w14:paraId="735805DD" w14:textId="0A7B515E" w:rsidR="003779E7" w:rsidRDefault="003779E7" w:rsidP="005C2C7D">
      <w:pPr>
        <w:rPr>
          <w:lang w:val="en-IN"/>
        </w:rPr>
      </w:pPr>
      <w:r>
        <w:rPr>
          <w:lang w:val="en-IN"/>
        </w:rPr>
        <w:t xml:space="preserve">Hence, </w:t>
      </w:r>
      <w:r w:rsidRPr="003779E7">
        <w:rPr>
          <w:highlight w:val="yellow"/>
          <w:lang w:val="en-IN"/>
        </w:rPr>
        <w:t>next block will start after 16</w:t>
      </w:r>
    </w:p>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5820" w:type="dxa"/>
        <w:tblInd w:w="-3" w:type="dxa"/>
        <w:tblLook w:val="04A0" w:firstRow="1" w:lastRow="0" w:firstColumn="1" w:lastColumn="0" w:noHBand="0" w:noVBand="1"/>
      </w:tblPr>
      <w:tblGrid>
        <w:gridCol w:w="1360"/>
        <w:gridCol w:w="1840"/>
        <w:gridCol w:w="2620"/>
      </w:tblGrid>
      <w:tr w:rsidR="009D147D" w:rsidRPr="009D147D" w14:paraId="1EDFB07B" w14:textId="77777777" w:rsidTr="009D147D">
        <w:trPr>
          <w:trHeight w:val="420"/>
        </w:trPr>
        <w:tc>
          <w:tcPr>
            <w:tcW w:w="13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1C0358"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CIDR</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7B8FE7D"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Total IPs</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6F07F21A" w14:textId="77777777" w:rsidR="009D147D" w:rsidRPr="009D147D" w:rsidRDefault="009D147D" w:rsidP="009D147D">
            <w:pPr>
              <w:spacing w:after="0" w:line="240" w:lineRule="auto"/>
              <w:rPr>
                <w:rFonts w:eastAsia="Times New Roman" w:cs="Calibri"/>
                <w:b/>
                <w:bCs/>
                <w:color w:val="000000"/>
                <w:kern w:val="0"/>
                <w:lang w:val="en-IN" w:eastAsia="en-IN"/>
                <w14:ligatures w14:val="none"/>
              </w:rPr>
            </w:pPr>
            <w:r w:rsidRPr="009D147D">
              <w:rPr>
                <w:rFonts w:eastAsia="Times New Roman" w:cs="Calibri"/>
                <w:b/>
                <w:bCs/>
                <w:color w:val="000000"/>
                <w:kern w:val="0"/>
                <w:lang w:val="en-IN" w:eastAsia="en-IN"/>
                <w14:ligatures w14:val="none"/>
              </w:rPr>
              <w:t>Increment in 3rd Octet</w:t>
            </w:r>
          </w:p>
        </w:tc>
      </w:tr>
      <w:tr w:rsidR="009D147D" w:rsidRPr="009D147D" w14:paraId="7746F5EB"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6821AD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/24</w:t>
            </w:r>
          </w:p>
        </w:tc>
        <w:tc>
          <w:tcPr>
            <w:tcW w:w="1840" w:type="dxa"/>
            <w:tcBorders>
              <w:top w:val="nil"/>
              <w:left w:val="nil"/>
              <w:bottom w:val="single" w:sz="4" w:space="0" w:color="auto"/>
              <w:right w:val="single" w:sz="4" w:space="0" w:color="auto"/>
            </w:tcBorders>
            <w:noWrap/>
            <w:vAlign w:val="center"/>
            <w:hideMark/>
          </w:tcPr>
          <w:p w14:paraId="484CF190"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256</w:t>
            </w:r>
          </w:p>
        </w:tc>
        <w:tc>
          <w:tcPr>
            <w:tcW w:w="2620" w:type="dxa"/>
            <w:tcBorders>
              <w:top w:val="nil"/>
              <w:left w:val="nil"/>
              <w:bottom w:val="single" w:sz="4" w:space="0" w:color="auto"/>
              <w:right w:val="single" w:sz="4" w:space="0" w:color="auto"/>
            </w:tcBorders>
            <w:noWrap/>
            <w:vAlign w:val="center"/>
            <w:hideMark/>
          </w:tcPr>
          <w:p w14:paraId="4ADC0F62"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w:t>
            </w:r>
          </w:p>
        </w:tc>
      </w:tr>
      <w:tr w:rsidR="009D147D" w:rsidRPr="009D147D" w14:paraId="1D19F6B0"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785537F9"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/23</w:t>
            </w:r>
          </w:p>
        </w:tc>
        <w:tc>
          <w:tcPr>
            <w:tcW w:w="1840" w:type="dxa"/>
            <w:tcBorders>
              <w:top w:val="nil"/>
              <w:left w:val="nil"/>
              <w:bottom w:val="single" w:sz="4" w:space="0" w:color="auto"/>
              <w:right w:val="single" w:sz="4" w:space="0" w:color="auto"/>
            </w:tcBorders>
            <w:noWrap/>
            <w:vAlign w:val="center"/>
            <w:hideMark/>
          </w:tcPr>
          <w:p w14:paraId="7851322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512</w:t>
            </w:r>
          </w:p>
        </w:tc>
        <w:tc>
          <w:tcPr>
            <w:tcW w:w="2620" w:type="dxa"/>
            <w:tcBorders>
              <w:top w:val="nil"/>
              <w:left w:val="nil"/>
              <w:bottom w:val="single" w:sz="4" w:space="0" w:color="auto"/>
              <w:right w:val="single" w:sz="4" w:space="0" w:color="auto"/>
            </w:tcBorders>
            <w:noWrap/>
            <w:vAlign w:val="center"/>
            <w:hideMark/>
          </w:tcPr>
          <w:p w14:paraId="5DFF101C"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w:t>
            </w:r>
          </w:p>
        </w:tc>
      </w:tr>
      <w:tr w:rsidR="009D147D" w:rsidRPr="009D147D" w14:paraId="4B81A182"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081982B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/22</w:t>
            </w:r>
          </w:p>
        </w:tc>
        <w:tc>
          <w:tcPr>
            <w:tcW w:w="1840" w:type="dxa"/>
            <w:tcBorders>
              <w:top w:val="nil"/>
              <w:left w:val="nil"/>
              <w:bottom w:val="single" w:sz="4" w:space="0" w:color="auto"/>
              <w:right w:val="single" w:sz="4" w:space="0" w:color="auto"/>
            </w:tcBorders>
            <w:noWrap/>
            <w:vAlign w:val="center"/>
            <w:hideMark/>
          </w:tcPr>
          <w:p w14:paraId="55B8C34E"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1024</w:t>
            </w:r>
          </w:p>
        </w:tc>
        <w:tc>
          <w:tcPr>
            <w:tcW w:w="2620" w:type="dxa"/>
            <w:tcBorders>
              <w:top w:val="nil"/>
              <w:left w:val="nil"/>
              <w:bottom w:val="single" w:sz="4" w:space="0" w:color="auto"/>
              <w:right w:val="single" w:sz="4" w:space="0" w:color="auto"/>
            </w:tcBorders>
            <w:noWrap/>
            <w:vAlign w:val="center"/>
            <w:hideMark/>
          </w:tcPr>
          <w:p w14:paraId="2C2967D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w:t>
            </w:r>
          </w:p>
        </w:tc>
      </w:tr>
      <w:tr w:rsidR="009D147D" w:rsidRPr="009D147D" w14:paraId="482B3A56"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471DE27A"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/21</w:t>
            </w:r>
          </w:p>
        </w:tc>
        <w:tc>
          <w:tcPr>
            <w:tcW w:w="1840" w:type="dxa"/>
            <w:tcBorders>
              <w:top w:val="nil"/>
              <w:left w:val="nil"/>
              <w:bottom w:val="single" w:sz="4" w:space="0" w:color="auto"/>
              <w:right w:val="single" w:sz="4" w:space="0" w:color="auto"/>
            </w:tcBorders>
            <w:noWrap/>
            <w:vAlign w:val="center"/>
            <w:hideMark/>
          </w:tcPr>
          <w:p w14:paraId="60862B86"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2048</w:t>
            </w:r>
          </w:p>
        </w:tc>
        <w:tc>
          <w:tcPr>
            <w:tcW w:w="2620" w:type="dxa"/>
            <w:tcBorders>
              <w:top w:val="nil"/>
              <w:left w:val="nil"/>
              <w:bottom w:val="single" w:sz="4" w:space="0" w:color="auto"/>
              <w:right w:val="single" w:sz="4" w:space="0" w:color="auto"/>
            </w:tcBorders>
            <w:noWrap/>
            <w:vAlign w:val="center"/>
            <w:hideMark/>
          </w:tcPr>
          <w:p w14:paraId="16409F4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w:t>
            </w:r>
          </w:p>
        </w:tc>
      </w:tr>
      <w:tr w:rsidR="009D147D" w:rsidRPr="009D147D" w14:paraId="5B1E95F5" w14:textId="77777777" w:rsidTr="009D147D">
        <w:trPr>
          <w:trHeight w:val="420"/>
        </w:trPr>
        <w:tc>
          <w:tcPr>
            <w:tcW w:w="1360" w:type="dxa"/>
            <w:tcBorders>
              <w:top w:val="nil"/>
              <w:left w:val="single" w:sz="4" w:space="0" w:color="auto"/>
              <w:bottom w:val="single" w:sz="4" w:space="0" w:color="auto"/>
              <w:right w:val="single" w:sz="4" w:space="0" w:color="auto"/>
            </w:tcBorders>
            <w:noWrap/>
            <w:vAlign w:val="center"/>
            <w:hideMark/>
          </w:tcPr>
          <w:p w14:paraId="3D69E363"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/20</w:t>
            </w:r>
          </w:p>
        </w:tc>
        <w:tc>
          <w:tcPr>
            <w:tcW w:w="1840" w:type="dxa"/>
            <w:tcBorders>
              <w:top w:val="nil"/>
              <w:left w:val="nil"/>
              <w:bottom w:val="single" w:sz="4" w:space="0" w:color="auto"/>
              <w:right w:val="single" w:sz="4" w:space="0" w:color="auto"/>
            </w:tcBorders>
            <w:noWrap/>
            <w:vAlign w:val="center"/>
            <w:hideMark/>
          </w:tcPr>
          <w:p w14:paraId="22452741"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4096</w:t>
            </w:r>
          </w:p>
        </w:tc>
        <w:tc>
          <w:tcPr>
            <w:tcW w:w="2620" w:type="dxa"/>
            <w:tcBorders>
              <w:top w:val="nil"/>
              <w:left w:val="nil"/>
              <w:bottom w:val="single" w:sz="4" w:space="0" w:color="auto"/>
              <w:right w:val="single" w:sz="4" w:space="0" w:color="auto"/>
            </w:tcBorders>
            <w:noWrap/>
            <w:vAlign w:val="center"/>
            <w:hideMark/>
          </w:tcPr>
          <w:p w14:paraId="51FFBDBB"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16</w:t>
            </w:r>
          </w:p>
        </w:tc>
      </w:tr>
      <w:tr w:rsidR="009D147D" w:rsidRPr="009D147D" w14:paraId="679DB34A" w14:textId="77777777" w:rsidTr="009D147D">
        <w:trPr>
          <w:trHeight w:val="435"/>
        </w:trPr>
        <w:tc>
          <w:tcPr>
            <w:tcW w:w="1360" w:type="dxa"/>
            <w:tcBorders>
              <w:top w:val="nil"/>
              <w:left w:val="single" w:sz="4" w:space="0" w:color="auto"/>
              <w:bottom w:val="single" w:sz="4" w:space="0" w:color="auto"/>
              <w:right w:val="single" w:sz="4" w:space="0" w:color="auto"/>
            </w:tcBorders>
            <w:noWrap/>
            <w:vAlign w:val="center"/>
            <w:hideMark/>
          </w:tcPr>
          <w:p w14:paraId="3F6BCED7"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/19</w:t>
            </w:r>
          </w:p>
        </w:tc>
        <w:tc>
          <w:tcPr>
            <w:tcW w:w="1840" w:type="dxa"/>
            <w:tcBorders>
              <w:top w:val="nil"/>
              <w:left w:val="nil"/>
              <w:bottom w:val="single" w:sz="4" w:space="0" w:color="auto"/>
              <w:right w:val="single" w:sz="4" w:space="0" w:color="auto"/>
            </w:tcBorders>
            <w:noWrap/>
            <w:vAlign w:val="center"/>
            <w:hideMark/>
          </w:tcPr>
          <w:p w14:paraId="25EAEB1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8192</w:t>
            </w:r>
          </w:p>
        </w:tc>
        <w:tc>
          <w:tcPr>
            <w:tcW w:w="2620" w:type="dxa"/>
            <w:tcBorders>
              <w:top w:val="nil"/>
              <w:left w:val="nil"/>
              <w:bottom w:val="single" w:sz="4" w:space="0" w:color="auto"/>
              <w:right w:val="single" w:sz="4" w:space="0" w:color="auto"/>
            </w:tcBorders>
            <w:noWrap/>
            <w:vAlign w:val="center"/>
            <w:hideMark/>
          </w:tcPr>
          <w:p w14:paraId="4049BB28" w14:textId="77777777" w:rsidR="009D147D" w:rsidRPr="009D147D" w:rsidRDefault="009D147D" w:rsidP="009D147D">
            <w:pPr>
              <w:spacing w:after="0" w:line="240" w:lineRule="auto"/>
              <w:rPr>
                <w:rFonts w:eastAsia="Times New Roman" w:cs="Calibri"/>
                <w:color w:val="000000"/>
                <w:kern w:val="0"/>
                <w:lang w:val="en-IN" w:eastAsia="en-IN"/>
                <w14:ligatures w14:val="none"/>
              </w:rPr>
            </w:pPr>
            <w:r w:rsidRPr="009D147D">
              <w:rPr>
                <w:rFonts w:eastAsia="Times New Roman" w:cs="Calibri"/>
                <w:color w:val="000000"/>
                <w:kern w:val="0"/>
                <w:lang w:val="en-IN" w:eastAsia="en-IN"/>
                <w14:ligatures w14:val="none"/>
              </w:rPr>
              <w:t>32</w:t>
            </w:r>
          </w:p>
        </w:tc>
      </w:tr>
    </w:tbl>
    <w:p w14:paraId="4933FF1A" w14:textId="77777777" w:rsidR="001B2279" w:rsidRDefault="001B2279"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9D147D">
        <w:rPr>
          <w:highlight w:val="yellow"/>
          <w:lang w:val="en-IN"/>
        </w:rPr>
        <w:t>NONE of the subnets are public or private yet</w:t>
      </w:r>
      <w:r w:rsidRPr="00680140">
        <w:rPr>
          <w:lang w:val="en-IN"/>
        </w:rPr>
        <w:t>.</w:t>
      </w:r>
      <w:r w:rsidR="00BC1964">
        <w:rPr>
          <w:lang w:val="en-IN"/>
        </w:rPr>
        <w:t xml:space="preserve"> </w:t>
      </w:r>
      <w:r w:rsidRPr="00680140">
        <w:rPr>
          <w:lang w:val="en-IN"/>
        </w:rPr>
        <w:t xml:space="preserve">They </w:t>
      </w:r>
      <w:r w:rsidRPr="009D147D">
        <w:rPr>
          <w:highlight w:val="yellow"/>
          <w:lang w:val="en-IN"/>
        </w:rPr>
        <w:t>are 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65"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66"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4609EFCF" w:rsidR="00741B6C" w:rsidRDefault="00741B6C">
      <w:pPr>
        <w:pStyle w:val="ListParagraph"/>
        <w:numPr>
          <w:ilvl w:val="0"/>
          <w:numId w:val="8"/>
        </w:numPr>
      </w:pPr>
      <w:r>
        <w:t>Allows resources (e.g., EC2 instances) in a VPC connect to the Internet</w:t>
      </w:r>
      <w:r w:rsidR="005313DF">
        <w:t>.</w:t>
      </w:r>
    </w:p>
    <w:p w14:paraId="6FCD8C44" w14:textId="77777777" w:rsidR="005313DF" w:rsidRPr="005313DF" w:rsidRDefault="00741B6C">
      <w:pPr>
        <w:pStyle w:val="ListParagraph"/>
        <w:numPr>
          <w:ilvl w:val="0"/>
          <w:numId w:val="8"/>
        </w:numPr>
      </w:pPr>
      <w:r>
        <w:t>It</w:t>
      </w:r>
      <w:r w:rsidR="00186309">
        <w:t xml:space="preserve"> is </w:t>
      </w:r>
      <w:r w:rsidR="00186309" w:rsidRPr="00186309">
        <w:rPr>
          <w:highlight w:val="yellow"/>
        </w:rPr>
        <w:t>a managed service</w:t>
      </w:r>
      <w:r w:rsidR="005313DF">
        <w:rPr>
          <w:highlight w:val="yellow"/>
        </w:rPr>
        <w:t xml:space="preserve">. </w:t>
      </w:r>
    </w:p>
    <w:p w14:paraId="56FE6A6C" w14:textId="1780DF79" w:rsidR="00741B6C" w:rsidRDefault="005313DF">
      <w:pPr>
        <w:pStyle w:val="ListParagraph"/>
        <w:numPr>
          <w:ilvl w:val="0"/>
          <w:numId w:val="8"/>
        </w:numPr>
      </w:pPr>
      <w:r>
        <w:rPr>
          <w:highlight w:val="yellow"/>
        </w:rPr>
        <w:t xml:space="preserve">It </w:t>
      </w:r>
      <w:r w:rsidR="00741B6C" w:rsidRPr="00186309">
        <w:rPr>
          <w:highlight w:val="yellow"/>
        </w:rPr>
        <w:t>s</w:t>
      </w:r>
      <w:r w:rsidR="00741B6C" w:rsidRPr="00860594">
        <w:rPr>
          <w:highlight w:val="yellow"/>
        </w:rPr>
        <w:t>cales horizontally and is highly available</w:t>
      </w:r>
      <w:r w:rsidR="00741B6C">
        <w:t xml:space="preserve"> and redundant</w:t>
      </w:r>
      <w:r>
        <w:t>.</w:t>
      </w:r>
    </w:p>
    <w:p w14:paraId="79458C6B" w14:textId="770BB738" w:rsidR="00741B6C" w:rsidRDefault="00741B6C">
      <w:pPr>
        <w:pStyle w:val="ListParagraph"/>
        <w:numPr>
          <w:ilvl w:val="0"/>
          <w:numId w:val="8"/>
        </w:numPr>
      </w:pPr>
      <w:r>
        <w:t>Must be created separately from a VPC</w:t>
      </w:r>
      <w:r w:rsidR="005313DF">
        <w:t>.</w:t>
      </w:r>
    </w:p>
    <w:p w14:paraId="7C28E73E" w14:textId="0641C3A6" w:rsidR="00741B6C" w:rsidRDefault="00741B6C">
      <w:pPr>
        <w:pStyle w:val="ListParagraph"/>
        <w:numPr>
          <w:ilvl w:val="0"/>
          <w:numId w:val="8"/>
        </w:numPr>
      </w:pPr>
      <w:r w:rsidRPr="00860594">
        <w:rPr>
          <w:highlight w:val="yellow"/>
        </w:rPr>
        <w:t>One VPC can only be attached to one IGW and vice versa</w:t>
      </w:r>
      <w:r w:rsidR="005313DF">
        <w:t>.</w:t>
      </w:r>
    </w:p>
    <w:p w14:paraId="483C37D3" w14:textId="3EDB1D9C" w:rsidR="00741B6C" w:rsidRDefault="00741B6C">
      <w:pPr>
        <w:pStyle w:val="ListParagraph"/>
        <w:numPr>
          <w:ilvl w:val="0"/>
          <w:numId w:val="8"/>
        </w:numPr>
      </w:pPr>
      <w:r>
        <w:t xml:space="preserve">Internet Gateways </w:t>
      </w:r>
      <w:r w:rsidRPr="00615FCF">
        <w:rPr>
          <w:highlight w:val="yellow"/>
        </w:rPr>
        <w:t xml:space="preserve">on their own </w:t>
      </w:r>
      <w:r w:rsidR="005313DF">
        <w:rPr>
          <w:highlight w:val="yellow"/>
        </w:rPr>
        <w:t>don’t</w:t>
      </w:r>
      <w:r w:rsidR="00501DFD">
        <w:rPr>
          <w:highlight w:val="yellow"/>
        </w:rPr>
        <w:t xml:space="preserve"> allow </w:t>
      </w:r>
      <w:r w:rsidRPr="00615FCF">
        <w:rPr>
          <w:highlight w:val="yellow"/>
        </w:rPr>
        <w:t xml:space="preserve">Internet </w:t>
      </w:r>
      <w:r w:rsidR="00615FCF">
        <w:rPr>
          <w:highlight w:val="yellow"/>
        </w:rPr>
        <w:t>access</w:t>
      </w:r>
      <w:r w:rsidR="00615FCF">
        <w:t>.</w:t>
      </w:r>
    </w:p>
    <w:p w14:paraId="49366EB2" w14:textId="13C476B2" w:rsidR="00741B6C" w:rsidRDefault="00741B6C">
      <w:pPr>
        <w:pStyle w:val="ListParagraph"/>
        <w:numPr>
          <w:ilvl w:val="0"/>
          <w:numId w:val="8"/>
        </w:numPr>
      </w:pPr>
      <w:r w:rsidRPr="00615FCF">
        <w:rPr>
          <w:highlight w:val="yellow"/>
        </w:rPr>
        <w:t>Route tables must also be edited</w:t>
      </w:r>
      <w:r w:rsidR="00615FCF">
        <w:t>.</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D01C2A" w14:textId="77777777" w:rsidR="00AB4230" w:rsidRDefault="00AB4230" w:rsidP="00B74F64"/>
    <w:p w14:paraId="566743CC" w14:textId="77777777" w:rsidR="00AB4230" w:rsidRPr="00AB4230" w:rsidRDefault="00AB4230" w:rsidP="00AB4230">
      <w:pPr>
        <w:rPr>
          <w:b/>
          <w:bCs/>
          <w:lang w:val="en-IN"/>
        </w:rPr>
      </w:pPr>
      <w:r w:rsidRPr="00AB4230">
        <w:rPr>
          <w:b/>
          <w:bCs/>
          <w:lang w:val="en-IN"/>
        </w:rPr>
        <w:t>Internet Gateway (IGW) Pricing</w:t>
      </w:r>
    </w:p>
    <w:p w14:paraId="52A0BE27" w14:textId="77777777" w:rsidR="00AB4230" w:rsidRPr="00AB4230" w:rsidRDefault="00AB4230" w:rsidP="00AB4230">
      <w:pPr>
        <w:numPr>
          <w:ilvl w:val="0"/>
          <w:numId w:val="189"/>
        </w:numPr>
        <w:rPr>
          <w:lang w:val="en-IN"/>
        </w:rPr>
      </w:pPr>
      <w:r w:rsidRPr="00AB4230">
        <w:rPr>
          <w:b/>
          <w:bCs/>
          <w:lang w:val="en-IN"/>
        </w:rPr>
        <w:t>No Hourly Fee:</w:t>
      </w:r>
      <w:r w:rsidRPr="00AB4230">
        <w:rPr>
          <w:lang w:val="en-IN"/>
        </w:rPr>
        <w:t> There is no charge for the creation, usage, or attachment of an Internet Gateway to a VPC.</w:t>
      </w:r>
    </w:p>
    <w:p w14:paraId="7BABBE39" w14:textId="77777777" w:rsidR="00AB4230" w:rsidRPr="00AB4230" w:rsidRDefault="00AB4230" w:rsidP="00AB4230">
      <w:pPr>
        <w:numPr>
          <w:ilvl w:val="0"/>
          <w:numId w:val="189"/>
        </w:numPr>
        <w:rPr>
          <w:lang w:val="en-IN"/>
        </w:rPr>
      </w:pPr>
      <w:r w:rsidRPr="00AB4230">
        <w:rPr>
          <w:b/>
          <w:bCs/>
          <w:lang w:val="en-IN"/>
        </w:rPr>
        <w:t>Data Transfer Costs:</w:t>
      </w:r>
      <w:r w:rsidRPr="00AB4230">
        <w:rPr>
          <w:lang w:val="en-IN"/>
        </w:rPr>
        <w:t> You are charged for the data flowing out of your public subnets to the internet (Data Transfer Out).</w:t>
      </w:r>
    </w:p>
    <w:p w14:paraId="06AD8BAB" w14:textId="77777777" w:rsidR="00AB4230" w:rsidRPr="00AB4230" w:rsidRDefault="00AB4230" w:rsidP="00AB4230">
      <w:pPr>
        <w:numPr>
          <w:ilvl w:val="0"/>
          <w:numId w:val="189"/>
        </w:numPr>
        <w:rPr>
          <w:lang w:val="en-IN"/>
        </w:rPr>
      </w:pPr>
      <w:r w:rsidRPr="00AB4230">
        <w:rPr>
          <w:b/>
          <w:bCs/>
          <w:lang w:val="en-IN"/>
        </w:rPr>
        <w:t>Free Tier:</w:t>
      </w:r>
      <w:r w:rsidRPr="00AB4230">
        <w:rPr>
          <w:lang w:val="en-IN"/>
        </w:rPr>
        <w:t> AWS typically provides 100 GB of free data transfer out to the internet per month</w:t>
      </w:r>
    </w:p>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67"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323C12">
        <w:rPr>
          <w:highlight w:val="yellow"/>
          <w:lang w:val="en-IN"/>
        </w:rPr>
        <w:t xml:space="preserve">Public IP: YES, SSH allowed: YES, Internet access: </w:t>
      </w:r>
      <w:r w:rsidRPr="00323C12">
        <w:rPr>
          <w:rFonts w:ascii="Segoe UI Emoji" w:hAnsi="Segoe UI Emoji" w:cs="Segoe UI Emoji"/>
          <w:highlight w:val="yellow"/>
          <w:lang w:val="en-IN"/>
        </w:rPr>
        <w:t>❌</w:t>
      </w:r>
      <w:r w:rsidRPr="00323C12">
        <w:rPr>
          <w:highlight w:val="yellow"/>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68"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323C12">
        <w:rPr>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05426D">
        <w:rPr>
          <w:highlight w:val="yellow"/>
          <w:lang w:val="en-IN"/>
        </w:rPr>
        <w:t>1️</w:t>
      </w:r>
      <w:r w:rsidRPr="0005426D">
        <w:rPr>
          <w:rFonts w:ascii="Segoe UI Symbol" w:hAnsi="Segoe UI Symbol" w:cs="Segoe UI Symbol"/>
          <w:highlight w:val="yellow"/>
          <w:lang w:val="en-IN"/>
        </w:rPr>
        <w:t>⃣</w:t>
      </w:r>
      <w:r w:rsidRPr="0005426D">
        <w:rPr>
          <w:highlight w:val="yellow"/>
          <w:lang w:val="en-IN"/>
        </w:rPr>
        <w:t xml:space="preserve"> Public IP assigned</w:t>
      </w:r>
      <w:r w:rsidRPr="0005426D">
        <w:rPr>
          <w:highlight w:val="yellow"/>
          <w:lang w:val="en-IN"/>
        </w:rPr>
        <w:br/>
        <w:t>2️</w:t>
      </w:r>
      <w:r w:rsidRPr="0005426D">
        <w:rPr>
          <w:rFonts w:ascii="Segoe UI Symbol" w:hAnsi="Segoe UI Symbol" w:cs="Segoe UI Symbol"/>
          <w:highlight w:val="yellow"/>
          <w:lang w:val="en-IN"/>
        </w:rPr>
        <w:t>⃣</w:t>
      </w:r>
      <w:r w:rsidRPr="0005426D">
        <w:rPr>
          <w:highlight w:val="yellow"/>
          <w:lang w:val="en-IN"/>
        </w:rPr>
        <w:t xml:space="preserve"> Internet Gateway attached to VPC</w:t>
      </w:r>
      <w:r w:rsidRPr="0005426D">
        <w:rPr>
          <w:highlight w:val="yellow"/>
          <w:lang w:val="en-IN"/>
        </w:rPr>
        <w:br/>
        <w:t>3️</w:t>
      </w:r>
      <w:r w:rsidRPr="0005426D">
        <w:rPr>
          <w:rFonts w:ascii="Segoe UI Symbol" w:hAnsi="Segoe UI Symbol" w:cs="Segoe UI Symbol"/>
          <w:highlight w:val="yellow"/>
          <w:lang w:val="en-IN"/>
        </w:rPr>
        <w:t>⃣</w:t>
      </w:r>
      <w:r w:rsidRPr="0005426D">
        <w:rPr>
          <w:highlight w:val="yellow"/>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69"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05F62D9A" w14:textId="77777777" w:rsidR="00AD0CBC"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p>
    <w:p w14:paraId="40133FF4" w14:textId="492AB1DC" w:rsidR="00B17410" w:rsidRPr="00B17410" w:rsidRDefault="00000000" w:rsidP="004F3F54">
      <w:pPr>
        <w:rPr>
          <w:lang w:val="en-IN"/>
        </w:rPr>
      </w:pPr>
      <w:r>
        <w:rPr>
          <w:lang w:val="en-IN"/>
        </w:rPr>
        <w:pict w14:anchorId="6850AC2C">
          <v:rect id="_x0000_i1070"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2E3E43C4" w14:textId="1314D823" w:rsidR="0084088C" w:rsidRPr="0084088C" w:rsidRDefault="00B17410" w:rsidP="0084088C">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r w:rsidR="002528A3">
        <w:rPr>
          <w:lang w:val="en-IN"/>
        </w:rPr>
        <w:t xml:space="preserve">. </w:t>
      </w:r>
      <w:r w:rsidR="0084088C" w:rsidRPr="002528A3">
        <w:rPr>
          <w:highlight w:val="yellow"/>
          <w:lang w:val="en-IN"/>
        </w:rPr>
        <w:t>Internet Gateway is attached to the VPC, not to subnet or instance</w:t>
      </w:r>
      <w:r w:rsidR="0084088C" w:rsidRPr="0084088C">
        <w:rPr>
          <w:lang w:val="en-IN"/>
        </w:rPr>
        <w:t>.</w:t>
      </w:r>
      <w:r w:rsidR="0084088C">
        <w:rPr>
          <w:lang w:val="en-IN"/>
        </w:rPr>
        <w:t xml:space="preserve"> </w:t>
      </w:r>
      <w:r w:rsidR="0084088C" w:rsidRPr="0084088C">
        <w:rPr>
          <w:lang w:val="en-IN"/>
        </w:rPr>
        <w:t>Think of IGW as:</w:t>
      </w:r>
      <w:r w:rsidR="0084088C">
        <w:rPr>
          <w:lang w:val="en-IN"/>
        </w:rPr>
        <w:t xml:space="preserve"> </w:t>
      </w:r>
      <w:r w:rsidR="0084088C"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2528A3">
      <w:pPr>
        <w:pStyle w:val="NoSpacing"/>
      </w:pPr>
      <w:r w:rsidRPr="00B17410">
        <w:t>Attach to VPC:</w:t>
      </w:r>
      <w:r w:rsidR="001006AB">
        <w:t xml:space="preserve"> </w:t>
      </w:r>
      <w:r w:rsidRPr="00B17410">
        <w:t>Demo</w:t>
      </w:r>
      <w:r w:rsidR="001006AB">
        <w:t>-</w:t>
      </w:r>
      <w:r w:rsidRPr="00B17410">
        <w:t xml:space="preserve">IGW </w:t>
      </w:r>
      <w:r w:rsidRPr="00B17410">
        <w:rPr>
          <w:rFonts w:ascii="Times New Roman" w:hAnsi="Times New Roman" w:cs="Times New Roman"/>
        </w:rPr>
        <w:t>→</w:t>
      </w:r>
      <w:r w:rsidRPr="00B17410">
        <w:t xml:space="preserve"> </w:t>
      </w:r>
      <w:r w:rsidR="00E04F58">
        <w:t>Assign</w:t>
      </w:r>
      <w:r w:rsidRPr="00B17410">
        <w:t xml:space="preserve"> </w:t>
      </w:r>
      <w:r w:rsidRPr="00B17410">
        <w:rPr>
          <w:rFonts w:ascii="Times New Roman" w:hAnsi="Times New Roman" w:cs="Times New Roman"/>
        </w:rPr>
        <w:t>→</w:t>
      </w:r>
      <w:r w:rsidRPr="00B17410">
        <w:t xml:space="preserve"> Demo</w:t>
      </w:r>
      <w:r w:rsidR="001006AB">
        <w:t>-</w:t>
      </w:r>
      <w:r w:rsidRPr="00B17410">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71"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2528A3">
        <w:rPr>
          <w:highlight w:val="yellow"/>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72"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73"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5800" w:type="dxa"/>
        <w:tblInd w:w="-3" w:type="dxa"/>
        <w:tblLook w:val="04A0" w:firstRow="1" w:lastRow="0" w:firstColumn="1" w:lastColumn="0" w:noHBand="0" w:noVBand="1"/>
      </w:tblPr>
      <w:tblGrid>
        <w:gridCol w:w="1620"/>
        <w:gridCol w:w="1560"/>
        <w:gridCol w:w="2620"/>
      </w:tblGrid>
      <w:tr w:rsidR="001258A7" w:rsidRPr="001258A7" w14:paraId="2898E6F9" w14:textId="77777777" w:rsidTr="001258A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E5565C8"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Subnet Type</w:t>
            </w:r>
          </w:p>
        </w:tc>
        <w:tc>
          <w:tcPr>
            <w:tcW w:w="1560" w:type="dxa"/>
            <w:tcBorders>
              <w:top w:val="single" w:sz="4" w:space="0" w:color="auto"/>
              <w:left w:val="nil"/>
              <w:bottom w:val="single" w:sz="4" w:space="0" w:color="auto"/>
              <w:right w:val="single" w:sz="4" w:space="0" w:color="auto"/>
            </w:tcBorders>
            <w:shd w:val="clear" w:color="000000" w:fill="9BC2E6"/>
            <w:noWrap/>
            <w:vAlign w:val="center"/>
            <w:hideMark/>
          </w:tcPr>
          <w:p w14:paraId="0D2E93AF"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Route Table</w:t>
            </w:r>
          </w:p>
        </w:tc>
        <w:tc>
          <w:tcPr>
            <w:tcW w:w="2620" w:type="dxa"/>
            <w:tcBorders>
              <w:top w:val="single" w:sz="4" w:space="0" w:color="auto"/>
              <w:left w:val="nil"/>
              <w:bottom w:val="single" w:sz="4" w:space="0" w:color="auto"/>
              <w:right w:val="single" w:sz="4" w:space="0" w:color="auto"/>
            </w:tcBorders>
            <w:shd w:val="clear" w:color="000000" w:fill="9BC2E6"/>
            <w:noWrap/>
            <w:vAlign w:val="center"/>
            <w:hideMark/>
          </w:tcPr>
          <w:p w14:paraId="4EE454E0" w14:textId="77777777" w:rsidR="001258A7" w:rsidRPr="001258A7" w:rsidRDefault="001258A7" w:rsidP="001258A7">
            <w:pPr>
              <w:spacing w:after="0" w:line="240" w:lineRule="auto"/>
              <w:rPr>
                <w:rFonts w:eastAsia="Times New Roman" w:cs="Calibri"/>
                <w:b/>
                <w:bCs/>
                <w:color w:val="000000"/>
                <w:kern w:val="0"/>
                <w:lang w:val="en-IN" w:eastAsia="en-IN"/>
                <w14:ligatures w14:val="none"/>
              </w:rPr>
            </w:pPr>
            <w:r w:rsidRPr="001258A7">
              <w:rPr>
                <w:rFonts w:eastAsia="Times New Roman" w:cs="Calibri"/>
                <w:b/>
                <w:bCs/>
                <w:color w:val="000000"/>
                <w:kern w:val="0"/>
                <w:lang w:val="en-IN" w:eastAsia="en-IN"/>
                <w14:ligatures w14:val="none"/>
              </w:rPr>
              <w:t>Internet Route</w:t>
            </w:r>
          </w:p>
        </w:tc>
      </w:tr>
      <w:tr w:rsidR="001258A7" w:rsidRPr="001258A7" w14:paraId="1EB23103"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0CE1B0E2"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w:t>
            </w:r>
          </w:p>
        </w:tc>
        <w:tc>
          <w:tcPr>
            <w:tcW w:w="1560" w:type="dxa"/>
            <w:tcBorders>
              <w:top w:val="nil"/>
              <w:left w:val="nil"/>
              <w:bottom w:val="single" w:sz="4" w:space="0" w:color="auto"/>
              <w:right w:val="single" w:sz="4" w:space="0" w:color="auto"/>
            </w:tcBorders>
            <w:noWrap/>
            <w:vAlign w:val="center"/>
            <w:hideMark/>
          </w:tcPr>
          <w:p w14:paraId="494B7A16"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Public RT</w:t>
            </w:r>
          </w:p>
        </w:tc>
        <w:tc>
          <w:tcPr>
            <w:tcW w:w="2620" w:type="dxa"/>
            <w:tcBorders>
              <w:top w:val="nil"/>
              <w:left w:val="nil"/>
              <w:bottom w:val="single" w:sz="4" w:space="0" w:color="auto"/>
              <w:right w:val="single" w:sz="4" w:space="0" w:color="auto"/>
            </w:tcBorders>
            <w:noWrap/>
            <w:vAlign w:val="center"/>
            <w:hideMark/>
          </w:tcPr>
          <w:p w14:paraId="6F97695E"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 xml:space="preserve">0.0.0.0/0 </w:t>
            </w:r>
            <w:r w:rsidRPr="001258A7">
              <w:rPr>
                <w:rFonts w:ascii="Times New Roman" w:eastAsia="Times New Roman" w:hAnsi="Times New Roman" w:cs="Times New Roman"/>
                <w:color w:val="000000"/>
                <w:kern w:val="0"/>
                <w:lang w:val="en-IN" w:eastAsia="en-IN"/>
                <w14:ligatures w14:val="none"/>
              </w:rPr>
              <w:t>→</w:t>
            </w:r>
            <w:r w:rsidRPr="001258A7">
              <w:rPr>
                <w:rFonts w:eastAsia="Times New Roman" w:cs="Calibri"/>
                <w:color w:val="000000"/>
                <w:kern w:val="0"/>
                <w:lang w:val="en-IN" w:eastAsia="en-IN"/>
                <w14:ligatures w14:val="none"/>
              </w:rPr>
              <w:t xml:space="preserve"> IGW</w:t>
            </w:r>
          </w:p>
        </w:tc>
      </w:tr>
      <w:tr w:rsidR="001258A7" w:rsidRPr="001258A7" w14:paraId="5E903074" w14:textId="77777777" w:rsidTr="001258A7">
        <w:trPr>
          <w:trHeight w:val="420"/>
        </w:trPr>
        <w:tc>
          <w:tcPr>
            <w:tcW w:w="1620" w:type="dxa"/>
            <w:tcBorders>
              <w:top w:val="nil"/>
              <w:left w:val="single" w:sz="4" w:space="0" w:color="auto"/>
              <w:bottom w:val="single" w:sz="4" w:space="0" w:color="auto"/>
              <w:right w:val="single" w:sz="4" w:space="0" w:color="auto"/>
            </w:tcBorders>
            <w:noWrap/>
            <w:vAlign w:val="center"/>
            <w:hideMark/>
          </w:tcPr>
          <w:p w14:paraId="350F0F4A"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w:t>
            </w:r>
          </w:p>
        </w:tc>
        <w:tc>
          <w:tcPr>
            <w:tcW w:w="1560" w:type="dxa"/>
            <w:tcBorders>
              <w:top w:val="nil"/>
              <w:left w:val="nil"/>
              <w:bottom w:val="single" w:sz="4" w:space="0" w:color="auto"/>
              <w:right w:val="single" w:sz="4" w:space="0" w:color="auto"/>
            </w:tcBorders>
            <w:noWrap/>
            <w:vAlign w:val="center"/>
            <w:hideMark/>
          </w:tcPr>
          <w:p w14:paraId="1DCA6380"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Private RT</w:t>
            </w:r>
          </w:p>
        </w:tc>
        <w:tc>
          <w:tcPr>
            <w:tcW w:w="2620" w:type="dxa"/>
            <w:tcBorders>
              <w:top w:val="nil"/>
              <w:left w:val="nil"/>
              <w:bottom w:val="single" w:sz="4" w:space="0" w:color="auto"/>
              <w:right w:val="single" w:sz="4" w:space="0" w:color="auto"/>
            </w:tcBorders>
            <w:noWrap/>
            <w:vAlign w:val="center"/>
            <w:hideMark/>
          </w:tcPr>
          <w:p w14:paraId="7857E244" w14:textId="77777777" w:rsidR="001258A7" w:rsidRPr="001258A7" w:rsidRDefault="001258A7" w:rsidP="001258A7">
            <w:pPr>
              <w:spacing w:after="0" w:line="240" w:lineRule="auto"/>
              <w:rPr>
                <w:rFonts w:eastAsia="Times New Roman" w:cs="Calibri"/>
                <w:color w:val="000000"/>
                <w:kern w:val="0"/>
                <w:lang w:val="en-IN" w:eastAsia="en-IN"/>
                <w14:ligatures w14:val="none"/>
              </w:rPr>
            </w:pPr>
            <w:r w:rsidRPr="001258A7">
              <w:rPr>
                <w:rFonts w:eastAsia="Times New Roman" w:cs="Calibri"/>
                <w:color w:val="000000"/>
                <w:kern w:val="0"/>
                <w:lang w:val="en-IN" w:eastAsia="en-IN"/>
                <w14:ligatures w14:val="none"/>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74"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6658" w:type="dxa"/>
        <w:tblInd w:w="-3" w:type="dxa"/>
        <w:tblLook w:val="04A0" w:firstRow="1" w:lastRow="0" w:firstColumn="1" w:lastColumn="0" w:noHBand="0" w:noVBand="1"/>
      </w:tblPr>
      <w:tblGrid>
        <w:gridCol w:w="2547"/>
        <w:gridCol w:w="4111"/>
      </w:tblGrid>
      <w:tr w:rsidR="002528A3" w:rsidRPr="002528A3" w14:paraId="6CBA9D93" w14:textId="77777777" w:rsidTr="002528A3">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8974AC3"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Route Table</w:t>
            </w:r>
          </w:p>
        </w:tc>
        <w:tc>
          <w:tcPr>
            <w:tcW w:w="4111" w:type="dxa"/>
            <w:tcBorders>
              <w:top w:val="single" w:sz="4" w:space="0" w:color="auto"/>
              <w:left w:val="nil"/>
              <w:bottom w:val="single" w:sz="4" w:space="0" w:color="auto"/>
              <w:right w:val="single" w:sz="4" w:space="0" w:color="auto"/>
            </w:tcBorders>
            <w:shd w:val="clear" w:color="000000" w:fill="9BC2E6"/>
            <w:noWrap/>
            <w:vAlign w:val="center"/>
            <w:hideMark/>
          </w:tcPr>
          <w:p w14:paraId="7F1BE8B0" w14:textId="77777777" w:rsidR="002528A3" w:rsidRPr="002528A3" w:rsidRDefault="002528A3" w:rsidP="002528A3">
            <w:pPr>
              <w:spacing w:after="0" w:line="240" w:lineRule="auto"/>
              <w:rPr>
                <w:rFonts w:eastAsia="Times New Roman" w:cs="Calibri"/>
                <w:b/>
                <w:bCs/>
                <w:color w:val="000000"/>
                <w:kern w:val="0"/>
                <w:lang w:val="en-IN" w:eastAsia="en-IN"/>
                <w14:ligatures w14:val="none"/>
              </w:rPr>
            </w:pPr>
            <w:r w:rsidRPr="002528A3">
              <w:rPr>
                <w:rFonts w:eastAsia="Times New Roman" w:cs="Calibri"/>
                <w:b/>
                <w:bCs/>
                <w:color w:val="000000"/>
                <w:kern w:val="0"/>
                <w:lang w:val="en-IN" w:eastAsia="en-IN"/>
                <w14:ligatures w14:val="none"/>
              </w:rPr>
              <w:t>Subnets</w:t>
            </w:r>
          </w:p>
        </w:tc>
      </w:tr>
      <w:tr w:rsidR="002528A3" w:rsidRPr="002528A3" w14:paraId="1A622B5E"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E3BF122"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Public-Route-Table</w:t>
            </w:r>
          </w:p>
        </w:tc>
        <w:tc>
          <w:tcPr>
            <w:tcW w:w="4111" w:type="dxa"/>
            <w:tcBorders>
              <w:top w:val="nil"/>
              <w:left w:val="nil"/>
              <w:bottom w:val="single" w:sz="4" w:space="0" w:color="auto"/>
              <w:right w:val="single" w:sz="4" w:space="0" w:color="auto"/>
            </w:tcBorders>
            <w:noWrap/>
            <w:vAlign w:val="center"/>
            <w:hideMark/>
          </w:tcPr>
          <w:p w14:paraId="6C9E925F"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Public-Subnet-A, Public-Subnet-B</w:t>
            </w:r>
          </w:p>
        </w:tc>
      </w:tr>
      <w:tr w:rsidR="002528A3" w:rsidRPr="002528A3" w14:paraId="26EB0EF3" w14:textId="77777777" w:rsidTr="002528A3">
        <w:trPr>
          <w:trHeight w:val="420"/>
        </w:trPr>
        <w:tc>
          <w:tcPr>
            <w:tcW w:w="2547" w:type="dxa"/>
            <w:tcBorders>
              <w:top w:val="nil"/>
              <w:left w:val="single" w:sz="4" w:space="0" w:color="auto"/>
              <w:bottom w:val="single" w:sz="4" w:space="0" w:color="auto"/>
              <w:right w:val="single" w:sz="4" w:space="0" w:color="auto"/>
            </w:tcBorders>
            <w:noWrap/>
            <w:vAlign w:val="center"/>
            <w:hideMark/>
          </w:tcPr>
          <w:p w14:paraId="43267B82" w14:textId="7A333EEE"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Private-Route</w:t>
            </w:r>
            <w:r w:rsidR="00346F27">
              <w:rPr>
                <w:rFonts w:eastAsia="Times New Roman" w:cs="Calibri"/>
                <w:color w:val="000000"/>
                <w:kern w:val="0"/>
                <w:lang w:val="en-IN" w:eastAsia="en-IN"/>
                <w14:ligatures w14:val="none"/>
              </w:rPr>
              <w:t xml:space="preserve"> </w:t>
            </w:r>
            <w:r w:rsidRPr="002528A3">
              <w:rPr>
                <w:rFonts w:eastAsia="Times New Roman" w:cs="Calibri"/>
                <w:color w:val="000000"/>
                <w:kern w:val="0"/>
                <w:lang w:val="en-IN" w:eastAsia="en-IN"/>
                <w14:ligatures w14:val="none"/>
              </w:rPr>
              <w:t>Table</w:t>
            </w:r>
          </w:p>
        </w:tc>
        <w:tc>
          <w:tcPr>
            <w:tcW w:w="4111" w:type="dxa"/>
            <w:tcBorders>
              <w:top w:val="nil"/>
              <w:left w:val="nil"/>
              <w:bottom w:val="single" w:sz="4" w:space="0" w:color="auto"/>
              <w:right w:val="single" w:sz="4" w:space="0" w:color="auto"/>
            </w:tcBorders>
            <w:noWrap/>
            <w:vAlign w:val="center"/>
            <w:hideMark/>
          </w:tcPr>
          <w:p w14:paraId="365CF335" w14:textId="77777777" w:rsidR="002528A3" w:rsidRPr="002528A3" w:rsidRDefault="002528A3" w:rsidP="002528A3">
            <w:pPr>
              <w:spacing w:after="0" w:line="240" w:lineRule="auto"/>
              <w:rPr>
                <w:rFonts w:eastAsia="Times New Roman" w:cs="Calibri"/>
                <w:color w:val="000000"/>
                <w:kern w:val="0"/>
                <w:lang w:val="en-IN" w:eastAsia="en-IN"/>
                <w14:ligatures w14:val="none"/>
              </w:rPr>
            </w:pPr>
            <w:r w:rsidRPr="002528A3">
              <w:rPr>
                <w:rFonts w:eastAsia="Times New Roman" w:cs="Calibri"/>
                <w:color w:val="000000"/>
                <w:kern w:val="0"/>
                <w:lang w:val="en-IN" w:eastAsia="en-IN"/>
                <w14:ligatures w14:val="none"/>
              </w:rPr>
              <w:t>Private-Subnet-A, Private-Subnet-B</w:t>
            </w:r>
          </w:p>
        </w:tc>
      </w:tr>
    </w:tbl>
    <w:p w14:paraId="6EDC17D6" w14:textId="77777777" w:rsidR="002528A3" w:rsidRDefault="002528A3" w:rsidP="00B74F64">
      <w:pPr>
        <w:rPr>
          <w:lang w:val="en-IN"/>
        </w:rPr>
      </w:pPr>
    </w:p>
    <w:p w14:paraId="7A012645" w14:textId="51601A41"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75"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807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268"/>
        <w:gridCol w:w="1843"/>
        <w:gridCol w:w="2126"/>
      </w:tblGrid>
      <w:tr w:rsidR="00EB42FD" w:rsidRPr="00C37281" w14:paraId="7EC52AB9" w14:textId="349049AF" w:rsidTr="00EB42FD">
        <w:trPr>
          <w:trHeight w:val="420"/>
        </w:trPr>
        <w:tc>
          <w:tcPr>
            <w:tcW w:w="1838" w:type="dxa"/>
            <w:shd w:val="clear" w:color="000000" w:fill="9BC2E6"/>
            <w:noWrap/>
            <w:vAlign w:val="center"/>
            <w:hideMark/>
          </w:tcPr>
          <w:p w14:paraId="4470CCAF" w14:textId="2471BC81" w:rsidR="00EB42FD" w:rsidRPr="00C37281" w:rsidRDefault="00EB42FD" w:rsidP="00EB42FD">
            <w:pPr>
              <w:spacing w:after="0" w:line="240" w:lineRule="auto"/>
              <w:rPr>
                <w:rFonts w:eastAsia="Times New Roman" w:cs="Calibri"/>
                <w:b/>
                <w:bCs/>
                <w:color w:val="000000"/>
                <w:kern w:val="0"/>
                <w:lang w:val="en-IN" w:eastAsia="en-IN"/>
                <w14:ligatures w14:val="none"/>
              </w:rPr>
            </w:pPr>
            <w:r>
              <w:rPr>
                <w:rFonts w:eastAsia="Times New Roman" w:cs="Calibri"/>
                <w:b/>
                <w:bCs/>
                <w:color w:val="000000"/>
                <w:kern w:val="0"/>
                <w:lang w:val="en-IN" w:eastAsia="en-IN"/>
                <w14:ligatures w14:val="none"/>
              </w:rPr>
              <w:t>IP configured</w:t>
            </w:r>
          </w:p>
        </w:tc>
        <w:tc>
          <w:tcPr>
            <w:tcW w:w="2268" w:type="dxa"/>
            <w:shd w:val="clear" w:color="000000" w:fill="9BC2E6"/>
            <w:noWrap/>
            <w:vAlign w:val="center"/>
            <w:hideMark/>
          </w:tcPr>
          <w:p w14:paraId="36693FE6" w14:textId="77777777"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Target</w:t>
            </w:r>
          </w:p>
        </w:tc>
        <w:tc>
          <w:tcPr>
            <w:tcW w:w="1843" w:type="dxa"/>
            <w:shd w:val="clear" w:color="000000" w:fill="9BC2E6"/>
            <w:vAlign w:val="center"/>
          </w:tcPr>
          <w:p w14:paraId="616EE9BF" w14:textId="45DEC19A"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Destination</w:t>
            </w:r>
          </w:p>
        </w:tc>
        <w:tc>
          <w:tcPr>
            <w:tcW w:w="2126" w:type="dxa"/>
            <w:shd w:val="clear" w:color="000000" w:fill="9BC2E6"/>
            <w:vAlign w:val="center"/>
          </w:tcPr>
          <w:p w14:paraId="5202EF62" w14:textId="43693D00" w:rsidR="00EB42FD" w:rsidRPr="00C37281" w:rsidRDefault="00EB42FD" w:rsidP="00EB42FD">
            <w:pPr>
              <w:spacing w:after="0" w:line="240" w:lineRule="auto"/>
              <w:rPr>
                <w:rFonts w:eastAsia="Times New Roman" w:cs="Calibri"/>
                <w:b/>
                <w:bCs/>
                <w:color w:val="000000"/>
                <w:kern w:val="0"/>
                <w:lang w:val="en-IN" w:eastAsia="en-IN"/>
                <w14:ligatures w14:val="none"/>
              </w:rPr>
            </w:pPr>
            <w:r w:rsidRPr="00C37281">
              <w:rPr>
                <w:rFonts w:eastAsia="Times New Roman" w:cs="Calibri"/>
                <w:b/>
                <w:bCs/>
                <w:color w:val="000000"/>
                <w:kern w:val="0"/>
                <w:lang w:val="en-IN" w:eastAsia="en-IN"/>
                <w14:ligatures w14:val="none"/>
              </w:rPr>
              <w:t>Action</w:t>
            </w:r>
          </w:p>
        </w:tc>
      </w:tr>
      <w:tr w:rsidR="00EB42FD" w:rsidRPr="00C37281" w14:paraId="22C39F5D" w14:textId="06F01074" w:rsidTr="00EB42FD">
        <w:trPr>
          <w:trHeight w:val="420"/>
        </w:trPr>
        <w:tc>
          <w:tcPr>
            <w:tcW w:w="1838" w:type="dxa"/>
            <w:noWrap/>
            <w:vAlign w:val="center"/>
            <w:hideMark/>
          </w:tcPr>
          <w:p w14:paraId="6D05090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10.0.0.0/16</w:t>
            </w:r>
          </w:p>
        </w:tc>
        <w:tc>
          <w:tcPr>
            <w:tcW w:w="2268" w:type="dxa"/>
            <w:noWrap/>
            <w:vAlign w:val="center"/>
            <w:hideMark/>
          </w:tcPr>
          <w:p w14:paraId="7538E55A"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local (inside VPC)</w:t>
            </w:r>
          </w:p>
        </w:tc>
        <w:tc>
          <w:tcPr>
            <w:tcW w:w="1843" w:type="dxa"/>
            <w:vAlign w:val="center"/>
          </w:tcPr>
          <w:p w14:paraId="5C3EB155" w14:textId="0DB60EC2"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Inside VPC</w:t>
            </w:r>
          </w:p>
        </w:tc>
        <w:tc>
          <w:tcPr>
            <w:tcW w:w="2126" w:type="dxa"/>
            <w:vAlign w:val="center"/>
          </w:tcPr>
          <w:p w14:paraId="6D9385EC" w14:textId="3756045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stay local</w:t>
            </w:r>
          </w:p>
        </w:tc>
      </w:tr>
      <w:tr w:rsidR="00EB42FD" w:rsidRPr="00C37281" w14:paraId="6EDEF3A5" w14:textId="07CDAEFC" w:rsidTr="00EB42FD">
        <w:trPr>
          <w:trHeight w:val="420"/>
        </w:trPr>
        <w:tc>
          <w:tcPr>
            <w:tcW w:w="1838" w:type="dxa"/>
            <w:noWrap/>
            <w:vAlign w:val="center"/>
            <w:hideMark/>
          </w:tcPr>
          <w:p w14:paraId="45C57B64"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0.0.0.0/0</w:t>
            </w:r>
          </w:p>
        </w:tc>
        <w:tc>
          <w:tcPr>
            <w:tcW w:w="2268" w:type="dxa"/>
            <w:noWrap/>
            <w:vAlign w:val="center"/>
            <w:hideMark/>
          </w:tcPr>
          <w:p w14:paraId="441B858B" w14:textId="7777777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Demo-IGW</w:t>
            </w:r>
          </w:p>
        </w:tc>
        <w:tc>
          <w:tcPr>
            <w:tcW w:w="1843" w:type="dxa"/>
            <w:vAlign w:val="center"/>
          </w:tcPr>
          <w:p w14:paraId="07C2B74F" w14:textId="1C60EBD7"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Anywhere else</w:t>
            </w:r>
          </w:p>
        </w:tc>
        <w:tc>
          <w:tcPr>
            <w:tcW w:w="2126" w:type="dxa"/>
            <w:vAlign w:val="center"/>
          </w:tcPr>
          <w:p w14:paraId="55364EB6" w14:textId="79F14130" w:rsidR="00EB42FD" w:rsidRPr="00C37281" w:rsidRDefault="00EB42FD" w:rsidP="00EB42FD">
            <w:pPr>
              <w:spacing w:after="0" w:line="240" w:lineRule="auto"/>
              <w:rPr>
                <w:rFonts w:eastAsia="Times New Roman" w:cs="Calibri"/>
                <w:color w:val="000000"/>
                <w:kern w:val="0"/>
                <w:lang w:val="en-IN" w:eastAsia="en-IN"/>
                <w14:ligatures w14:val="none"/>
              </w:rPr>
            </w:pPr>
            <w:r w:rsidRPr="00C37281">
              <w:rPr>
                <w:rFonts w:eastAsia="Times New Roman" w:cs="Calibri"/>
                <w:color w:val="000000"/>
                <w:kern w:val="0"/>
                <w:lang w:val="en-IN" w:eastAsia="en-IN"/>
                <w14:ligatures w14:val="none"/>
              </w:rPr>
              <w:t>send to internet</w:t>
            </w:r>
          </w:p>
        </w:tc>
      </w:tr>
    </w:tbl>
    <w:p w14:paraId="33D61474" w14:textId="77777777" w:rsidR="00EB42FD" w:rsidRDefault="00EB42FD" w:rsidP="00B74F64">
      <w:pPr>
        <w:rPr>
          <w:lang w:val="en-IN"/>
        </w:rPr>
      </w:pPr>
    </w:p>
    <w:p w14:paraId="4A9AE703" w14:textId="66610A54"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76"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77"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D251D9">
      <w:pPr>
        <w:pStyle w:val="NoSpacing"/>
      </w:pPr>
      <w:r w:rsidRPr="00B17410">
        <w:t xml:space="preserve">EC2 Instance Connect </w:t>
      </w:r>
      <w:r w:rsidRPr="00B17410">
        <w:rPr>
          <w:rFonts w:ascii="Times New Roman" w:hAnsi="Times New Roman" w:cs="Times New Roman"/>
        </w:rPr>
        <w:t>→</w:t>
      </w:r>
      <w:r w:rsidRPr="00B17410">
        <w:t xml:space="preserve"> SUCCESS</w:t>
      </w:r>
      <w:r w:rsidRPr="00B17410">
        <w:br/>
        <w:t xml:space="preserve">ping google.com </w:t>
      </w:r>
      <w:r w:rsidRPr="00B17410">
        <w:rPr>
          <w:rFonts w:ascii="Times New Roman" w:hAnsi="Times New Roman" w:cs="Times New Roman"/>
        </w:rPr>
        <w:t>→</w:t>
      </w:r>
      <w:r w:rsidRPr="00B17410">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D251D9">
      <w:pPr>
        <w:pStyle w:val="NoSpacing"/>
      </w:pPr>
      <w:r w:rsidRPr="004F3F54">
        <w:t xml:space="preserve">EC2 </w:t>
      </w:r>
      <w:r w:rsidRPr="004F3F54">
        <w:rPr>
          <w:rFonts w:ascii="Times New Roman" w:hAnsi="Times New Roman" w:cs="Times New Roman"/>
        </w:rPr>
        <w:t>→</w:t>
      </w:r>
      <w:r w:rsidRPr="004F3F54">
        <w:t xml:space="preserve"> Route Table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D251D9">
      <w:pPr>
        <w:pStyle w:val="NoSpacing"/>
      </w:pPr>
      <w:r w:rsidRPr="004F3F54">
        <w:t xml:space="preserve">Internet </w:t>
      </w:r>
      <w:r w:rsidRPr="004F3F54">
        <w:rPr>
          <w:rFonts w:ascii="Times New Roman" w:hAnsi="Times New Roman" w:cs="Times New Roman"/>
        </w:rPr>
        <w:t>→</w:t>
      </w:r>
      <w:r w:rsidRPr="004F3F54">
        <w:t xml:space="preserve"> IGW </w:t>
      </w:r>
      <w:r w:rsidRPr="004F3F54">
        <w:rPr>
          <w:rFonts w:ascii="Times New Roman" w:hAnsi="Times New Roman" w:cs="Times New Roman"/>
        </w:rPr>
        <w:t>→</w:t>
      </w:r>
      <w:r w:rsidRPr="004F3F54">
        <w:t xml:space="preserve"> Public IP </w:t>
      </w:r>
      <w:r w:rsidRPr="004F3F54">
        <w:rPr>
          <w:rFonts w:ascii="Times New Roman" w:hAnsi="Times New Roman" w:cs="Times New Roman"/>
        </w:rPr>
        <w:t>→</w:t>
      </w:r>
      <w:r w:rsidRPr="004F3F54">
        <w:t xml:space="preserve"> EC2 Private IP</w:t>
      </w:r>
    </w:p>
    <w:p w14:paraId="73AA301C" w14:textId="6A57D350" w:rsidR="00B17410" w:rsidRPr="00B17410" w:rsidRDefault="00B17410" w:rsidP="00B74F64">
      <w:pPr>
        <w:rPr>
          <w:lang w:val="en-IN"/>
        </w:rPr>
      </w:pPr>
    </w:p>
    <w:p w14:paraId="16D6F7A6" w14:textId="77777777" w:rsidR="00B17410" w:rsidRPr="00B17410" w:rsidRDefault="00000000" w:rsidP="00B74F64">
      <w:pPr>
        <w:rPr>
          <w:lang w:val="en-IN"/>
        </w:rPr>
      </w:pPr>
      <w:r>
        <w:rPr>
          <w:lang w:val="en-IN"/>
        </w:rPr>
        <w:pict w14:anchorId="35EE084F">
          <v:rect id="_x0000_i1078" style="width:0;height:1.5pt" o:hralign="center" o:hrstd="t" o:hr="t" fillcolor="#a0a0a0" stroked="f"/>
        </w:pict>
      </w:r>
    </w:p>
    <w:p w14:paraId="4FE766AF" w14:textId="77777777" w:rsidR="00B17410" w:rsidRDefault="00B17410" w:rsidP="00B74F64">
      <w:pPr>
        <w:rPr>
          <w:b/>
          <w:bCs/>
          <w:lang w:val="en-IN"/>
        </w:rPr>
      </w:pPr>
      <w:r w:rsidRPr="00D251D9">
        <w:rPr>
          <w:b/>
          <w:bCs/>
          <w:lang w:val="en-IN"/>
        </w:rPr>
        <w:t>Public vs Private Subnet Definition</w:t>
      </w:r>
    </w:p>
    <w:p w14:paraId="36702C88" w14:textId="6655D158" w:rsidR="00D251D9" w:rsidRPr="00B17410" w:rsidRDefault="00D251D9" w:rsidP="00D251D9">
      <w:pPr>
        <w:rPr>
          <w:lang w:val="en-IN"/>
        </w:rPr>
      </w:pPr>
      <w:r w:rsidRPr="00B17410">
        <w:rPr>
          <w:lang w:val="en-IN"/>
        </w:rPr>
        <w:t xml:space="preserve">A subnet becomes </w:t>
      </w:r>
      <w:r w:rsidRPr="00B17410">
        <w:rPr>
          <w:b/>
          <w:bCs/>
          <w:lang w:val="en-IN"/>
        </w:rPr>
        <w:t>PUBLIC</w:t>
      </w:r>
      <w:r w:rsidRPr="00B17410">
        <w:rPr>
          <w:lang w:val="en-IN"/>
        </w:rPr>
        <w:t xml:space="preserve"> only when:</w:t>
      </w:r>
      <w:r>
        <w:rPr>
          <w:lang w:val="en-IN"/>
        </w:rPr>
        <w:t xml:space="preserve"> </w:t>
      </w:r>
      <w:r w:rsidRPr="000B5126">
        <w:rPr>
          <w:highlight w:val="yellow"/>
          <w:lang w:val="en-IN"/>
        </w:rPr>
        <w:t xml:space="preserve">Route Table contains: 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29DF427D" w14:textId="1C90CAB3" w:rsidR="00D251D9" w:rsidRPr="00D251D9" w:rsidRDefault="00D251D9" w:rsidP="00B74F64">
      <w:pPr>
        <w:rPr>
          <w:lang w:val="en-IN"/>
        </w:rPr>
      </w:pPr>
      <w:r w:rsidRPr="00B17410">
        <w:rPr>
          <w:lang w:val="en-IN"/>
        </w:rPr>
        <w:t>Otherwise:</w:t>
      </w:r>
      <w:r>
        <w:rPr>
          <w:lang w:val="en-IN"/>
        </w:rPr>
        <w:t xml:space="preserve"> </w:t>
      </w:r>
      <w:r w:rsidRPr="00B17410">
        <w:rPr>
          <w:lang w:val="en-IN"/>
        </w:rPr>
        <w:t>Subnet = PRIVATE</w:t>
      </w:r>
      <w:r>
        <w:rPr>
          <w:lang w:val="en-IN"/>
        </w:rPr>
        <w:t xml:space="preserve">, </w:t>
      </w:r>
      <w:r w:rsidRPr="00B17410">
        <w:rPr>
          <w:lang w:val="en-IN"/>
        </w:rPr>
        <w:t>Name or CIDR does NOT matter.</w:t>
      </w:r>
    </w:p>
    <w:p w14:paraId="7DB5E01C" w14:textId="77777777" w:rsidR="00B17410" w:rsidRPr="00B17410" w:rsidRDefault="00000000" w:rsidP="00B74F64">
      <w:pPr>
        <w:rPr>
          <w:lang w:val="en-IN"/>
        </w:rPr>
      </w:pPr>
      <w:r>
        <w:rPr>
          <w:lang w:val="en-IN"/>
        </w:rPr>
        <w:pict w14:anchorId="07C18330">
          <v:rect id="_x0000_i1079" style="width:0;height:1.5pt" o:hralign="center" o:hrstd="t" o:hr="t" fillcolor="#a0a0a0" stroked="f"/>
        </w:pict>
      </w:r>
    </w:p>
    <w:p w14:paraId="456384AA" w14:textId="77777777" w:rsidR="00B17410" w:rsidRPr="005638F9" w:rsidRDefault="00B17410" w:rsidP="00B74F64">
      <w:pPr>
        <w:rPr>
          <w:b/>
          <w:bCs/>
          <w:lang w:val="en-IN"/>
        </w:rPr>
      </w:pPr>
      <w:r w:rsidRPr="005638F9">
        <w:rPr>
          <w:b/>
          <w:bCs/>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8B005E" w:rsidRDefault="001C428E" w:rsidP="00B74F64">
      <w:pPr>
        <w:rPr>
          <w:lang w:val="en-IN"/>
        </w:rPr>
      </w:pPr>
      <w:r w:rsidRPr="008B005E">
        <w:rPr>
          <w:lang w:val="en-IN"/>
        </w:rPr>
        <w:t>Users on the public internet need SSH access to EC2 instances located in a private subnet.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80"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8B005E">
        <w:rPr>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825B35">
      <w:pPr>
        <w:pStyle w:val="NoSpacing"/>
      </w:pPr>
      <w:r w:rsidRPr="001C428E">
        <w:t>Internet User</w:t>
      </w:r>
      <w:r w:rsidRPr="001C428E">
        <w:br/>
        <w:t xml:space="preserve">     </w:t>
      </w:r>
      <w:r w:rsidRPr="001C428E">
        <w:rPr>
          <w:rFonts w:ascii="Times New Roman" w:hAnsi="Times New Roman" w:cs="Times New Roman"/>
        </w:rPr>
        <w:t>↓</w:t>
      </w:r>
      <w:r w:rsidRPr="001C428E">
        <w:t xml:space="preserve"> SSH</w:t>
      </w:r>
      <w:r w:rsidRPr="001C428E">
        <w:br/>
        <w:t>Bastion Host (Public Subnet)</w:t>
      </w:r>
      <w:r w:rsidRPr="001C428E">
        <w:br/>
        <w:t xml:space="preserve">     </w:t>
      </w:r>
      <w:r w:rsidRPr="001C428E">
        <w:rPr>
          <w:rFonts w:ascii="Times New Roman" w:hAnsi="Times New Roman" w:cs="Times New Roman"/>
        </w:rPr>
        <w:t>↓</w:t>
      </w:r>
      <w:r w:rsidRPr="001C428E">
        <w:t xml:space="preserve"> SSH</w:t>
      </w:r>
      <w:r w:rsidRPr="001C428E">
        <w:br/>
        <w:t>Private EC2 Instance (Private Subnet)</w:t>
      </w:r>
    </w:p>
    <w:p w14:paraId="7FFF2E1A" w14:textId="77777777" w:rsidR="001C428E" w:rsidRPr="001C428E" w:rsidRDefault="00000000" w:rsidP="00B74F64">
      <w:pPr>
        <w:rPr>
          <w:lang w:val="en-IN"/>
        </w:rPr>
      </w:pPr>
      <w:r>
        <w:rPr>
          <w:lang w:val="en-IN"/>
        </w:rPr>
        <w:pict w14:anchorId="7A402DBE">
          <v:rect id="_x0000_i1081" style="width:0;height:1.5pt" o:hralign="center" o:hrstd="t" o:hr="t" fillcolor="#a0a0a0" stroked="f"/>
        </w:pict>
      </w:r>
    </w:p>
    <w:p w14:paraId="7B989B58" w14:textId="77777777" w:rsidR="001C428E" w:rsidRPr="00D22DED" w:rsidRDefault="001C428E" w:rsidP="00B74F64">
      <w:pPr>
        <w:rPr>
          <w:b/>
          <w:bCs/>
          <w:lang w:val="en-IN"/>
        </w:rPr>
      </w:pPr>
      <w:r w:rsidRPr="00D22DED">
        <w:rPr>
          <w:b/>
          <w:bCs/>
          <w:lang w:val="en-IN"/>
        </w:rPr>
        <w:t>What Makes Bastion Host Special</w:t>
      </w:r>
    </w:p>
    <w:tbl>
      <w:tblPr>
        <w:tblW w:w="6516" w:type="dxa"/>
        <w:tblInd w:w="-3" w:type="dxa"/>
        <w:tblLook w:val="04A0" w:firstRow="1" w:lastRow="0" w:firstColumn="1" w:lastColumn="0" w:noHBand="0" w:noVBand="1"/>
      </w:tblPr>
      <w:tblGrid>
        <w:gridCol w:w="2263"/>
        <w:gridCol w:w="4253"/>
      </w:tblGrid>
      <w:tr w:rsidR="008B005E" w:rsidRPr="008B005E" w14:paraId="6DDFF3F1" w14:textId="77777777" w:rsidTr="00A56D66">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AF1B12"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Property</w:t>
            </w:r>
          </w:p>
        </w:tc>
        <w:tc>
          <w:tcPr>
            <w:tcW w:w="4253" w:type="dxa"/>
            <w:tcBorders>
              <w:top w:val="single" w:sz="4" w:space="0" w:color="auto"/>
              <w:left w:val="nil"/>
              <w:bottom w:val="single" w:sz="4" w:space="0" w:color="auto"/>
              <w:right w:val="single" w:sz="4" w:space="0" w:color="auto"/>
            </w:tcBorders>
            <w:shd w:val="clear" w:color="000000" w:fill="9BC2E6"/>
            <w:noWrap/>
            <w:vAlign w:val="center"/>
            <w:hideMark/>
          </w:tcPr>
          <w:p w14:paraId="70AE6830" w14:textId="77777777" w:rsidR="008B005E" w:rsidRPr="008B005E" w:rsidRDefault="008B005E" w:rsidP="008B005E">
            <w:pPr>
              <w:spacing w:after="0" w:line="240" w:lineRule="auto"/>
              <w:rPr>
                <w:rFonts w:eastAsia="Times New Roman" w:cs="Calibri"/>
                <w:b/>
                <w:bCs/>
                <w:color w:val="000000"/>
                <w:kern w:val="0"/>
                <w:lang w:val="en-IN" w:eastAsia="en-IN"/>
                <w14:ligatures w14:val="none"/>
              </w:rPr>
            </w:pPr>
            <w:r w:rsidRPr="008B005E">
              <w:rPr>
                <w:rFonts w:eastAsia="Times New Roman" w:cs="Calibri"/>
                <w:b/>
                <w:bCs/>
                <w:color w:val="000000"/>
                <w:kern w:val="0"/>
                <w:lang w:val="en-IN" w:eastAsia="en-IN"/>
                <w14:ligatures w14:val="none"/>
              </w:rPr>
              <w:t>Requirement</w:t>
            </w:r>
          </w:p>
        </w:tc>
      </w:tr>
      <w:tr w:rsidR="008B005E" w:rsidRPr="008B005E" w14:paraId="5C62B627"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9E6427"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Location</w:t>
            </w:r>
          </w:p>
        </w:tc>
        <w:tc>
          <w:tcPr>
            <w:tcW w:w="4253" w:type="dxa"/>
            <w:tcBorders>
              <w:top w:val="nil"/>
              <w:left w:val="nil"/>
              <w:bottom w:val="single" w:sz="4" w:space="0" w:color="auto"/>
              <w:right w:val="single" w:sz="4" w:space="0" w:color="auto"/>
            </w:tcBorders>
            <w:noWrap/>
            <w:vAlign w:val="center"/>
            <w:hideMark/>
          </w:tcPr>
          <w:p w14:paraId="2E7512E5"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Subnet</w:t>
            </w:r>
          </w:p>
        </w:tc>
      </w:tr>
      <w:tr w:rsidR="008B005E" w:rsidRPr="008B005E" w14:paraId="0899B7CD"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51F2E3A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Public IP</w:t>
            </w:r>
          </w:p>
        </w:tc>
        <w:tc>
          <w:tcPr>
            <w:tcW w:w="4253" w:type="dxa"/>
            <w:tcBorders>
              <w:top w:val="nil"/>
              <w:left w:val="nil"/>
              <w:bottom w:val="single" w:sz="4" w:space="0" w:color="auto"/>
              <w:right w:val="single" w:sz="4" w:space="0" w:color="auto"/>
            </w:tcBorders>
            <w:noWrap/>
            <w:vAlign w:val="center"/>
            <w:hideMark/>
          </w:tcPr>
          <w:p w14:paraId="6E13CC83"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Required</w:t>
            </w:r>
          </w:p>
        </w:tc>
      </w:tr>
      <w:tr w:rsidR="008B005E" w:rsidRPr="008B005E" w14:paraId="7632E23B"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0C2CF0D8"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Internet reachable</w:t>
            </w:r>
          </w:p>
        </w:tc>
        <w:tc>
          <w:tcPr>
            <w:tcW w:w="4253" w:type="dxa"/>
            <w:tcBorders>
              <w:top w:val="nil"/>
              <w:left w:val="nil"/>
              <w:bottom w:val="single" w:sz="4" w:space="0" w:color="auto"/>
              <w:right w:val="single" w:sz="4" w:space="0" w:color="auto"/>
            </w:tcBorders>
            <w:noWrap/>
            <w:vAlign w:val="center"/>
            <w:hideMark/>
          </w:tcPr>
          <w:p w14:paraId="332038E1"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Yes</w:t>
            </w:r>
          </w:p>
        </w:tc>
      </w:tr>
      <w:tr w:rsidR="008B005E" w:rsidRPr="008B005E" w14:paraId="1D6CB79F" w14:textId="77777777" w:rsidTr="00A56D66">
        <w:trPr>
          <w:trHeight w:val="420"/>
        </w:trPr>
        <w:tc>
          <w:tcPr>
            <w:tcW w:w="2263" w:type="dxa"/>
            <w:tcBorders>
              <w:top w:val="nil"/>
              <w:left w:val="single" w:sz="4" w:space="0" w:color="auto"/>
              <w:bottom w:val="single" w:sz="4" w:space="0" w:color="auto"/>
              <w:right w:val="single" w:sz="4" w:space="0" w:color="auto"/>
            </w:tcBorders>
            <w:noWrap/>
            <w:vAlign w:val="center"/>
            <w:hideMark/>
          </w:tcPr>
          <w:p w14:paraId="191DF11D"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Purpose</w:t>
            </w:r>
          </w:p>
        </w:tc>
        <w:tc>
          <w:tcPr>
            <w:tcW w:w="4253" w:type="dxa"/>
            <w:tcBorders>
              <w:top w:val="nil"/>
              <w:left w:val="nil"/>
              <w:bottom w:val="single" w:sz="4" w:space="0" w:color="auto"/>
              <w:right w:val="single" w:sz="4" w:space="0" w:color="auto"/>
            </w:tcBorders>
            <w:noWrap/>
            <w:vAlign w:val="center"/>
            <w:hideMark/>
          </w:tcPr>
          <w:p w14:paraId="2CB7ACCB" w14:textId="77777777" w:rsidR="008B005E" w:rsidRPr="008B005E" w:rsidRDefault="008B005E" w:rsidP="008B005E">
            <w:pPr>
              <w:spacing w:after="0" w:line="240" w:lineRule="auto"/>
              <w:rPr>
                <w:rFonts w:eastAsia="Times New Roman" w:cs="Calibri"/>
                <w:color w:val="000000"/>
                <w:kern w:val="0"/>
                <w:lang w:val="en-IN" w:eastAsia="en-IN"/>
                <w14:ligatures w14:val="none"/>
              </w:rPr>
            </w:pPr>
            <w:r w:rsidRPr="008B005E">
              <w:rPr>
                <w:rFonts w:eastAsia="Times New Roman" w:cs="Calibri"/>
                <w:color w:val="000000"/>
                <w:kern w:val="0"/>
                <w:lang w:val="en-IN" w:eastAsia="en-IN"/>
                <w14:ligatures w14:val="none"/>
              </w:rPr>
              <w:t>Secure gateway into private network</w:t>
            </w:r>
          </w:p>
        </w:tc>
      </w:tr>
    </w:tbl>
    <w:p w14:paraId="71C0A9A1" w14:textId="68CBF2D4" w:rsidR="001C428E" w:rsidRPr="001C428E" w:rsidRDefault="001C428E" w:rsidP="00B74F64">
      <w:pPr>
        <w:rPr>
          <w:lang w:val="en-IN"/>
        </w:rPr>
      </w:pPr>
      <w:r w:rsidRPr="001C428E">
        <w:rPr>
          <w:lang w:val="en-IN"/>
        </w:rPr>
        <w:t>Because all instances share the same VPC:</w:t>
      </w:r>
      <w:r w:rsidR="008B005E">
        <w:rPr>
          <w:lang w:val="en-IN"/>
        </w:rPr>
        <w:t xml:space="preserve"> </w:t>
      </w: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82"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8C77BB">
      <w:pPr>
        <w:pStyle w:val="NoSpacing"/>
      </w:pPr>
      <w:r w:rsidRPr="001C428E">
        <w:t xml:space="preserve">Laptop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8C77BB">
      <w:pPr>
        <w:pStyle w:val="NoSpacing"/>
      </w:pPr>
      <w:r w:rsidRPr="001C428E">
        <w:t xml:space="preserve">Bastion </w:t>
      </w:r>
      <w:r w:rsidRPr="001C428E">
        <w:rPr>
          <w:rFonts w:ascii="Times New Roman" w:hAnsi="Times New Roman" w:cs="Times New Roman"/>
        </w:rPr>
        <w:t>→</w:t>
      </w:r>
      <w:r w:rsidRPr="001C428E">
        <w:t xml:space="preserve"> SSH </w:t>
      </w:r>
      <w:r w:rsidRPr="001C428E">
        <w:rPr>
          <w:rFonts w:ascii="Times New Roman" w:hAnsi="Times New Roman" w:cs="Times New Roman"/>
        </w:rPr>
        <w:t>→</w:t>
      </w:r>
      <w:r w:rsidRPr="001C428E">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83" style="width:0;height:1.5pt" o:hralign="center" o:hrstd="t" o:hr="t" fillcolor="#a0a0a0" stroked="f"/>
        </w:pict>
      </w:r>
    </w:p>
    <w:p w14:paraId="2F9A25A8" w14:textId="77777777" w:rsidR="001C428E" w:rsidRPr="00D22DED" w:rsidRDefault="001C428E" w:rsidP="00B74F64">
      <w:pPr>
        <w:rPr>
          <w:b/>
          <w:bCs/>
          <w:lang w:val="en-IN"/>
        </w:rPr>
      </w:pPr>
      <w:r w:rsidRPr="00D22DED">
        <w:rPr>
          <w:b/>
          <w:bCs/>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5640" w:type="dxa"/>
        <w:tblInd w:w="-3" w:type="dxa"/>
        <w:tblLook w:val="04A0" w:firstRow="1" w:lastRow="0" w:firstColumn="1" w:lastColumn="0" w:noHBand="0" w:noVBand="1"/>
      </w:tblPr>
      <w:tblGrid>
        <w:gridCol w:w="1620"/>
        <w:gridCol w:w="4020"/>
      </w:tblGrid>
      <w:tr w:rsidR="00965F17" w:rsidRPr="00965F17" w14:paraId="653E1958"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E63613"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15B53EFC"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70B0495C"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1A5F2FF8"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020" w:type="dxa"/>
            <w:tcBorders>
              <w:top w:val="nil"/>
              <w:left w:val="nil"/>
              <w:bottom w:val="single" w:sz="4" w:space="0" w:color="auto"/>
              <w:right w:val="single" w:sz="4" w:space="0" w:color="auto"/>
            </w:tcBorders>
            <w:noWrap/>
            <w:vAlign w:val="center"/>
            <w:hideMark/>
          </w:tcPr>
          <w:p w14:paraId="50BFFF41"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Your IP / Corporate CIDR ONLY</w:t>
            </w:r>
          </w:p>
        </w:tc>
      </w:tr>
    </w:tbl>
    <w:p w14:paraId="1119BDF5" w14:textId="77777777" w:rsidR="008C77BB" w:rsidRDefault="008C77BB" w:rsidP="00B74F64">
      <w:pPr>
        <w:rPr>
          <w:lang w:val="en-IN"/>
        </w:rPr>
      </w:pPr>
    </w:p>
    <w:p w14:paraId="1211DEAF" w14:textId="42A42652" w:rsidR="001C428E" w:rsidRPr="001C428E" w:rsidRDefault="001C428E" w:rsidP="00B74F64">
      <w:pPr>
        <w:rPr>
          <w:lang w:val="en-IN"/>
        </w:rPr>
      </w:pPr>
      <w:r w:rsidRPr="008C77BB">
        <w:rPr>
          <w:highlight w:val="yellow"/>
          <w:lang w:val="en-IN"/>
        </w:rPr>
        <w:t>NOT:</w:t>
      </w:r>
      <w:r w:rsidR="008C77BB" w:rsidRPr="008C77BB">
        <w:rPr>
          <w:highlight w:val="yellow"/>
          <w:lang w:val="en-IN"/>
        </w:rPr>
        <w:t xml:space="preserve"> </w:t>
      </w:r>
      <w:r w:rsidRPr="008C77BB">
        <w:rPr>
          <w:highlight w:val="yellow"/>
          <w:lang w:val="en-IN"/>
        </w:rPr>
        <w:t>0.0.0.0/</w:t>
      </w:r>
      <w:r w:rsidR="00965F17" w:rsidRPr="008C77BB">
        <w:rPr>
          <w:highlight w:val="yellow"/>
          <w:lang w:val="en-IN"/>
        </w:rPr>
        <w:t xml:space="preserve">0 </w:t>
      </w:r>
      <w:r w:rsidR="00965F17" w:rsidRPr="008C77BB">
        <w:rPr>
          <w:rFonts w:ascii="Segoe UI Emoji" w:hAnsi="Segoe UI Emoji" w:cs="Segoe UI Emoji"/>
          <w:highlight w:val="yellow"/>
          <w:lang w:val="en-IN"/>
        </w:rPr>
        <w:t>❌</w:t>
      </w:r>
      <w:r w:rsidRPr="008C77BB">
        <w:rPr>
          <w:highlight w:val="yellow"/>
          <w:lang w:val="en-IN"/>
        </w:rPr>
        <w:t xml:space="preserve"> (security risk)</w:t>
      </w:r>
      <w:r w:rsidR="008C77BB" w:rsidRPr="008C77BB">
        <w:rPr>
          <w:highlight w:val="yellow"/>
          <w:lang w:val="en-IN"/>
        </w:rPr>
        <w:t xml:space="preserve"> </w:t>
      </w:r>
      <w:r w:rsidRPr="008C77BB">
        <w:rPr>
          <w:highlight w:val="yellow"/>
          <w:lang w:val="en-IN"/>
        </w:rPr>
        <w:t>Goal:</w:t>
      </w:r>
      <w:r w:rsidR="00965F17" w:rsidRPr="008C77BB">
        <w:rPr>
          <w:highlight w:val="yellow"/>
          <w:lang w:val="en-IN"/>
        </w:rPr>
        <w:t xml:space="preserve"> </w:t>
      </w:r>
      <w:r w:rsidRPr="008C77BB">
        <w:rPr>
          <w:highlight w:val="yellow"/>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84" style="width:0;height:1.5pt" o:hralign="center" o:hrstd="t" o:hr="t" fillcolor="#a0a0a0" stroked="f"/>
        </w:pict>
      </w:r>
    </w:p>
    <w:p w14:paraId="43901CE9" w14:textId="77777777" w:rsidR="001C428E" w:rsidRPr="00D22DED" w:rsidRDefault="001C428E" w:rsidP="00B74F64">
      <w:pPr>
        <w:rPr>
          <w:b/>
          <w:bCs/>
          <w:lang w:val="en-IN"/>
        </w:rPr>
      </w:pPr>
      <w:r w:rsidRPr="00D22DED">
        <w:rPr>
          <w:b/>
          <w:bCs/>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6232" w:type="dxa"/>
        <w:tblInd w:w="-3" w:type="dxa"/>
        <w:tblLook w:val="04A0" w:firstRow="1" w:lastRow="0" w:firstColumn="1" w:lastColumn="0" w:noHBand="0" w:noVBand="1"/>
      </w:tblPr>
      <w:tblGrid>
        <w:gridCol w:w="1620"/>
        <w:gridCol w:w="4612"/>
      </w:tblGrid>
      <w:tr w:rsidR="00965F17" w:rsidRPr="00965F17" w14:paraId="19298B97" w14:textId="77777777" w:rsidTr="00965F1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BF2A41"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Port</w:t>
            </w:r>
          </w:p>
        </w:tc>
        <w:tc>
          <w:tcPr>
            <w:tcW w:w="4612" w:type="dxa"/>
            <w:tcBorders>
              <w:top w:val="single" w:sz="4" w:space="0" w:color="auto"/>
              <w:left w:val="nil"/>
              <w:bottom w:val="single" w:sz="4" w:space="0" w:color="auto"/>
              <w:right w:val="single" w:sz="4" w:space="0" w:color="auto"/>
            </w:tcBorders>
            <w:shd w:val="clear" w:color="000000" w:fill="9BC2E6"/>
            <w:noWrap/>
            <w:vAlign w:val="center"/>
            <w:hideMark/>
          </w:tcPr>
          <w:p w14:paraId="4DC4FCF8" w14:textId="77777777" w:rsidR="00965F17" w:rsidRPr="00965F17" w:rsidRDefault="00965F17" w:rsidP="00965F17">
            <w:pPr>
              <w:spacing w:after="0" w:line="240" w:lineRule="auto"/>
              <w:rPr>
                <w:rFonts w:eastAsia="Times New Roman" w:cs="Calibri"/>
                <w:b/>
                <w:bCs/>
                <w:color w:val="000000"/>
                <w:kern w:val="0"/>
                <w:lang w:val="en-IN" w:eastAsia="en-IN"/>
                <w14:ligatures w14:val="none"/>
              </w:rPr>
            </w:pPr>
            <w:r w:rsidRPr="00965F17">
              <w:rPr>
                <w:rFonts w:eastAsia="Times New Roman" w:cs="Calibri"/>
                <w:b/>
                <w:bCs/>
                <w:color w:val="000000"/>
                <w:kern w:val="0"/>
                <w:lang w:val="en-IN" w:eastAsia="en-IN"/>
                <w14:ligatures w14:val="none"/>
              </w:rPr>
              <w:t>Source</w:t>
            </w:r>
          </w:p>
        </w:tc>
      </w:tr>
      <w:tr w:rsidR="00965F17" w:rsidRPr="00965F17" w14:paraId="63229781" w14:textId="77777777" w:rsidTr="00965F17">
        <w:trPr>
          <w:trHeight w:val="420"/>
        </w:trPr>
        <w:tc>
          <w:tcPr>
            <w:tcW w:w="1620" w:type="dxa"/>
            <w:tcBorders>
              <w:top w:val="nil"/>
              <w:left w:val="single" w:sz="4" w:space="0" w:color="auto"/>
              <w:bottom w:val="single" w:sz="4" w:space="0" w:color="auto"/>
              <w:right w:val="single" w:sz="4" w:space="0" w:color="auto"/>
            </w:tcBorders>
            <w:noWrap/>
            <w:vAlign w:val="center"/>
            <w:hideMark/>
          </w:tcPr>
          <w:p w14:paraId="69DCDCFF"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22 (SSH)</w:t>
            </w:r>
          </w:p>
        </w:tc>
        <w:tc>
          <w:tcPr>
            <w:tcW w:w="4612" w:type="dxa"/>
            <w:tcBorders>
              <w:top w:val="nil"/>
              <w:left w:val="nil"/>
              <w:bottom w:val="single" w:sz="4" w:space="0" w:color="auto"/>
              <w:right w:val="single" w:sz="4" w:space="0" w:color="auto"/>
            </w:tcBorders>
            <w:noWrap/>
            <w:vAlign w:val="center"/>
            <w:hideMark/>
          </w:tcPr>
          <w:p w14:paraId="591704DE" w14:textId="77777777" w:rsidR="00965F17" w:rsidRPr="00965F17" w:rsidRDefault="00965F17" w:rsidP="00965F17">
            <w:pPr>
              <w:spacing w:after="0" w:line="240" w:lineRule="auto"/>
              <w:rPr>
                <w:rFonts w:eastAsia="Times New Roman" w:cs="Calibri"/>
                <w:color w:val="000000"/>
                <w:kern w:val="0"/>
                <w:lang w:val="en-IN" w:eastAsia="en-IN"/>
                <w14:ligatures w14:val="none"/>
              </w:rPr>
            </w:pPr>
            <w:r w:rsidRPr="00965F17">
              <w:rPr>
                <w:rFonts w:eastAsia="Times New Roman" w:cs="Calibri"/>
                <w:color w:val="000000"/>
                <w:kern w:val="0"/>
                <w:lang w:val="en-IN" w:eastAsia="en-IN"/>
                <w14:ligatures w14:val="none"/>
              </w:rPr>
              <w:t>Bastion Host SG (or Bastion private IP)</w:t>
            </w:r>
          </w:p>
        </w:tc>
      </w:tr>
    </w:tbl>
    <w:p w14:paraId="7D1F958D" w14:textId="77777777" w:rsidR="008C77BB" w:rsidRDefault="008C77BB" w:rsidP="00B74F64">
      <w:pPr>
        <w:rPr>
          <w:lang w:val="en-IN"/>
        </w:rPr>
      </w:pPr>
    </w:p>
    <w:p w14:paraId="58075493" w14:textId="52F0DB72" w:rsidR="001C428E" w:rsidRPr="001C428E" w:rsidRDefault="001C428E" w:rsidP="00B74F64">
      <w:pPr>
        <w:rPr>
          <w:lang w:val="en-IN"/>
        </w:rPr>
      </w:pPr>
      <w:r w:rsidRPr="008C77BB">
        <w:rPr>
          <w:highlight w:val="yellow"/>
          <w:lang w:val="en-IN"/>
        </w:rPr>
        <w:t>Meaning:</w:t>
      </w:r>
      <w:r w:rsidR="00222DEE" w:rsidRPr="008C77BB">
        <w:rPr>
          <w:highlight w:val="yellow"/>
          <w:lang w:val="en-IN"/>
        </w:rPr>
        <w:t xml:space="preserve"> </w:t>
      </w:r>
      <w:r w:rsidRPr="008C77BB">
        <w:rPr>
          <w:highlight w:val="yellow"/>
          <w:lang w:val="en-IN"/>
        </w:rPr>
        <w:t>Private instance accepts SSH ONLY from bastion.</w:t>
      </w:r>
      <w:r w:rsidR="00222DEE" w:rsidRPr="008C77BB">
        <w:rPr>
          <w:highlight w:val="yellow"/>
          <w:lang w:val="en-IN"/>
        </w:rPr>
        <w:t xml:space="preserve"> </w:t>
      </w:r>
      <w:r w:rsidRPr="008C77BB">
        <w:rPr>
          <w:highlight w:val="yellow"/>
          <w:lang w:val="en-IN"/>
        </w:rPr>
        <w:t>Traffic appears to originate from bastion host.</w:t>
      </w:r>
    </w:p>
    <w:p w14:paraId="6F229669" w14:textId="6B1953F1" w:rsidR="008C77BB" w:rsidRDefault="001C428E" w:rsidP="00B74F64">
      <w:pPr>
        <w:rPr>
          <w:lang w:val="en-IN"/>
        </w:rPr>
      </w:pPr>
      <w:r w:rsidRPr="001C428E">
        <w:rPr>
          <w:lang w:val="en-IN"/>
        </w:rPr>
        <w:t>Why This Works</w:t>
      </w:r>
      <w:r w:rsidR="008C77BB">
        <w:rPr>
          <w:lang w:val="en-IN"/>
        </w:rPr>
        <w:t xml:space="preserve"> </w:t>
      </w:r>
      <w:r w:rsidRPr="00D22DED">
        <w:rPr>
          <w:highlight w:val="yellow"/>
          <w:lang w:val="en-IN"/>
        </w:rPr>
        <w:t>Inside a VPC:</w:t>
      </w:r>
      <w:r w:rsidR="00222DEE" w:rsidRPr="00D22DED">
        <w:rPr>
          <w:highlight w:val="yellow"/>
          <w:lang w:val="en-IN"/>
        </w:rPr>
        <w:t xml:space="preserve"> </w:t>
      </w:r>
      <w:r w:rsidRPr="00D22DED">
        <w:rPr>
          <w:highlight w:val="yellow"/>
          <w:lang w:val="en-IN"/>
        </w:rPr>
        <w:t>All subnets can communicate privately (unless restricted).</w:t>
      </w:r>
      <w:r w:rsidR="008C77BB">
        <w:rPr>
          <w:lang w:val="en-IN"/>
        </w:rPr>
        <w:t xml:space="preserve"> </w:t>
      </w:r>
    </w:p>
    <w:p w14:paraId="3164F9E7" w14:textId="7FB8C9CC"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85" style="width:0;height:1.5pt" o:hralign="center" o:hrstd="t" o:hr="t" fillcolor="#a0a0a0" stroked="f"/>
        </w:pict>
      </w:r>
    </w:p>
    <w:p w14:paraId="2100CDBB" w14:textId="77777777" w:rsidR="001C428E" w:rsidRPr="00D22DED" w:rsidRDefault="001C428E" w:rsidP="00B74F64">
      <w:pPr>
        <w:rPr>
          <w:b/>
          <w:bCs/>
          <w:lang w:val="en-IN"/>
        </w:rPr>
      </w:pPr>
      <w:r w:rsidRPr="00D22DED">
        <w:rPr>
          <w:b/>
          <w:bCs/>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86"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87"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8340" w:type="dxa"/>
        <w:tblInd w:w="-3" w:type="dxa"/>
        <w:tblLook w:val="04A0" w:firstRow="1" w:lastRow="0" w:firstColumn="1" w:lastColumn="0" w:noHBand="0" w:noVBand="1"/>
      </w:tblPr>
      <w:tblGrid>
        <w:gridCol w:w="4320"/>
        <w:gridCol w:w="4020"/>
      </w:tblGrid>
      <w:tr w:rsidR="00D22DED" w:rsidRPr="00D22DED" w14:paraId="3CFC2007" w14:textId="77777777" w:rsidTr="00D22DED">
        <w:trPr>
          <w:trHeight w:val="420"/>
        </w:trPr>
        <w:tc>
          <w:tcPr>
            <w:tcW w:w="43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5FCC32C"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CD831D1" w14:textId="77777777" w:rsidR="00D22DED" w:rsidRPr="00D22DED" w:rsidRDefault="00D22DED" w:rsidP="00D22DED">
            <w:pPr>
              <w:spacing w:after="0" w:line="240" w:lineRule="auto"/>
              <w:rPr>
                <w:rFonts w:eastAsia="Times New Roman" w:cs="Calibri"/>
                <w:b/>
                <w:bCs/>
                <w:color w:val="000000"/>
                <w:kern w:val="0"/>
                <w:lang w:val="en-IN" w:eastAsia="en-IN"/>
                <w14:ligatures w14:val="none"/>
              </w:rPr>
            </w:pPr>
            <w:r w:rsidRPr="00D22DED">
              <w:rPr>
                <w:rFonts w:eastAsia="Times New Roman" w:cs="Calibri"/>
                <w:b/>
                <w:bCs/>
                <w:color w:val="000000"/>
                <w:kern w:val="0"/>
                <w:lang w:val="en-IN" w:eastAsia="en-IN"/>
                <w14:ligatures w14:val="none"/>
              </w:rPr>
              <w:t>Reason</w:t>
            </w:r>
          </w:p>
        </w:tc>
      </w:tr>
      <w:tr w:rsidR="00D22DED" w:rsidRPr="00D22DED" w14:paraId="4978CB91"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2F65852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be in public subnet</w:t>
            </w:r>
          </w:p>
        </w:tc>
        <w:tc>
          <w:tcPr>
            <w:tcW w:w="4020" w:type="dxa"/>
            <w:tcBorders>
              <w:top w:val="nil"/>
              <w:left w:val="nil"/>
              <w:bottom w:val="single" w:sz="4" w:space="0" w:color="auto"/>
              <w:right w:val="single" w:sz="4" w:space="0" w:color="auto"/>
            </w:tcBorders>
            <w:noWrap/>
            <w:vAlign w:val="center"/>
            <w:hideMark/>
          </w:tcPr>
          <w:p w14:paraId="64B3315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Needs internet access</w:t>
            </w:r>
          </w:p>
        </w:tc>
      </w:tr>
      <w:tr w:rsidR="00D22DED" w:rsidRPr="00D22DED" w14:paraId="7F41273A"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A266845"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Bastion must have public IP</w:t>
            </w:r>
          </w:p>
        </w:tc>
        <w:tc>
          <w:tcPr>
            <w:tcW w:w="4020" w:type="dxa"/>
            <w:tcBorders>
              <w:top w:val="nil"/>
              <w:left w:val="nil"/>
              <w:bottom w:val="single" w:sz="4" w:space="0" w:color="auto"/>
              <w:right w:val="single" w:sz="4" w:space="0" w:color="auto"/>
            </w:tcBorders>
            <w:noWrap/>
            <w:vAlign w:val="center"/>
            <w:hideMark/>
          </w:tcPr>
          <w:p w14:paraId="6E7AFCCD"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SSH entry point</w:t>
            </w:r>
          </w:p>
        </w:tc>
      </w:tr>
      <w:tr w:rsidR="00D22DED" w:rsidRPr="00D22DED" w14:paraId="531A4EF2"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018AC580"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Restrict SSH source IPs</w:t>
            </w:r>
          </w:p>
        </w:tc>
        <w:tc>
          <w:tcPr>
            <w:tcW w:w="4020" w:type="dxa"/>
            <w:tcBorders>
              <w:top w:val="nil"/>
              <w:left w:val="nil"/>
              <w:bottom w:val="single" w:sz="4" w:space="0" w:color="auto"/>
              <w:right w:val="single" w:sz="4" w:space="0" w:color="auto"/>
            </w:tcBorders>
            <w:noWrap/>
            <w:vAlign w:val="center"/>
            <w:hideMark/>
          </w:tcPr>
          <w:p w14:paraId="43C7627E"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Reduce attack surface</w:t>
            </w:r>
          </w:p>
        </w:tc>
      </w:tr>
      <w:tr w:rsidR="00D22DED" w:rsidRPr="00D22DED" w14:paraId="3787F6E5" w14:textId="77777777" w:rsidTr="00D22DED">
        <w:trPr>
          <w:trHeight w:val="420"/>
        </w:trPr>
        <w:tc>
          <w:tcPr>
            <w:tcW w:w="4320" w:type="dxa"/>
            <w:tcBorders>
              <w:top w:val="nil"/>
              <w:left w:val="single" w:sz="4" w:space="0" w:color="auto"/>
              <w:bottom w:val="single" w:sz="4" w:space="0" w:color="auto"/>
              <w:right w:val="single" w:sz="4" w:space="0" w:color="auto"/>
            </w:tcBorders>
            <w:noWrap/>
            <w:vAlign w:val="center"/>
            <w:hideMark/>
          </w:tcPr>
          <w:p w14:paraId="335370AF"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Private EC2 allows SSH only from bastion</w:t>
            </w:r>
          </w:p>
        </w:tc>
        <w:tc>
          <w:tcPr>
            <w:tcW w:w="4020" w:type="dxa"/>
            <w:tcBorders>
              <w:top w:val="nil"/>
              <w:left w:val="nil"/>
              <w:bottom w:val="single" w:sz="4" w:space="0" w:color="auto"/>
              <w:right w:val="single" w:sz="4" w:space="0" w:color="auto"/>
            </w:tcBorders>
            <w:noWrap/>
            <w:vAlign w:val="center"/>
            <w:hideMark/>
          </w:tcPr>
          <w:p w14:paraId="2316AA17" w14:textId="77777777" w:rsidR="00D22DED" w:rsidRPr="00D22DED" w:rsidRDefault="00D22DED" w:rsidP="00D22DED">
            <w:pPr>
              <w:spacing w:after="0" w:line="240" w:lineRule="auto"/>
              <w:rPr>
                <w:rFonts w:eastAsia="Times New Roman" w:cs="Calibri"/>
                <w:color w:val="000000"/>
                <w:kern w:val="0"/>
                <w:lang w:val="en-IN" w:eastAsia="en-IN"/>
                <w14:ligatures w14:val="none"/>
              </w:rPr>
            </w:pPr>
            <w:r w:rsidRPr="00D22DED">
              <w:rPr>
                <w:rFonts w:eastAsia="Times New Roman" w:cs="Calibri"/>
                <w:color w:val="000000"/>
                <w:kern w:val="0"/>
                <w:lang w:val="en-IN" w:eastAsia="en-IN"/>
                <w14:ligatures w14:val="none"/>
              </w:rPr>
              <w:t>Prevent direct exposure</w:t>
            </w:r>
          </w:p>
        </w:tc>
      </w:tr>
    </w:tbl>
    <w:p w14:paraId="01071AE5" w14:textId="77777777" w:rsidR="001C428E" w:rsidRPr="001C428E" w:rsidRDefault="00000000" w:rsidP="00B74F64">
      <w:pPr>
        <w:rPr>
          <w:lang w:val="en-IN"/>
        </w:rPr>
      </w:pPr>
      <w:r>
        <w:rPr>
          <w:lang w:val="en-IN"/>
        </w:rPr>
        <w:pict w14:anchorId="5247D4EC">
          <v:rect id="_x0000_i1088"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094C3B" w:rsidRDefault="00741B6C">
            <w:pPr>
              <w:pStyle w:val="ListParagraph"/>
              <w:numPr>
                <w:ilvl w:val="0"/>
                <w:numId w:val="8"/>
              </w:numPr>
              <w:rPr>
                <w:highlight w:val="yellow"/>
              </w:rPr>
            </w:pPr>
            <w:r w:rsidRPr="00574089">
              <w:rPr>
                <w:highlight w:val="yellow"/>
              </w:rPr>
              <w:t xml:space="preserve">Security Group of the EC2 Instances must allow the Security Group of the Bastion </w:t>
            </w:r>
            <w:r w:rsidRPr="00094C3B">
              <w:rPr>
                <w:highlight w:val="yellow"/>
              </w:rPr>
              <w:t>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89"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90"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91"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92"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93"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94"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95"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w:t>
      </w:r>
      <w:proofErr w:type="spellStart"/>
      <w:r w:rsidRPr="00222DEE">
        <w:rPr>
          <w:lang w:val="en-IN"/>
        </w:rPr>
        <w:t>keypair.pem</w:t>
      </w:r>
      <w:proofErr w:type="spellEnd"/>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proofErr w:type="spellStart"/>
      <w:r w:rsidRPr="00222DEE">
        <w:rPr>
          <w:lang w:val="en-IN"/>
        </w:rPr>
        <w:t>chmod</w:t>
      </w:r>
      <w:proofErr w:type="spellEnd"/>
      <w:r w:rsidRPr="00222DEE">
        <w:rPr>
          <w:lang w:val="en-IN"/>
        </w:rPr>
        <w:t xml:space="preserve"> 400 demo-</w:t>
      </w:r>
      <w:proofErr w:type="spellStart"/>
      <w:r w:rsidRPr="00222DEE">
        <w:rPr>
          <w:lang w:val="en-IN"/>
        </w:rPr>
        <w:t>keypair.pem</w:t>
      </w:r>
      <w:proofErr w:type="spellEnd"/>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96"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w:t>
      </w:r>
      <w:proofErr w:type="spellStart"/>
      <w:r w:rsidRPr="00222DEE">
        <w:rPr>
          <w:lang w:val="en-IN"/>
        </w:rPr>
        <w:t>i</w:t>
      </w:r>
      <w:proofErr w:type="spellEnd"/>
      <w:r w:rsidRPr="00222DEE">
        <w:rPr>
          <w:lang w:val="en-IN"/>
        </w:rPr>
        <w:t xml:space="preserve"> demo-</w:t>
      </w:r>
      <w:proofErr w:type="spellStart"/>
      <w:r w:rsidRPr="00222DEE">
        <w:rPr>
          <w:lang w:val="en-IN"/>
        </w:rPr>
        <w:t>keypair.pem</w:t>
      </w:r>
      <w:proofErr w:type="spellEnd"/>
      <w:r w:rsidRPr="00222DEE">
        <w:rPr>
          <w:lang w:val="en-IN"/>
        </w:rPr>
        <w:t xml:space="preserve">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97"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98"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Your Laptop</w:t>
      </w:r>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99"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100"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53E523F2">
            <wp:extent cx="8686800" cy="4315066"/>
            <wp:effectExtent l="152400" t="114300" r="152400" b="1238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a:effectLst>
                      <a:outerShdw blurRad="63500" sx="102000" sy="102000" algn="ctr" rotWithShape="0">
                        <a:prstClr val="black">
                          <a:alpha val="40000"/>
                        </a:prstClr>
                      </a:outerShdw>
                    </a:effectLst>
                  </pic:spPr>
                </pic:pic>
              </a:graphicData>
            </a:graphic>
          </wp:inline>
        </w:drawing>
      </w:r>
    </w:p>
    <w:p w14:paraId="7C254B0E" w14:textId="0A16DFF5" w:rsidR="00FC73B5" w:rsidRDefault="00FC73B5"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r>
        <w:rPr>
          <w:lang w:val="en-IN"/>
        </w:rPr>
        <w:t>. NAT instance helps to achieve that.</w:t>
      </w:r>
    </w:p>
    <w:p w14:paraId="3D6C6581" w14:textId="77777777" w:rsidR="00FC73B5" w:rsidRPr="001333C0" w:rsidRDefault="00FC73B5" w:rsidP="00FC73B5">
      <w:pPr>
        <w:rPr>
          <w:lang w:val="en-IN"/>
        </w:rPr>
      </w:pPr>
      <w:r w:rsidRPr="001333C0">
        <w:rPr>
          <w:lang w:val="en-IN"/>
        </w:rPr>
        <w:t>Example uses:</w:t>
      </w:r>
    </w:p>
    <w:p w14:paraId="027EC82E" w14:textId="77777777" w:rsidR="00FC73B5" w:rsidRPr="001333C0" w:rsidRDefault="00FC73B5" w:rsidP="00FC73B5">
      <w:pPr>
        <w:pStyle w:val="ListParagraph"/>
        <w:numPr>
          <w:ilvl w:val="0"/>
          <w:numId w:val="104"/>
        </w:numPr>
        <w:rPr>
          <w:lang w:val="en-IN"/>
        </w:rPr>
      </w:pPr>
      <w:r w:rsidRPr="001333C0">
        <w:rPr>
          <w:lang w:val="en-IN"/>
        </w:rPr>
        <w:t>OS updates</w:t>
      </w:r>
    </w:p>
    <w:p w14:paraId="54D236AB" w14:textId="77777777" w:rsidR="00FC73B5" w:rsidRPr="001333C0" w:rsidRDefault="00FC73B5" w:rsidP="00FC73B5">
      <w:pPr>
        <w:pStyle w:val="ListParagraph"/>
        <w:numPr>
          <w:ilvl w:val="0"/>
          <w:numId w:val="104"/>
        </w:numPr>
        <w:rPr>
          <w:lang w:val="en-IN"/>
        </w:rPr>
      </w:pPr>
      <w:r w:rsidRPr="001333C0">
        <w:rPr>
          <w:lang w:val="en-IN"/>
        </w:rPr>
        <w:t>package downloads</w:t>
      </w:r>
    </w:p>
    <w:p w14:paraId="05704157" w14:textId="4CE87AF8" w:rsidR="00FC73B5" w:rsidRPr="00FC73B5" w:rsidRDefault="00FC73B5" w:rsidP="00FC73B5">
      <w:pPr>
        <w:pStyle w:val="ListParagraph"/>
        <w:numPr>
          <w:ilvl w:val="0"/>
          <w:numId w:val="104"/>
        </w:numPr>
        <w:rPr>
          <w:lang w:val="en-IN"/>
        </w:rPr>
      </w:pPr>
      <w:r w:rsidRPr="001333C0">
        <w:rPr>
          <w:lang w:val="en-IN"/>
        </w:rPr>
        <w:t>external APIs</w:t>
      </w:r>
    </w:p>
    <w:p w14:paraId="234895BE" w14:textId="0A17BA73" w:rsidR="003379A4" w:rsidRPr="00F87BDC" w:rsidRDefault="00741B6C" w:rsidP="00FC73B5">
      <w:r w:rsidRPr="00F87BDC">
        <w:t>NAT Instance (outdated, but still at the exam)</w:t>
      </w:r>
      <w:r w:rsidR="00FC73B5">
        <w:t xml:space="preserve"> </w:t>
      </w:r>
      <w:r w:rsidR="003379A4" w:rsidRPr="00F87BDC">
        <w:t>NAT = Network Address Translation</w:t>
      </w:r>
    </w:p>
    <w:p w14:paraId="0D415AA8" w14:textId="77777777" w:rsidR="003379A4" w:rsidRPr="00F87BDC" w:rsidRDefault="003379A4">
      <w:pPr>
        <w:pStyle w:val="ListParagraph"/>
        <w:numPr>
          <w:ilvl w:val="0"/>
          <w:numId w:val="8"/>
        </w:numPr>
      </w:pPr>
      <w:r w:rsidRPr="00746B9A">
        <w:rPr>
          <w:highlight w:val="yellow"/>
        </w:rPr>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248E7078" w14:textId="77777777" w:rsidR="001333C0" w:rsidRPr="001333C0" w:rsidRDefault="00000000" w:rsidP="00B74F64">
      <w:pPr>
        <w:rPr>
          <w:lang w:val="en-IN"/>
        </w:rPr>
      </w:pPr>
      <w:r>
        <w:rPr>
          <w:lang w:val="en-IN"/>
        </w:rPr>
        <w:pict w14:anchorId="51F129B2">
          <v:rect id="_x0000_i1101" style="width:0;height:1.5pt" o:hralign="center" o:hrstd="t" o:hr="t" fillcolor="#a0a0a0" stroked="f"/>
        </w:pict>
      </w:r>
    </w:p>
    <w:p w14:paraId="077D6FC8" w14:textId="77777777" w:rsidR="001333C0" w:rsidRPr="00FC73B5" w:rsidRDefault="001333C0" w:rsidP="00B74F64">
      <w:pPr>
        <w:rPr>
          <w:b/>
          <w:bCs/>
          <w:lang w:val="en-IN"/>
        </w:rPr>
      </w:pPr>
      <w:r w:rsidRPr="00FC73B5">
        <w:rPr>
          <w:b/>
          <w:bCs/>
          <w:lang w:val="en-IN"/>
        </w:rPr>
        <w:t>Architecture</w:t>
      </w:r>
    </w:p>
    <w:p w14:paraId="72360A5E" w14:textId="77777777" w:rsidR="001333C0" w:rsidRPr="001333C0" w:rsidRDefault="001333C0" w:rsidP="00F25225">
      <w:pPr>
        <w:pStyle w:val="NoSpacing"/>
      </w:pPr>
      <w:r w:rsidRPr="001333C0">
        <w:t>Private EC2 (10.0.0.20)</w:t>
      </w:r>
      <w:r w:rsidRPr="001333C0">
        <w:br/>
        <w:t xml:space="preserve">        </w:t>
      </w:r>
      <w:r w:rsidRPr="001333C0">
        <w:rPr>
          <w:rFonts w:ascii="Times New Roman" w:hAnsi="Times New Roman" w:cs="Times New Roman"/>
        </w:rPr>
        <w:t>↓</w:t>
      </w:r>
      <w:r w:rsidRPr="001333C0">
        <w:br/>
        <w:t>Private Route Table</w:t>
      </w:r>
      <w:r w:rsidRPr="001333C0">
        <w:br/>
        <w:t xml:space="preserve">        </w:t>
      </w:r>
      <w:r w:rsidRPr="001333C0">
        <w:rPr>
          <w:rFonts w:ascii="Times New Roman" w:hAnsi="Times New Roman" w:cs="Times New Roman"/>
        </w:rPr>
        <w:t>↓</w:t>
      </w:r>
      <w:r w:rsidRPr="001333C0">
        <w:br/>
        <w:t>NAT Instance (Public Subnet)</w:t>
      </w:r>
      <w:r w:rsidRPr="001333C0">
        <w:br/>
        <w:t xml:space="preserve">        </w:t>
      </w:r>
      <w:r w:rsidRPr="001333C0">
        <w:rPr>
          <w:rFonts w:ascii="Times New Roman" w:hAnsi="Times New Roman" w:cs="Times New Roman"/>
        </w:rPr>
        <w:t>↓</w:t>
      </w:r>
      <w:r w:rsidRPr="001333C0">
        <w:br/>
        <w:t>Internet Gateway</w:t>
      </w:r>
      <w:r w:rsidRPr="001333C0">
        <w:br/>
        <w:t xml:space="preserve">        </w:t>
      </w:r>
      <w:r w:rsidRPr="001333C0">
        <w:rPr>
          <w:rFonts w:ascii="Times New Roman" w:hAnsi="Times New Roman" w:cs="Times New Roman"/>
        </w:rPr>
        <w:t>↓</w:t>
      </w:r>
      <w:r w:rsidRPr="001333C0">
        <w:br/>
        <w:t>Public Server (50.60.4.10)</w:t>
      </w:r>
    </w:p>
    <w:p w14:paraId="1E38B9A0" w14:textId="62D87589" w:rsidR="001333C0" w:rsidRPr="001333C0" w:rsidRDefault="001333C0" w:rsidP="00B74F64">
      <w:pPr>
        <w:rPr>
          <w:lang w:val="en-IN"/>
        </w:rPr>
      </w:pPr>
    </w:p>
    <w:p w14:paraId="0136042C" w14:textId="77777777" w:rsidR="001333C0" w:rsidRPr="001333C0" w:rsidRDefault="001333C0" w:rsidP="00B74F64">
      <w:pPr>
        <w:rPr>
          <w:lang w:val="en-IN"/>
        </w:rPr>
      </w:pPr>
      <w:r w:rsidRPr="001333C0">
        <w:rPr>
          <w:lang w:val="en-IN"/>
        </w:rPr>
        <w:t>Components Required</w:t>
      </w:r>
    </w:p>
    <w:tbl>
      <w:tblPr>
        <w:tblW w:w="5640" w:type="dxa"/>
        <w:tblInd w:w="-3" w:type="dxa"/>
        <w:tblLook w:val="04A0" w:firstRow="1" w:lastRow="0" w:firstColumn="1" w:lastColumn="0" w:noHBand="0" w:noVBand="1"/>
      </w:tblPr>
      <w:tblGrid>
        <w:gridCol w:w="1980"/>
        <w:gridCol w:w="3660"/>
      </w:tblGrid>
      <w:tr w:rsidR="00F25225" w:rsidRPr="00F25225" w14:paraId="3CD642AF" w14:textId="77777777" w:rsidTr="00FC73B5">
        <w:trPr>
          <w:trHeight w:val="420"/>
        </w:trPr>
        <w:tc>
          <w:tcPr>
            <w:tcW w:w="19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5E1C3BC"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Component</w:t>
            </w:r>
          </w:p>
        </w:tc>
        <w:tc>
          <w:tcPr>
            <w:tcW w:w="3660" w:type="dxa"/>
            <w:tcBorders>
              <w:top w:val="single" w:sz="4" w:space="0" w:color="auto"/>
              <w:left w:val="nil"/>
              <w:bottom w:val="single" w:sz="4" w:space="0" w:color="auto"/>
              <w:right w:val="single" w:sz="4" w:space="0" w:color="auto"/>
            </w:tcBorders>
            <w:shd w:val="clear" w:color="000000" w:fill="9BC2E6"/>
            <w:noWrap/>
            <w:vAlign w:val="center"/>
            <w:hideMark/>
          </w:tcPr>
          <w:p w14:paraId="211EFCD5" w14:textId="77777777" w:rsidR="00F25225" w:rsidRPr="00F25225" w:rsidRDefault="00F25225" w:rsidP="00F25225">
            <w:pPr>
              <w:spacing w:after="0" w:line="240" w:lineRule="auto"/>
              <w:rPr>
                <w:rFonts w:eastAsia="Times New Roman" w:cs="Calibri"/>
                <w:b/>
                <w:bCs/>
                <w:color w:val="000000"/>
                <w:kern w:val="0"/>
                <w:lang w:val="en-IN" w:eastAsia="en-IN"/>
                <w14:ligatures w14:val="none"/>
              </w:rPr>
            </w:pPr>
            <w:r w:rsidRPr="00F25225">
              <w:rPr>
                <w:rFonts w:eastAsia="Times New Roman" w:cs="Calibri"/>
                <w:b/>
                <w:bCs/>
                <w:color w:val="000000"/>
                <w:kern w:val="0"/>
                <w:lang w:val="en-IN" w:eastAsia="en-IN"/>
                <w14:ligatures w14:val="none"/>
              </w:rPr>
              <w:t>Purpose</w:t>
            </w:r>
          </w:p>
        </w:tc>
      </w:tr>
      <w:tr w:rsidR="00F25225" w:rsidRPr="00F25225" w14:paraId="0723CA5D"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2C8FC1C"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NAT Instance</w:t>
            </w:r>
          </w:p>
        </w:tc>
        <w:tc>
          <w:tcPr>
            <w:tcW w:w="3660" w:type="dxa"/>
            <w:tcBorders>
              <w:top w:val="nil"/>
              <w:left w:val="nil"/>
              <w:bottom w:val="single" w:sz="4" w:space="0" w:color="auto"/>
              <w:right w:val="single" w:sz="4" w:space="0" w:color="auto"/>
            </w:tcBorders>
            <w:noWrap/>
            <w:vAlign w:val="center"/>
            <w:hideMark/>
          </w:tcPr>
          <w:p w14:paraId="737C6B0D"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Traffic translator</w:t>
            </w:r>
          </w:p>
        </w:tc>
      </w:tr>
      <w:tr w:rsidR="00F25225" w:rsidRPr="00F25225" w14:paraId="77D43F1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031706EA"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Public Subnet</w:t>
            </w:r>
          </w:p>
        </w:tc>
        <w:tc>
          <w:tcPr>
            <w:tcW w:w="3660" w:type="dxa"/>
            <w:tcBorders>
              <w:top w:val="nil"/>
              <w:left w:val="nil"/>
              <w:bottom w:val="single" w:sz="4" w:space="0" w:color="auto"/>
              <w:right w:val="single" w:sz="4" w:space="0" w:color="auto"/>
            </w:tcBorders>
            <w:noWrap/>
            <w:vAlign w:val="center"/>
            <w:hideMark/>
          </w:tcPr>
          <w:p w14:paraId="2570EA2B"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reachability</w:t>
            </w:r>
          </w:p>
        </w:tc>
      </w:tr>
      <w:tr w:rsidR="00F25225" w:rsidRPr="00F25225" w14:paraId="2F50A447"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2484A960"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Elastic IP</w:t>
            </w:r>
          </w:p>
        </w:tc>
        <w:tc>
          <w:tcPr>
            <w:tcW w:w="3660" w:type="dxa"/>
            <w:tcBorders>
              <w:top w:val="nil"/>
              <w:left w:val="nil"/>
              <w:bottom w:val="single" w:sz="4" w:space="0" w:color="auto"/>
              <w:right w:val="single" w:sz="4" w:space="0" w:color="auto"/>
            </w:tcBorders>
            <w:noWrap/>
            <w:vAlign w:val="center"/>
            <w:hideMark/>
          </w:tcPr>
          <w:p w14:paraId="106289E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Stable public identity</w:t>
            </w:r>
          </w:p>
        </w:tc>
      </w:tr>
      <w:tr w:rsidR="00F25225" w:rsidRPr="00F25225" w14:paraId="2E7F6EC3"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43BB1754"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Route Table</w:t>
            </w:r>
          </w:p>
        </w:tc>
        <w:tc>
          <w:tcPr>
            <w:tcW w:w="3660" w:type="dxa"/>
            <w:tcBorders>
              <w:top w:val="nil"/>
              <w:left w:val="nil"/>
              <w:bottom w:val="single" w:sz="4" w:space="0" w:color="auto"/>
              <w:right w:val="single" w:sz="4" w:space="0" w:color="auto"/>
            </w:tcBorders>
            <w:noWrap/>
            <w:vAlign w:val="center"/>
            <w:hideMark/>
          </w:tcPr>
          <w:p w14:paraId="7B7ABBB1"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Redirect private traffic</w:t>
            </w:r>
          </w:p>
        </w:tc>
      </w:tr>
      <w:tr w:rsidR="00F25225" w:rsidRPr="00F25225" w14:paraId="7D3C86C2" w14:textId="77777777" w:rsidTr="00FC73B5">
        <w:trPr>
          <w:trHeight w:val="420"/>
        </w:trPr>
        <w:tc>
          <w:tcPr>
            <w:tcW w:w="1980" w:type="dxa"/>
            <w:tcBorders>
              <w:top w:val="nil"/>
              <w:left w:val="single" w:sz="4" w:space="0" w:color="auto"/>
              <w:bottom w:val="single" w:sz="4" w:space="0" w:color="auto"/>
              <w:right w:val="single" w:sz="4" w:space="0" w:color="auto"/>
            </w:tcBorders>
            <w:noWrap/>
            <w:vAlign w:val="center"/>
            <w:hideMark/>
          </w:tcPr>
          <w:p w14:paraId="69C8F33F"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IGW</w:t>
            </w:r>
          </w:p>
        </w:tc>
        <w:tc>
          <w:tcPr>
            <w:tcW w:w="3660" w:type="dxa"/>
            <w:tcBorders>
              <w:top w:val="nil"/>
              <w:left w:val="nil"/>
              <w:bottom w:val="single" w:sz="4" w:space="0" w:color="auto"/>
              <w:right w:val="single" w:sz="4" w:space="0" w:color="auto"/>
            </w:tcBorders>
            <w:noWrap/>
            <w:vAlign w:val="center"/>
            <w:hideMark/>
          </w:tcPr>
          <w:p w14:paraId="5D28B1DE" w14:textId="77777777" w:rsidR="00F25225" w:rsidRPr="00F25225" w:rsidRDefault="00F25225" w:rsidP="00F25225">
            <w:pPr>
              <w:spacing w:after="0" w:line="240" w:lineRule="auto"/>
              <w:rPr>
                <w:rFonts w:eastAsia="Times New Roman" w:cs="Calibri"/>
                <w:color w:val="000000"/>
                <w:kern w:val="0"/>
                <w:lang w:val="en-IN" w:eastAsia="en-IN"/>
                <w14:ligatures w14:val="none"/>
              </w:rPr>
            </w:pPr>
            <w:r w:rsidRPr="00F25225">
              <w:rPr>
                <w:rFonts w:eastAsia="Times New Roman" w:cs="Calibri"/>
                <w:color w:val="000000"/>
                <w:kern w:val="0"/>
                <w:lang w:val="en-IN" w:eastAsia="en-IN"/>
                <w14:ligatures w14:val="none"/>
              </w:rPr>
              <w:t>Internet access</w:t>
            </w:r>
          </w:p>
        </w:tc>
      </w:tr>
    </w:tbl>
    <w:p w14:paraId="077A2C21" w14:textId="77777777" w:rsidR="001333C0" w:rsidRPr="001333C0" w:rsidRDefault="00000000" w:rsidP="00B74F64">
      <w:pPr>
        <w:rPr>
          <w:lang w:val="en-IN"/>
        </w:rPr>
      </w:pPr>
      <w:r>
        <w:rPr>
          <w:lang w:val="en-IN"/>
        </w:rPr>
        <w:pict w14:anchorId="52621E7A">
          <v:rect id="_x0000_i1102" style="width:0;height:1.5pt" o:hralign="center" o:hrstd="t" o:hr="t" fillcolor="#a0a0a0" stroked="f"/>
        </w:pict>
      </w:r>
    </w:p>
    <w:p w14:paraId="74FBB22C" w14:textId="77777777" w:rsidR="001333C0" w:rsidRPr="00FC73B5" w:rsidRDefault="001333C0" w:rsidP="00B74F64">
      <w:pPr>
        <w:rPr>
          <w:b/>
          <w:bCs/>
          <w:lang w:val="en-IN"/>
        </w:rPr>
      </w:pPr>
      <w:r w:rsidRPr="00FC73B5">
        <w:rPr>
          <w:b/>
          <w:bCs/>
          <w:lang w:val="en-IN"/>
        </w:rPr>
        <w:t>Step-by-Step Traffic Flow</w:t>
      </w:r>
    </w:p>
    <w:p w14:paraId="76EF270F" w14:textId="77777777" w:rsidR="001333C0" w:rsidRPr="00FC73B5" w:rsidRDefault="001333C0" w:rsidP="00B74F64">
      <w:pPr>
        <w:rPr>
          <w:u w:val="single"/>
          <w:lang w:val="en-IN"/>
        </w:rPr>
      </w:pPr>
      <w:r w:rsidRPr="00FC73B5">
        <w:rPr>
          <w:u w:val="single"/>
          <w:lang w:val="en-IN"/>
        </w:rPr>
        <w:t>1️</w:t>
      </w:r>
      <w:r w:rsidRPr="00FC73B5">
        <w:rPr>
          <w:rFonts w:ascii="Segoe UI Symbol" w:hAnsi="Segoe UI Symbol" w:cs="Segoe UI Symbol"/>
          <w:u w:val="single"/>
          <w:lang w:val="en-IN"/>
        </w:rPr>
        <w:t>⃣</w:t>
      </w:r>
      <w:r w:rsidRPr="00FC73B5">
        <w:rPr>
          <w:u w:val="single"/>
          <w:lang w:val="en-IN"/>
        </w:rPr>
        <w:t xml:space="preserve"> Private EC2 sends request</w:t>
      </w:r>
    </w:p>
    <w:p w14:paraId="11028C0B" w14:textId="77777777" w:rsidR="00FC73B5" w:rsidRDefault="001333C0" w:rsidP="00FC73B5">
      <w:pPr>
        <w:pStyle w:val="NoSpacing"/>
      </w:pPr>
      <w:r w:rsidRPr="001333C0">
        <w:t>Packet created:</w:t>
      </w:r>
      <w:r>
        <w:t xml:space="preserve"> </w:t>
      </w:r>
      <w:r w:rsidRPr="001333C0">
        <w:t>Source = 10.0.0.20 (private IP)</w:t>
      </w:r>
    </w:p>
    <w:p w14:paraId="377D5423" w14:textId="64B864DE" w:rsidR="00FC73B5" w:rsidRDefault="001333C0" w:rsidP="00FC73B5">
      <w:pPr>
        <w:pStyle w:val="NoSpacing"/>
      </w:pPr>
      <w:r w:rsidRPr="001333C0">
        <w:t>Destination = 50.60.4.10 (public server)</w:t>
      </w:r>
    </w:p>
    <w:p w14:paraId="6D6CD666" w14:textId="545E0F49" w:rsidR="001333C0" w:rsidRPr="001333C0" w:rsidRDefault="001333C0" w:rsidP="00FC73B5">
      <w:pPr>
        <w:pStyle w:val="NoSpacing"/>
      </w:pPr>
      <w:r w:rsidRPr="001333C0">
        <w:t>Private subnet route table sends traffic to:</w:t>
      </w:r>
      <w:r>
        <w:t xml:space="preserve"> </w:t>
      </w:r>
      <w:r w:rsidRPr="001333C0">
        <w:t xml:space="preserve">Target </w:t>
      </w:r>
      <w:r w:rsidRPr="00FC73B5">
        <w:rPr>
          <w:rFonts w:ascii="Times New Roman" w:hAnsi="Times New Roman" w:cs="Times New Roman"/>
        </w:rPr>
        <w:t>→</w:t>
      </w:r>
      <w:r w:rsidRPr="001333C0">
        <w:t xml:space="preserve"> NAT Instance</w:t>
      </w:r>
    </w:p>
    <w:p w14:paraId="1596E173" w14:textId="2659A029" w:rsidR="001333C0" w:rsidRPr="00FC73B5" w:rsidRDefault="001333C0" w:rsidP="00B74F64">
      <w:pPr>
        <w:rPr>
          <w:u w:val="single"/>
          <w:lang w:val="en-IN"/>
        </w:rPr>
      </w:pPr>
      <w:r w:rsidRPr="00FC73B5">
        <w:rPr>
          <w:u w:val="single"/>
          <w:lang w:val="en-IN"/>
        </w:rPr>
        <w:t>2️</w:t>
      </w:r>
      <w:r w:rsidRPr="00FC73B5">
        <w:rPr>
          <w:rFonts w:ascii="Segoe UI Symbol" w:hAnsi="Segoe UI Symbol" w:cs="Segoe UI Symbol"/>
          <w:u w:val="single"/>
          <w:lang w:val="en-IN"/>
        </w:rPr>
        <w:t>⃣</w:t>
      </w:r>
      <w:r w:rsidRPr="00FC73B5">
        <w:rPr>
          <w:u w:val="single"/>
          <w:lang w:val="en-IN"/>
        </w:rPr>
        <w:t xml:space="preserve"> NAT Instance Rewrites Packet</w:t>
      </w:r>
    </w:p>
    <w:p w14:paraId="5853A7FB" w14:textId="0E3ECA66" w:rsidR="001333C0" w:rsidRPr="001333C0" w:rsidRDefault="001333C0" w:rsidP="00B74F64">
      <w:pPr>
        <w:rPr>
          <w:lang w:val="en-IN"/>
        </w:rPr>
      </w:pPr>
      <w:r w:rsidRPr="001333C0">
        <w:rPr>
          <w:lang w:val="en-IN"/>
        </w:rPr>
        <w:t xml:space="preserve">NAT performs </w:t>
      </w:r>
      <w:r w:rsidR="00FC73B5" w:rsidRPr="001333C0">
        <w:rPr>
          <w:lang w:val="en-IN"/>
        </w:rPr>
        <w:t>Network Address Translation</w:t>
      </w:r>
    </w:p>
    <w:p w14:paraId="1C6032A9" w14:textId="77777777" w:rsidR="001333C0" w:rsidRPr="001333C0" w:rsidRDefault="001333C0" w:rsidP="00FC73B5">
      <w:pPr>
        <w:pStyle w:val="NoSpacing"/>
      </w:pPr>
      <w:r w:rsidRPr="001333C0">
        <w:t>Before NAT:</w:t>
      </w:r>
    </w:p>
    <w:p w14:paraId="31843524" w14:textId="77777777" w:rsidR="001333C0" w:rsidRPr="001333C0" w:rsidRDefault="001333C0" w:rsidP="00FC73B5">
      <w:pPr>
        <w:pStyle w:val="NoSpacing"/>
        <w:ind w:left="1440"/>
      </w:pPr>
      <w:r w:rsidRPr="001333C0">
        <w:t>SRC: 10.0.0.20</w:t>
      </w:r>
      <w:r w:rsidRPr="001333C0">
        <w:br/>
        <w:t>DST: 50.60.4.10</w:t>
      </w:r>
    </w:p>
    <w:p w14:paraId="37F78550" w14:textId="77777777" w:rsidR="001333C0" w:rsidRPr="001333C0" w:rsidRDefault="001333C0" w:rsidP="00FC73B5">
      <w:pPr>
        <w:pStyle w:val="NoSpacing"/>
      </w:pPr>
      <w:r w:rsidRPr="001333C0">
        <w:t>After NAT:</w:t>
      </w:r>
    </w:p>
    <w:p w14:paraId="2DC222BC" w14:textId="35D51BB8" w:rsidR="001333C0" w:rsidRPr="001333C0" w:rsidRDefault="001333C0" w:rsidP="00FC73B5">
      <w:pPr>
        <w:pStyle w:val="NoSpacing"/>
        <w:ind w:left="1440"/>
      </w:pPr>
      <w:r w:rsidRPr="001333C0">
        <w:t xml:space="preserve">SRC: </w:t>
      </w:r>
      <w:r w:rsidR="008722EC" w:rsidRPr="001333C0">
        <w:t>12.34.56.78 (</w:t>
      </w:r>
      <w:r w:rsidRPr="001333C0">
        <w:t>Elastic IP of NAT)</w:t>
      </w:r>
      <w:r w:rsidRPr="001333C0">
        <w:br/>
        <w:t>DST: 50.60.4.10</w:t>
      </w:r>
    </w:p>
    <w:p w14:paraId="0BBB4384" w14:textId="77777777" w:rsidR="001333C0" w:rsidRPr="001333C0" w:rsidRDefault="001333C0" w:rsidP="00B74F64">
      <w:pPr>
        <w:rPr>
          <w:lang w:val="en-IN"/>
        </w:rPr>
      </w:pPr>
      <w:r w:rsidRPr="001333C0">
        <w:rPr>
          <w:lang w:val="en-IN"/>
        </w:rPr>
        <w:t>Private IP becomes public.</w:t>
      </w:r>
    </w:p>
    <w:p w14:paraId="68EAC6D3" w14:textId="77777777" w:rsidR="001333C0" w:rsidRPr="00FC73B5" w:rsidRDefault="001333C0" w:rsidP="00B74F64">
      <w:pPr>
        <w:rPr>
          <w:u w:val="single"/>
          <w:lang w:val="en-IN"/>
        </w:rPr>
      </w:pPr>
      <w:r w:rsidRPr="00FC73B5">
        <w:rPr>
          <w:u w:val="single"/>
          <w:lang w:val="en-IN"/>
        </w:rPr>
        <w:t>3️</w:t>
      </w:r>
      <w:r w:rsidRPr="00FC73B5">
        <w:rPr>
          <w:rFonts w:ascii="Segoe UI Symbol" w:hAnsi="Segoe UI Symbol" w:cs="Segoe UI Symbol"/>
          <w:u w:val="single"/>
          <w:lang w:val="en-IN"/>
        </w:rPr>
        <w:t>⃣</w:t>
      </w:r>
      <w:r w:rsidRPr="00FC73B5">
        <w:rPr>
          <w:u w:val="single"/>
          <w:lang w:val="en-IN"/>
        </w:rPr>
        <w:t xml:space="preserve"> Public Server Responds</w:t>
      </w:r>
    </w:p>
    <w:p w14:paraId="4E15D4A7" w14:textId="30BFF8BD" w:rsidR="001333C0" w:rsidRPr="001333C0" w:rsidRDefault="001333C0" w:rsidP="00B74F64">
      <w:pPr>
        <w:rPr>
          <w:lang w:val="en-IN"/>
        </w:rPr>
      </w:pPr>
      <w:r w:rsidRPr="001333C0">
        <w:rPr>
          <w:lang w:val="en-IN"/>
        </w:rPr>
        <w:t>Server sees:</w:t>
      </w:r>
      <w:r w:rsidR="00FC73B5">
        <w:rPr>
          <w:lang w:val="en-IN"/>
        </w:rPr>
        <w:t xml:space="preserve"> </w:t>
      </w:r>
      <w:r w:rsidRPr="001333C0">
        <w:rPr>
          <w:lang w:val="en-IN"/>
        </w:rPr>
        <w:t>Request came from 12.34.56.78</w:t>
      </w:r>
      <w:r w:rsidR="00FC73B5">
        <w:rPr>
          <w:lang w:val="en-IN"/>
        </w:rPr>
        <w:t xml:space="preserve"> </w:t>
      </w:r>
      <w:r w:rsidR="008722EC" w:rsidRPr="001333C0">
        <w:rPr>
          <w:lang w:val="en-IN"/>
        </w:rPr>
        <w:t>So,</w:t>
      </w:r>
      <w:r w:rsidRPr="001333C0">
        <w:rPr>
          <w:lang w:val="en-IN"/>
        </w:rPr>
        <w:t xml:space="preserve"> reply goes to NAT instance:</w:t>
      </w:r>
      <w:r w:rsidR="00FC73B5">
        <w:rPr>
          <w:lang w:val="en-IN"/>
        </w:rPr>
        <w:t xml:space="preserve"> </w:t>
      </w:r>
      <w:r w:rsidRPr="001333C0">
        <w:rPr>
          <w:lang w:val="en-IN"/>
        </w:rPr>
        <w:t>DST = 12.34.56.78</w:t>
      </w:r>
    </w:p>
    <w:p w14:paraId="2E76F029" w14:textId="77777777" w:rsidR="001333C0" w:rsidRPr="00FC73B5" w:rsidRDefault="001333C0" w:rsidP="00B74F64">
      <w:pPr>
        <w:rPr>
          <w:u w:val="single"/>
          <w:lang w:val="en-IN"/>
        </w:rPr>
      </w:pPr>
      <w:r w:rsidRPr="00FC73B5">
        <w:rPr>
          <w:u w:val="single"/>
          <w:lang w:val="en-IN"/>
        </w:rPr>
        <w:t>4️</w:t>
      </w:r>
      <w:r w:rsidRPr="00FC73B5">
        <w:rPr>
          <w:rFonts w:ascii="Segoe UI Symbol" w:hAnsi="Segoe UI Symbol" w:cs="Segoe UI Symbol"/>
          <w:u w:val="single"/>
          <w:lang w:val="en-IN"/>
        </w:rPr>
        <w:t>⃣</w:t>
      </w:r>
      <w:r w:rsidRPr="00FC73B5">
        <w:rPr>
          <w:u w:val="single"/>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71385B">
      <w:pPr>
        <w:pStyle w:val="NoSpacing"/>
      </w:pPr>
      <w:r w:rsidRPr="001333C0">
        <w:t>SRC: 50.60.4.10</w:t>
      </w:r>
      <w:r w:rsidRPr="001333C0">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103" style="width:0;height:1.5pt" o:hralign="center" o:hrstd="t" o:hr="t" fillcolor="#a0a0a0" stroked="f"/>
        </w:pict>
      </w:r>
    </w:p>
    <w:p w14:paraId="3D1F66B7" w14:textId="77777777" w:rsidR="001333C0" w:rsidRPr="0071385B" w:rsidRDefault="001333C0" w:rsidP="00B74F64">
      <w:pPr>
        <w:rPr>
          <w:b/>
          <w:bCs/>
          <w:lang w:val="en-IN"/>
        </w:rPr>
      </w:pPr>
      <w:r w:rsidRPr="0071385B">
        <w:rPr>
          <w:b/>
          <w:bCs/>
          <w:lang w:val="en-IN"/>
        </w:rPr>
        <w:t>Why Source/Destination Check Must Be Disabled</w:t>
      </w:r>
    </w:p>
    <w:p w14:paraId="4BA76D18" w14:textId="10DD180D"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r w:rsidR="00F25225" w:rsidRPr="001333C0">
        <w:rPr>
          <w:lang w:val="en-IN"/>
        </w:rPr>
        <w:t>process</w:t>
      </w:r>
      <w:r w:rsidRPr="001333C0">
        <w:rPr>
          <w:lang w:val="en-IN"/>
        </w:rPr>
        <w:t xml:space="preserve">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r w:rsidR="0071385B" w:rsidRPr="0071385B">
        <w:rPr>
          <w:highlight w:val="yellow"/>
          <w:lang w:val="en-IN"/>
        </w:rPr>
        <w:t>Otherwise,</w:t>
      </w:r>
      <w:r w:rsidRPr="0071385B">
        <w:rPr>
          <w:highlight w:val="yellow"/>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1104" style="width:0;height:1.5pt" o:hralign="center" o:hrstd="t" o:hr="t" fillcolor="#a0a0a0" stroked="f"/>
        </w:pict>
      </w:r>
    </w:p>
    <w:p w14:paraId="33D31732" w14:textId="77777777" w:rsidR="001333C0" w:rsidRPr="0071385B" w:rsidRDefault="001333C0" w:rsidP="00B74F64">
      <w:pPr>
        <w:rPr>
          <w:b/>
          <w:bCs/>
          <w:lang w:val="en-IN"/>
        </w:rPr>
      </w:pPr>
      <w:r w:rsidRPr="0071385B">
        <w:rPr>
          <w:b/>
          <w:bCs/>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5640" w:type="dxa"/>
        <w:tblCellMar>
          <w:left w:w="0" w:type="dxa"/>
          <w:right w:w="0" w:type="dxa"/>
        </w:tblCellMar>
        <w:tblLook w:val="04A0" w:firstRow="1" w:lastRow="0" w:firstColumn="1" w:lastColumn="0" w:noHBand="0" w:noVBand="1"/>
      </w:tblPr>
      <w:tblGrid>
        <w:gridCol w:w="1620"/>
        <w:gridCol w:w="4020"/>
      </w:tblGrid>
      <w:tr w:rsidR="0071385B" w14:paraId="151C6A18"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5A779C5"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4F77A52" w14:textId="77777777" w:rsidR="0071385B" w:rsidRDefault="0071385B">
            <w:pPr>
              <w:rPr>
                <w:rFonts w:cs="Calibri"/>
                <w:b/>
                <w:bCs/>
                <w:color w:val="000000"/>
              </w:rPr>
            </w:pPr>
            <w:r>
              <w:rPr>
                <w:rFonts w:cs="Calibri"/>
                <w:b/>
                <w:bCs/>
                <w:color w:val="000000"/>
              </w:rPr>
              <w:t>Target</w:t>
            </w:r>
          </w:p>
        </w:tc>
      </w:tr>
      <w:tr w:rsidR="0071385B" w14:paraId="7F6C1097"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E1EC713"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DC8121E" w14:textId="77777777" w:rsidR="0071385B" w:rsidRDefault="0071385B">
            <w:pPr>
              <w:rPr>
                <w:rFonts w:cs="Calibri"/>
                <w:color w:val="000000"/>
              </w:rPr>
            </w:pPr>
            <w:r>
              <w:rPr>
                <w:rFonts w:cs="Calibri"/>
                <w:color w:val="000000"/>
              </w:rPr>
              <w:t>NAT Instance</w:t>
            </w:r>
          </w:p>
        </w:tc>
      </w:tr>
    </w:tbl>
    <w:p w14:paraId="2472B7EF" w14:textId="4F424657"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0ADE37B9" w14:textId="77777777" w:rsidR="001333C0" w:rsidRPr="001333C0" w:rsidRDefault="001333C0" w:rsidP="00B74F64">
      <w:pPr>
        <w:rPr>
          <w:lang w:val="en-IN"/>
        </w:rPr>
      </w:pPr>
      <w:r w:rsidRPr="001333C0">
        <w:rPr>
          <w:lang w:val="en-IN"/>
        </w:rPr>
        <w:t>Public Subnet Route Table (NAT subnet)</w:t>
      </w:r>
    </w:p>
    <w:tbl>
      <w:tblPr>
        <w:tblW w:w="5640" w:type="dxa"/>
        <w:tblCellMar>
          <w:left w:w="0" w:type="dxa"/>
          <w:right w:w="0" w:type="dxa"/>
        </w:tblCellMar>
        <w:tblLook w:val="04A0" w:firstRow="1" w:lastRow="0" w:firstColumn="1" w:lastColumn="0" w:noHBand="0" w:noVBand="1"/>
      </w:tblPr>
      <w:tblGrid>
        <w:gridCol w:w="1620"/>
        <w:gridCol w:w="4020"/>
      </w:tblGrid>
      <w:tr w:rsidR="0071385B" w14:paraId="3D5330D0" w14:textId="77777777">
        <w:trPr>
          <w:trHeight w:val="420"/>
        </w:trPr>
        <w:tc>
          <w:tcPr>
            <w:tcW w:w="162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C96B09C" w14:textId="77777777" w:rsidR="0071385B" w:rsidRDefault="0071385B">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3C023FB7" w14:textId="77777777" w:rsidR="0071385B" w:rsidRDefault="0071385B">
            <w:pPr>
              <w:rPr>
                <w:rFonts w:cs="Calibri"/>
                <w:b/>
                <w:bCs/>
                <w:color w:val="000000"/>
              </w:rPr>
            </w:pPr>
            <w:r>
              <w:rPr>
                <w:rFonts w:cs="Calibri"/>
                <w:b/>
                <w:bCs/>
                <w:color w:val="000000"/>
              </w:rPr>
              <w:t>Target</w:t>
            </w:r>
          </w:p>
        </w:tc>
      </w:tr>
      <w:tr w:rsidR="0071385B" w14:paraId="317A6E7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847387" w14:textId="77777777" w:rsidR="0071385B" w:rsidRDefault="0071385B">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350E552" w14:textId="77777777" w:rsidR="0071385B" w:rsidRDefault="0071385B">
            <w:pPr>
              <w:rPr>
                <w:rFonts w:cs="Calibri"/>
                <w:color w:val="000000"/>
              </w:rPr>
            </w:pPr>
            <w:r>
              <w:rPr>
                <w:rFonts w:cs="Calibri"/>
                <w:color w:val="000000"/>
              </w:rPr>
              <w:t>Internet Gateway</w:t>
            </w:r>
          </w:p>
        </w:tc>
      </w:tr>
    </w:tbl>
    <w:p w14:paraId="73D97D12" w14:textId="40ED298B" w:rsidR="001333C0" w:rsidRPr="001333C0" w:rsidRDefault="0071385B" w:rsidP="00B74F64">
      <w:pPr>
        <w:rPr>
          <w:lang w:val="en-IN"/>
        </w:rPr>
      </w:pPr>
      <w:r w:rsidRPr="001333C0">
        <w:rPr>
          <w:lang w:val="en-IN"/>
        </w:rPr>
        <w:t xml:space="preserve"> </w:t>
      </w:r>
      <w:r w:rsidR="001333C0"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105" style="width:0;height:1.5pt" o:hralign="center" o:hrstd="t" o:hr="t" fillcolor="#a0a0a0" stroked="f"/>
        </w:pict>
      </w:r>
    </w:p>
    <w:p w14:paraId="0A362929" w14:textId="77777777" w:rsidR="001333C0" w:rsidRPr="00F82568" w:rsidRDefault="001333C0" w:rsidP="00B74F64">
      <w:pPr>
        <w:rPr>
          <w:b/>
          <w:bCs/>
          <w:lang w:val="en-IN"/>
        </w:rPr>
      </w:pPr>
      <w:r w:rsidRPr="00F82568">
        <w:rPr>
          <w:b/>
          <w:bCs/>
          <w:lang w:val="en-IN"/>
        </w:rPr>
        <w:t>Security Outcome</w:t>
      </w:r>
    </w:p>
    <w:tbl>
      <w:tblPr>
        <w:tblW w:w="6900" w:type="dxa"/>
        <w:tblCellMar>
          <w:left w:w="0" w:type="dxa"/>
          <w:right w:w="0" w:type="dxa"/>
        </w:tblCellMar>
        <w:tblLook w:val="04A0" w:firstRow="1" w:lastRow="0" w:firstColumn="1" w:lastColumn="0" w:noHBand="0" w:noVBand="1"/>
      </w:tblPr>
      <w:tblGrid>
        <w:gridCol w:w="2880"/>
        <w:gridCol w:w="4020"/>
      </w:tblGrid>
      <w:tr w:rsidR="00F82568" w14:paraId="5AA7892F"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FF39F34" w14:textId="77777777" w:rsidR="00F82568" w:rsidRDefault="00F82568">
            <w:pPr>
              <w:rPr>
                <w:rFonts w:cs="Calibri"/>
                <w:b/>
                <w:bCs/>
                <w:color w:val="000000"/>
              </w:rPr>
            </w:pPr>
            <w:r>
              <w:rPr>
                <w:rFonts w:cs="Calibri"/>
                <w:b/>
                <w:bCs/>
                <w:color w:val="000000"/>
              </w:rPr>
              <w:t>Connection Type</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202F8900" w14:textId="77777777" w:rsidR="00F82568" w:rsidRDefault="00F82568">
            <w:pPr>
              <w:rPr>
                <w:rFonts w:cs="Calibri"/>
                <w:b/>
                <w:bCs/>
                <w:color w:val="000000"/>
              </w:rPr>
            </w:pPr>
            <w:r>
              <w:rPr>
                <w:rFonts w:cs="Calibri"/>
                <w:b/>
                <w:bCs/>
                <w:color w:val="000000"/>
              </w:rPr>
              <w:t>Allowed</w:t>
            </w:r>
          </w:p>
        </w:tc>
      </w:tr>
      <w:tr w:rsidR="00F82568" w14:paraId="5599C333"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846B526"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Private EC2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A07447"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Blocked</w:t>
            </w:r>
          </w:p>
        </w:tc>
      </w:tr>
      <w:tr w:rsidR="00F82568" w14:paraId="0CCCB87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6E25BAA" w14:textId="77777777" w:rsidR="00F82568" w:rsidRDefault="00F82568">
            <w:pPr>
              <w:rPr>
                <w:rFonts w:cs="Calibri"/>
                <w:color w:val="000000"/>
              </w:rPr>
            </w:pPr>
            <w:r>
              <w:rPr>
                <w:rFonts w:cs="Calibri"/>
                <w:color w:val="000000"/>
              </w:rPr>
              <w:t xml:space="preserve">Private EC2 </w:t>
            </w:r>
            <w:r>
              <w:rPr>
                <w:rFonts w:ascii="Times New Roman" w:hAnsi="Times New Roman" w:cs="Times New Roman"/>
                <w:color w:val="000000"/>
              </w:rPr>
              <w:t>→</w:t>
            </w:r>
            <w:r>
              <w:rPr>
                <w:rFonts w:cs="Calibri"/>
                <w:color w:val="000000"/>
              </w:rPr>
              <w:t xml:space="preserve"> Internet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4E33DF5" w14:textId="77777777" w:rsidR="00F82568" w:rsidRDefault="00F82568">
            <w:pPr>
              <w:rPr>
                <w:rFonts w:cs="Calibri"/>
                <w:color w:val="000000"/>
              </w:rPr>
            </w:pPr>
            <w:r>
              <w:rPr>
                <w:rFonts w:ascii="Segoe UI Emoji" w:hAnsi="Segoe UI Emoji" w:cs="Segoe UI Emoji"/>
                <w:color w:val="000000"/>
              </w:rPr>
              <w:t>✅</w:t>
            </w:r>
            <w:r>
              <w:rPr>
                <w:rFonts w:cs="Calibri"/>
                <w:color w:val="000000"/>
              </w:rPr>
              <w:t xml:space="preserve"> Allowed</w:t>
            </w:r>
          </w:p>
        </w:tc>
      </w:tr>
      <w:tr w:rsidR="00F82568" w14:paraId="1907F92C"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24CEA778" w14:textId="77777777" w:rsidR="00F82568" w:rsidRDefault="00F82568">
            <w:pPr>
              <w:rPr>
                <w:rFonts w:cs="Calibri"/>
                <w:color w:val="000000"/>
              </w:rPr>
            </w:pPr>
            <w:r>
              <w:rPr>
                <w:rFonts w:cs="Calibri"/>
                <w:color w:val="000000"/>
              </w:rPr>
              <w:t xml:space="preserve">Internet </w:t>
            </w:r>
            <w:r>
              <w:rPr>
                <w:rFonts w:ascii="Times New Roman" w:hAnsi="Times New Roman" w:cs="Times New Roman"/>
                <w:color w:val="000000"/>
              </w:rPr>
              <w:t>→</w:t>
            </w:r>
            <w:r>
              <w:rPr>
                <w:rFonts w:cs="Calibri"/>
                <w:color w:val="000000"/>
              </w:rPr>
              <w:t xml:space="preserve"> NAT Instance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26FB7D70" w14:textId="77777777" w:rsidR="00F82568" w:rsidRDefault="00F82568">
            <w:pPr>
              <w:rPr>
                <w:rFonts w:cs="Calibri"/>
                <w:color w:val="000000"/>
              </w:rPr>
            </w:pPr>
            <w:r>
              <w:rPr>
                <w:rFonts w:cs="Calibri"/>
                <w:color w:val="000000"/>
              </w:rPr>
              <w:t>Controlled</w:t>
            </w:r>
          </w:p>
        </w:tc>
      </w:tr>
    </w:tbl>
    <w:p w14:paraId="18FA26E6" w14:textId="517B7726"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61ADE781" w:rsidR="003379A4" w:rsidRPr="003379A4" w:rsidRDefault="001057C6" w:rsidP="00B74F64">
      <w:r>
        <w:t>We must create a</w:t>
      </w:r>
      <w:r w:rsidRPr="003379A4">
        <w:t>n NAT</w:t>
      </w:r>
      <w:r w:rsidR="003379A4" w:rsidRPr="003379A4">
        <w:t xml:space="preserve"> instance within a public </w:t>
      </w:r>
      <w:r w:rsidR="0038165D" w:rsidRPr="003379A4">
        <w:t>subnet,</w:t>
      </w:r>
      <w:r w:rsidR="003379A4" w:rsidRPr="003379A4">
        <w:t xml:space="preserve"> attach an Elastic IP to it, and then </w:t>
      </w:r>
      <w:r>
        <w:t>create</w:t>
      </w:r>
      <w:r w:rsidR="003379A4" w:rsidRPr="003379A4">
        <w:t xml:space="preserve"> a route table which allows the private instances to talk to the NAT instance all the way to the internet gateway and so on</w:t>
      </w:r>
    </w:p>
    <w:p w14:paraId="22A3E7C2" w14:textId="4F409EBF" w:rsidR="00741B6C" w:rsidRPr="00B63238" w:rsidRDefault="00741B6C" w:rsidP="00B74F64">
      <w:r w:rsidRPr="00B63238">
        <w:t xml:space="preserve">NAT Instance </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6900" w:type="dxa"/>
        <w:tblCellMar>
          <w:left w:w="0" w:type="dxa"/>
          <w:right w:w="0" w:type="dxa"/>
        </w:tblCellMar>
        <w:tblLook w:val="04A0" w:firstRow="1" w:lastRow="0" w:firstColumn="1" w:lastColumn="0" w:noHBand="0" w:noVBand="1"/>
      </w:tblPr>
      <w:tblGrid>
        <w:gridCol w:w="2880"/>
        <w:gridCol w:w="4020"/>
      </w:tblGrid>
      <w:tr w:rsidR="001057C6" w14:paraId="5DE6C81C"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5B453F6" w14:textId="77777777" w:rsidR="001057C6" w:rsidRDefault="001057C6">
            <w:pPr>
              <w:rPr>
                <w:rFonts w:cs="Calibri"/>
                <w:b/>
                <w:bCs/>
                <w:color w:val="000000"/>
              </w:rPr>
            </w:pPr>
            <w:r>
              <w:rPr>
                <w:rFonts w:cs="Calibri"/>
                <w:b/>
                <w:bCs/>
                <w:color w:val="000000"/>
              </w:rPr>
              <w:t>Setting</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7205A70E" w14:textId="77777777" w:rsidR="001057C6" w:rsidRDefault="001057C6">
            <w:pPr>
              <w:rPr>
                <w:rFonts w:cs="Calibri"/>
                <w:b/>
                <w:bCs/>
                <w:color w:val="000000"/>
              </w:rPr>
            </w:pPr>
            <w:r>
              <w:rPr>
                <w:rFonts w:cs="Calibri"/>
                <w:b/>
                <w:bCs/>
                <w:color w:val="000000"/>
              </w:rPr>
              <w:t>Value</w:t>
            </w:r>
          </w:p>
        </w:tc>
      </w:tr>
      <w:tr w:rsidR="001057C6" w14:paraId="3AC7AF52"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7997B61B" w14:textId="77777777" w:rsidR="001057C6" w:rsidRDefault="001057C6">
            <w:pPr>
              <w:rPr>
                <w:rFonts w:cs="Calibri"/>
                <w:color w:val="000000"/>
              </w:rPr>
            </w:pPr>
            <w:r>
              <w:rPr>
                <w:rFonts w:cs="Calibri"/>
                <w:color w:val="000000"/>
              </w:rPr>
              <w:t>AMI</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C322524" w14:textId="77777777" w:rsidR="001057C6" w:rsidRDefault="001057C6">
            <w:pPr>
              <w:rPr>
                <w:rFonts w:cs="Calibri"/>
                <w:color w:val="000000"/>
              </w:rPr>
            </w:pPr>
            <w:r>
              <w:rPr>
                <w:rFonts w:cs="Calibri"/>
                <w:color w:val="000000"/>
              </w:rPr>
              <w:t>Amazon VPC NAT (Community AMI)</w:t>
            </w:r>
          </w:p>
        </w:tc>
      </w:tr>
      <w:tr w:rsidR="001057C6" w14:paraId="65D1C19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9D9D15" w14:textId="77777777" w:rsidR="001057C6" w:rsidRDefault="001057C6">
            <w:pPr>
              <w:rPr>
                <w:rFonts w:cs="Calibri"/>
                <w:color w:val="000000"/>
              </w:rPr>
            </w:pPr>
            <w:r>
              <w:rPr>
                <w:rFonts w:cs="Calibri"/>
                <w:color w:val="000000"/>
              </w:rPr>
              <w:t>Instance type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E9FDC42" w14:textId="77777777" w:rsidR="001057C6" w:rsidRDefault="001057C6">
            <w:pPr>
              <w:rPr>
                <w:rFonts w:cs="Calibri"/>
                <w:color w:val="000000"/>
              </w:rPr>
            </w:pPr>
            <w:r>
              <w:rPr>
                <w:rFonts w:cs="Calibri"/>
                <w:color w:val="000000"/>
              </w:rPr>
              <w:t>t2. micro</w:t>
            </w:r>
          </w:p>
        </w:tc>
      </w:tr>
      <w:tr w:rsidR="001057C6" w14:paraId="78B324F5"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AFBBF9A" w14:textId="77777777" w:rsidR="001057C6" w:rsidRDefault="001057C6">
            <w:pPr>
              <w:rPr>
                <w:rFonts w:cs="Calibri"/>
                <w:color w:val="000000"/>
              </w:rPr>
            </w:pPr>
            <w:r>
              <w:rPr>
                <w:rFonts w:cs="Calibri"/>
                <w:color w:val="000000"/>
              </w:rPr>
              <w:t>VPC</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F24E4F" w14:textId="77777777" w:rsidR="001057C6" w:rsidRDefault="001057C6">
            <w:pPr>
              <w:rPr>
                <w:rFonts w:cs="Calibri"/>
                <w:color w:val="000000"/>
              </w:rPr>
            </w:pPr>
            <w:r>
              <w:rPr>
                <w:rFonts w:cs="Calibri"/>
                <w:color w:val="000000"/>
              </w:rPr>
              <w:t>Demo-VPC</w:t>
            </w:r>
          </w:p>
        </w:tc>
      </w:tr>
      <w:tr w:rsidR="001057C6" w14:paraId="258D5E9F"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B9DB94D" w14:textId="77777777" w:rsidR="001057C6" w:rsidRDefault="001057C6">
            <w:pPr>
              <w:rPr>
                <w:rFonts w:cs="Calibri"/>
                <w:color w:val="000000"/>
              </w:rPr>
            </w:pPr>
            <w:r>
              <w:rPr>
                <w:rFonts w:cs="Calibri"/>
                <w:color w:val="000000"/>
              </w:rPr>
              <w:t>Subnet</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3CDA80D6" w14:textId="77777777" w:rsidR="001057C6" w:rsidRDefault="001057C6">
            <w:pPr>
              <w:rPr>
                <w:rFonts w:cs="Calibri"/>
                <w:color w:val="000000"/>
              </w:rPr>
            </w:pPr>
            <w:r>
              <w:rPr>
                <w:rFonts w:cs="Calibri"/>
                <w:color w:val="000000"/>
              </w:rPr>
              <w:t>Public-Subnet-A</w:t>
            </w:r>
          </w:p>
        </w:tc>
      </w:tr>
      <w:tr w:rsidR="001057C6" w14:paraId="7B398A6E"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3B73BB2D" w14:textId="77777777" w:rsidR="001057C6" w:rsidRDefault="001057C6">
            <w:pPr>
              <w:rPr>
                <w:rFonts w:cs="Calibri"/>
                <w:color w:val="000000"/>
              </w:rPr>
            </w:pPr>
            <w:r>
              <w:rPr>
                <w:rFonts w:cs="Calibri"/>
                <w:color w:val="000000"/>
              </w:rPr>
              <w:t>Key pair</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1E076C7" w14:textId="77777777" w:rsidR="001057C6" w:rsidRDefault="001057C6">
            <w:pPr>
              <w:rPr>
                <w:rFonts w:cs="Calibri"/>
                <w:color w:val="000000"/>
              </w:rPr>
            </w:pPr>
            <w:r>
              <w:rPr>
                <w:rFonts w:cs="Calibri"/>
                <w:color w:val="000000"/>
              </w:rPr>
              <w:t>demo-keypair</w:t>
            </w:r>
          </w:p>
        </w:tc>
      </w:tr>
      <w:tr w:rsidR="001057C6" w14:paraId="31747ED1"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9808B81" w14:textId="77777777" w:rsidR="001057C6" w:rsidRDefault="001057C6">
            <w:pPr>
              <w:rPr>
                <w:rFonts w:cs="Calibri"/>
                <w:color w:val="000000"/>
              </w:rPr>
            </w:pPr>
            <w:r>
              <w:rPr>
                <w:rFonts w:cs="Calibri"/>
                <w:color w:val="000000"/>
              </w:rPr>
              <w:t>Architecture</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374C349" w14:textId="77777777" w:rsidR="001057C6" w:rsidRDefault="001057C6">
            <w:pPr>
              <w:rPr>
                <w:rFonts w:cs="Calibri"/>
                <w:color w:val="000000"/>
              </w:rPr>
            </w:pPr>
            <w:r>
              <w:rPr>
                <w:rFonts w:cs="Calibri"/>
                <w:color w:val="000000"/>
              </w:rPr>
              <w:t>x86_64</w:t>
            </w:r>
          </w:p>
        </w:tc>
      </w:tr>
    </w:tbl>
    <w:p w14:paraId="1B7C3579" w14:textId="7DEF357E" w:rsidR="001333C0" w:rsidRPr="001333C0" w:rsidRDefault="001333C0" w:rsidP="00B74F64">
      <w:pPr>
        <w:rPr>
          <w:lang w:val="en-IN"/>
        </w:rPr>
      </w:pPr>
      <w:r w:rsidRPr="001333C0">
        <w:rPr>
          <w:lang w:val="en-IN"/>
        </w:rPr>
        <w:t>Important:</w:t>
      </w:r>
      <w:r w:rsidR="001057C6">
        <w:rPr>
          <w:lang w:val="en-IN"/>
        </w:rPr>
        <w:t xml:space="preserve"> </w:t>
      </w:r>
      <w:r w:rsidRPr="001333C0">
        <w:rPr>
          <w:lang w:val="en-IN"/>
        </w:rPr>
        <w:t xml:space="preserve">NAT instance </w:t>
      </w:r>
      <w:r w:rsidRPr="00280DE1">
        <w:rPr>
          <w:highlight w:val="yellow"/>
          <w:lang w:val="en-IN"/>
        </w:rPr>
        <w:t>MUST be in a public subnet.</w:t>
      </w:r>
    </w:p>
    <w:p w14:paraId="071C2B6B" w14:textId="77777777" w:rsidR="001333C0" w:rsidRPr="001333C0" w:rsidRDefault="00000000" w:rsidP="00B74F64">
      <w:pPr>
        <w:rPr>
          <w:lang w:val="en-IN"/>
        </w:rPr>
      </w:pPr>
      <w:r>
        <w:rPr>
          <w:lang w:val="en-IN"/>
        </w:rPr>
        <w:pict w14:anchorId="205925E9">
          <v:rect id="_x0000_i1106"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6900" w:type="dxa"/>
        <w:tblCellMar>
          <w:left w:w="0" w:type="dxa"/>
          <w:right w:w="0" w:type="dxa"/>
        </w:tblCellMar>
        <w:tblLook w:val="04A0" w:firstRow="1" w:lastRow="0" w:firstColumn="1" w:lastColumn="0" w:noHBand="0" w:noVBand="1"/>
      </w:tblPr>
      <w:tblGrid>
        <w:gridCol w:w="2880"/>
        <w:gridCol w:w="4020"/>
      </w:tblGrid>
      <w:tr w:rsidR="001057C6" w14:paraId="6C15C096"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ADAD2EE" w14:textId="77777777" w:rsidR="001057C6" w:rsidRDefault="001057C6">
            <w:pPr>
              <w:rPr>
                <w:rFonts w:cs="Calibri"/>
                <w:b/>
                <w:bCs/>
                <w:color w:val="000000"/>
              </w:rPr>
            </w:pPr>
            <w:r>
              <w:rPr>
                <w:rFonts w:cs="Calibri"/>
                <w:b/>
                <w:bCs/>
                <w:color w:val="000000"/>
              </w:rPr>
              <w:t>Protocol</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07DAB31B" w14:textId="77777777" w:rsidR="001057C6" w:rsidRDefault="001057C6">
            <w:pPr>
              <w:rPr>
                <w:rFonts w:cs="Calibri"/>
                <w:b/>
                <w:bCs/>
                <w:color w:val="000000"/>
              </w:rPr>
            </w:pPr>
            <w:r>
              <w:rPr>
                <w:rFonts w:cs="Calibri"/>
                <w:b/>
                <w:bCs/>
                <w:color w:val="000000"/>
              </w:rPr>
              <w:t>Source</w:t>
            </w:r>
          </w:p>
        </w:tc>
      </w:tr>
      <w:tr w:rsidR="001057C6" w14:paraId="550C135B"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198A3A06" w14:textId="77777777" w:rsidR="001057C6" w:rsidRDefault="001057C6">
            <w:pPr>
              <w:rPr>
                <w:rFonts w:cs="Calibri"/>
                <w:color w:val="000000"/>
              </w:rPr>
            </w:pPr>
            <w:r>
              <w:rPr>
                <w:rFonts w:cs="Calibri"/>
                <w:color w:val="000000"/>
              </w:rPr>
              <w:t>SSH (22)</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6E0B1A6" w14:textId="77777777" w:rsidR="001057C6" w:rsidRDefault="001057C6">
            <w:pPr>
              <w:rPr>
                <w:rFonts w:cs="Calibri"/>
                <w:color w:val="000000"/>
              </w:rPr>
            </w:pPr>
            <w:r>
              <w:rPr>
                <w:rFonts w:cs="Calibri"/>
                <w:color w:val="000000"/>
              </w:rPr>
              <w:t>Admin IP (or anywhere for demo)</w:t>
            </w:r>
          </w:p>
        </w:tc>
      </w:tr>
      <w:tr w:rsidR="001057C6" w14:paraId="1E145860"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4B4F7308" w14:textId="77777777" w:rsidR="001057C6" w:rsidRDefault="001057C6">
            <w:pPr>
              <w:rPr>
                <w:rFonts w:cs="Calibri"/>
                <w:color w:val="000000"/>
              </w:rPr>
            </w:pPr>
            <w:r>
              <w:rPr>
                <w:rFonts w:cs="Calibri"/>
                <w:color w:val="000000"/>
              </w:rPr>
              <w:t>HTTP (80)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1FCE61A" w14:textId="77777777" w:rsidR="001057C6" w:rsidRDefault="001057C6">
            <w:pPr>
              <w:rPr>
                <w:rFonts w:cs="Calibri"/>
                <w:color w:val="000000"/>
              </w:rPr>
            </w:pPr>
            <w:r>
              <w:rPr>
                <w:rFonts w:cs="Calibri"/>
                <w:color w:val="000000"/>
              </w:rPr>
              <w:t>10.0.0.0/16 (VPC CIDR)</w:t>
            </w:r>
          </w:p>
        </w:tc>
      </w:tr>
      <w:tr w:rsidR="001057C6" w14:paraId="503D2409"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0D8F280E" w14:textId="77777777" w:rsidR="001057C6" w:rsidRDefault="001057C6">
            <w:pPr>
              <w:rPr>
                <w:rFonts w:cs="Calibri"/>
                <w:color w:val="000000"/>
              </w:rPr>
            </w:pPr>
            <w:r>
              <w:rPr>
                <w:rFonts w:cs="Calibri"/>
                <w:color w:val="000000"/>
              </w:rPr>
              <w:t>HTTPS (443)</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48005802" w14:textId="77777777" w:rsidR="001057C6" w:rsidRDefault="001057C6">
            <w:pPr>
              <w:rPr>
                <w:rFonts w:cs="Calibri"/>
                <w:color w:val="000000"/>
              </w:rPr>
            </w:pPr>
            <w:r>
              <w:rPr>
                <w:rFonts w:cs="Calibri"/>
                <w:color w:val="000000"/>
              </w:rPr>
              <w:t>10.0.0.0/16</w:t>
            </w:r>
          </w:p>
        </w:tc>
      </w:tr>
      <w:tr w:rsidR="001057C6" w14:paraId="1585FB3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549C48E8" w14:textId="77777777" w:rsidR="001057C6" w:rsidRDefault="001057C6">
            <w:pPr>
              <w:rPr>
                <w:rFonts w:cs="Calibri"/>
                <w:color w:val="000000"/>
              </w:rPr>
            </w:pPr>
            <w:r>
              <w:rPr>
                <w:rFonts w:cs="Calibri"/>
                <w:color w:val="000000"/>
              </w:rPr>
              <w:t>ICMP</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0AA5CBBE" w14:textId="77777777" w:rsidR="001057C6" w:rsidRDefault="001057C6">
            <w:pPr>
              <w:rPr>
                <w:rFonts w:cs="Calibri"/>
                <w:color w:val="000000"/>
              </w:rPr>
            </w:pPr>
            <w:r>
              <w:rPr>
                <w:rFonts w:cs="Calibri"/>
                <w:color w:val="000000"/>
              </w:rPr>
              <w:t>10.0.0.0/16 (for ping testing)</w:t>
            </w:r>
          </w:p>
        </w:tc>
      </w:tr>
    </w:tbl>
    <w:p w14:paraId="457CC2C1" w14:textId="6E7690DB"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07"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8"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280DE1">
      <w:pPr>
        <w:pStyle w:val="NoSpacing"/>
      </w:pPr>
      <w:r w:rsidRPr="001333C0">
        <w:t xml:space="preserve">Laptop </w:t>
      </w:r>
      <w:r w:rsidRPr="001333C0">
        <w:rPr>
          <w:rFonts w:ascii="Times New Roman" w:hAnsi="Times New Roman" w:cs="Times New Roman"/>
        </w:rPr>
        <w:t>→</w:t>
      </w:r>
      <w:r w:rsidRPr="001333C0">
        <w:t xml:space="preserve"> Bastion </w:t>
      </w:r>
      <w:r w:rsidRPr="001333C0">
        <w:rPr>
          <w:rFonts w:ascii="Times New Roman" w:hAnsi="Times New Roman" w:cs="Times New Roman"/>
        </w:rPr>
        <w:t>→</w:t>
      </w:r>
      <w:r w:rsidRPr="001333C0">
        <w:t xml:space="preserve"> Private EC2</w:t>
      </w:r>
    </w:p>
    <w:p w14:paraId="09DF1BBF" w14:textId="77777777" w:rsidR="001333C0" w:rsidRPr="001333C0" w:rsidRDefault="001333C0" w:rsidP="00280DE1">
      <w:pPr>
        <w:pStyle w:val="NoSpacing"/>
      </w:pPr>
      <w:r w:rsidRPr="001333C0">
        <w:t>Test:</w:t>
      </w:r>
    </w:p>
    <w:p w14:paraId="4F38217D" w14:textId="77777777" w:rsidR="001333C0" w:rsidRPr="001333C0" w:rsidRDefault="001333C0" w:rsidP="00280DE1">
      <w:pPr>
        <w:pStyle w:val="NoSpacing"/>
      </w:pPr>
      <w:r w:rsidRPr="001333C0">
        <w:t>ping google.com</w:t>
      </w:r>
    </w:p>
    <w:p w14:paraId="37698D9B" w14:textId="77777777" w:rsidR="001333C0" w:rsidRPr="001333C0" w:rsidRDefault="001333C0" w:rsidP="00280DE1">
      <w:pPr>
        <w:pStyle w:val="NoSpacing"/>
      </w:pPr>
      <w:r w:rsidRPr="001333C0">
        <w:t>Result:</w:t>
      </w:r>
    </w:p>
    <w:p w14:paraId="676A3AF0" w14:textId="77777777" w:rsidR="001333C0" w:rsidRPr="001333C0" w:rsidRDefault="001333C0" w:rsidP="00280DE1">
      <w:pPr>
        <w:pStyle w:val="NoSpacing"/>
      </w:pPr>
      <w:r w:rsidRPr="001333C0">
        <w:t xml:space="preserve">Fails </w:t>
      </w:r>
      <w:r w:rsidRPr="001333C0">
        <w:rPr>
          <w:rFonts w:ascii="Segoe UI Emoji" w:hAnsi="Segoe UI Emoji" w:cs="Segoe UI Emoji"/>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9"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6900" w:type="dxa"/>
        <w:tblCellMar>
          <w:left w:w="0" w:type="dxa"/>
          <w:right w:w="0" w:type="dxa"/>
        </w:tblCellMar>
        <w:tblLook w:val="04A0" w:firstRow="1" w:lastRow="0" w:firstColumn="1" w:lastColumn="0" w:noHBand="0" w:noVBand="1"/>
      </w:tblPr>
      <w:tblGrid>
        <w:gridCol w:w="2880"/>
        <w:gridCol w:w="4020"/>
      </w:tblGrid>
      <w:tr w:rsidR="00280DE1" w14:paraId="7A2E8E6A" w14:textId="77777777">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04DFA85" w14:textId="77777777" w:rsidR="00280DE1" w:rsidRDefault="00280DE1">
            <w:pPr>
              <w:rPr>
                <w:rFonts w:cs="Calibri"/>
                <w:b/>
                <w:bCs/>
                <w:color w:val="000000"/>
              </w:rPr>
            </w:pPr>
            <w:r>
              <w:rPr>
                <w:rFonts w:cs="Calibri"/>
                <w:b/>
                <w:bCs/>
                <w:color w:val="000000"/>
              </w:rPr>
              <w:t>Destination</w:t>
            </w:r>
          </w:p>
        </w:tc>
        <w:tc>
          <w:tcPr>
            <w:tcW w:w="4020" w:type="dxa"/>
            <w:tcBorders>
              <w:top w:val="single" w:sz="4" w:space="0" w:color="auto"/>
              <w:left w:val="nil"/>
              <w:bottom w:val="single" w:sz="4" w:space="0" w:color="auto"/>
              <w:right w:val="single" w:sz="4" w:space="0" w:color="auto"/>
            </w:tcBorders>
            <w:shd w:val="clear" w:color="000000" w:fill="9BC2E6"/>
            <w:noWrap/>
            <w:tcMar>
              <w:top w:w="15" w:type="dxa"/>
              <w:left w:w="15" w:type="dxa"/>
              <w:bottom w:w="0" w:type="dxa"/>
              <w:right w:w="15" w:type="dxa"/>
            </w:tcMar>
            <w:vAlign w:val="center"/>
            <w:hideMark/>
          </w:tcPr>
          <w:p w14:paraId="5A90A59E" w14:textId="77777777" w:rsidR="00280DE1" w:rsidRDefault="00280DE1">
            <w:pPr>
              <w:rPr>
                <w:rFonts w:cs="Calibri"/>
                <w:b/>
                <w:bCs/>
                <w:color w:val="000000"/>
              </w:rPr>
            </w:pPr>
            <w:r>
              <w:rPr>
                <w:rFonts w:cs="Calibri"/>
                <w:b/>
                <w:bCs/>
                <w:color w:val="000000"/>
              </w:rPr>
              <w:t>Target</w:t>
            </w:r>
          </w:p>
        </w:tc>
      </w:tr>
      <w:tr w:rsidR="00280DE1" w14:paraId="4D8EB88D" w14:textId="77777777">
        <w:trPr>
          <w:trHeight w:val="420"/>
        </w:trPr>
        <w:tc>
          <w:tcPr>
            <w:tcW w:w="0" w:type="auto"/>
            <w:tcBorders>
              <w:top w:val="nil"/>
              <w:left w:val="single" w:sz="4" w:space="0" w:color="auto"/>
              <w:bottom w:val="single" w:sz="4" w:space="0" w:color="auto"/>
              <w:right w:val="single" w:sz="4" w:space="0" w:color="auto"/>
            </w:tcBorders>
            <w:noWrap/>
            <w:tcMar>
              <w:top w:w="15" w:type="dxa"/>
              <w:left w:w="15" w:type="dxa"/>
              <w:bottom w:w="0" w:type="dxa"/>
              <w:right w:w="15" w:type="dxa"/>
            </w:tcMar>
            <w:vAlign w:val="center"/>
            <w:hideMark/>
          </w:tcPr>
          <w:p w14:paraId="671A678D" w14:textId="77777777" w:rsidR="00280DE1" w:rsidRDefault="00280DE1">
            <w:pPr>
              <w:rPr>
                <w:rFonts w:cs="Calibri"/>
                <w:color w:val="000000"/>
              </w:rPr>
            </w:pPr>
            <w:r>
              <w:rPr>
                <w:rFonts w:cs="Calibri"/>
                <w:color w:val="000000"/>
              </w:rPr>
              <w:t>0.0.0.0/0</w:t>
            </w:r>
          </w:p>
        </w:tc>
        <w:tc>
          <w:tcPr>
            <w:tcW w:w="0" w:type="auto"/>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7B036D8D" w14:textId="77777777" w:rsidR="00280DE1" w:rsidRDefault="00280DE1">
            <w:pPr>
              <w:rPr>
                <w:rFonts w:cs="Calibri"/>
                <w:color w:val="000000"/>
              </w:rPr>
            </w:pPr>
            <w:r>
              <w:rPr>
                <w:rFonts w:cs="Calibri"/>
                <w:color w:val="000000"/>
              </w:rPr>
              <w:t>NAT Instance</w:t>
            </w:r>
          </w:p>
        </w:tc>
      </w:tr>
    </w:tbl>
    <w:p w14:paraId="0FAE9351" w14:textId="38382486"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10"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11"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12"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13"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14"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7083" w:type="dxa"/>
        <w:tblInd w:w="-3" w:type="dxa"/>
        <w:tblLook w:val="04A0" w:firstRow="1" w:lastRow="0" w:firstColumn="1" w:lastColumn="0" w:noHBand="0" w:noVBand="1"/>
      </w:tblPr>
      <w:tblGrid>
        <w:gridCol w:w="3539"/>
        <w:gridCol w:w="3544"/>
      </w:tblGrid>
      <w:tr w:rsidR="00AE6608" w:rsidRPr="00AE6608" w14:paraId="10CB087D" w14:textId="77777777" w:rsidTr="007266C1">
        <w:trPr>
          <w:trHeight w:val="420"/>
        </w:trPr>
        <w:tc>
          <w:tcPr>
            <w:tcW w:w="3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CC1A85"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Rule</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382223FA" w14:textId="77777777" w:rsidR="00AE6608" w:rsidRPr="00AE6608" w:rsidRDefault="00AE6608" w:rsidP="00AE6608">
            <w:pPr>
              <w:spacing w:after="0" w:line="240" w:lineRule="auto"/>
              <w:rPr>
                <w:rFonts w:eastAsia="Times New Roman" w:cs="Calibri"/>
                <w:b/>
                <w:bCs/>
                <w:color w:val="000000"/>
                <w:kern w:val="0"/>
                <w:lang w:val="en-IN" w:eastAsia="en-IN"/>
                <w14:ligatures w14:val="none"/>
              </w:rPr>
            </w:pPr>
            <w:r w:rsidRPr="00AE6608">
              <w:rPr>
                <w:rFonts w:eastAsia="Times New Roman" w:cs="Calibri"/>
                <w:b/>
                <w:bCs/>
                <w:color w:val="000000"/>
                <w:kern w:val="0"/>
                <w:lang w:val="en-IN" w:eastAsia="en-IN"/>
                <w14:ligatures w14:val="none"/>
              </w:rPr>
              <w:t>Why</w:t>
            </w:r>
          </w:p>
        </w:tc>
      </w:tr>
      <w:tr w:rsidR="00AE6608" w:rsidRPr="00AE6608" w14:paraId="28B2DC22"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58114EA5"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NAT must be in public subnet</w:t>
            </w:r>
          </w:p>
        </w:tc>
        <w:tc>
          <w:tcPr>
            <w:tcW w:w="3544" w:type="dxa"/>
            <w:tcBorders>
              <w:top w:val="nil"/>
              <w:left w:val="nil"/>
              <w:bottom w:val="single" w:sz="4" w:space="0" w:color="auto"/>
              <w:right w:val="single" w:sz="4" w:space="0" w:color="auto"/>
            </w:tcBorders>
            <w:noWrap/>
            <w:vAlign w:val="center"/>
            <w:hideMark/>
          </w:tcPr>
          <w:p w14:paraId="2B02E25D"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Needs IGW access</w:t>
            </w:r>
          </w:p>
        </w:tc>
      </w:tr>
      <w:tr w:rsidR="00AE6608" w:rsidRPr="00AE6608" w14:paraId="36915986"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70B3CFBA"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Elastic/Public IP required</w:t>
            </w:r>
          </w:p>
        </w:tc>
        <w:tc>
          <w:tcPr>
            <w:tcW w:w="3544" w:type="dxa"/>
            <w:tcBorders>
              <w:top w:val="nil"/>
              <w:left w:val="nil"/>
              <w:bottom w:val="single" w:sz="4" w:space="0" w:color="auto"/>
              <w:right w:val="single" w:sz="4" w:space="0" w:color="auto"/>
            </w:tcBorders>
            <w:noWrap/>
            <w:vAlign w:val="center"/>
            <w:hideMark/>
          </w:tcPr>
          <w:p w14:paraId="3D35086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Internet identity</w:t>
            </w:r>
          </w:p>
        </w:tc>
      </w:tr>
      <w:tr w:rsidR="00AE6608" w:rsidRPr="00AE6608" w14:paraId="2F8E83A1"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124434C"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Disable source/Dest check</w:t>
            </w:r>
          </w:p>
        </w:tc>
        <w:tc>
          <w:tcPr>
            <w:tcW w:w="3544" w:type="dxa"/>
            <w:tcBorders>
              <w:top w:val="nil"/>
              <w:left w:val="nil"/>
              <w:bottom w:val="single" w:sz="4" w:space="0" w:color="auto"/>
              <w:right w:val="single" w:sz="4" w:space="0" w:color="auto"/>
            </w:tcBorders>
            <w:noWrap/>
            <w:vAlign w:val="center"/>
            <w:hideMark/>
          </w:tcPr>
          <w:p w14:paraId="67367760"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Allow forwarding</w:t>
            </w:r>
          </w:p>
        </w:tc>
      </w:tr>
      <w:tr w:rsidR="00AE6608" w:rsidRPr="00AE6608" w14:paraId="45CCA3B0" w14:textId="77777777" w:rsidTr="007266C1">
        <w:trPr>
          <w:trHeight w:val="420"/>
        </w:trPr>
        <w:tc>
          <w:tcPr>
            <w:tcW w:w="3539" w:type="dxa"/>
            <w:tcBorders>
              <w:top w:val="nil"/>
              <w:left w:val="single" w:sz="4" w:space="0" w:color="auto"/>
              <w:bottom w:val="single" w:sz="4" w:space="0" w:color="auto"/>
              <w:right w:val="single" w:sz="4" w:space="0" w:color="auto"/>
            </w:tcBorders>
            <w:noWrap/>
            <w:vAlign w:val="center"/>
            <w:hideMark/>
          </w:tcPr>
          <w:p w14:paraId="095C900F"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 xml:space="preserve">Private route </w:t>
            </w:r>
            <w:r w:rsidRPr="00AE6608">
              <w:rPr>
                <w:rFonts w:ascii="Times New Roman" w:eastAsia="Times New Roman" w:hAnsi="Times New Roman" w:cs="Times New Roman"/>
                <w:color w:val="000000"/>
                <w:kern w:val="0"/>
                <w:lang w:val="en-IN" w:eastAsia="en-IN"/>
                <w14:ligatures w14:val="none"/>
              </w:rPr>
              <w:t>→</w:t>
            </w:r>
            <w:r w:rsidRPr="00AE6608">
              <w:rPr>
                <w:rFonts w:eastAsia="Times New Roman" w:cs="Calibri"/>
                <w:color w:val="000000"/>
                <w:kern w:val="0"/>
                <w:lang w:val="en-IN" w:eastAsia="en-IN"/>
                <w14:ligatures w14:val="none"/>
              </w:rPr>
              <w:t xml:space="preserve"> NAT</w:t>
            </w:r>
          </w:p>
        </w:tc>
        <w:tc>
          <w:tcPr>
            <w:tcW w:w="3544" w:type="dxa"/>
            <w:tcBorders>
              <w:top w:val="nil"/>
              <w:left w:val="nil"/>
              <w:bottom w:val="single" w:sz="4" w:space="0" w:color="auto"/>
              <w:right w:val="single" w:sz="4" w:space="0" w:color="auto"/>
            </w:tcBorders>
            <w:noWrap/>
            <w:vAlign w:val="center"/>
            <w:hideMark/>
          </w:tcPr>
          <w:p w14:paraId="3F0F3763" w14:textId="77777777" w:rsidR="00AE6608" w:rsidRPr="00AE6608" w:rsidRDefault="00AE6608" w:rsidP="00AE6608">
            <w:pPr>
              <w:spacing w:after="0" w:line="240" w:lineRule="auto"/>
              <w:rPr>
                <w:rFonts w:eastAsia="Times New Roman" w:cs="Calibri"/>
                <w:color w:val="000000"/>
                <w:kern w:val="0"/>
                <w:lang w:val="en-IN" w:eastAsia="en-IN"/>
                <w14:ligatures w14:val="none"/>
              </w:rPr>
            </w:pPr>
            <w:r w:rsidRPr="00AE6608">
              <w:rPr>
                <w:rFonts w:eastAsia="Times New Roman" w:cs="Calibri"/>
                <w:color w:val="000000"/>
                <w:kern w:val="0"/>
                <w:lang w:val="en-IN" w:eastAsia="en-IN"/>
                <w14:ligatures w14:val="none"/>
              </w:rPr>
              <w:t>Enables outbound access</w:t>
            </w:r>
          </w:p>
        </w:tc>
      </w:tr>
    </w:tbl>
    <w:p w14:paraId="3C1F0C5A" w14:textId="3803E20F" w:rsidR="001333C0" w:rsidRPr="001333C0" w:rsidRDefault="001333C0" w:rsidP="00B74F64">
      <w:pPr>
        <w:rPr>
          <w:lang w:val="en-IN"/>
        </w:rPr>
      </w:pP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Default="00741B6C" w:rsidP="00B74F64">
      <w:pPr>
        <w:pStyle w:val="Heading2"/>
      </w:pPr>
      <w:r w:rsidRPr="00D66FA5">
        <w:t>NAT Gateway</w:t>
      </w:r>
    </w:p>
    <w:p w14:paraId="65C7AA07" w14:textId="7748713E"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3C482AC" w14:textId="77777777" w:rsidR="00F64582" w:rsidRDefault="00F64582" w:rsidP="00F64582"/>
    <w:p w14:paraId="2DB9C3CB" w14:textId="09190159" w:rsidR="00F64582" w:rsidRDefault="00F64582" w:rsidP="00F64582">
      <w:r>
        <w:t>Cost and Usage</w:t>
      </w:r>
    </w:p>
    <w:p w14:paraId="1F44F334" w14:textId="77777777" w:rsidR="00F64582" w:rsidRPr="00F64582" w:rsidRDefault="00F64582" w:rsidP="00F64582">
      <w:pPr>
        <w:numPr>
          <w:ilvl w:val="0"/>
          <w:numId w:val="187"/>
        </w:numPr>
        <w:rPr>
          <w:lang w:val="en-IN"/>
        </w:rPr>
      </w:pPr>
      <w:r w:rsidRPr="00F64582">
        <w:rPr>
          <w:b/>
          <w:bCs/>
          <w:lang w:val="en-IN"/>
        </w:rPr>
        <w:t>Hourly Usage Charge:</w:t>
      </w:r>
      <w:r w:rsidRPr="00F64582">
        <w:rPr>
          <w:lang w:val="en-IN"/>
        </w:rPr>
        <w:t> You pay a fixed rate per hour that the NAT gateway is provisioned, regardless of how much traffic passes through it.</w:t>
      </w:r>
    </w:p>
    <w:p w14:paraId="2A952207" w14:textId="7C3FF355" w:rsidR="00F64582" w:rsidRPr="00F64582" w:rsidRDefault="00F64582" w:rsidP="00F64582">
      <w:pPr>
        <w:numPr>
          <w:ilvl w:val="0"/>
          <w:numId w:val="187"/>
        </w:numPr>
        <w:rPr>
          <w:lang w:val="en-IN"/>
        </w:rPr>
      </w:pPr>
      <w:r w:rsidRPr="00F64582">
        <w:rPr>
          <w:b/>
          <w:bCs/>
          <w:lang w:val="en-IN"/>
        </w:rPr>
        <w:t>Traffic Volume Charge:</w:t>
      </w:r>
      <w:r w:rsidRPr="00F64582">
        <w:rPr>
          <w:lang w:val="en-IN"/>
        </w:rPr>
        <w:t> You pay for the total volume of data processed through the gateway, typically priced per GB.</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53D6E486" w:rsidR="00741B6C" w:rsidRPr="00AB4230" w:rsidRDefault="00741B6C" w:rsidP="00B74F64">
      <w:pPr>
        <w:rPr>
          <w:b/>
          <w:bCs/>
        </w:rPr>
      </w:pPr>
      <w:r w:rsidRPr="00AB4230">
        <w:rPr>
          <w:b/>
          <w:bCs/>
        </w:rPr>
        <w:t>NAT Gateway vs. NAT Instance</w:t>
      </w:r>
      <w:r w:rsidR="00AB4230" w:rsidRPr="00AB4230">
        <w:rPr>
          <w:b/>
          <w:bCs/>
        </w:rPr>
        <w:t xml:space="preserve"> vs Internet gateway</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1C77B368" w14:textId="77777777" w:rsidR="00AB4230" w:rsidRDefault="00AB4230" w:rsidP="00AB4230">
      <w:pPr>
        <w:pStyle w:val="ListParagraph"/>
        <w:numPr>
          <w:ilvl w:val="0"/>
          <w:numId w:val="188"/>
        </w:numPr>
      </w:pPr>
      <w:r w:rsidRPr="00AB4230">
        <w:t>Internet Gateways</w:t>
      </w:r>
      <w:r w:rsidRPr="00726ABA">
        <w:t> (IGW) provide direct, bidirectional internet access to public subnets, allowing resources to be publicly reachable.</w:t>
      </w:r>
    </w:p>
    <w:p w14:paraId="729DAB4B" w14:textId="393DAFD9" w:rsidR="00AB4230" w:rsidRDefault="00AB4230" w:rsidP="00AB4230">
      <w:pPr>
        <w:pStyle w:val="ListParagraph"/>
        <w:numPr>
          <w:ilvl w:val="0"/>
          <w:numId w:val="188"/>
        </w:numPr>
      </w:pPr>
      <w:r w:rsidRPr="00AB4230">
        <w:t>NAT Gateways</w:t>
      </w:r>
      <w:r w:rsidRPr="00726ABA">
        <w:t> (NGW) allow private subnets to securely access the internet for updates (outbound only) without being exposed to unsolicited inbound traffic</w:t>
      </w:r>
    </w:p>
    <w:p w14:paraId="56721BB4" w14:textId="77777777" w:rsidR="00AB4230" w:rsidRDefault="00AB4230" w:rsidP="00B74F64"/>
    <w:tbl>
      <w:tblPr>
        <w:tblW w:w="10640" w:type="dxa"/>
        <w:tblInd w:w="-3" w:type="dxa"/>
        <w:tblLook w:val="04A0" w:firstRow="1" w:lastRow="0" w:firstColumn="1" w:lastColumn="0" w:noHBand="0" w:noVBand="1"/>
      </w:tblPr>
      <w:tblGrid>
        <w:gridCol w:w="1900"/>
        <w:gridCol w:w="4020"/>
        <w:gridCol w:w="4720"/>
      </w:tblGrid>
      <w:tr w:rsidR="00AB4230" w:rsidRPr="00AB4230" w14:paraId="37270F22" w14:textId="77777777" w:rsidTr="00643EB0">
        <w:trPr>
          <w:trHeight w:val="420"/>
        </w:trPr>
        <w:tc>
          <w:tcPr>
            <w:tcW w:w="19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2242E43" w14:textId="77777777" w:rsidR="00AB4230" w:rsidRPr="00AB4230" w:rsidRDefault="00AB4230" w:rsidP="00AB4230">
            <w:pPr>
              <w:rPr>
                <w:b/>
                <w:bCs/>
                <w:lang w:val="en-IN"/>
              </w:rPr>
            </w:pPr>
            <w:r w:rsidRPr="00AB4230">
              <w:rPr>
                <w:b/>
                <w:bCs/>
                <w:lang w:val="en-IN"/>
              </w:rPr>
              <w:t>Feature </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10FABDC" w14:textId="77777777" w:rsidR="00AB4230" w:rsidRPr="00AB4230" w:rsidRDefault="00AB4230" w:rsidP="00AB4230">
            <w:pPr>
              <w:rPr>
                <w:b/>
                <w:bCs/>
                <w:lang w:val="en-IN"/>
              </w:rPr>
            </w:pPr>
            <w:r w:rsidRPr="00AB4230">
              <w:rPr>
                <w:b/>
                <w:bCs/>
                <w:lang w:val="en-IN"/>
              </w:rPr>
              <w:t>Internet Gateway (IGW)</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014109F1" w14:textId="77777777" w:rsidR="00AB4230" w:rsidRPr="00AB4230" w:rsidRDefault="00AB4230" w:rsidP="00AB4230">
            <w:pPr>
              <w:rPr>
                <w:b/>
                <w:bCs/>
                <w:lang w:val="en-IN"/>
              </w:rPr>
            </w:pPr>
            <w:r w:rsidRPr="00AB4230">
              <w:rPr>
                <w:b/>
                <w:bCs/>
                <w:lang w:val="en-IN"/>
              </w:rPr>
              <w:t>NAT Gateway (NGW)</w:t>
            </w:r>
          </w:p>
        </w:tc>
      </w:tr>
      <w:tr w:rsidR="00AB4230" w:rsidRPr="00AB4230" w14:paraId="53C7BE8D"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707C681C" w14:textId="77777777" w:rsidR="00AB4230" w:rsidRPr="00AB4230" w:rsidRDefault="00AB4230" w:rsidP="00AB4230">
            <w:pPr>
              <w:rPr>
                <w:lang w:val="en-IN"/>
              </w:rPr>
            </w:pPr>
            <w:r w:rsidRPr="00AB4230">
              <w:rPr>
                <w:lang w:val="en-IN"/>
              </w:rPr>
              <w:t>Direction</w:t>
            </w:r>
          </w:p>
        </w:tc>
        <w:tc>
          <w:tcPr>
            <w:tcW w:w="4020" w:type="dxa"/>
            <w:tcBorders>
              <w:top w:val="nil"/>
              <w:left w:val="nil"/>
              <w:bottom w:val="single" w:sz="4" w:space="0" w:color="auto"/>
              <w:right w:val="single" w:sz="4" w:space="0" w:color="auto"/>
            </w:tcBorders>
            <w:noWrap/>
            <w:vAlign w:val="center"/>
            <w:hideMark/>
          </w:tcPr>
          <w:p w14:paraId="6FB300E4" w14:textId="77777777" w:rsidR="00AB4230" w:rsidRPr="00AB4230" w:rsidRDefault="00AB4230" w:rsidP="00AB4230">
            <w:pPr>
              <w:rPr>
                <w:lang w:val="en-IN"/>
              </w:rPr>
            </w:pPr>
            <w:r w:rsidRPr="00AB4230">
              <w:rPr>
                <w:lang w:val="en-IN"/>
              </w:rPr>
              <w:t>Inbound &amp; Outbound</w:t>
            </w:r>
          </w:p>
        </w:tc>
        <w:tc>
          <w:tcPr>
            <w:tcW w:w="4720" w:type="dxa"/>
            <w:tcBorders>
              <w:top w:val="nil"/>
              <w:left w:val="nil"/>
              <w:bottom w:val="single" w:sz="4" w:space="0" w:color="auto"/>
              <w:right w:val="single" w:sz="4" w:space="0" w:color="auto"/>
            </w:tcBorders>
            <w:noWrap/>
            <w:vAlign w:val="center"/>
            <w:hideMark/>
          </w:tcPr>
          <w:p w14:paraId="41361B72" w14:textId="77777777" w:rsidR="00AB4230" w:rsidRPr="00AB4230" w:rsidRDefault="00AB4230" w:rsidP="00AB4230">
            <w:pPr>
              <w:rPr>
                <w:lang w:val="en-IN"/>
              </w:rPr>
            </w:pPr>
            <w:r w:rsidRPr="00AB4230">
              <w:rPr>
                <w:lang w:val="en-IN"/>
              </w:rPr>
              <w:t>Outbound Only</w:t>
            </w:r>
          </w:p>
        </w:tc>
      </w:tr>
      <w:tr w:rsidR="00AB4230" w:rsidRPr="00AB4230" w14:paraId="7F16263D"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30E614C5" w14:textId="77777777" w:rsidR="00AB4230" w:rsidRPr="00AB4230" w:rsidRDefault="00AB4230" w:rsidP="00AB4230">
            <w:pPr>
              <w:rPr>
                <w:lang w:val="en-IN"/>
              </w:rPr>
            </w:pPr>
            <w:r w:rsidRPr="00AB4230">
              <w:rPr>
                <w:lang w:val="en-IN"/>
              </w:rPr>
              <w:t>Exposure</w:t>
            </w:r>
          </w:p>
        </w:tc>
        <w:tc>
          <w:tcPr>
            <w:tcW w:w="4020" w:type="dxa"/>
            <w:tcBorders>
              <w:top w:val="nil"/>
              <w:left w:val="nil"/>
              <w:bottom w:val="single" w:sz="4" w:space="0" w:color="auto"/>
              <w:right w:val="single" w:sz="4" w:space="0" w:color="auto"/>
            </w:tcBorders>
            <w:noWrap/>
            <w:vAlign w:val="center"/>
            <w:hideMark/>
          </w:tcPr>
          <w:p w14:paraId="05B7927A" w14:textId="77777777" w:rsidR="00AB4230" w:rsidRPr="00AB4230" w:rsidRDefault="00AB4230" w:rsidP="00AB4230">
            <w:pPr>
              <w:rPr>
                <w:lang w:val="en-IN"/>
              </w:rPr>
            </w:pPr>
            <w:r w:rsidRPr="00AB4230">
              <w:rPr>
                <w:lang w:val="en-IN"/>
              </w:rPr>
              <w:t>Publicly accessible</w:t>
            </w:r>
          </w:p>
        </w:tc>
        <w:tc>
          <w:tcPr>
            <w:tcW w:w="4720" w:type="dxa"/>
            <w:tcBorders>
              <w:top w:val="nil"/>
              <w:left w:val="nil"/>
              <w:bottom w:val="single" w:sz="4" w:space="0" w:color="auto"/>
              <w:right w:val="single" w:sz="4" w:space="0" w:color="auto"/>
            </w:tcBorders>
            <w:noWrap/>
            <w:vAlign w:val="center"/>
            <w:hideMark/>
          </w:tcPr>
          <w:p w14:paraId="6E7AFBAE" w14:textId="77777777" w:rsidR="00AB4230" w:rsidRPr="00AB4230" w:rsidRDefault="00AB4230" w:rsidP="00AB4230">
            <w:pPr>
              <w:rPr>
                <w:lang w:val="en-IN"/>
              </w:rPr>
            </w:pPr>
            <w:r w:rsidRPr="00AB4230">
              <w:rPr>
                <w:lang w:val="en-IN"/>
              </w:rPr>
              <w:t>Private (secured)</w:t>
            </w:r>
          </w:p>
        </w:tc>
      </w:tr>
      <w:tr w:rsidR="00AB4230" w:rsidRPr="00AB4230" w14:paraId="7DCF9496"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0FC5DEE2" w14:textId="77777777" w:rsidR="00AB4230" w:rsidRPr="00AB4230" w:rsidRDefault="00AB4230" w:rsidP="00AB4230">
            <w:pPr>
              <w:rPr>
                <w:lang w:val="en-IN"/>
              </w:rPr>
            </w:pPr>
            <w:r w:rsidRPr="00AB4230">
              <w:rPr>
                <w:lang w:val="en-IN"/>
              </w:rPr>
              <w:t>Costs</w:t>
            </w:r>
          </w:p>
        </w:tc>
        <w:tc>
          <w:tcPr>
            <w:tcW w:w="4020" w:type="dxa"/>
            <w:tcBorders>
              <w:top w:val="nil"/>
              <w:left w:val="nil"/>
              <w:bottom w:val="single" w:sz="4" w:space="0" w:color="auto"/>
              <w:right w:val="single" w:sz="4" w:space="0" w:color="auto"/>
            </w:tcBorders>
            <w:noWrap/>
            <w:vAlign w:val="center"/>
            <w:hideMark/>
          </w:tcPr>
          <w:p w14:paraId="35044D28" w14:textId="77777777" w:rsidR="00AB4230" w:rsidRPr="00AB4230" w:rsidRDefault="00AB4230" w:rsidP="00AB4230">
            <w:pPr>
              <w:rPr>
                <w:lang w:val="en-IN"/>
              </w:rPr>
            </w:pPr>
            <w:r w:rsidRPr="00AB4230">
              <w:rPr>
                <w:lang w:val="en-IN"/>
              </w:rPr>
              <w:t>Free</w:t>
            </w:r>
          </w:p>
        </w:tc>
        <w:tc>
          <w:tcPr>
            <w:tcW w:w="4720" w:type="dxa"/>
            <w:tcBorders>
              <w:top w:val="nil"/>
              <w:left w:val="nil"/>
              <w:bottom w:val="single" w:sz="4" w:space="0" w:color="auto"/>
              <w:right w:val="single" w:sz="4" w:space="0" w:color="auto"/>
            </w:tcBorders>
            <w:noWrap/>
            <w:vAlign w:val="center"/>
            <w:hideMark/>
          </w:tcPr>
          <w:p w14:paraId="0110D532" w14:textId="77777777" w:rsidR="00AB4230" w:rsidRPr="00AB4230" w:rsidRDefault="00AB4230" w:rsidP="00AB4230">
            <w:pPr>
              <w:rPr>
                <w:lang w:val="en-IN"/>
              </w:rPr>
            </w:pPr>
            <w:r w:rsidRPr="00AB4230">
              <w:rPr>
                <w:lang w:val="en-IN"/>
              </w:rPr>
              <w:t>$0.045/hr + Data Fees</w:t>
            </w:r>
          </w:p>
        </w:tc>
      </w:tr>
      <w:tr w:rsidR="00AB4230" w:rsidRPr="00AB4230" w14:paraId="63FC9558"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1F842BE4" w14:textId="77777777" w:rsidR="00AB4230" w:rsidRPr="00AB4230" w:rsidRDefault="00AB4230" w:rsidP="00AB4230">
            <w:pPr>
              <w:rPr>
                <w:lang w:val="en-IN"/>
              </w:rPr>
            </w:pPr>
            <w:r w:rsidRPr="00AB4230">
              <w:rPr>
                <w:lang w:val="en-IN"/>
              </w:rPr>
              <w:t>Quantity</w:t>
            </w:r>
          </w:p>
        </w:tc>
        <w:tc>
          <w:tcPr>
            <w:tcW w:w="4020" w:type="dxa"/>
            <w:tcBorders>
              <w:top w:val="nil"/>
              <w:left w:val="nil"/>
              <w:bottom w:val="single" w:sz="4" w:space="0" w:color="auto"/>
              <w:right w:val="single" w:sz="4" w:space="0" w:color="auto"/>
            </w:tcBorders>
            <w:noWrap/>
            <w:vAlign w:val="center"/>
            <w:hideMark/>
          </w:tcPr>
          <w:p w14:paraId="2C949056" w14:textId="77777777" w:rsidR="00AB4230" w:rsidRPr="00AB4230" w:rsidRDefault="00AB4230" w:rsidP="00AB4230">
            <w:pPr>
              <w:rPr>
                <w:lang w:val="en-IN"/>
              </w:rPr>
            </w:pPr>
            <w:r w:rsidRPr="00AB4230">
              <w:rPr>
                <w:lang w:val="en-IN"/>
              </w:rPr>
              <w:t>1 per VPC</w:t>
            </w:r>
          </w:p>
        </w:tc>
        <w:tc>
          <w:tcPr>
            <w:tcW w:w="4720" w:type="dxa"/>
            <w:tcBorders>
              <w:top w:val="nil"/>
              <w:left w:val="nil"/>
              <w:bottom w:val="single" w:sz="4" w:space="0" w:color="auto"/>
              <w:right w:val="single" w:sz="4" w:space="0" w:color="auto"/>
            </w:tcBorders>
            <w:noWrap/>
            <w:vAlign w:val="center"/>
            <w:hideMark/>
          </w:tcPr>
          <w:p w14:paraId="5A720A28" w14:textId="77777777" w:rsidR="00AB4230" w:rsidRPr="00AB4230" w:rsidRDefault="00AB4230" w:rsidP="00AB4230">
            <w:pPr>
              <w:rPr>
                <w:lang w:val="en-IN"/>
              </w:rPr>
            </w:pPr>
            <w:r w:rsidRPr="00AB4230">
              <w:rPr>
                <w:lang w:val="en-IN"/>
              </w:rPr>
              <w:t>1 per AZ (recommended)</w:t>
            </w:r>
          </w:p>
        </w:tc>
      </w:tr>
      <w:tr w:rsidR="00AB4230" w:rsidRPr="00AB4230" w14:paraId="0C422C0B" w14:textId="77777777" w:rsidTr="00643EB0">
        <w:trPr>
          <w:trHeight w:val="420"/>
        </w:trPr>
        <w:tc>
          <w:tcPr>
            <w:tcW w:w="1900" w:type="dxa"/>
            <w:tcBorders>
              <w:top w:val="nil"/>
              <w:left w:val="single" w:sz="4" w:space="0" w:color="auto"/>
              <w:bottom w:val="single" w:sz="4" w:space="0" w:color="auto"/>
              <w:right w:val="single" w:sz="4" w:space="0" w:color="auto"/>
            </w:tcBorders>
            <w:noWrap/>
            <w:vAlign w:val="center"/>
            <w:hideMark/>
          </w:tcPr>
          <w:p w14:paraId="6BFA31A0" w14:textId="77777777" w:rsidR="00AB4230" w:rsidRPr="00AB4230" w:rsidRDefault="00AB4230" w:rsidP="00AB4230">
            <w:pPr>
              <w:rPr>
                <w:lang w:val="en-IN"/>
              </w:rPr>
            </w:pPr>
            <w:r w:rsidRPr="00AB4230">
              <w:rPr>
                <w:lang w:val="en-IN"/>
              </w:rPr>
              <w:t>Used For</w:t>
            </w:r>
          </w:p>
        </w:tc>
        <w:tc>
          <w:tcPr>
            <w:tcW w:w="4020" w:type="dxa"/>
            <w:tcBorders>
              <w:top w:val="nil"/>
              <w:left w:val="nil"/>
              <w:bottom w:val="single" w:sz="4" w:space="0" w:color="auto"/>
              <w:right w:val="single" w:sz="4" w:space="0" w:color="auto"/>
            </w:tcBorders>
            <w:noWrap/>
            <w:vAlign w:val="center"/>
            <w:hideMark/>
          </w:tcPr>
          <w:p w14:paraId="784EAD19" w14:textId="77777777" w:rsidR="00AB4230" w:rsidRPr="00AB4230" w:rsidRDefault="00AB4230" w:rsidP="00AB4230">
            <w:pPr>
              <w:rPr>
                <w:lang w:val="en-IN"/>
              </w:rPr>
            </w:pPr>
            <w:r w:rsidRPr="00AB4230">
              <w:rPr>
                <w:lang w:val="en-IN"/>
              </w:rPr>
              <w:t>Web Sites, Public APIs</w:t>
            </w:r>
          </w:p>
        </w:tc>
        <w:tc>
          <w:tcPr>
            <w:tcW w:w="4720" w:type="dxa"/>
            <w:tcBorders>
              <w:top w:val="nil"/>
              <w:left w:val="nil"/>
              <w:bottom w:val="single" w:sz="4" w:space="0" w:color="auto"/>
              <w:right w:val="single" w:sz="4" w:space="0" w:color="auto"/>
            </w:tcBorders>
            <w:noWrap/>
            <w:vAlign w:val="center"/>
            <w:hideMark/>
          </w:tcPr>
          <w:p w14:paraId="7D53A086" w14:textId="77777777" w:rsidR="00AB4230" w:rsidRPr="00AB4230" w:rsidRDefault="00AB4230" w:rsidP="00AB4230">
            <w:pPr>
              <w:rPr>
                <w:lang w:val="en-IN"/>
              </w:rPr>
            </w:pPr>
            <w:r w:rsidRPr="00AB4230">
              <w:rPr>
                <w:lang w:val="en-IN"/>
              </w:rPr>
              <w:t>Database Updates, Private Apps</w:t>
            </w:r>
          </w:p>
        </w:tc>
      </w:tr>
    </w:tbl>
    <w:p w14:paraId="25D13EED" w14:textId="77777777" w:rsidR="00AB4230" w:rsidRDefault="00AB4230" w:rsidP="00B74F64"/>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Pr="00F6086E" w:rsidRDefault="00BC1B65" w:rsidP="00B74F64">
      <w:pPr>
        <w:rPr>
          <w:b/>
          <w:bCs/>
        </w:rPr>
      </w:pPr>
      <w:r w:rsidRPr="00F6086E">
        <w:rPr>
          <w:b/>
          <w:bCs/>
        </w:rPr>
        <w:t>HandsOn</w:t>
      </w:r>
    </w:p>
    <w:p w14:paraId="7C754C0E" w14:textId="327D2EC2" w:rsidR="00F50343" w:rsidRPr="00F50343" w:rsidRDefault="00F50343" w:rsidP="00B74F64">
      <w:pPr>
        <w:rPr>
          <w:lang w:val="en-IN"/>
        </w:rPr>
      </w:pPr>
      <w:r w:rsidRPr="00F50343">
        <w:rPr>
          <w:lang w:val="en-IN"/>
        </w:rPr>
        <w:t>Starting Situation</w:t>
      </w:r>
      <w:r w:rsidR="00F6086E">
        <w:rPr>
          <w:lang w:val="en-IN"/>
        </w:rPr>
        <w:t xml:space="preserve"> </w:t>
      </w: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1C3F5BAB" w14:textId="3106AC86" w:rsidR="00F50343" w:rsidRPr="00F6086E" w:rsidRDefault="00F50343" w:rsidP="00F6086E">
      <w:pPr>
        <w:pStyle w:val="NoSpacing"/>
      </w:pPr>
      <w:r w:rsidRPr="00F50343">
        <w:t xml:space="preserve">Private EC2 </w:t>
      </w:r>
      <w:r w:rsidRPr="00F50343">
        <w:rPr>
          <w:rFonts w:ascii="Times New Roman" w:hAnsi="Times New Roman" w:cs="Times New Roman"/>
        </w:rPr>
        <w:t>→</w:t>
      </w:r>
      <w:r w:rsidRPr="00F50343">
        <w:t xml:space="preserve"> Internet </w:t>
      </w:r>
      <w:r w:rsidRPr="00F50343">
        <w:rPr>
          <w:rFonts w:ascii="Segoe UI Emoji" w:hAnsi="Segoe UI Emoji" w:cs="Segoe UI Emoji"/>
        </w:rPr>
        <w:t>❌</w:t>
      </w:r>
      <w:r w:rsidRPr="00F50343">
        <w:br/>
        <w:t xml:space="preserve">curl google.com </w:t>
      </w:r>
      <w:r w:rsidRPr="00F50343">
        <w:rPr>
          <w:rFonts w:ascii="Aptos" w:hAnsi="Aptos" w:cs="Aptos"/>
        </w:rPr>
        <w:t>→</w:t>
      </w:r>
      <w:r w:rsidRPr="00F50343">
        <w:t xml:space="preserve"> fails</w:t>
      </w:r>
    </w:p>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1F576800" w:rsidR="00F50343" w:rsidRPr="00F50343" w:rsidRDefault="00F50343" w:rsidP="00B74F64">
      <w:pPr>
        <w:rPr>
          <w:lang w:val="en-IN"/>
        </w:rPr>
      </w:pPr>
      <w:r w:rsidRPr="00F50343">
        <w:rPr>
          <w:lang w:val="en-IN"/>
        </w:rPr>
        <w:t>Why Route Table Shows Black Hole</w:t>
      </w:r>
      <w:r w:rsidR="00D42E55">
        <w:rPr>
          <w:lang w:val="en-IN"/>
        </w:rPr>
        <w:t xml:space="preserve"> </w:t>
      </w:r>
    </w:p>
    <w:p w14:paraId="4F4EAAB9" w14:textId="47876A52" w:rsidR="00F50343" w:rsidRPr="00F50343" w:rsidRDefault="00F50343" w:rsidP="00B74F64">
      <w:pPr>
        <w:rPr>
          <w:lang w:val="en-IN"/>
        </w:rPr>
      </w:pPr>
      <w:r w:rsidRPr="00F50343">
        <w:rPr>
          <w:lang w:val="en-IN"/>
        </w:rPr>
        <w:t>Private route table contains:</w:t>
      </w:r>
      <w:r w:rsidR="00F6086E">
        <w:rPr>
          <w:lang w:val="en-IN"/>
        </w:rPr>
        <w:t xml:space="preserve"> </w:t>
      </w: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r w:rsidR="00F6086E">
        <w:rPr>
          <w:lang w:val="en-IN"/>
        </w:rPr>
        <w:t xml:space="preserve">. </w:t>
      </w:r>
      <w:r w:rsidRPr="00F50343">
        <w:rPr>
          <w:lang w:val="en-IN"/>
        </w:rPr>
        <w:t>But NAT instance no longer exists.</w:t>
      </w:r>
      <w:r w:rsidR="00F6086E">
        <w:rPr>
          <w:lang w:val="en-IN"/>
        </w:rPr>
        <w:t xml:space="preserve"> Hence </w:t>
      </w:r>
      <w:r w:rsidRPr="00F50343">
        <w:rPr>
          <w:lang w:val="en-IN"/>
        </w:rPr>
        <w:t>AWS marks route as:</w:t>
      </w:r>
      <w:r w:rsidR="00F6086E">
        <w:rPr>
          <w:lang w:val="en-IN"/>
        </w:rPr>
        <w:t xml:space="preserve"> </w:t>
      </w:r>
      <w:r w:rsidRPr="00B204FA">
        <w:rPr>
          <w:highlight w:val="yellow"/>
          <w:lang w:val="en-IN"/>
        </w:rPr>
        <w:t>BLACKHOLE</w:t>
      </w:r>
      <w:r w:rsidR="00F6086E">
        <w:rPr>
          <w:lang w:val="en-IN"/>
        </w:rPr>
        <w:t xml:space="preserve"> m</w:t>
      </w:r>
      <w:r w:rsidRPr="00F50343">
        <w:rPr>
          <w:lang w:val="en-IN"/>
        </w:rPr>
        <w:t>eaning:</w:t>
      </w:r>
      <w:r w:rsidR="00F6086E">
        <w:rPr>
          <w:lang w:val="en-IN"/>
        </w:rPr>
        <w:t xml:space="preserve"> </w:t>
      </w: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C0E2107" w14:textId="77777777" w:rsidR="00F50343" w:rsidRPr="00F50343" w:rsidRDefault="00000000" w:rsidP="00B74F64">
      <w:pPr>
        <w:rPr>
          <w:lang w:val="en-IN"/>
        </w:rPr>
      </w:pPr>
      <w:r>
        <w:rPr>
          <w:lang w:val="en-IN"/>
        </w:rPr>
        <w:pict w14:anchorId="3F4BF79A">
          <v:rect id="_x0000_i1115" style="width:0;height:1.5pt" o:hralign="center" o:hrstd="t" o:hr="t" fillcolor="#a0a0a0" stroked="f"/>
        </w:pict>
      </w:r>
    </w:p>
    <w:p w14:paraId="6515DB83" w14:textId="77777777" w:rsidR="00F50343" w:rsidRPr="00FE7143" w:rsidRDefault="00F50343" w:rsidP="00B74F64">
      <w:pPr>
        <w:rPr>
          <w:b/>
          <w:bCs/>
          <w:lang w:val="en-IN"/>
        </w:rPr>
      </w:pPr>
      <w:r w:rsidRPr="00FE7143">
        <w:rPr>
          <w:b/>
          <w:bCs/>
          <w:lang w:val="en-IN"/>
        </w:rPr>
        <w:t>Step 1 — Create NAT Gateway</w:t>
      </w:r>
    </w:p>
    <w:p w14:paraId="10B8573A" w14:textId="4431ED0C" w:rsidR="00F50343" w:rsidRPr="00F50343" w:rsidRDefault="00F50343" w:rsidP="00B74F64">
      <w:pPr>
        <w:rPr>
          <w:lang w:val="en-IN"/>
        </w:rPr>
      </w:pPr>
      <w:r w:rsidRPr="00F50343">
        <w:rPr>
          <w:lang w:val="en-IN"/>
        </w:rPr>
        <w:t>Create:</w:t>
      </w:r>
      <w:r w:rsidR="00F6086E">
        <w:rPr>
          <w:lang w:val="en-IN"/>
        </w:rPr>
        <w:t xml:space="preserve"> </w:t>
      </w:r>
      <w:r w:rsidRPr="00F50343">
        <w:rPr>
          <w:lang w:val="en-IN"/>
        </w:rPr>
        <w:t>Demo</w:t>
      </w:r>
      <w:r w:rsidR="007D6B4B">
        <w:rPr>
          <w:lang w:val="en-IN"/>
        </w:rPr>
        <w:t>-</w:t>
      </w:r>
      <w:r w:rsidRPr="00F50343">
        <w:rPr>
          <w:lang w:val="en-IN"/>
        </w:rPr>
        <w:t>NAT</w:t>
      </w:r>
      <w:r w:rsidR="007D6B4B">
        <w:rPr>
          <w:lang w:val="en-IN"/>
        </w:rPr>
        <w:t>-</w:t>
      </w:r>
      <w:r w:rsidRPr="00F50343">
        <w:rPr>
          <w:lang w:val="en-IN"/>
        </w:rPr>
        <w:t>Gateway</w:t>
      </w:r>
      <w:r w:rsidR="00F6086E">
        <w:rPr>
          <w:lang w:val="en-IN"/>
        </w:rPr>
        <w:t xml:space="preserve"> </w:t>
      </w:r>
      <w:r w:rsidRPr="00F50343">
        <w:rPr>
          <w:lang w:val="en-IN"/>
        </w:rPr>
        <w:t>Configuration:</w:t>
      </w:r>
    </w:p>
    <w:tbl>
      <w:tblPr>
        <w:tblW w:w="6900" w:type="dxa"/>
        <w:tblInd w:w="-3" w:type="dxa"/>
        <w:tblLook w:val="04A0" w:firstRow="1" w:lastRow="0" w:firstColumn="1" w:lastColumn="0" w:noHBand="0" w:noVBand="1"/>
      </w:tblPr>
      <w:tblGrid>
        <w:gridCol w:w="2880"/>
        <w:gridCol w:w="4020"/>
      </w:tblGrid>
      <w:tr w:rsidR="00D42E55" w:rsidRPr="00D42E55" w14:paraId="4CA731A4" w14:textId="77777777" w:rsidTr="00D42E55">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4D4238"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9F239FC" w14:textId="77777777" w:rsidR="00D42E55" w:rsidRPr="00D42E55" w:rsidRDefault="00D42E55" w:rsidP="00D42E55">
            <w:pPr>
              <w:spacing w:after="0" w:line="240" w:lineRule="auto"/>
              <w:rPr>
                <w:rFonts w:eastAsia="Times New Roman" w:cs="Calibri"/>
                <w:b/>
                <w:bCs/>
                <w:color w:val="000000"/>
                <w:kern w:val="0"/>
                <w:lang w:val="en-IN" w:eastAsia="en-IN"/>
                <w14:ligatures w14:val="none"/>
              </w:rPr>
            </w:pPr>
            <w:r w:rsidRPr="00D42E55">
              <w:rPr>
                <w:rFonts w:eastAsia="Times New Roman" w:cs="Calibri"/>
                <w:b/>
                <w:bCs/>
                <w:color w:val="000000"/>
                <w:kern w:val="0"/>
                <w:lang w:val="en-IN" w:eastAsia="en-IN"/>
                <w14:ligatures w14:val="none"/>
              </w:rPr>
              <w:t>Value</w:t>
            </w:r>
          </w:p>
        </w:tc>
      </w:tr>
      <w:tr w:rsidR="00D42E55" w:rsidRPr="00D42E55" w14:paraId="782346E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45284A27"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Subnet</w:t>
            </w:r>
          </w:p>
        </w:tc>
        <w:tc>
          <w:tcPr>
            <w:tcW w:w="4020" w:type="dxa"/>
            <w:tcBorders>
              <w:top w:val="nil"/>
              <w:left w:val="nil"/>
              <w:bottom w:val="single" w:sz="4" w:space="0" w:color="auto"/>
              <w:right w:val="single" w:sz="4" w:space="0" w:color="auto"/>
            </w:tcBorders>
            <w:noWrap/>
            <w:vAlign w:val="center"/>
            <w:hideMark/>
          </w:tcPr>
          <w:p w14:paraId="35B19163"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Public-Subnet-A</w:t>
            </w:r>
          </w:p>
        </w:tc>
      </w:tr>
      <w:tr w:rsidR="00D42E55" w:rsidRPr="00D42E55" w14:paraId="3223403C"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7C64C24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Connectivity</w:t>
            </w:r>
          </w:p>
        </w:tc>
        <w:tc>
          <w:tcPr>
            <w:tcW w:w="4020" w:type="dxa"/>
            <w:tcBorders>
              <w:top w:val="nil"/>
              <w:left w:val="nil"/>
              <w:bottom w:val="single" w:sz="4" w:space="0" w:color="auto"/>
              <w:right w:val="single" w:sz="4" w:space="0" w:color="auto"/>
            </w:tcBorders>
            <w:noWrap/>
            <w:vAlign w:val="center"/>
            <w:hideMark/>
          </w:tcPr>
          <w:p w14:paraId="407DB8B1"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Public</w:t>
            </w:r>
          </w:p>
        </w:tc>
      </w:tr>
      <w:tr w:rsidR="00D42E55" w:rsidRPr="00D42E55" w14:paraId="2E974A34" w14:textId="77777777" w:rsidTr="00D42E55">
        <w:trPr>
          <w:trHeight w:val="420"/>
        </w:trPr>
        <w:tc>
          <w:tcPr>
            <w:tcW w:w="2880" w:type="dxa"/>
            <w:tcBorders>
              <w:top w:val="nil"/>
              <w:left w:val="single" w:sz="4" w:space="0" w:color="auto"/>
              <w:bottom w:val="single" w:sz="4" w:space="0" w:color="auto"/>
              <w:right w:val="single" w:sz="4" w:space="0" w:color="auto"/>
            </w:tcBorders>
            <w:noWrap/>
            <w:vAlign w:val="center"/>
            <w:hideMark/>
          </w:tcPr>
          <w:p w14:paraId="0D6400C9"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Elastic IP</w:t>
            </w:r>
          </w:p>
        </w:tc>
        <w:tc>
          <w:tcPr>
            <w:tcW w:w="4020" w:type="dxa"/>
            <w:tcBorders>
              <w:top w:val="nil"/>
              <w:left w:val="nil"/>
              <w:bottom w:val="single" w:sz="4" w:space="0" w:color="auto"/>
              <w:right w:val="single" w:sz="4" w:space="0" w:color="auto"/>
            </w:tcBorders>
            <w:noWrap/>
            <w:vAlign w:val="center"/>
            <w:hideMark/>
          </w:tcPr>
          <w:p w14:paraId="507EE155" w14:textId="77777777" w:rsidR="00D42E55" w:rsidRPr="00D42E55" w:rsidRDefault="00D42E55" w:rsidP="00D42E55">
            <w:pPr>
              <w:spacing w:after="0" w:line="240" w:lineRule="auto"/>
              <w:rPr>
                <w:rFonts w:eastAsia="Times New Roman" w:cs="Calibri"/>
                <w:color w:val="000000"/>
                <w:kern w:val="0"/>
                <w:lang w:val="en-IN" w:eastAsia="en-IN"/>
                <w14:ligatures w14:val="none"/>
              </w:rPr>
            </w:pPr>
            <w:r w:rsidRPr="00D42E55">
              <w:rPr>
                <w:rFonts w:eastAsia="Times New Roman" w:cs="Calibri"/>
                <w:color w:val="000000"/>
                <w:kern w:val="0"/>
                <w:lang w:val="en-IN" w:eastAsia="en-IN"/>
                <w14:ligatures w14:val="none"/>
              </w:rPr>
              <w:t>Allocate new EIP</w:t>
            </w:r>
          </w:p>
        </w:tc>
      </w:tr>
    </w:tbl>
    <w:p w14:paraId="74D87787" w14:textId="7B5E9AF2" w:rsidR="00F50343" w:rsidRPr="00F50343" w:rsidRDefault="00F50343" w:rsidP="00B74F64">
      <w:pPr>
        <w:rPr>
          <w:lang w:val="en-IN"/>
        </w:rPr>
      </w:pPr>
      <w:r w:rsidRPr="00F50343">
        <w:rPr>
          <w:lang w:val="en-IN"/>
        </w:rPr>
        <w:t>Important rule:</w:t>
      </w:r>
      <w:r w:rsidR="00F6086E">
        <w:rPr>
          <w:lang w:val="en-IN"/>
        </w:rPr>
        <w:t xml:space="preserve"> </w:t>
      </w:r>
      <w:r w:rsidRPr="00F50343">
        <w:rPr>
          <w:lang w:val="en-IN"/>
        </w:rPr>
        <w:t>NAT Gateway must be in a PUBLIC subnet.</w:t>
      </w:r>
      <w:r w:rsidR="00F6086E">
        <w:rPr>
          <w:lang w:val="en-IN"/>
        </w:rPr>
        <w:t xml:space="preserve"> </w:t>
      </w: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6" style="width:0;height:1.5pt" o:hralign="center" o:hrstd="t" o:hr="t" fillcolor="#a0a0a0" stroked="f"/>
        </w:pict>
      </w:r>
    </w:p>
    <w:p w14:paraId="3BBE006E" w14:textId="77777777" w:rsidR="00F50343" w:rsidRPr="00FE7143" w:rsidRDefault="00F50343" w:rsidP="00B74F64">
      <w:pPr>
        <w:rPr>
          <w:b/>
          <w:bCs/>
          <w:lang w:val="en-IN"/>
        </w:rPr>
      </w:pPr>
      <w:r w:rsidRPr="00FE7143">
        <w:rPr>
          <w:b/>
          <w:bCs/>
          <w:lang w:val="en-IN"/>
        </w:rPr>
        <w:t>Step 2 — Update Private Route Table</w:t>
      </w:r>
    </w:p>
    <w:p w14:paraId="7CF01308" w14:textId="4F17A07A" w:rsidR="00F50343" w:rsidRPr="00F50343" w:rsidRDefault="00F50343" w:rsidP="00B74F64">
      <w:pPr>
        <w:rPr>
          <w:lang w:val="en-IN"/>
        </w:rPr>
      </w:pPr>
      <w:r w:rsidRPr="00F50343">
        <w:rPr>
          <w:lang w:val="en-IN"/>
        </w:rPr>
        <w:t>Remove blackhole route.</w:t>
      </w:r>
      <w:r w:rsidR="00F6086E">
        <w:rPr>
          <w:lang w:val="en-IN"/>
        </w:rPr>
        <w:t xml:space="preserve"> </w:t>
      </w:r>
      <w:r w:rsidRPr="00F50343">
        <w:rPr>
          <w:lang w:val="en-IN"/>
        </w:rPr>
        <w:t>Add new route:</w:t>
      </w:r>
      <w:r w:rsidR="00F6086E">
        <w:rPr>
          <w:lang w:val="en-IN"/>
        </w:rPr>
        <w:t xml:space="preserve"> </w:t>
      </w:r>
    </w:p>
    <w:tbl>
      <w:tblPr>
        <w:tblW w:w="6900" w:type="dxa"/>
        <w:tblInd w:w="-3" w:type="dxa"/>
        <w:tblLook w:val="04A0" w:firstRow="1" w:lastRow="0" w:firstColumn="1" w:lastColumn="0" w:noHBand="0" w:noVBand="1"/>
      </w:tblPr>
      <w:tblGrid>
        <w:gridCol w:w="2880"/>
        <w:gridCol w:w="4020"/>
      </w:tblGrid>
      <w:tr w:rsidR="00F6086E" w:rsidRPr="00F6086E" w14:paraId="781315CB" w14:textId="77777777" w:rsidTr="00F6086E">
        <w:trPr>
          <w:trHeight w:val="420"/>
        </w:trPr>
        <w:tc>
          <w:tcPr>
            <w:tcW w:w="288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784AC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DDA3AEB" w14:textId="77777777" w:rsidR="00F6086E" w:rsidRPr="00F6086E" w:rsidRDefault="00F6086E" w:rsidP="00F6086E">
            <w:pPr>
              <w:spacing w:after="0" w:line="240" w:lineRule="auto"/>
              <w:rPr>
                <w:rFonts w:eastAsia="Times New Roman" w:cs="Calibri"/>
                <w:b/>
                <w:bCs/>
                <w:color w:val="000000"/>
                <w:kern w:val="0"/>
                <w:lang w:val="en-IN" w:eastAsia="en-IN"/>
                <w14:ligatures w14:val="none"/>
              </w:rPr>
            </w:pPr>
            <w:r w:rsidRPr="00F6086E">
              <w:rPr>
                <w:rFonts w:eastAsia="Times New Roman" w:cs="Calibri"/>
                <w:b/>
                <w:bCs/>
                <w:color w:val="000000"/>
                <w:kern w:val="0"/>
                <w:lang w:val="en-IN" w:eastAsia="en-IN"/>
                <w14:ligatures w14:val="none"/>
              </w:rPr>
              <w:t>Target</w:t>
            </w:r>
          </w:p>
        </w:tc>
      </w:tr>
      <w:tr w:rsidR="00F6086E" w:rsidRPr="00F6086E" w14:paraId="6137E73B" w14:textId="77777777" w:rsidTr="00F6086E">
        <w:trPr>
          <w:trHeight w:val="420"/>
        </w:trPr>
        <w:tc>
          <w:tcPr>
            <w:tcW w:w="2880" w:type="dxa"/>
            <w:tcBorders>
              <w:top w:val="nil"/>
              <w:left w:val="single" w:sz="4" w:space="0" w:color="auto"/>
              <w:bottom w:val="single" w:sz="4" w:space="0" w:color="auto"/>
              <w:right w:val="single" w:sz="4" w:space="0" w:color="auto"/>
            </w:tcBorders>
            <w:noWrap/>
            <w:vAlign w:val="center"/>
            <w:hideMark/>
          </w:tcPr>
          <w:p w14:paraId="0F381771"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0.0.0.0/0</w:t>
            </w:r>
          </w:p>
        </w:tc>
        <w:tc>
          <w:tcPr>
            <w:tcW w:w="4020" w:type="dxa"/>
            <w:tcBorders>
              <w:top w:val="nil"/>
              <w:left w:val="nil"/>
              <w:bottom w:val="single" w:sz="4" w:space="0" w:color="auto"/>
              <w:right w:val="single" w:sz="4" w:space="0" w:color="auto"/>
            </w:tcBorders>
            <w:noWrap/>
            <w:vAlign w:val="center"/>
            <w:hideMark/>
          </w:tcPr>
          <w:p w14:paraId="75E805EA" w14:textId="77777777" w:rsidR="00F6086E" w:rsidRPr="00F6086E" w:rsidRDefault="00F6086E" w:rsidP="00F6086E">
            <w:pPr>
              <w:spacing w:after="0" w:line="240" w:lineRule="auto"/>
              <w:rPr>
                <w:rFonts w:eastAsia="Times New Roman" w:cs="Calibri"/>
                <w:color w:val="000000"/>
                <w:kern w:val="0"/>
                <w:lang w:val="en-IN" w:eastAsia="en-IN"/>
                <w14:ligatures w14:val="none"/>
              </w:rPr>
            </w:pPr>
            <w:r w:rsidRPr="00F6086E">
              <w:rPr>
                <w:rFonts w:eastAsia="Times New Roman" w:cs="Calibri"/>
                <w:color w:val="000000"/>
                <w:kern w:val="0"/>
                <w:lang w:val="en-IN" w:eastAsia="en-IN"/>
                <w14:ligatures w14:val="none"/>
              </w:rPr>
              <w:t>Demo-NAT-Gateway</w:t>
            </w:r>
          </w:p>
        </w:tc>
      </w:tr>
    </w:tbl>
    <w:p w14:paraId="6CE9E0A4" w14:textId="2A794A2C" w:rsidR="00F50343" w:rsidRPr="00F50343" w:rsidRDefault="00F50343" w:rsidP="00B74F64">
      <w:pPr>
        <w:rPr>
          <w:lang w:val="en-IN"/>
        </w:rPr>
      </w:pPr>
      <w:r w:rsidRPr="00F50343">
        <w:rPr>
          <w:lang w:val="en-IN"/>
        </w:rPr>
        <w:t>Now routes:</w:t>
      </w:r>
      <w:r w:rsidR="00F6086E">
        <w:rPr>
          <w:lang w:val="en-IN"/>
        </w:rPr>
        <w:t xml:space="preserve"> </w:t>
      </w: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00F6086E">
        <w:rPr>
          <w:lang w:val="en-IN"/>
        </w:rPr>
        <w:t xml:space="preserve"> </w:t>
      </w:r>
      <w:r w:rsidRPr="00F50343">
        <w:rPr>
          <w:lang w:val="en-IN"/>
        </w:rP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7" style="width:0;height:1.5pt" o:hralign="center" o:hrstd="t" o:hr="t" fillcolor="#a0a0a0" stroked="f"/>
        </w:pict>
      </w:r>
    </w:p>
    <w:p w14:paraId="579EA8AE" w14:textId="77777777" w:rsidR="00F50343" w:rsidRPr="00FE7143" w:rsidRDefault="00F50343" w:rsidP="00B74F64">
      <w:pPr>
        <w:rPr>
          <w:b/>
          <w:bCs/>
          <w:lang w:val="en-IN"/>
        </w:rPr>
      </w:pPr>
      <w:r w:rsidRPr="00FE7143">
        <w:rPr>
          <w:b/>
          <w:bCs/>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8" style="width:0;height:1.5pt" o:hralign="center" o:hrstd="t" o:hr="t" fillcolor="#a0a0a0" stroked="f"/>
        </w:pict>
      </w:r>
    </w:p>
    <w:p w14:paraId="48DDE7C5" w14:textId="77777777" w:rsidR="00F50343" w:rsidRPr="00FE7143" w:rsidRDefault="00F50343" w:rsidP="00B74F64">
      <w:pPr>
        <w:rPr>
          <w:b/>
          <w:bCs/>
          <w:lang w:val="en-IN"/>
        </w:rPr>
      </w:pPr>
      <w:r w:rsidRPr="00FE7143">
        <w:rPr>
          <w:b/>
          <w:bCs/>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E7143" w:rsidRDefault="00F50343" w:rsidP="00FE7143">
      <w:pPr>
        <w:pStyle w:val="NoSpacing"/>
      </w:pPr>
      <w:r w:rsidRPr="00FE7143">
        <w:t>curl google.com</w:t>
      </w:r>
      <w:r w:rsidRPr="00FE7143">
        <w:br/>
        <w:t>ping google.com</w:t>
      </w:r>
      <w:r w:rsidRPr="00FE7143">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FE7143">
      <w:pPr>
        <w:pStyle w:val="NoSpacing"/>
      </w:pPr>
      <w:r w:rsidRPr="00F50343">
        <w:t xml:space="preserve">Internet access </w:t>
      </w:r>
      <w:r w:rsidRPr="00F50343">
        <w:rPr>
          <w:rFonts w:ascii="Segoe UI Emoji" w:hAnsi="Segoe UI Emoji" w:cs="Segoe UI Emoji"/>
        </w:rPr>
        <w:t>✅</w:t>
      </w:r>
      <w:r w:rsidRPr="00F50343">
        <w:br/>
        <w:t xml:space="preserve">Still no public IP </w:t>
      </w:r>
      <w:r w:rsidRPr="00F50343">
        <w:rPr>
          <w:rFonts w:ascii="Segoe UI Emoji" w:hAnsi="Segoe UI Emoji" w:cs="Segoe UI Emoji"/>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9"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F6086E">
      <w:pPr>
        <w:pStyle w:val="NoSpacing"/>
      </w:pPr>
      <w:r w:rsidRPr="00F50343">
        <w:t>Private EC2</w:t>
      </w:r>
      <w:r w:rsidRPr="00F50343">
        <w:br/>
        <w:t xml:space="preserve">   </w:t>
      </w:r>
      <w:r w:rsidRPr="00F50343">
        <w:rPr>
          <w:rFonts w:ascii="Times New Roman" w:hAnsi="Times New Roman" w:cs="Times New Roman"/>
        </w:rPr>
        <w:t>↓</w:t>
      </w:r>
      <w:r w:rsidRPr="00F50343">
        <w:br/>
        <w:t>Private Route Table</w:t>
      </w:r>
      <w:r w:rsidRPr="00F50343">
        <w:br/>
        <w:t xml:space="preserve">   </w:t>
      </w:r>
      <w:r w:rsidRPr="00F50343">
        <w:rPr>
          <w:rFonts w:ascii="Times New Roman" w:hAnsi="Times New Roman" w:cs="Times New Roman"/>
        </w:rPr>
        <w:t>↓</w:t>
      </w:r>
      <w:r w:rsidRPr="00F50343">
        <w:br/>
        <w:t>NAT Gateway (Public Subnet)</w:t>
      </w:r>
      <w:r w:rsidRPr="00F50343">
        <w:br/>
        <w:t xml:space="preserve">   </w:t>
      </w:r>
      <w:r w:rsidRPr="00F50343">
        <w:rPr>
          <w:rFonts w:ascii="Times New Roman" w:hAnsi="Times New Roman" w:cs="Times New Roman"/>
        </w:rPr>
        <w:t>↓</w:t>
      </w:r>
      <w:r w:rsidRPr="00F50343">
        <w:br/>
        <w:t>Internet Gateway</w:t>
      </w:r>
      <w:r w:rsidRPr="00F50343">
        <w:br/>
        <w:t xml:space="preserve">   </w:t>
      </w:r>
      <w:r w:rsidRPr="00F50343">
        <w:rPr>
          <w:rFonts w:ascii="Times New Roman" w:hAnsi="Times New Roman" w:cs="Times New Roman"/>
        </w:rPr>
        <w:t>↓</w:t>
      </w:r>
      <w:r w:rsidRPr="00F50343">
        <w:br/>
        <w:t>Internet</w:t>
      </w:r>
    </w:p>
    <w:p w14:paraId="4E021008" w14:textId="77777777" w:rsidR="00F50343" w:rsidRPr="00F50343" w:rsidRDefault="00F50343" w:rsidP="00B74F64">
      <w:pPr>
        <w:rPr>
          <w:lang w:val="en-IN"/>
        </w:rPr>
      </w:pPr>
      <w:r w:rsidRPr="00F6086E">
        <w:rPr>
          <w:highlight w:val="yellow"/>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20"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8740" w:type="dxa"/>
        <w:tblInd w:w="-3" w:type="dxa"/>
        <w:tblLook w:val="04A0" w:firstRow="1" w:lastRow="0" w:firstColumn="1" w:lastColumn="0" w:noHBand="0" w:noVBand="1"/>
      </w:tblPr>
      <w:tblGrid>
        <w:gridCol w:w="4720"/>
        <w:gridCol w:w="4020"/>
      </w:tblGrid>
      <w:tr w:rsidR="00B01BE0" w:rsidRPr="00B01BE0" w14:paraId="76102F68" w14:textId="77777777" w:rsidTr="00B01BE0">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375BE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Instance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CCD2BA5" w14:textId="77777777" w:rsidR="00B01BE0" w:rsidRPr="00B01BE0" w:rsidRDefault="00B01BE0" w:rsidP="00B01BE0">
            <w:pPr>
              <w:spacing w:after="0" w:line="240" w:lineRule="auto"/>
              <w:rPr>
                <w:rFonts w:eastAsia="Times New Roman" w:cs="Calibri"/>
                <w:b/>
                <w:bCs/>
                <w:color w:val="000000"/>
                <w:kern w:val="0"/>
                <w:lang w:val="en-IN" w:eastAsia="en-IN"/>
                <w14:ligatures w14:val="none"/>
              </w:rPr>
            </w:pPr>
            <w:r w:rsidRPr="00B01BE0">
              <w:rPr>
                <w:rFonts w:eastAsia="Times New Roman" w:cs="Calibri"/>
                <w:b/>
                <w:bCs/>
                <w:color w:val="000000"/>
                <w:kern w:val="0"/>
                <w:lang w:val="en-IN" w:eastAsia="en-IN"/>
                <w14:ligatures w14:val="none"/>
              </w:rPr>
              <w:t>NAT Gateway</w:t>
            </w:r>
          </w:p>
        </w:tc>
      </w:tr>
      <w:tr w:rsidR="00B01BE0" w:rsidRPr="00B01BE0" w14:paraId="729B4040"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65F79A25"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Self-managed EC2</w:t>
            </w:r>
          </w:p>
        </w:tc>
        <w:tc>
          <w:tcPr>
            <w:tcW w:w="4020" w:type="dxa"/>
            <w:tcBorders>
              <w:top w:val="nil"/>
              <w:left w:val="nil"/>
              <w:bottom w:val="single" w:sz="4" w:space="0" w:color="auto"/>
              <w:right w:val="single" w:sz="4" w:space="0" w:color="auto"/>
            </w:tcBorders>
            <w:noWrap/>
            <w:vAlign w:val="center"/>
            <w:hideMark/>
          </w:tcPr>
          <w:p w14:paraId="66E176E6"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AWS managed</w:t>
            </w:r>
          </w:p>
        </w:tc>
      </w:tr>
      <w:tr w:rsidR="00B01BE0" w:rsidRPr="00B01BE0" w14:paraId="02906E12"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FCCA44"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patches</w:t>
            </w:r>
          </w:p>
        </w:tc>
        <w:tc>
          <w:tcPr>
            <w:tcW w:w="4020" w:type="dxa"/>
            <w:tcBorders>
              <w:top w:val="nil"/>
              <w:left w:val="nil"/>
              <w:bottom w:val="single" w:sz="4" w:space="0" w:color="auto"/>
              <w:right w:val="single" w:sz="4" w:space="0" w:color="auto"/>
            </w:tcBorders>
            <w:noWrap/>
            <w:vAlign w:val="center"/>
            <w:hideMark/>
          </w:tcPr>
          <w:p w14:paraId="24E865A7"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Managed by AWS</w:t>
            </w:r>
          </w:p>
        </w:tc>
      </w:tr>
      <w:tr w:rsidR="00B01BE0" w:rsidRPr="00B01BE0" w14:paraId="42D38A4F"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DB5711"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Needs SG rules</w:t>
            </w:r>
          </w:p>
        </w:tc>
        <w:tc>
          <w:tcPr>
            <w:tcW w:w="4020" w:type="dxa"/>
            <w:tcBorders>
              <w:top w:val="nil"/>
              <w:left w:val="nil"/>
              <w:bottom w:val="single" w:sz="4" w:space="0" w:color="auto"/>
              <w:right w:val="single" w:sz="4" w:space="0" w:color="auto"/>
            </w:tcBorders>
            <w:noWrap/>
            <w:vAlign w:val="center"/>
            <w:hideMark/>
          </w:tcPr>
          <w:p w14:paraId="6EA81FA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 SG needed</w:t>
            </w:r>
          </w:p>
        </w:tc>
      </w:tr>
      <w:tr w:rsidR="00B01BE0" w:rsidRPr="00B01BE0" w14:paraId="0F74BD3B"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486DD28A"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Manual scaling</w:t>
            </w:r>
          </w:p>
        </w:tc>
        <w:tc>
          <w:tcPr>
            <w:tcW w:w="4020" w:type="dxa"/>
            <w:tcBorders>
              <w:top w:val="nil"/>
              <w:left w:val="nil"/>
              <w:bottom w:val="single" w:sz="4" w:space="0" w:color="auto"/>
              <w:right w:val="single" w:sz="4" w:space="0" w:color="auto"/>
            </w:tcBorders>
            <w:noWrap/>
            <w:vAlign w:val="center"/>
            <w:hideMark/>
          </w:tcPr>
          <w:p w14:paraId="3832C9CE"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Auto scales</w:t>
            </w:r>
          </w:p>
        </w:tc>
      </w:tr>
      <w:tr w:rsidR="00B01BE0" w:rsidRPr="00B01BE0" w14:paraId="357136C3"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8C284D"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Single point failure</w:t>
            </w:r>
          </w:p>
        </w:tc>
        <w:tc>
          <w:tcPr>
            <w:tcW w:w="4020" w:type="dxa"/>
            <w:tcBorders>
              <w:top w:val="nil"/>
              <w:left w:val="nil"/>
              <w:bottom w:val="single" w:sz="4" w:space="0" w:color="auto"/>
              <w:right w:val="single" w:sz="4" w:space="0" w:color="auto"/>
            </w:tcBorders>
            <w:noWrap/>
            <w:vAlign w:val="center"/>
            <w:hideMark/>
          </w:tcPr>
          <w:p w14:paraId="77F2B75C"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Highly available (per AZ)</w:t>
            </w:r>
          </w:p>
        </w:tc>
      </w:tr>
      <w:tr w:rsidR="00B01BE0" w:rsidRPr="00B01BE0" w14:paraId="694770FE" w14:textId="77777777" w:rsidTr="00B01BE0">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4EB7DF"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Requires source/destination check disable</w:t>
            </w:r>
          </w:p>
        </w:tc>
        <w:tc>
          <w:tcPr>
            <w:tcW w:w="4020" w:type="dxa"/>
            <w:tcBorders>
              <w:top w:val="nil"/>
              <w:left w:val="nil"/>
              <w:bottom w:val="single" w:sz="4" w:space="0" w:color="auto"/>
              <w:right w:val="single" w:sz="4" w:space="0" w:color="auto"/>
            </w:tcBorders>
            <w:noWrap/>
            <w:vAlign w:val="center"/>
            <w:hideMark/>
          </w:tcPr>
          <w:p w14:paraId="0DF0C879" w14:textId="77777777" w:rsidR="00B01BE0" w:rsidRPr="00B01BE0" w:rsidRDefault="00B01BE0" w:rsidP="00B01BE0">
            <w:pPr>
              <w:spacing w:after="0" w:line="240" w:lineRule="auto"/>
              <w:rPr>
                <w:rFonts w:eastAsia="Times New Roman" w:cs="Calibri"/>
                <w:color w:val="000000"/>
                <w:kern w:val="0"/>
                <w:lang w:val="en-IN" w:eastAsia="en-IN"/>
                <w14:ligatures w14:val="none"/>
              </w:rPr>
            </w:pPr>
            <w:r w:rsidRPr="00B01BE0">
              <w:rPr>
                <w:rFonts w:eastAsia="Times New Roman" w:cs="Calibri"/>
                <w:color w:val="000000"/>
                <w:kern w:val="0"/>
                <w:lang w:val="en-IN" w:eastAsia="en-IN"/>
                <w14:ligatures w14:val="none"/>
              </w:rPr>
              <w:t>Not required</w:t>
            </w:r>
          </w:p>
        </w:tc>
      </w:tr>
    </w:tbl>
    <w:p w14:paraId="320448AB" w14:textId="77777777" w:rsidR="00F50343" w:rsidRPr="00F50343" w:rsidRDefault="00000000" w:rsidP="00B74F64">
      <w:pPr>
        <w:rPr>
          <w:lang w:val="en-IN"/>
        </w:rPr>
      </w:pPr>
      <w:r>
        <w:rPr>
          <w:lang w:val="en-IN"/>
        </w:rPr>
        <w:pict w14:anchorId="4C602A65">
          <v:rect id="_x0000_i1121" style="width:0;height:1.5pt" o:hralign="center" o:hrstd="t" o:hr="t" fillcolor="#a0a0a0" stroked="f"/>
        </w:pict>
      </w:r>
    </w:p>
    <w:p w14:paraId="6964A568" w14:textId="79AA5D11" w:rsidR="00F50343" w:rsidRPr="00B01BE0" w:rsidRDefault="00F50343" w:rsidP="00B74F64">
      <w:pPr>
        <w:rPr>
          <w:b/>
          <w:bCs/>
          <w:lang w:val="en-IN"/>
        </w:rPr>
      </w:pPr>
      <w:r w:rsidRPr="00B01BE0">
        <w:rPr>
          <w:b/>
          <w:bCs/>
          <w:lang w:val="en-IN"/>
        </w:rPr>
        <w:t>High Availability Recommendation</w:t>
      </w:r>
      <w:r w:rsidR="00B01BE0" w:rsidRPr="00B01BE0">
        <w:rPr>
          <w:b/>
          <w:bCs/>
          <w:lang w:val="en-IN"/>
        </w:rPr>
        <w:t xml:space="preserve">  </w:t>
      </w:r>
    </w:p>
    <w:p w14:paraId="569B5BFE" w14:textId="2B648B91" w:rsidR="00F50343" w:rsidRPr="00F50343" w:rsidRDefault="00F50343" w:rsidP="00B01BE0">
      <w:pPr>
        <w:pStyle w:val="NoSpacing"/>
      </w:pPr>
      <w:r w:rsidRPr="00F50343">
        <w:t>Current setup:</w:t>
      </w:r>
      <w:r w:rsidR="00B01BE0">
        <w:t xml:space="preserve"> </w:t>
      </w:r>
      <w:r w:rsidRPr="00F50343">
        <w:t xml:space="preserve">1 NAT Gateway </w:t>
      </w:r>
      <w:r w:rsidRPr="00F50343">
        <w:rPr>
          <w:rFonts w:ascii="Times New Roman" w:hAnsi="Times New Roman" w:cs="Times New Roman"/>
        </w:rPr>
        <w:t>→</w:t>
      </w:r>
      <w:r w:rsidRPr="00F50343">
        <w:t xml:space="preserve"> 1 AZ</w:t>
      </w:r>
    </w:p>
    <w:p w14:paraId="640A9371" w14:textId="6C0F16F8" w:rsidR="00F50343" w:rsidRDefault="00F50343" w:rsidP="00B01BE0">
      <w:pPr>
        <w:pStyle w:val="NoSpacing"/>
      </w:pPr>
      <w:r w:rsidRPr="00F50343">
        <w:t>Production best practice:</w:t>
      </w:r>
      <w:r w:rsidR="00B01BE0">
        <w:t xml:space="preserve"> </w:t>
      </w:r>
      <w:r w:rsidRPr="00F50343">
        <w:t>1 NAT Gateway per AZ</w:t>
      </w:r>
    </w:p>
    <w:p w14:paraId="0296E17F" w14:textId="5B976B38" w:rsidR="00F50343" w:rsidRPr="00B01BE0" w:rsidRDefault="00B01BE0" w:rsidP="00B74F64">
      <w:pPr>
        <w:rPr>
          <w:lang w:val="en-IN"/>
        </w:rPr>
      </w:pPr>
      <w:r w:rsidRPr="00F50343">
        <w:rPr>
          <w:lang w:val="en-IN"/>
        </w:rPr>
        <w:t>Private subnets route to local AZ NAT GW</w:t>
      </w:r>
      <w:r>
        <w:rPr>
          <w:lang w:val="en-IN"/>
        </w:rPr>
        <w:t xml:space="preserve"> and p</w:t>
      </w:r>
      <w:r w:rsidRPr="00F50343">
        <w:rPr>
          <w:lang w:val="en-IN"/>
        </w:rPr>
        <w:t>revent AZ-wide failure impact.</w:t>
      </w:r>
    </w:p>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4C73A0">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4C73A0">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3594B4E2" w14:textId="77777777" w:rsidR="00B90BA5" w:rsidRDefault="00B90BA5" w:rsidP="00B74F64">
      <w:pPr>
        <w:rPr>
          <w:lang w:val="en-IN"/>
        </w:rPr>
      </w:pPr>
    </w:p>
    <w:p w14:paraId="171FBE7A" w14:textId="354F12E5"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3EC7A5D7">
            <wp:extent cx="7734300" cy="3075940"/>
            <wp:effectExtent l="133350" t="95250" r="133350" b="86360"/>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7755349" cy="308431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7ED833C3">
            <wp:extent cx="7772400" cy="4391025"/>
            <wp:effectExtent l="133350" t="114300" r="133350" b="1238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a:effectLst>
                      <a:outerShdw blurRad="63500" sx="102000" sy="102000" algn="ctr" rotWithShape="0">
                        <a:prstClr val="black">
                          <a:alpha val="40000"/>
                        </a:prstClr>
                      </a:outerShdw>
                    </a:effectLst>
                  </pic:spPr>
                </pic:pic>
              </a:graphicData>
            </a:graphic>
          </wp:inline>
        </w:drawing>
      </w:r>
    </w:p>
    <w:p w14:paraId="00EB96AE" w14:textId="77777777" w:rsidR="004E647C" w:rsidRPr="004E647C" w:rsidRDefault="00000000" w:rsidP="00B74F64">
      <w:pPr>
        <w:rPr>
          <w:lang w:val="en-IN"/>
        </w:rPr>
      </w:pPr>
      <w:r>
        <w:rPr>
          <w:lang w:val="en-IN"/>
        </w:rPr>
        <w:pict w14:anchorId="43AA9B3A">
          <v:rect id="_x0000_i1122" style="width:0;height:1.5pt" o:hralign="center" o:hrstd="t" o:hr="t" fillcolor="#a0a0a0" stroked="f"/>
        </w:pict>
      </w:r>
    </w:p>
    <w:p w14:paraId="690039AC" w14:textId="77777777" w:rsidR="004E647C" w:rsidRPr="00B90BA5" w:rsidRDefault="004E647C" w:rsidP="00B74F64">
      <w:pPr>
        <w:rPr>
          <w:b/>
          <w:bCs/>
          <w:lang w:val="en-IN"/>
        </w:rPr>
      </w:pPr>
      <w:r w:rsidRPr="00B90BA5">
        <w:rPr>
          <w:b/>
          <w:bCs/>
          <w:lang w:val="en-IN"/>
        </w:rPr>
        <w:t>2. Stateful vs Stateless (Core Concept)</w:t>
      </w:r>
    </w:p>
    <w:tbl>
      <w:tblPr>
        <w:tblW w:w="8642" w:type="dxa"/>
        <w:tblInd w:w="-3" w:type="dxa"/>
        <w:tblLook w:val="04A0" w:firstRow="1" w:lastRow="0" w:firstColumn="1" w:lastColumn="0" w:noHBand="0" w:noVBand="1"/>
      </w:tblPr>
      <w:tblGrid>
        <w:gridCol w:w="2689"/>
        <w:gridCol w:w="2835"/>
        <w:gridCol w:w="3118"/>
      </w:tblGrid>
      <w:tr w:rsidR="00B90BA5" w:rsidRPr="00B90BA5" w14:paraId="15CD54E6" w14:textId="77777777" w:rsidTr="00B90BA5">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A32010E"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1B5F56D2"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Security Group</w:t>
            </w:r>
          </w:p>
        </w:tc>
        <w:tc>
          <w:tcPr>
            <w:tcW w:w="3118" w:type="dxa"/>
            <w:tcBorders>
              <w:top w:val="single" w:sz="4" w:space="0" w:color="auto"/>
              <w:left w:val="nil"/>
              <w:bottom w:val="single" w:sz="4" w:space="0" w:color="auto"/>
              <w:right w:val="single" w:sz="4" w:space="0" w:color="auto"/>
            </w:tcBorders>
            <w:shd w:val="clear" w:color="000000" w:fill="9BC2E6"/>
            <w:noWrap/>
            <w:vAlign w:val="center"/>
            <w:hideMark/>
          </w:tcPr>
          <w:p w14:paraId="33927CDF" w14:textId="77777777" w:rsidR="00B90BA5" w:rsidRPr="00B90BA5" w:rsidRDefault="00B90BA5" w:rsidP="00B90BA5">
            <w:pPr>
              <w:spacing w:after="0" w:line="240" w:lineRule="auto"/>
              <w:rPr>
                <w:rFonts w:eastAsia="Times New Roman" w:cs="Calibri"/>
                <w:b/>
                <w:bCs/>
                <w:color w:val="000000"/>
                <w:kern w:val="0"/>
                <w:lang w:val="en-IN" w:eastAsia="en-IN"/>
                <w14:ligatures w14:val="none"/>
              </w:rPr>
            </w:pPr>
            <w:r w:rsidRPr="00B90BA5">
              <w:rPr>
                <w:rFonts w:eastAsia="Times New Roman" w:cs="Calibri"/>
                <w:b/>
                <w:bCs/>
                <w:color w:val="000000"/>
                <w:kern w:val="0"/>
                <w:lang w:val="en-IN" w:eastAsia="en-IN"/>
                <w14:ligatures w14:val="none"/>
              </w:rPr>
              <w:t>NACL</w:t>
            </w:r>
          </w:p>
        </w:tc>
      </w:tr>
      <w:tr w:rsidR="00B90BA5" w:rsidRPr="00B90BA5" w14:paraId="66A880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013EC5E3"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Type</w:t>
            </w:r>
          </w:p>
        </w:tc>
        <w:tc>
          <w:tcPr>
            <w:tcW w:w="2835" w:type="dxa"/>
            <w:tcBorders>
              <w:top w:val="nil"/>
              <w:left w:val="nil"/>
              <w:bottom w:val="single" w:sz="4" w:space="0" w:color="auto"/>
              <w:right w:val="single" w:sz="4" w:space="0" w:color="auto"/>
            </w:tcBorders>
            <w:noWrap/>
            <w:vAlign w:val="center"/>
            <w:hideMark/>
          </w:tcPr>
          <w:p w14:paraId="603A5022"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Stateful</w:t>
            </w:r>
          </w:p>
        </w:tc>
        <w:tc>
          <w:tcPr>
            <w:tcW w:w="3118" w:type="dxa"/>
            <w:tcBorders>
              <w:top w:val="nil"/>
              <w:left w:val="nil"/>
              <w:bottom w:val="single" w:sz="4" w:space="0" w:color="auto"/>
              <w:right w:val="single" w:sz="4" w:space="0" w:color="auto"/>
            </w:tcBorders>
            <w:noWrap/>
            <w:vAlign w:val="center"/>
            <w:hideMark/>
          </w:tcPr>
          <w:p w14:paraId="38210ACF"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Stateless</w:t>
            </w:r>
          </w:p>
        </w:tc>
      </w:tr>
      <w:tr w:rsidR="00B90BA5" w:rsidRPr="00B90BA5" w14:paraId="7BE5BE10"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6945CFFC"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3648DF26"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Automatically allowed</w:t>
            </w:r>
          </w:p>
        </w:tc>
        <w:tc>
          <w:tcPr>
            <w:tcW w:w="3118" w:type="dxa"/>
            <w:tcBorders>
              <w:top w:val="nil"/>
              <w:left w:val="nil"/>
              <w:bottom w:val="single" w:sz="4" w:space="0" w:color="auto"/>
              <w:right w:val="single" w:sz="4" w:space="0" w:color="auto"/>
            </w:tcBorders>
            <w:noWrap/>
            <w:vAlign w:val="center"/>
            <w:hideMark/>
          </w:tcPr>
          <w:p w14:paraId="24A57E2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Must be explicitly allowed</w:t>
            </w:r>
          </w:p>
        </w:tc>
      </w:tr>
      <w:tr w:rsidR="00B90BA5" w:rsidRPr="00B90BA5" w14:paraId="6EED1A3B" w14:textId="77777777" w:rsidTr="00B90BA5">
        <w:trPr>
          <w:trHeight w:val="420"/>
        </w:trPr>
        <w:tc>
          <w:tcPr>
            <w:tcW w:w="2689" w:type="dxa"/>
            <w:tcBorders>
              <w:top w:val="nil"/>
              <w:left w:val="single" w:sz="4" w:space="0" w:color="auto"/>
              <w:bottom w:val="single" w:sz="4" w:space="0" w:color="auto"/>
              <w:right w:val="single" w:sz="4" w:space="0" w:color="auto"/>
            </w:tcBorders>
            <w:noWrap/>
            <w:vAlign w:val="center"/>
            <w:hideMark/>
          </w:tcPr>
          <w:p w14:paraId="37B95D7B"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Rule evaluation</w:t>
            </w:r>
          </w:p>
        </w:tc>
        <w:tc>
          <w:tcPr>
            <w:tcW w:w="2835" w:type="dxa"/>
            <w:tcBorders>
              <w:top w:val="nil"/>
              <w:left w:val="nil"/>
              <w:bottom w:val="single" w:sz="4" w:space="0" w:color="auto"/>
              <w:right w:val="single" w:sz="4" w:space="0" w:color="auto"/>
            </w:tcBorders>
            <w:noWrap/>
            <w:vAlign w:val="center"/>
            <w:hideMark/>
          </w:tcPr>
          <w:p w14:paraId="5D44004A"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only</w:t>
            </w:r>
          </w:p>
        </w:tc>
        <w:tc>
          <w:tcPr>
            <w:tcW w:w="3118" w:type="dxa"/>
            <w:tcBorders>
              <w:top w:val="nil"/>
              <w:left w:val="nil"/>
              <w:bottom w:val="single" w:sz="4" w:space="0" w:color="auto"/>
              <w:right w:val="single" w:sz="4" w:space="0" w:color="auto"/>
            </w:tcBorders>
            <w:noWrap/>
            <w:vAlign w:val="center"/>
            <w:hideMark/>
          </w:tcPr>
          <w:p w14:paraId="14CBF119" w14:textId="77777777" w:rsidR="00B90BA5" w:rsidRPr="00B90BA5" w:rsidRDefault="00B90BA5" w:rsidP="00B90BA5">
            <w:pPr>
              <w:spacing w:after="0" w:line="240" w:lineRule="auto"/>
              <w:rPr>
                <w:rFonts w:eastAsia="Times New Roman" w:cs="Calibri"/>
                <w:color w:val="000000"/>
                <w:kern w:val="0"/>
                <w:lang w:val="en-IN" w:eastAsia="en-IN"/>
                <w14:ligatures w14:val="none"/>
              </w:rPr>
            </w:pPr>
            <w:r w:rsidRPr="00B90BA5">
              <w:rPr>
                <w:rFonts w:eastAsia="Times New Roman" w:cs="Calibri"/>
                <w:color w:val="000000"/>
                <w:kern w:val="0"/>
                <w:lang w:val="en-IN" w:eastAsia="en-IN"/>
                <w14:ligatures w14:val="none"/>
              </w:rPr>
              <w:t>Allow + Deny</w:t>
            </w:r>
          </w:p>
        </w:tc>
      </w:tr>
    </w:tbl>
    <w:p w14:paraId="06D2FB42" w14:textId="77777777" w:rsidR="00B90BA5" w:rsidRDefault="00B90BA5" w:rsidP="00B74F64">
      <w:pPr>
        <w:rPr>
          <w:lang w:val="en-IN"/>
        </w:rPr>
      </w:pPr>
    </w:p>
    <w:p w14:paraId="4A9CD44D" w14:textId="45449B2D" w:rsidR="004E647C" w:rsidRPr="004E647C" w:rsidRDefault="004E647C" w:rsidP="00B74F64">
      <w:pPr>
        <w:rPr>
          <w:lang w:val="en-IN"/>
        </w:rPr>
      </w:pPr>
      <w:r w:rsidRPr="004E647C">
        <w:rPr>
          <w:lang w:val="en-IN"/>
        </w:rPr>
        <w:t>Stateful (Security Group</w:t>
      </w:r>
      <w:r w:rsidR="00B90BA5" w:rsidRPr="004E647C">
        <w:rPr>
          <w:lang w:val="en-IN"/>
        </w:rPr>
        <w:t>)</w:t>
      </w:r>
      <w:r w:rsidR="00B90BA5">
        <w:rPr>
          <w:lang w:val="en-IN"/>
        </w:rPr>
        <w:t>: If</w:t>
      </w:r>
      <w:r w:rsidRPr="004E647C">
        <w:rPr>
          <w:lang w:val="en-IN"/>
        </w:rPr>
        <w:t xml:space="preserve">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47D5F41C" w14:textId="221B7278" w:rsidR="004E647C" w:rsidRPr="004E647C" w:rsidRDefault="004E647C" w:rsidP="00B74F64">
      <w:pPr>
        <w:rPr>
          <w:lang w:val="en-IN"/>
        </w:rPr>
      </w:pPr>
      <w:r w:rsidRPr="004E647C">
        <w:rPr>
          <w:lang w:val="en-IN"/>
        </w:rPr>
        <w:t>Stateless (NACL)</w:t>
      </w:r>
      <w:r w:rsidR="00B90BA5">
        <w:rPr>
          <w:lang w:val="en-IN"/>
        </w:rPr>
        <w:t xml:space="preserve">: </w:t>
      </w: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22172D4B" w14:textId="77777777" w:rsidR="004E647C" w:rsidRPr="004E647C" w:rsidRDefault="00000000" w:rsidP="00B74F64">
      <w:pPr>
        <w:rPr>
          <w:lang w:val="en-IN"/>
        </w:rPr>
      </w:pPr>
      <w:r>
        <w:rPr>
          <w:lang w:val="en-IN"/>
        </w:rPr>
        <w:pict w14:anchorId="08CDDFA1">
          <v:rect id="_x0000_i1123" style="width:0;height:1.5pt" o:hralign="center" o:hrstd="t" o:hr="t" fillcolor="#a0a0a0" stroked="f"/>
        </w:pict>
      </w:r>
    </w:p>
    <w:p w14:paraId="6E314BF8" w14:textId="1D9C05DF" w:rsidR="004E647C" w:rsidRPr="00B90BA5" w:rsidRDefault="00B90BA5" w:rsidP="00B74F64">
      <w:pPr>
        <w:rPr>
          <w:b/>
          <w:bCs/>
          <w:lang w:val="en-IN"/>
        </w:rPr>
      </w:pPr>
      <w:r w:rsidRPr="00B90BA5">
        <w:rPr>
          <w:b/>
          <w:bCs/>
          <w:lang w:val="en-IN"/>
        </w:rPr>
        <w:t>3</w:t>
      </w:r>
      <w:r w:rsidR="004E647C" w:rsidRPr="00B90BA5">
        <w:rPr>
          <w:b/>
          <w:bCs/>
          <w:lang w:val="en-IN"/>
        </w:rPr>
        <w:t>.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8740" w:type="dxa"/>
        <w:tblInd w:w="-3" w:type="dxa"/>
        <w:tblLook w:val="04A0" w:firstRow="1" w:lastRow="0" w:firstColumn="1" w:lastColumn="0" w:noHBand="0" w:noVBand="1"/>
      </w:tblPr>
      <w:tblGrid>
        <w:gridCol w:w="4720"/>
        <w:gridCol w:w="4020"/>
      </w:tblGrid>
      <w:tr w:rsidR="00C13A04" w:rsidRPr="00C13A04" w14:paraId="61E98B0E" w14:textId="77777777" w:rsidTr="00C13A04">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F83768"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Property</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727B1B" w14:textId="77777777" w:rsidR="00C13A04" w:rsidRPr="00C13A04" w:rsidRDefault="00C13A04" w:rsidP="00C13A04">
            <w:pPr>
              <w:spacing w:after="0" w:line="240" w:lineRule="auto"/>
              <w:rPr>
                <w:rFonts w:eastAsia="Times New Roman" w:cs="Calibri"/>
                <w:b/>
                <w:bCs/>
                <w:color w:val="000000"/>
                <w:kern w:val="0"/>
                <w:lang w:val="en-IN" w:eastAsia="en-IN"/>
                <w14:ligatures w14:val="none"/>
              </w:rPr>
            </w:pPr>
            <w:r w:rsidRPr="00C13A04">
              <w:rPr>
                <w:rFonts w:eastAsia="Times New Roman" w:cs="Calibri"/>
                <w:b/>
                <w:bCs/>
                <w:color w:val="000000"/>
                <w:kern w:val="0"/>
                <w:lang w:val="en-IN" w:eastAsia="en-IN"/>
                <w14:ligatures w14:val="none"/>
              </w:rPr>
              <w:t>Value</w:t>
            </w:r>
          </w:p>
        </w:tc>
      </w:tr>
      <w:tr w:rsidR="00C13A04" w:rsidRPr="00C13A04" w14:paraId="6288B8E3"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7888687"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Scope</w:t>
            </w:r>
          </w:p>
        </w:tc>
        <w:tc>
          <w:tcPr>
            <w:tcW w:w="4020" w:type="dxa"/>
            <w:tcBorders>
              <w:top w:val="nil"/>
              <w:left w:val="nil"/>
              <w:bottom w:val="single" w:sz="4" w:space="0" w:color="auto"/>
              <w:right w:val="single" w:sz="4" w:space="0" w:color="auto"/>
            </w:tcBorders>
            <w:noWrap/>
            <w:vAlign w:val="center"/>
            <w:hideMark/>
          </w:tcPr>
          <w:p w14:paraId="2B9DDF35"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Subnet</w:t>
            </w:r>
          </w:p>
        </w:tc>
      </w:tr>
      <w:tr w:rsidR="00C13A04" w:rsidRPr="00C13A04" w14:paraId="7C4758AF"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3229C4FE"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Association</w:t>
            </w:r>
          </w:p>
        </w:tc>
        <w:tc>
          <w:tcPr>
            <w:tcW w:w="4020" w:type="dxa"/>
            <w:tcBorders>
              <w:top w:val="nil"/>
              <w:left w:val="nil"/>
              <w:bottom w:val="single" w:sz="4" w:space="0" w:color="auto"/>
              <w:right w:val="single" w:sz="4" w:space="0" w:color="auto"/>
            </w:tcBorders>
            <w:noWrap/>
            <w:vAlign w:val="center"/>
            <w:hideMark/>
          </w:tcPr>
          <w:p w14:paraId="077706A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1 NACL per subnet</w:t>
            </w:r>
          </w:p>
        </w:tc>
      </w:tr>
      <w:tr w:rsidR="00C13A04" w:rsidRPr="00C13A04" w14:paraId="152A3CE2"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82222DD"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Rule numbers</w:t>
            </w:r>
          </w:p>
        </w:tc>
        <w:tc>
          <w:tcPr>
            <w:tcW w:w="4020" w:type="dxa"/>
            <w:tcBorders>
              <w:top w:val="nil"/>
              <w:left w:val="nil"/>
              <w:bottom w:val="single" w:sz="4" w:space="0" w:color="auto"/>
              <w:right w:val="single" w:sz="4" w:space="0" w:color="auto"/>
            </w:tcBorders>
            <w:noWrap/>
            <w:vAlign w:val="center"/>
            <w:hideMark/>
          </w:tcPr>
          <w:p w14:paraId="30A06AB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1–32766</w:t>
            </w:r>
          </w:p>
        </w:tc>
      </w:tr>
      <w:tr w:rsidR="00C13A04" w:rsidRPr="00C13A04" w14:paraId="26562BDB"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6E542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Priority</w:t>
            </w:r>
          </w:p>
        </w:tc>
        <w:tc>
          <w:tcPr>
            <w:tcW w:w="4020" w:type="dxa"/>
            <w:tcBorders>
              <w:top w:val="nil"/>
              <w:left w:val="nil"/>
              <w:bottom w:val="single" w:sz="4" w:space="0" w:color="auto"/>
              <w:right w:val="single" w:sz="4" w:space="0" w:color="auto"/>
            </w:tcBorders>
            <w:noWrap/>
            <w:vAlign w:val="center"/>
            <w:hideMark/>
          </w:tcPr>
          <w:p w14:paraId="739E98BB"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highlight w:val="yellow"/>
                <w:lang w:val="en-IN" w:eastAsia="en-IN"/>
                <w14:ligatures w14:val="none"/>
              </w:rPr>
              <w:t>Lower number = higher priority</w:t>
            </w:r>
          </w:p>
        </w:tc>
      </w:tr>
      <w:tr w:rsidR="00C13A04" w:rsidRPr="00C13A04" w14:paraId="1ACAC2B4"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52DD3604"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Evaluation</w:t>
            </w:r>
          </w:p>
        </w:tc>
        <w:tc>
          <w:tcPr>
            <w:tcW w:w="4020" w:type="dxa"/>
            <w:tcBorders>
              <w:top w:val="nil"/>
              <w:left w:val="nil"/>
              <w:bottom w:val="single" w:sz="4" w:space="0" w:color="auto"/>
              <w:right w:val="single" w:sz="4" w:space="0" w:color="auto"/>
            </w:tcBorders>
            <w:noWrap/>
            <w:vAlign w:val="center"/>
            <w:hideMark/>
          </w:tcPr>
          <w:p w14:paraId="0B6E1FE8"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First match wins</w:t>
            </w:r>
          </w:p>
        </w:tc>
      </w:tr>
      <w:tr w:rsidR="00C13A04" w:rsidRPr="00C13A04" w14:paraId="2189A6F6" w14:textId="77777777" w:rsidTr="00C13A04">
        <w:trPr>
          <w:trHeight w:val="420"/>
        </w:trPr>
        <w:tc>
          <w:tcPr>
            <w:tcW w:w="4720" w:type="dxa"/>
            <w:tcBorders>
              <w:top w:val="nil"/>
              <w:left w:val="single" w:sz="4" w:space="0" w:color="auto"/>
              <w:bottom w:val="single" w:sz="4" w:space="0" w:color="auto"/>
              <w:right w:val="single" w:sz="4" w:space="0" w:color="auto"/>
            </w:tcBorders>
            <w:noWrap/>
            <w:vAlign w:val="center"/>
            <w:hideMark/>
          </w:tcPr>
          <w:p w14:paraId="6F9C2870"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Default rule</w:t>
            </w:r>
          </w:p>
        </w:tc>
        <w:tc>
          <w:tcPr>
            <w:tcW w:w="4020" w:type="dxa"/>
            <w:tcBorders>
              <w:top w:val="nil"/>
              <w:left w:val="nil"/>
              <w:bottom w:val="single" w:sz="4" w:space="0" w:color="auto"/>
              <w:right w:val="single" w:sz="4" w:space="0" w:color="auto"/>
            </w:tcBorders>
            <w:noWrap/>
            <w:vAlign w:val="center"/>
            <w:hideMark/>
          </w:tcPr>
          <w:p w14:paraId="54C8419A" w14:textId="77777777" w:rsidR="00C13A04" w:rsidRPr="00C13A04" w:rsidRDefault="00C13A04" w:rsidP="00C13A04">
            <w:pPr>
              <w:spacing w:after="0" w:line="240" w:lineRule="auto"/>
              <w:rPr>
                <w:rFonts w:eastAsia="Times New Roman" w:cs="Calibri"/>
                <w:color w:val="000000"/>
                <w:kern w:val="0"/>
                <w:lang w:val="en-IN" w:eastAsia="en-IN"/>
                <w14:ligatures w14:val="none"/>
              </w:rPr>
            </w:pPr>
            <w:r w:rsidRPr="00C13A04">
              <w:rPr>
                <w:rFonts w:eastAsia="Times New Roman" w:cs="Calibri"/>
                <w:color w:val="000000"/>
                <w:kern w:val="0"/>
                <w:lang w:val="en-IN" w:eastAsia="en-IN"/>
                <w14:ligatures w14:val="none"/>
              </w:rPr>
              <w:t>Deny if no match</w:t>
            </w:r>
          </w:p>
        </w:tc>
      </w:tr>
    </w:tbl>
    <w:p w14:paraId="6803CC71" w14:textId="5C05990B" w:rsidR="004E647C" w:rsidRPr="004E647C" w:rsidRDefault="004E647C" w:rsidP="00B74F64">
      <w:pPr>
        <w:rPr>
          <w:lang w:val="en-IN"/>
        </w:rPr>
      </w:pPr>
    </w:p>
    <w:p w14:paraId="74C6EEC7" w14:textId="77777777" w:rsidR="004E647C" w:rsidRPr="004E647C" w:rsidRDefault="004E647C" w:rsidP="00B74F64">
      <w:pPr>
        <w:rPr>
          <w:lang w:val="en-IN"/>
        </w:rPr>
      </w:pPr>
      <w:r w:rsidRPr="004E647C">
        <w:rPr>
          <w:lang w:val="en-IN"/>
        </w:rPr>
        <w:t>Rule Priority Example</w:t>
      </w:r>
    </w:p>
    <w:tbl>
      <w:tblPr>
        <w:tblW w:w="3400" w:type="dxa"/>
        <w:tblInd w:w="-3" w:type="dxa"/>
        <w:tblLook w:val="04A0" w:firstRow="1" w:lastRow="0" w:firstColumn="1" w:lastColumn="0" w:noHBand="0" w:noVBand="1"/>
      </w:tblPr>
      <w:tblGrid>
        <w:gridCol w:w="1500"/>
        <w:gridCol w:w="1900"/>
      </w:tblGrid>
      <w:tr w:rsidR="001C26E1" w:rsidRPr="001C26E1" w14:paraId="51C4097E" w14:textId="77777777" w:rsidTr="001C26E1">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D812A2"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Rule #</w:t>
            </w:r>
          </w:p>
        </w:tc>
        <w:tc>
          <w:tcPr>
            <w:tcW w:w="1900" w:type="dxa"/>
            <w:tcBorders>
              <w:top w:val="single" w:sz="4" w:space="0" w:color="auto"/>
              <w:left w:val="nil"/>
              <w:bottom w:val="single" w:sz="4" w:space="0" w:color="auto"/>
              <w:right w:val="single" w:sz="4" w:space="0" w:color="auto"/>
            </w:tcBorders>
            <w:shd w:val="clear" w:color="000000" w:fill="9BC2E6"/>
            <w:noWrap/>
            <w:vAlign w:val="center"/>
            <w:hideMark/>
          </w:tcPr>
          <w:p w14:paraId="094FB449" w14:textId="77777777" w:rsidR="001C26E1" w:rsidRPr="001C26E1" w:rsidRDefault="001C26E1" w:rsidP="001C26E1">
            <w:pPr>
              <w:spacing w:after="0" w:line="240" w:lineRule="auto"/>
              <w:rPr>
                <w:rFonts w:eastAsia="Times New Roman" w:cs="Calibri"/>
                <w:b/>
                <w:bCs/>
                <w:color w:val="000000"/>
                <w:kern w:val="0"/>
                <w:lang w:val="en-IN" w:eastAsia="en-IN"/>
                <w14:ligatures w14:val="none"/>
              </w:rPr>
            </w:pPr>
            <w:r w:rsidRPr="001C26E1">
              <w:rPr>
                <w:rFonts w:eastAsia="Times New Roman" w:cs="Calibri"/>
                <w:b/>
                <w:bCs/>
                <w:color w:val="000000"/>
                <w:kern w:val="0"/>
                <w:lang w:val="en-IN" w:eastAsia="en-IN"/>
                <w14:ligatures w14:val="none"/>
              </w:rPr>
              <w:t>Action</w:t>
            </w:r>
          </w:p>
        </w:tc>
      </w:tr>
      <w:tr w:rsidR="001C26E1" w:rsidRPr="001C26E1" w14:paraId="6263DFA2"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68AD10B8"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100 Allow IP</w:t>
            </w:r>
          </w:p>
        </w:tc>
        <w:tc>
          <w:tcPr>
            <w:tcW w:w="1900" w:type="dxa"/>
            <w:tcBorders>
              <w:top w:val="nil"/>
              <w:left w:val="nil"/>
              <w:bottom w:val="single" w:sz="4" w:space="0" w:color="auto"/>
              <w:right w:val="single" w:sz="4" w:space="0" w:color="auto"/>
            </w:tcBorders>
            <w:noWrap/>
            <w:vAlign w:val="center"/>
            <w:hideMark/>
          </w:tcPr>
          <w:p w14:paraId="52675CE7"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ascii="Segoe UI Emoji" w:eastAsia="Times New Roman" w:hAnsi="Segoe UI Emoji" w:cs="Segoe UI Emoji"/>
                <w:color w:val="000000"/>
                <w:kern w:val="0"/>
                <w:lang w:val="en-IN" w:eastAsia="en-IN"/>
                <w14:ligatures w14:val="none"/>
              </w:rPr>
              <w:t>✅</w:t>
            </w:r>
            <w:r w:rsidRPr="001C26E1">
              <w:rPr>
                <w:rFonts w:eastAsia="Times New Roman" w:cs="Calibri"/>
                <w:color w:val="000000"/>
                <w:kern w:val="0"/>
                <w:lang w:val="en-IN" w:eastAsia="en-IN"/>
                <w14:ligatures w14:val="none"/>
              </w:rPr>
              <w:t xml:space="preserve"> applied</w:t>
            </w:r>
          </w:p>
        </w:tc>
      </w:tr>
      <w:tr w:rsidR="001C26E1" w:rsidRPr="001C26E1" w14:paraId="6791033C" w14:textId="77777777" w:rsidTr="001C26E1">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874243"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200 Deny IP</w:t>
            </w:r>
          </w:p>
        </w:tc>
        <w:tc>
          <w:tcPr>
            <w:tcW w:w="1900" w:type="dxa"/>
            <w:tcBorders>
              <w:top w:val="nil"/>
              <w:left w:val="nil"/>
              <w:bottom w:val="single" w:sz="4" w:space="0" w:color="auto"/>
              <w:right w:val="single" w:sz="4" w:space="0" w:color="auto"/>
            </w:tcBorders>
            <w:noWrap/>
            <w:vAlign w:val="center"/>
            <w:hideMark/>
          </w:tcPr>
          <w:p w14:paraId="5C05DA35" w14:textId="77777777" w:rsidR="001C26E1" w:rsidRPr="001C26E1" w:rsidRDefault="001C26E1" w:rsidP="001C26E1">
            <w:pPr>
              <w:spacing w:after="0" w:line="240" w:lineRule="auto"/>
              <w:rPr>
                <w:rFonts w:eastAsia="Times New Roman" w:cs="Calibri"/>
                <w:color w:val="000000"/>
                <w:kern w:val="0"/>
                <w:lang w:val="en-IN" w:eastAsia="en-IN"/>
                <w14:ligatures w14:val="none"/>
              </w:rPr>
            </w:pPr>
            <w:r w:rsidRPr="001C26E1">
              <w:rPr>
                <w:rFonts w:eastAsia="Times New Roman" w:cs="Calibri"/>
                <w:color w:val="000000"/>
                <w:kern w:val="0"/>
                <w:lang w:val="en-IN" w:eastAsia="en-IN"/>
                <w14:ligatures w14:val="none"/>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C13A04">
        <w:rPr>
          <w:highlight w:val="yellow"/>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4" style="width:0;height:1.5pt" o:hralign="center" o:hrstd="t" o:hr="t" fillcolor="#a0a0a0" stroked="f"/>
        </w:pict>
      </w:r>
    </w:p>
    <w:p w14:paraId="39431CBF" w14:textId="21E6ED6C" w:rsidR="004E647C" w:rsidRPr="00C13A04" w:rsidRDefault="00C13A04" w:rsidP="00B74F64">
      <w:pPr>
        <w:rPr>
          <w:b/>
          <w:bCs/>
          <w:lang w:val="en-IN"/>
        </w:rPr>
      </w:pPr>
      <w:r w:rsidRPr="00C13A04">
        <w:rPr>
          <w:b/>
          <w:bCs/>
          <w:lang w:val="en-IN"/>
        </w:rPr>
        <w:t>4</w:t>
      </w:r>
      <w:r w:rsidR="004E647C" w:rsidRPr="00C13A04">
        <w:rPr>
          <w:b/>
          <w:bCs/>
          <w:lang w:val="en-IN"/>
        </w:rPr>
        <w:t>.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2376A8">
      <w:pPr>
        <w:pStyle w:val="NoSpacing"/>
      </w:pPr>
      <w:r w:rsidRPr="004E647C">
        <w:t>ALLOW ALL inbound</w:t>
      </w:r>
      <w:r w:rsidRPr="004E647C">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5" style="width:0;height:1.5pt" o:hralign="center" o:hrstd="t" o:hr="t" fillcolor="#a0a0a0" stroked="f"/>
        </w:pict>
      </w:r>
    </w:p>
    <w:p w14:paraId="277A50D2" w14:textId="0C111A57" w:rsidR="004E647C" w:rsidRPr="002376A8" w:rsidRDefault="002376A8" w:rsidP="00B74F64">
      <w:pPr>
        <w:rPr>
          <w:b/>
          <w:bCs/>
          <w:lang w:val="en-IN"/>
        </w:rPr>
      </w:pPr>
      <w:r w:rsidRPr="002376A8">
        <w:rPr>
          <w:b/>
          <w:bCs/>
          <w:lang w:val="en-IN"/>
        </w:rPr>
        <w:t>5</w:t>
      </w:r>
      <w:r w:rsidR="004E647C" w:rsidRPr="002376A8">
        <w:rPr>
          <w:b/>
          <w:bCs/>
          <w:lang w:val="en-IN"/>
        </w:rPr>
        <w:t>.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4531" w:type="dxa"/>
        <w:tblInd w:w="-3" w:type="dxa"/>
        <w:tblLook w:val="04A0" w:firstRow="1" w:lastRow="0" w:firstColumn="1" w:lastColumn="0" w:noHBand="0" w:noVBand="1"/>
      </w:tblPr>
      <w:tblGrid>
        <w:gridCol w:w="1271"/>
        <w:gridCol w:w="3260"/>
      </w:tblGrid>
      <w:tr w:rsidR="002376A8" w:rsidRPr="002376A8" w14:paraId="4D574A0C" w14:textId="77777777" w:rsidTr="002376A8">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6DFB1C4"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Role</w:t>
            </w:r>
          </w:p>
        </w:tc>
        <w:tc>
          <w:tcPr>
            <w:tcW w:w="3260" w:type="dxa"/>
            <w:tcBorders>
              <w:top w:val="single" w:sz="4" w:space="0" w:color="auto"/>
              <w:left w:val="nil"/>
              <w:bottom w:val="single" w:sz="4" w:space="0" w:color="auto"/>
              <w:right w:val="single" w:sz="4" w:space="0" w:color="auto"/>
            </w:tcBorders>
            <w:shd w:val="clear" w:color="000000" w:fill="9BC2E6"/>
            <w:noWrap/>
            <w:vAlign w:val="center"/>
            <w:hideMark/>
          </w:tcPr>
          <w:p w14:paraId="7EB3A895" w14:textId="77777777" w:rsidR="002376A8" w:rsidRPr="002376A8" w:rsidRDefault="002376A8" w:rsidP="002376A8">
            <w:pPr>
              <w:spacing w:after="0" w:line="240" w:lineRule="auto"/>
              <w:rPr>
                <w:rFonts w:eastAsia="Times New Roman" w:cs="Calibri"/>
                <w:b/>
                <w:bCs/>
                <w:color w:val="000000"/>
                <w:kern w:val="0"/>
                <w:lang w:val="en-IN" w:eastAsia="en-IN"/>
                <w14:ligatures w14:val="none"/>
              </w:rPr>
            </w:pPr>
            <w:r w:rsidRPr="002376A8">
              <w:rPr>
                <w:rFonts w:eastAsia="Times New Roman" w:cs="Calibri"/>
                <w:b/>
                <w:bCs/>
                <w:color w:val="000000"/>
                <w:kern w:val="0"/>
                <w:lang w:val="en-IN" w:eastAsia="en-IN"/>
                <w14:ligatures w14:val="none"/>
              </w:rPr>
              <w:t>Port</w:t>
            </w:r>
          </w:p>
        </w:tc>
      </w:tr>
      <w:tr w:rsidR="002376A8" w:rsidRPr="002376A8" w14:paraId="789D69AC"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28C09A2F"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Server</w:t>
            </w:r>
          </w:p>
        </w:tc>
        <w:tc>
          <w:tcPr>
            <w:tcW w:w="3260" w:type="dxa"/>
            <w:tcBorders>
              <w:top w:val="nil"/>
              <w:left w:val="nil"/>
              <w:bottom w:val="single" w:sz="4" w:space="0" w:color="auto"/>
              <w:right w:val="single" w:sz="4" w:space="0" w:color="auto"/>
            </w:tcBorders>
            <w:noWrap/>
            <w:vAlign w:val="center"/>
            <w:hideMark/>
          </w:tcPr>
          <w:p w14:paraId="7FE7BF28"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Fixed port (80,443,22,3306)</w:t>
            </w:r>
          </w:p>
        </w:tc>
      </w:tr>
      <w:tr w:rsidR="002376A8" w:rsidRPr="002376A8" w14:paraId="4F718387" w14:textId="77777777" w:rsidTr="002376A8">
        <w:trPr>
          <w:trHeight w:val="420"/>
        </w:trPr>
        <w:tc>
          <w:tcPr>
            <w:tcW w:w="1271" w:type="dxa"/>
            <w:tcBorders>
              <w:top w:val="nil"/>
              <w:left w:val="single" w:sz="4" w:space="0" w:color="auto"/>
              <w:bottom w:val="single" w:sz="4" w:space="0" w:color="auto"/>
              <w:right w:val="single" w:sz="4" w:space="0" w:color="auto"/>
            </w:tcBorders>
            <w:noWrap/>
            <w:vAlign w:val="center"/>
            <w:hideMark/>
          </w:tcPr>
          <w:p w14:paraId="49EBED5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Client</w:t>
            </w:r>
          </w:p>
        </w:tc>
        <w:tc>
          <w:tcPr>
            <w:tcW w:w="3260" w:type="dxa"/>
            <w:tcBorders>
              <w:top w:val="nil"/>
              <w:left w:val="nil"/>
              <w:bottom w:val="single" w:sz="4" w:space="0" w:color="auto"/>
              <w:right w:val="single" w:sz="4" w:space="0" w:color="auto"/>
            </w:tcBorders>
            <w:noWrap/>
            <w:vAlign w:val="center"/>
            <w:hideMark/>
          </w:tcPr>
          <w:p w14:paraId="7AFCCDD6" w14:textId="77777777" w:rsidR="002376A8" w:rsidRPr="002376A8" w:rsidRDefault="002376A8" w:rsidP="002376A8">
            <w:pPr>
              <w:spacing w:after="0" w:line="240" w:lineRule="auto"/>
              <w:rPr>
                <w:rFonts w:eastAsia="Times New Roman" w:cs="Calibri"/>
                <w:color w:val="000000"/>
                <w:kern w:val="0"/>
                <w:lang w:val="en-IN" w:eastAsia="en-IN"/>
                <w14:ligatures w14:val="none"/>
              </w:rPr>
            </w:pPr>
            <w:r w:rsidRPr="002376A8">
              <w:rPr>
                <w:rFonts w:eastAsia="Times New Roman" w:cs="Calibri"/>
                <w:color w:val="000000"/>
                <w:kern w:val="0"/>
                <w:lang w:val="en-IN" w:eastAsia="en-IN"/>
                <w14:ligatures w14:val="none"/>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3823" w:type="dxa"/>
        <w:tblInd w:w="-3" w:type="dxa"/>
        <w:tblLook w:val="04A0" w:firstRow="1" w:lastRow="0" w:firstColumn="1" w:lastColumn="0" w:noHBand="0" w:noVBand="1"/>
      </w:tblPr>
      <w:tblGrid>
        <w:gridCol w:w="1500"/>
        <w:gridCol w:w="2323"/>
      </w:tblGrid>
      <w:tr w:rsidR="00AD349B" w:rsidRPr="00AD349B" w14:paraId="16152265" w14:textId="77777777" w:rsidTr="00AD349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26E4CE"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OS</w:t>
            </w:r>
          </w:p>
        </w:tc>
        <w:tc>
          <w:tcPr>
            <w:tcW w:w="2323" w:type="dxa"/>
            <w:tcBorders>
              <w:top w:val="single" w:sz="4" w:space="0" w:color="auto"/>
              <w:left w:val="nil"/>
              <w:bottom w:val="single" w:sz="4" w:space="0" w:color="auto"/>
              <w:right w:val="single" w:sz="4" w:space="0" w:color="auto"/>
            </w:tcBorders>
            <w:shd w:val="clear" w:color="000000" w:fill="9BC2E6"/>
            <w:noWrap/>
            <w:vAlign w:val="center"/>
            <w:hideMark/>
          </w:tcPr>
          <w:p w14:paraId="2C24AD32" w14:textId="77777777" w:rsidR="00AD349B" w:rsidRPr="00AD349B" w:rsidRDefault="00AD349B" w:rsidP="00AD349B">
            <w:pPr>
              <w:spacing w:after="0" w:line="240" w:lineRule="auto"/>
              <w:rPr>
                <w:rFonts w:eastAsia="Times New Roman" w:cs="Calibri"/>
                <w:b/>
                <w:bCs/>
                <w:color w:val="000000"/>
                <w:kern w:val="0"/>
                <w:lang w:val="en-IN" w:eastAsia="en-IN"/>
                <w14:ligatures w14:val="none"/>
              </w:rPr>
            </w:pPr>
            <w:r w:rsidRPr="00AD349B">
              <w:rPr>
                <w:rFonts w:eastAsia="Times New Roman" w:cs="Calibri"/>
                <w:b/>
                <w:bCs/>
                <w:color w:val="000000"/>
                <w:kern w:val="0"/>
                <w:lang w:val="en-IN" w:eastAsia="en-IN"/>
                <w14:ligatures w14:val="none"/>
              </w:rPr>
              <w:t>Ephemeral Range</w:t>
            </w:r>
          </w:p>
        </w:tc>
      </w:tr>
      <w:tr w:rsidR="00AD349B" w:rsidRPr="00AD349B" w14:paraId="3F91E115"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43D53E41"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Linux</w:t>
            </w:r>
          </w:p>
        </w:tc>
        <w:tc>
          <w:tcPr>
            <w:tcW w:w="2323" w:type="dxa"/>
            <w:tcBorders>
              <w:top w:val="nil"/>
              <w:left w:val="nil"/>
              <w:bottom w:val="single" w:sz="4" w:space="0" w:color="auto"/>
              <w:right w:val="single" w:sz="4" w:space="0" w:color="auto"/>
            </w:tcBorders>
            <w:noWrap/>
            <w:vAlign w:val="center"/>
            <w:hideMark/>
          </w:tcPr>
          <w:p w14:paraId="66C21AFA"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32768–60999</w:t>
            </w:r>
          </w:p>
        </w:tc>
      </w:tr>
      <w:tr w:rsidR="00AD349B" w:rsidRPr="00AD349B" w14:paraId="0C6C433A" w14:textId="77777777" w:rsidTr="00AD349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A74AA8F"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Windows</w:t>
            </w:r>
          </w:p>
        </w:tc>
        <w:tc>
          <w:tcPr>
            <w:tcW w:w="2323" w:type="dxa"/>
            <w:tcBorders>
              <w:top w:val="nil"/>
              <w:left w:val="nil"/>
              <w:bottom w:val="single" w:sz="4" w:space="0" w:color="auto"/>
              <w:right w:val="single" w:sz="4" w:space="0" w:color="auto"/>
            </w:tcBorders>
            <w:noWrap/>
            <w:vAlign w:val="center"/>
            <w:hideMark/>
          </w:tcPr>
          <w:p w14:paraId="48C0182D" w14:textId="77777777" w:rsidR="00AD349B" w:rsidRPr="00AD349B" w:rsidRDefault="00AD349B" w:rsidP="00AD349B">
            <w:pPr>
              <w:spacing w:after="0" w:line="240" w:lineRule="auto"/>
              <w:rPr>
                <w:rFonts w:eastAsia="Times New Roman" w:cs="Calibri"/>
                <w:color w:val="000000"/>
                <w:kern w:val="0"/>
                <w:lang w:val="en-IN" w:eastAsia="en-IN"/>
                <w14:ligatures w14:val="none"/>
              </w:rPr>
            </w:pPr>
            <w:r w:rsidRPr="00AD349B">
              <w:rPr>
                <w:rFonts w:eastAsia="Times New Roman" w:cs="Calibri"/>
                <w:color w:val="000000"/>
                <w:kern w:val="0"/>
                <w:lang w:val="en-IN" w:eastAsia="en-IN"/>
                <w14:ligatures w14:val="none"/>
              </w:rPr>
              <w:t>49152–65535</w:t>
            </w:r>
          </w:p>
        </w:tc>
      </w:tr>
    </w:tbl>
    <w:p w14:paraId="15856D84" w14:textId="77777777" w:rsidR="004E647C" w:rsidRPr="004E647C" w:rsidRDefault="00000000" w:rsidP="00B74F64">
      <w:pPr>
        <w:rPr>
          <w:lang w:val="en-IN"/>
        </w:rPr>
      </w:pPr>
      <w:r>
        <w:rPr>
          <w:lang w:val="en-IN"/>
        </w:rPr>
        <w:pict w14:anchorId="0D7D79E5">
          <v:rect id="_x0000_i1126" style="width:0;height:1.5pt" o:hralign="center" o:hrstd="t" o:hr="t" fillcolor="#a0a0a0" stroked="f"/>
        </w:pict>
      </w:r>
    </w:p>
    <w:p w14:paraId="3AC730AD" w14:textId="0C307BA8" w:rsidR="004E647C" w:rsidRPr="00A1126F" w:rsidRDefault="00A1126F" w:rsidP="00B74F64">
      <w:pPr>
        <w:rPr>
          <w:b/>
          <w:bCs/>
          <w:lang w:val="en-IN"/>
        </w:rPr>
      </w:pPr>
      <w:r>
        <w:rPr>
          <w:b/>
          <w:bCs/>
          <w:lang w:val="en-IN"/>
        </w:rPr>
        <w:t xml:space="preserve">6. </w:t>
      </w:r>
      <w:r w:rsidR="004E647C" w:rsidRPr="00A1126F">
        <w:rPr>
          <w:b/>
          <w:bCs/>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4C73A0">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4C73A0">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092603F6" w:rsidR="00452550" w:rsidRPr="004E647C" w:rsidRDefault="00452550" w:rsidP="00B74F64">
      <w:pPr>
        <w:rPr>
          <w:lang w:val="en-IN"/>
        </w:rPr>
      </w:pPr>
      <w:r w:rsidRPr="00452550">
        <w:rPr>
          <w:noProof/>
        </w:rPr>
        <w:t xml:space="preserve"> </w:t>
      </w:r>
      <w:r w:rsidRPr="00452550">
        <w:rPr>
          <w:noProof/>
          <w:lang w:val="en-IN"/>
        </w:rPr>
        <w:drawing>
          <wp:inline distT="0" distB="0" distL="0" distR="0" wp14:anchorId="63A20833" wp14:editId="67120CE3">
            <wp:extent cx="7800031" cy="3668395"/>
            <wp:effectExtent l="133350" t="114300" r="125095" b="1225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7"/>
                    <a:stretch>
                      <a:fillRect/>
                    </a:stretch>
                  </pic:blipFill>
                  <pic:spPr>
                    <a:xfrm>
                      <a:off x="0" y="0"/>
                      <a:ext cx="7805495" cy="3670965"/>
                    </a:xfrm>
                    <a:prstGeom prst="rect">
                      <a:avLst/>
                    </a:prstGeom>
                    <a:effectLst>
                      <a:outerShdw blurRad="63500" sx="102000" sy="102000" algn="ctr" rotWithShape="0">
                        <a:prstClr val="black">
                          <a:alpha val="40000"/>
                        </a:prstClr>
                      </a:outerShdw>
                    </a:effectLst>
                  </pic:spPr>
                </pic:pic>
              </a:graphicData>
            </a:graphic>
          </wp:inline>
        </w:drawing>
      </w:r>
      <w:r w:rsidR="00A1126F" w:rsidRPr="00A1126F">
        <w:rPr>
          <w:noProof/>
          <w:lang w:val="en-IN"/>
        </w:rPr>
        <w:t xml:space="preserve"> </w:t>
      </w:r>
      <w:r w:rsidR="00A1126F" w:rsidRPr="00452550">
        <w:rPr>
          <w:noProof/>
          <w:lang w:val="en-IN"/>
        </w:rPr>
        <w:drawing>
          <wp:inline distT="0" distB="0" distL="0" distR="0" wp14:anchorId="741063CC" wp14:editId="33D18D49">
            <wp:extent cx="5762625" cy="2152650"/>
            <wp:effectExtent l="114300" t="95250" r="123825" b="9525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8"/>
                    <a:stretch>
                      <a:fillRect/>
                    </a:stretch>
                  </pic:blipFill>
                  <pic:spPr>
                    <a:xfrm>
                      <a:off x="0" y="0"/>
                      <a:ext cx="5763428" cy="2152950"/>
                    </a:xfrm>
                    <a:prstGeom prst="rect">
                      <a:avLst/>
                    </a:prstGeom>
                    <a:effectLst>
                      <a:outerShdw blurRad="63500" sx="102000" sy="102000" algn="ctr" rotWithShape="0">
                        <a:prstClr val="black">
                          <a:alpha val="40000"/>
                        </a:prstClr>
                      </a:outerShdw>
                    </a:effectLst>
                  </pic:spPr>
                </pic:pic>
              </a:graphicData>
            </a:graphic>
          </wp:inline>
        </w:drawing>
      </w:r>
    </w:p>
    <w:p w14:paraId="155EBD9F" w14:textId="77777777" w:rsidR="004E647C" w:rsidRPr="004E647C" w:rsidRDefault="00000000" w:rsidP="00B74F64">
      <w:pPr>
        <w:rPr>
          <w:lang w:val="en-IN"/>
        </w:rPr>
      </w:pPr>
      <w:r>
        <w:rPr>
          <w:lang w:val="en-IN"/>
        </w:rPr>
        <w:pict w14:anchorId="21B9F2C7">
          <v:rect id="_x0000_i1127" style="width:0;height:1.5pt" o:hralign="center" o:hrstd="t" o:hr="t" fillcolor="#a0a0a0" stroked="f"/>
        </w:pict>
      </w:r>
    </w:p>
    <w:p w14:paraId="6E9D2944" w14:textId="3A16337C" w:rsidR="004E647C" w:rsidRPr="00A1126F" w:rsidRDefault="00A1126F" w:rsidP="00B74F64">
      <w:pPr>
        <w:rPr>
          <w:b/>
          <w:bCs/>
          <w:lang w:val="en-IN"/>
        </w:rPr>
      </w:pPr>
      <w:r>
        <w:rPr>
          <w:b/>
          <w:bCs/>
          <w:lang w:val="en-IN"/>
        </w:rPr>
        <w:t>7</w:t>
      </w:r>
      <w:r w:rsidR="004E647C" w:rsidRPr="00A1126F">
        <w:rPr>
          <w:b/>
          <w:bCs/>
          <w:lang w:val="en-IN"/>
        </w:rPr>
        <w:t>.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4C73A0">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28" style="width:0;height:1.5pt" o:hralign="center" o:hrstd="t" o:hr="t" fillcolor="#a0a0a0" stroked="f"/>
        </w:pict>
      </w:r>
    </w:p>
    <w:p w14:paraId="30EA6B62" w14:textId="2A25AC9B" w:rsidR="004E647C" w:rsidRPr="00A1126F" w:rsidRDefault="00A1126F" w:rsidP="00B74F64">
      <w:pPr>
        <w:rPr>
          <w:b/>
          <w:bCs/>
          <w:lang w:val="en-IN"/>
        </w:rPr>
      </w:pPr>
      <w:r>
        <w:rPr>
          <w:b/>
          <w:bCs/>
          <w:lang w:val="en-IN"/>
        </w:rPr>
        <w:t>8</w:t>
      </w:r>
      <w:r w:rsidR="004E647C" w:rsidRPr="00A1126F">
        <w:rPr>
          <w:b/>
          <w:bCs/>
          <w:lang w:val="en-IN"/>
        </w:rPr>
        <w:t>. Security Group vs NACL — Final Comparison</w:t>
      </w:r>
    </w:p>
    <w:tbl>
      <w:tblPr>
        <w:tblW w:w="8217" w:type="dxa"/>
        <w:tblInd w:w="-3" w:type="dxa"/>
        <w:tblLook w:val="04A0" w:firstRow="1" w:lastRow="0" w:firstColumn="1" w:lastColumn="0" w:noHBand="0" w:noVBand="1"/>
      </w:tblPr>
      <w:tblGrid>
        <w:gridCol w:w="1838"/>
        <w:gridCol w:w="2835"/>
        <w:gridCol w:w="3544"/>
      </w:tblGrid>
      <w:tr w:rsidR="00A1126F" w:rsidRPr="00A1126F" w14:paraId="4B7FD6BD" w14:textId="77777777" w:rsidTr="00A1126F">
        <w:trPr>
          <w:trHeight w:val="420"/>
        </w:trPr>
        <w:tc>
          <w:tcPr>
            <w:tcW w:w="1838"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4455D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729D9B6D"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Security Group</w:t>
            </w:r>
          </w:p>
        </w:tc>
        <w:tc>
          <w:tcPr>
            <w:tcW w:w="3544" w:type="dxa"/>
            <w:tcBorders>
              <w:top w:val="single" w:sz="4" w:space="0" w:color="auto"/>
              <w:left w:val="nil"/>
              <w:bottom w:val="single" w:sz="4" w:space="0" w:color="auto"/>
              <w:right w:val="single" w:sz="4" w:space="0" w:color="auto"/>
            </w:tcBorders>
            <w:shd w:val="clear" w:color="000000" w:fill="9BC2E6"/>
            <w:noWrap/>
            <w:vAlign w:val="center"/>
            <w:hideMark/>
          </w:tcPr>
          <w:p w14:paraId="236096A4"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NACL</w:t>
            </w:r>
          </w:p>
        </w:tc>
      </w:tr>
      <w:tr w:rsidR="00A1126F" w:rsidRPr="00A1126F" w14:paraId="40F37337"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025DDD3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Level</w:t>
            </w:r>
          </w:p>
        </w:tc>
        <w:tc>
          <w:tcPr>
            <w:tcW w:w="2835" w:type="dxa"/>
            <w:tcBorders>
              <w:top w:val="nil"/>
              <w:left w:val="nil"/>
              <w:bottom w:val="single" w:sz="4" w:space="0" w:color="auto"/>
              <w:right w:val="single" w:sz="4" w:space="0" w:color="auto"/>
            </w:tcBorders>
            <w:noWrap/>
            <w:vAlign w:val="center"/>
            <w:hideMark/>
          </w:tcPr>
          <w:p w14:paraId="65FD39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Instance</w:t>
            </w:r>
          </w:p>
        </w:tc>
        <w:tc>
          <w:tcPr>
            <w:tcW w:w="3544" w:type="dxa"/>
            <w:tcBorders>
              <w:top w:val="nil"/>
              <w:left w:val="nil"/>
              <w:bottom w:val="single" w:sz="4" w:space="0" w:color="auto"/>
              <w:right w:val="single" w:sz="4" w:space="0" w:color="auto"/>
            </w:tcBorders>
            <w:noWrap/>
            <w:vAlign w:val="center"/>
            <w:hideMark/>
          </w:tcPr>
          <w:p w14:paraId="3E82F4B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t>
            </w:r>
          </w:p>
        </w:tc>
      </w:tr>
      <w:tr w:rsidR="00A1126F" w:rsidRPr="00A1126F" w14:paraId="540DA0CC"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5697D12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Rules</w:t>
            </w:r>
          </w:p>
        </w:tc>
        <w:tc>
          <w:tcPr>
            <w:tcW w:w="2835" w:type="dxa"/>
            <w:tcBorders>
              <w:top w:val="nil"/>
              <w:left w:val="nil"/>
              <w:bottom w:val="single" w:sz="4" w:space="0" w:color="auto"/>
              <w:right w:val="single" w:sz="4" w:space="0" w:color="auto"/>
            </w:tcBorders>
            <w:noWrap/>
            <w:vAlign w:val="center"/>
            <w:hideMark/>
          </w:tcPr>
          <w:p w14:paraId="1940C780"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only</w:t>
            </w:r>
          </w:p>
        </w:tc>
        <w:tc>
          <w:tcPr>
            <w:tcW w:w="3544" w:type="dxa"/>
            <w:tcBorders>
              <w:top w:val="nil"/>
              <w:left w:val="nil"/>
              <w:bottom w:val="single" w:sz="4" w:space="0" w:color="auto"/>
              <w:right w:val="single" w:sz="4" w:space="0" w:color="auto"/>
            </w:tcBorders>
            <w:noWrap/>
            <w:vAlign w:val="center"/>
            <w:hideMark/>
          </w:tcPr>
          <w:p w14:paraId="653241A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 Deny</w:t>
            </w:r>
          </w:p>
        </w:tc>
      </w:tr>
      <w:tr w:rsidR="00A1126F" w:rsidRPr="00A1126F" w14:paraId="000352A2"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9DE98F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Stateful</w:t>
            </w:r>
          </w:p>
        </w:tc>
        <w:tc>
          <w:tcPr>
            <w:tcW w:w="2835" w:type="dxa"/>
            <w:tcBorders>
              <w:top w:val="nil"/>
              <w:left w:val="nil"/>
              <w:bottom w:val="single" w:sz="4" w:space="0" w:color="auto"/>
              <w:right w:val="single" w:sz="4" w:space="0" w:color="auto"/>
            </w:tcBorders>
            <w:noWrap/>
            <w:vAlign w:val="center"/>
            <w:hideMark/>
          </w:tcPr>
          <w:p w14:paraId="5B9FE47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c>
          <w:tcPr>
            <w:tcW w:w="3544" w:type="dxa"/>
            <w:tcBorders>
              <w:top w:val="nil"/>
              <w:left w:val="nil"/>
              <w:bottom w:val="single" w:sz="4" w:space="0" w:color="auto"/>
              <w:right w:val="single" w:sz="4" w:space="0" w:color="auto"/>
            </w:tcBorders>
            <w:noWrap/>
            <w:vAlign w:val="center"/>
            <w:hideMark/>
          </w:tcPr>
          <w:p w14:paraId="200BCEA5"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ascii="Segoe UI Emoji" w:eastAsia="Times New Roman" w:hAnsi="Segoe UI Emoji" w:cs="Segoe UI Emoji"/>
                <w:color w:val="000000"/>
                <w:kern w:val="0"/>
                <w:lang w:val="en-IN" w:eastAsia="en-IN"/>
                <w14:ligatures w14:val="none"/>
              </w:rPr>
              <w:t>❌</w:t>
            </w:r>
          </w:p>
        </w:tc>
      </w:tr>
      <w:tr w:rsidR="00A1126F" w:rsidRPr="00A1126F" w14:paraId="619B8619"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1A85B74B"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Return traffic</w:t>
            </w:r>
          </w:p>
        </w:tc>
        <w:tc>
          <w:tcPr>
            <w:tcW w:w="2835" w:type="dxa"/>
            <w:tcBorders>
              <w:top w:val="nil"/>
              <w:left w:val="nil"/>
              <w:bottom w:val="single" w:sz="4" w:space="0" w:color="auto"/>
              <w:right w:val="single" w:sz="4" w:space="0" w:color="auto"/>
            </w:tcBorders>
            <w:noWrap/>
            <w:vAlign w:val="center"/>
            <w:hideMark/>
          </w:tcPr>
          <w:p w14:paraId="16D572B2"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Automatic</w:t>
            </w:r>
          </w:p>
        </w:tc>
        <w:tc>
          <w:tcPr>
            <w:tcW w:w="3544" w:type="dxa"/>
            <w:tcBorders>
              <w:top w:val="nil"/>
              <w:left w:val="nil"/>
              <w:bottom w:val="single" w:sz="4" w:space="0" w:color="auto"/>
              <w:right w:val="single" w:sz="4" w:space="0" w:color="auto"/>
            </w:tcBorders>
            <w:noWrap/>
            <w:vAlign w:val="center"/>
            <w:hideMark/>
          </w:tcPr>
          <w:p w14:paraId="159DCBAE"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Must allow explicitly</w:t>
            </w:r>
          </w:p>
        </w:tc>
      </w:tr>
      <w:tr w:rsidR="00A1126F" w:rsidRPr="00A1126F" w14:paraId="5E67AEF8"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267451E6"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Evaluation</w:t>
            </w:r>
          </w:p>
        </w:tc>
        <w:tc>
          <w:tcPr>
            <w:tcW w:w="2835" w:type="dxa"/>
            <w:tcBorders>
              <w:top w:val="nil"/>
              <w:left w:val="nil"/>
              <w:bottom w:val="single" w:sz="4" w:space="0" w:color="auto"/>
              <w:right w:val="single" w:sz="4" w:space="0" w:color="auto"/>
            </w:tcBorders>
            <w:noWrap/>
            <w:vAlign w:val="center"/>
            <w:hideMark/>
          </w:tcPr>
          <w:p w14:paraId="5776BA6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 rules checked</w:t>
            </w:r>
          </w:p>
        </w:tc>
        <w:tc>
          <w:tcPr>
            <w:tcW w:w="3544" w:type="dxa"/>
            <w:tcBorders>
              <w:top w:val="nil"/>
              <w:left w:val="nil"/>
              <w:bottom w:val="single" w:sz="4" w:space="0" w:color="auto"/>
              <w:right w:val="single" w:sz="4" w:space="0" w:color="auto"/>
            </w:tcBorders>
            <w:noWrap/>
            <w:vAlign w:val="center"/>
            <w:hideMark/>
          </w:tcPr>
          <w:p w14:paraId="00DAA139"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First match wins</w:t>
            </w:r>
          </w:p>
        </w:tc>
      </w:tr>
      <w:tr w:rsidR="00A1126F" w:rsidRPr="00A1126F" w14:paraId="04603133" w14:textId="77777777" w:rsidTr="00A1126F">
        <w:trPr>
          <w:trHeight w:val="420"/>
        </w:trPr>
        <w:tc>
          <w:tcPr>
            <w:tcW w:w="1838" w:type="dxa"/>
            <w:tcBorders>
              <w:top w:val="nil"/>
              <w:left w:val="single" w:sz="4" w:space="0" w:color="auto"/>
              <w:bottom w:val="single" w:sz="4" w:space="0" w:color="auto"/>
              <w:right w:val="single" w:sz="4" w:space="0" w:color="auto"/>
            </w:tcBorders>
            <w:noWrap/>
            <w:vAlign w:val="center"/>
            <w:hideMark/>
          </w:tcPr>
          <w:p w14:paraId="4AB040D4"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Typical use</w:t>
            </w:r>
          </w:p>
        </w:tc>
        <w:tc>
          <w:tcPr>
            <w:tcW w:w="2835" w:type="dxa"/>
            <w:tcBorders>
              <w:top w:val="nil"/>
              <w:left w:val="nil"/>
              <w:bottom w:val="single" w:sz="4" w:space="0" w:color="auto"/>
              <w:right w:val="single" w:sz="4" w:space="0" w:color="auto"/>
            </w:tcBorders>
            <w:noWrap/>
            <w:vAlign w:val="center"/>
            <w:hideMark/>
          </w:tcPr>
          <w:p w14:paraId="66B3D70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Normal protection</w:t>
            </w:r>
          </w:p>
        </w:tc>
        <w:tc>
          <w:tcPr>
            <w:tcW w:w="3544" w:type="dxa"/>
            <w:tcBorders>
              <w:top w:val="nil"/>
              <w:left w:val="nil"/>
              <w:bottom w:val="single" w:sz="4" w:space="0" w:color="auto"/>
              <w:right w:val="single" w:sz="4" w:space="0" w:color="auto"/>
            </w:tcBorders>
            <w:noWrap/>
            <w:vAlign w:val="center"/>
            <w:hideMark/>
          </w:tcPr>
          <w:p w14:paraId="1C4E56A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Network blocking / IP bans</w:t>
            </w:r>
          </w:p>
        </w:tc>
      </w:tr>
    </w:tbl>
    <w:p w14:paraId="0D354557" w14:textId="77777777" w:rsidR="004E647C" w:rsidRPr="004E647C" w:rsidRDefault="00000000" w:rsidP="00B74F64">
      <w:pPr>
        <w:rPr>
          <w:lang w:val="en-IN"/>
        </w:rPr>
      </w:pPr>
      <w:r>
        <w:rPr>
          <w:lang w:val="en-IN"/>
        </w:rPr>
        <w:pict w14:anchorId="1A73C532">
          <v:rect id="_x0000_i1129" style="width:0;height:1.5pt" o:hralign="center" o:hrstd="t" o:hr="t" fillcolor="#a0a0a0" stroked="f"/>
        </w:pict>
      </w:r>
    </w:p>
    <w:p w14:paraId="4FB1CFCE" w14:textId="77777777" w:rsidR="004E647C" w:rsidRPr="00A1126F" w:rsidRDefault="004E647C" w:rsidP="00B74F64">
      <w:pPr>
        <w:rPr>
          <w:b/>
          <w:bCs/>
          <w:lang w:val="en-IN"/>
        </w:rPr>
      </w:pPr>
      <w:r w:rsidRPr="00A1126F">
        <w:rPr>
          <w:b/>
          <w:bCs/>
          <w:lang w:val="en-IN"/>
        </w:rPr>
        <w:t>10. When to Use Each</w:t>
      </w:r>
    </w:p>
    <w:tbl>
      <w:tblPr>
        <w:tblW w:w="8740" w:type="dxa"/>
        <w:tblInd w:w="-3" w:type="dxa"/>
        <w:tblLook w:val="04A0" w:firstRow="1" w:lastRow="0" w:firstColumn="1" w:lastColumn="0" w:noHBand="0" w:noVBand="1"/>
      </w:tblPr>
      <w:tblGrid>
        <w:gridCol w:w="4720"/>
        <w:gridCol w:w="4020"/>
      </w:tblGrid>
      <w:tr w:rsidR="00A1126F" w:rsidRPr="00A1126F" w14:paraId="7ED34137" w14:textId="77777777" w:rsidTr="00A1126F">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31E1DE"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Use Case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2BB2A0E5" w14:textId="77777777" w:rsidR="00A1126F" w:rsidRPr="00A1126F" w:rsidRDefault="00A1126F" w:rsidP="00A1126F">
            <w:pPr>
              <w:spacing w:after="0" w:line="240" w:lineRule="auto"/>
              <w:rPr>
                <w:rFonts w:eastAsia="Times New Roman" w:cs="Calibri"/>
                <w:b/>
                <w:bCs/>
                <w:color w:val="000000"/>
                <w:kern w:val="0"/>
                <w:lang w:val="en-IN" w:eastAsia="en-IN"/>
                <w14:ligatures w14:val="none"/>
              </w:rPr>
            </w:pPr>
            <w:r w:rsidRPr="00A1126F">
              <w:rPr>
                <w:rFonts w:eastAsia="Times New Roman" w:cs="Calibri"/>
                <w:b/>
                <w:bCs/>
                <w:color w:val="000000"/>
                <w:kern w:val="0"/>
                <w:lang w:val="en-IN" w:eastAsia="en-IN"/>
                <w14:ligatures w14:val="none"/>
              </w:rPr>
              <w:t>Tool</w:t>
            </w:r>
          </w:p>
        </w:tc>
      </w:tr>
      <w:tr w:rsidR="00A1126F" w:rsidRPr="00A1126F" w14:paraId="28EDA45F"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979CB87"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Allow app traffic</w:t>
            </w:r>
          </w:p>
        </w:tc>
        <w:tc>
          <w:tcPr>
            <w:tcW w:w="4020" w:type="dxa"/>
            <w:tcBorders>
              <w:top w:val="nil"/>
              <w:left w:val="nil"/>
              <w:bottom w:val="single" w:sz="4" w:space="0" w:color="auto"/>
              <w:right w:val="single" w:sz="4" w:space="0" w:color="auto"/>
            </w:tcBorders>
            <w:noWrap/>
            <w:vAlign w:val="center"/>
            <w:hideMark/>
          </w:tcPr>
          <w:p w14:paraId="2081A6ED"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7AD972CE"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FC794E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Block malicious IP range</w:t>
            </w:r>
          </w:p>
        </w:tc>
        <w:tc>
          <w:tcPr>
            <w:tcW w:w="4020" w:type="dxa"/>
            <w:tcBorders>
              <w:top w:val="nil"/>
              <w:left w:val="nil"/>
              <w:bottom w:val="single" w:sz="4" w:space="0" w:color="auto"/>
              <w:right w:val="single" w:sz="4" w:space="0" w:color="auto"/>
            </w:tcBorders>
            <w:noWrap/>
            <w:vAlign w:val="center"/>
            <w:hideMark/>
          </w:tcPr>
          <w:p w14:paraId="66A8F55A"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r w:rsidR="00A1126F" w:rsidRPr="00A1126F" w14:paraId="4B41C2D4"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0316455F"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Default protection</w:t>
            </w:r>
          </w:p>
        </w:tc>
        <w:tc>
          <w:tcPr>
            <w:tcW w:w="4020" w:type="dxa"/>
            <w:tcBorders>
              <w:top w:val="nil"/>
              <w:left w:val="nil"/>
              <w:bottom w:val="single" w:sz="4" w:space="0" w:color="auto"/>
              <w:right w:val="single" w:sz="4" w:space="0" w:color="auto"/>
            </w:tcBorders>
            <w:noWrap/>
            <w:vAlign w:val="center"/>
            <w:hideMark/>
          </w:tcPr>
          <w:p w14:paraId="086FFCCC"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Security Group</w:t>
            </w:r>
          </w:p>
        </w:tc>
      </w:tr>
      <w:tr w:rsidR="00A1126F" w:rsidRPr="00A1126F" w14:paraId="27C2E6D5" w14:textId="77777777" w:rsidTr="00A1126F">
        <w:trPr>
          <w:trHeight w:val="420"/>
        </w:trPr>
        <w:tc>
          <w:tcPr>
            <w:tcW w:w="4720" w:type="dxa"/>
            <w:tcBorders>
              <w:top w:val="nil"/>
              <w:left w:val="single" w:sz="4" w:space="0" w:color="auto"/>
              <w:bottom w:val="single" w:sz="4" w:space="0" w:color="auto"/>
              <w:right w:val="single" w:sz="4" w:space="0" w:color="auto"/>
            </w:tcBorders>
            <w:noWrap/>
            <w:vAlign w:val="center"/>
            <w:hideMark/>
          </w:tcPr>
          <w:p w14:paraId="34DC09A3"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Subnet-wide control</w:t>
            </w:r>
          </w:p>
        </w:tc>
        <w:tc>
          <w:tcPr>
            <w:tcW w:w="4020" w:type="dxa"/>
            <w:tcBorders>
              <w:top w:val="nil"/>
              <w:left w:val="nil"/>
              <w:bottom w:val="single" w:sz="4" w:space="0" w:color="auto"/>
              <w:right w:val="single" w:sz="4" w:space="0" w:color="auto"/>
            </w:tcBorders>
            <w:noWrap/>
            <w:vAlign w:val="center"/>
            <w:hideMark/>
          </w:tcPr>
          <w:p w14:paraId="786A7978" w14:textId="77777777" w:rsidR="00A1126F" w:rsidRPr="00A1126F" w:rsidRDefault="00A1126F" w:rsidP="00A1126F">
            <w:pPr>
              <w:spacing w:after="0" w:line="240" w:lineRule="auto"/>
              <w:rPr>
                <w:rFonts w:eastAsia="Times New Roman" w:cs="Calibri"/>
                <w:color w:val="000000"/>
                <w:kern w:val="0"/>
                <w:lang w:val="en-IN" w:eastAsia="en-IN"/>
                <w14:ligatures w14:val="none"/>
              </w:rPr>
            </w:pPr>
            <w:r w:rsidRPr="00A1126F">
              <w:rPr>
                <w:rFonts w:eastAsia="Times New Roman" w:cs="Calibri"/>
                <w:color w:val="000000"/>
                <w:kern w:val="0"/>
                <w:lang w:val="en-IN" w:eastAsia="en-IN"/>
                <w14:ligatures w14:val="none"/>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7083" w:type="dxa"/>
        <w:tblInd w:w="-3" w:type="dxa"/>
        <w:tblLook w:val="04A0" w:firstRow="1" w:lastRow="0" w:firstColumn="1" w:lastColumn="0" w:noHBand="0" w:noVBand="1"/>
      </w:tblPr>
      <w:tblGrid>
        <w:gridCol w:w="2405"/>
        <w:gridCol w:w="4678"/>
      </w:tblGrid>
      <w:tr w:rsidR="00EB44FE" w:rsidRPr="00EB44FE" w14:paraId="5B9F69A2" w14:textId="77777777" w:rsidTr="00EB44FE">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98849C"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Property</w:t>
            </w:r>
          </w:p>
        </w:tc>
        <w:tc>
          <w:tcPr>
            <w:tcW w:w="4678" w:type="dxa"/>
            <w:tcBorders>
              <w:top w:val="single" w:sz="4" w:space="0" w:color="auto"/>
              <w:left w:val="nil"/>
              <w:bottom w:val="single" w:sz="4" w:space="0" w:color="auto"/>
              <w:right w:val="single" w:sz="4" w:space="0" w:color="auto"/>
            </w:tcBorders>
            <w:shd w:val="clear" w:color="000000" w:fill="9BC2E6"/>
            <w:noWrap/>
            <w:vAlign w:val="center"/>
            <w:hideMark/>
          </w:tcPr>
          <w:p w14:paraId="1B245361" w14:textId="77777777" w:rsidR="00EB44FE" w:rsidRPr="00EB44FE" w:rsidRDefault="00EB44FE" w:rsidP="00EB44FE">
            <w:pPr>
              <w:spacing w:after="0" w:line="240" w:lineRule="auto"/>
              <w:rPr>
                <w:rFonts w:eastAsia="Times New Roman" w:cs="Calibri"/>
                <w:b/>
                <w:bCs/>
                <w:color w:val="000000"/>
                <w:kern w:val="0"/>
                <w:lang w:val="en-IN" w:eastAsia="en-IN"/>
                <w14:ligatures w14:val="none"/>
              </w:rPr>
            </w:pPr>
            <w:r w:rsidRPr="00EB44FE">
              <w:rPr>
                <w:rFonts w:eastAsia="Times New Roman" w:cs="Calibri"/>
                <w:b/>
                <w:bCs/>
                <w:color w:val="000000"/>
                <w:kern w:val="0"/>
                <w:lang w:val="en-IN" w:eastAsia="en-IN"/>
                <w14:ligatures w14:val="none"/>
              </w:rPr>
              <w:t>Behaviour</w:t>
            </w:r>
          </w:p>
        </w:tc>
      </w:tr>
      <w:tr w:rsidR="00EB44FE" w:rsidRPr="00EB44FE" w14:paraId="6E92E631"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0DA44AF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Associated subnets</w:t>
            </w:r>
          </w:p>
        </w:tc>
        <w:tc>
          <w:tcPr>
            <w:tcW w:w="4678" w:type="dxa"/>
            <w:tcBorders>
              <w:top w:val="nil"/>
              <w:left w:val="nil"/>
              <w:bottom w:val="single" w:sz="4" w:space="0" w:color="auto"/>
              <w:right w:val="single" w:sz="4" w:space="0" w:color="auto"/>
            </w:tcBorders>
            <w:noWrap/>
            <w:vAlign w:val="center"/>
            <w:hideMark/>
          </w:tcPr>
          <w:p w14:paraId="72DB9FEB"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 new subnets</w:t>
            </w:r>
          </w:p>
        </w:tc>
      </w:tr>
      <w:tr w:rsidR="00EB44FE" w:rsidRPr="00EB44FE" w14:paraId="2B2C0B15"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495CE54"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Inbound rules</w:t>
            </w:r>
          </w:p>
        </w:tc>
        <w:tc>
          <w:tcPr>
            <w:tcW w:w="4678" w:type="dxa"/>
            <w:tcBorders>
              <w:top w:val="nil"/>
              <w:left w:val="nil"/>
              <w:bottom w:val="single" w:sz="4" w:space="0" w:color="auto"/>
              <w:right w:val="single" w:sz="4" w:space="0" w:color="auto"/>
            </w:tcBorders>
            <w:noWrap/>
            <w:vAlign w:val="center"/>
            <w:hideMark/>
          </w:tcPr>
          <w:p w14:paraId="52192EFA"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3F1EE0DD"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53B1EB6F"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Outbound rules</w:t>
            </w:r>
          </w:p>
        </w:tc>
        <w:tc>
          <w:tcPr>
            <w:tcW w:w="4678" w:type="dxa"/>
            <w:tcBorders>
              <w:top w:val="nil"/>
              <w:left w:val="nil"/>
              <w:bottom w:val="single" w:sz="4" w:space="0" w:color="auto"/>
              <w:right w:val="single" w:sz="4" w:space="0" w:color="auto"/>
            </w:tcBorders>
            <w:noWrap/>
            <w:vAlign w:val="center"/>
            <w:hideMark/>
          </w:tcPr>
          <w:p w14:paraId="6BA1F41D"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Allow ALL</w:t>
            </w:r>
          </w:p>
        </w:tc>
      </w:tr>
      <w:tr w:rsidR="00EB44FE" w:rsidRPr="00EB44FE" w14:paraId="1664B1C2" w14:textId="77777777" w:rsidTr="00EB44FE">
        <w:trPr>
          <w:trHeight w:val="420"/>
        </w:trPr>
        <w:tc>
          <w:tcPr>
            <w:tcW w:w="2405" w:type="dxa"/>
            <w:tcBorders>
              <w:top w:val="nil"/>
              <w:left w:val="single" w:sz="4" w:space="0" w:color="auto"/>
              <w:bottom w:val="single" w:sz="4" w:space="0" w:color="auto"/>
              <w:right w:val="single" w:sz="4" w:space="0" w:color="auto"/>
            </w:tcBorders>
            <w:noWrap/>
            <w:vAlign w:val="center"/>
            <w:hideMark/>
          </w:tcPr>
          <w:p w14:paraId="1EA56085"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Final rule</w:t>
            </w:r>
          </w:p>
        </w:tc>
        <w:tc>
          <w:tcPr>
            <w:tcW w:w="4678" w:type="dxa"/>
            <w:tcBorders>
              <w:top w:val="nil"/>
              <w:left w:val="nil"/>
              <w:bottom w:val="single" w:sz="4" w:space="0" w:color="auto"/>
              <w:right w:val="single" w:sz="4" w:space="0" w:color="auto"/>
            </w:tcBorders>
            <w:noWrap/>
            <w:vAlign w:val="center"/>
            <w:hideMark/>
          </w:tcPr>
          <w:p w14:paraId="497486D0" w14:textId="77777777" w:rsidR="00EB44FE" w:rsidRPr="00EB44FE" w:rsidRDefault="00EB44FE" w:rsidP="00EB44FE">
            <w:pPr>
              <w:spacing w:after="0" w:line="240" w:lineRule="auto"/>
              <w:rPr>
                <w:rFonts w:eastAsia="Times New Roman" w:cs="Calibri"/>
                <w:color w:val="000000"/>
                <w:kern w:val="0"/>
                <w:lang w:val="en-IN" w:eastAsia="en-IN"/>
                <w14:ligatures w14:val="none"/>
              </w:rPr>
            </w:pPr>
            <w:r w:rsidRPr="00EB44FE">
              <w:rPr>
                <w:rFonts w:eastAsia="Times New Roman" w:cs="Calibri"/>
                <w:color w:val="000000"/>
                <w:kern w:val="0"/>
                <w:lang w:val="en-IN" w:eastAsia="en-IN"/>
                <w14:ligatures w14:val="none"/>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2348834C">
            <wp:extent cx="7840169" cy="3038899"/>
            <wp:effectExtent l="133350" t="95250" r="142240" b="10477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a:effectLst>
                      <a:outerShdw blurRad="63500" sx="102000" sy="102000" algn="ctr" rotWithShape="0">
                        <a:prstClr val="black">
                          <a:alpha val="40000"/>
                        </a:prstClr>
                      </a:outerShdw>
                    </a:effectLst>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0"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4C73A0">
      <w:pPr>
        <w:pStyle w:val="NoSpacing"/>
      </w:pPr>
      <w:r w:rsidRPr="0038229F">
        <w:t>yum install httpd</w:t>
      </w:r>
      <w:r w:rsidRPr="0038229F">
        <w:br/>
      </w:r>
      <w:proofErr w:type="spellStart"/>
      <w:r w:rsidRPr="0038229F">
        <w:t>systemctl</w:t>
      </w:r>
      <w:proofErr w:type="spellEnd"/>
      <w:r w:rsidRPr="0038229F">
        <w:t xml:space="preserve">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6"/>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6"/>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1"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3539" w:type="dxa"/>
        <w:tblInd w:w="-3" w:type="dxa"/>
        <w:tblLook w:val="04A0" w:firstRow="1" w:lastRow="0" w:firstColumn="1" w:lastColumn="0" w:noHBand="0" w:noVBand="1"/>
      </w:tblPr>
      <w:tblGrid>
        <w:gridCol w:w="1271"/>
        <w:gridCol w:w="1134"/>
        <w:gridCol w:w="1134"/>
      </w:tblGrid>
      <w:tr w:rsidR="00496EBC" w:rsidRPr="00496EBC" w14:paraId="4FF5856D" w14:textId="77777777" w:rsidTr="00496EBC">
        <w:trPr>
          <w:trHeight w:val="420"/>
        </w:trPr>
        <w:tc>
          <w:tcPr>
            <w:tcW w:w="1271"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EF95278"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 #</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DDD7819"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Action</w:t>
            </w:r>
          </w:p>
        </w:tc>
        <w:tc>
          <w:tcPr>
            <w:tcW w:w="1134" w:type="dxa"/>
            <w:tcBorders>
              <w:top w:val="single" w:sz="4" w:space="0" w:color="auto"/>
              <w:left w:val="nil"/>
              <w:bottom w:val="single" w:sz="4" w:space="0" w:color="auto"/>
              <w:right w:val="single" w:sz="4" w:space="0" w:color="auto"/>
            </w:tcBorders>
            <w:shd w:val="clear" w:color="000000" w:fill="9BC2E6"/>
            <w:noWrap/>
            <w:vAlign w:val="center"/>
            <w:hideMark/>
          </w:tcPr>
          <w:p w14:paraId="04551AE5"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Port</w:t>
            </w:r>
          </w:p>
        </w:tc>
      </w:tr>
      <w:tr w:rsidR="00496EBC" w:rsidRPr="00496EBC" w14:paraId="771EB8FE" w14:textId="77777777" w:rsidTr="00496EBC">
        <w:trPr>
          <w:trHeight w:val="420"/>
        </w:trPr>
        <w:tc>
          <w:tcPr>
            <w:tcW w:w="1271" w:type="dxa"/>
            <w:tcBorders>
              <w:top w:val="nil"/>
              <w:left w:val="single" w:sz="4" w:space="0" w:color="auto"/>
              <w:bottom w:val="single" w:sz="4" w:space="0" w:color="auto"/>
              <w:right w:val="single" w:sz="4" w:space="0" w:color="auto"/>
            </w:tcBorders>
            <w:noWrap/>
            <w:vAlign w:val="center"/>
            <w:hideMark/>
          </w:tcPr>
          <w:p w14:paraId="190C9652"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80</w:t>
            </w:r>
          </w:p>
        </w:tc>
        <w:tc>
          <w:tcPr>
            <w:tcW w:w="1134" w:type="dxa"/>
            <w:tcBorders>
              <w:top w:val="nil"/>
              <w:left w:val="nil"/>
              <w:bottom w:val="single" w:sz="4" w:space="0" w:color="auto"/>
              <w:right w:val="single" w:sz="4" w:space="0" w:color="auto"/>
            </w:tcBorders>
            <w:noWrap/>
            <w:vAlign w:val="center"/>
            <w:hideMark/>
          </w:tcPr>
          <w:p w14:paraId="12EF7499"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DENY</w:t>
            </w:r>
          </w:p>
        </w:tc>
        <w:tc>
          <w:tcPr>
            <w:tcW w:w="1134" w:type="dxa"/>
            <w:tcBorders>
              <w:top w:val="nil"/>
              <w:left w:val="nil"/>
              <w:bottom w:val="single" w:sz="4" w:space="0" w:color="auto"/>
              <w:right w:val="single" w:sz="4" w:space="0" w:color="auto"/>
            </w:tcBorders>
            <w:noWrap/>
            <w:vAlign w:val="center"/>
            <w:hideMark/>
          </w:tcPr>
          <w:p w14:paraId="0758DCE4"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HTTP</w:t>
            </w:r>
          </w:p>
        </w:tc>
      </w:tr>
    </w:tbl>
    <w:p w14:paraId="119E7E21" w14:textId="77777777" w:rsidR="00496EBC" w:rsidRDefault="00496EBC" w:rsidP="00B74F64">
      <w:pPr>
        <w:rPr>
          <w:lang w:val="en-IN"/>
        </w:rPr>
      </w:pPr>
    </w:p>
    <w:p w14:paraId="6DA3EA66" w14:textId="6A6A7885" w:rsidR="0038229F" w:rsidRPr="0038229F" w:rsidRDefault="0038229F" w:rsidP="00B74F64">
      <w:pPr>
        <w:rPr>
          <w:lang w:val="en-IN"/>
        </w:rPr>
      </w:pPr>
      <w:r w:rsidRPr="0038229F">
        <w:rPr>
          <w:lang w:val="en-IN"/>
        </w:rPr>
        <w:t xml:space="preserve">Because rule </w:t>
      </w:r>
      <w:r w:rsidRPr="00496EBC">
        <w:rPr>
          <w:highlight w:val="yellow"/>
          <w:lang w:val="en-IN"/>
        </w:rPr>
        <w:t>80 &lt; rule 100 (ALLOW ALL): 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2"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3442" w:type="dxa"/>
        <w:tblInd w:w="-3" w:type="dxa"/>
        <w:tblLook w:val="04A0" w:firstRow="1" w:lastRow="0" w:firstColumn="1" w:lastColumn="0" w:noHBand="0" w:noVBand="1"/>
      </w:tblPr>
      <w:tblGrid>
        <w:gridCol w:w="1602"/>
        <w:gridCol w:w="1840"/>
      </w:tblGrid>
      <w:tr w:rsidR="00496EBC" w:rsidRPr="00496EBC" w14:paraId="3FDB9AE8" w14:textId="77777777" w:rsidTr="00496EBC">
        <w:trPr>
          <w:trHeight w:val="420"/>
        </w:trPr>
        <w:tc>
          <w:tcPr>
            <w:tcW w:w="1602"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7821C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Rule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02B39EB1" w14:textId="77777777" w:rsidR="00496EBC" w:rsidRPr="00496EBC" w:rsidRDefault="00496EBC" w:rsidP="00496EBC">
            <w:pPr>
              <w:spacing w:after="0" w:line="240" w:lineRule="auto"/>
              <w:rPr>
                <w:rFonts w:eastAsia="Times New Roman" w:cs="Calibri"/>
                <w:b/>
                <w:bCs/>
                <w:color w:val="000000"/>
                <w:kern w:val="0"/>
                <w:lang w:val="en-IN" w:eastAsia="en-IN"/>
                <w14:ligatures w14:val="none"/>
              </w:rPr>
            </w:pPr>
            <w:r w:rsidRPr="00496EBC">
              <w:rPr>
                <w:rFonts w:eastAsia="Times New Roman" w:cs="Calibri"/>
                <w:b/>
                <w:bCs/>
                <w:color w:val="000000"/>
                <w:kern w:val="0"/>
                <w:lang w:val="en-IN" w:eastAsia="en-IN"/>
                <w14:ligatures w14:val="none"/>
              </w:rPr>
              <w:t>Effect</w:t>
            </w:r>
          </w:p>
        </w:tc>
      </w:tr>
      <w:tr w:rsidR="00496EBC" w:rsidRPr="00496EBC" w14:paraId="5C61ED9A"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66D28F5F"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100 Allow All</w:t>
            </w:r>
          </w:p>
        </w:tc>
        <w:tc>
          <w:tcPr>
            <w:tcW w:w="1840" w:type="dxa"/>
            <w:tcBorders>
              <w:top w:val="nil"/>
              <w:left w:val="nil"/>
              <w:bottom w:val="single" w:sz="4" w:space="0" w:color="auto"/>
              <w:right w:val="single" w:sz="4" w:space="0" w:color="auto"/>
            </w:tcBorders>
            <w:noWrap/>
            <w:vAlign w:val="center"/>
            <w:hideMark/>
          </w:tcPr>
          <w:p w14:paraId="36D31F3B"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matched first</w:t>
            </w:r>
          </w:p>
        </w:tc>
      </w:tr>
      <w:tr w:rsidR="00496EBC" w:rsidRPr="00496EBC" w14:paraId="2317CEEC" w14:textId="77777777" w:rsidTr="00496EBC">
        <w:trPr>
          <w:trHeight w:val="420"/>
        </w:trPr>
        <w:tc>
          <w:tcPr>
            <w:tcW w:w="1602" w:type="dxa"/>
            <w:tcBorders>
              <w:top w:val="nil"/>
              <w:left w:val="single" w:sz="4" w:space="0" w:color="auto"/>
              <w:bottom w:val="single" w:sz="4" w:space="0" w:color="auto"/>
              <w:right w:val="single" w:sz="4" w:space="0" w:color="auto"/>
            </w:tcBorders>
            <w:noWrap/>
            <w:vAlign w:val="center"/>
            <w:hideMark/>
          </w:tcPr>
          <w:p w14:paraId="33E51E9D"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140 Deny HTTP</w:t>
            </w:r>
          </w:p>
        </w:tc>
        <w:tc>
          <w:tcPr>
            <w:tcW w:w="1840" w:type="dxa"/>
            <w:tcBorders>
              <w:top w:val="nil"/>
              <w:left w:val="nil"/>
              <w:bottom w:val="single" w:sz="4" w:space="0" w:color="auto"/>
              <w:right w:val="single" w:sz="4" w:space="0" w:color="auto"/>
            </w:tcBorders>
            <w:noWrap/>
            <w:vAlign w:val="center"/>
            <w:hideMark/>
          </w:tcPr>
          <w:p w14:paraId="77D43590" w14:textId="77777777" w:rsidR="00496EBC" w:rsidRPr="00496EBC" w:rsidRDefault="00496EBC" w:rsidP="00496EBC">
            <w:pPr>
              <w:spacing w:after="0" w:line="240" w:lineRule="auto"/>
              <w:rPr>
                <w:rFonts w:eastAsia="Times New Roman" w:cs="Calibri"/>
                <w:color w:val="000000"/>
                <w:kern w:val="0"/>
                <w:lang w:val="en-IN" w:eastAsia="en-IN"/>
                <w14:ligatures w14:val="none"/>
              </w:rPr>
            </w:pPr>
            <w:r w:rsidRPr="00496EBC">
              <w:rPr>
                <w:rFonts w:eastAsia="Times New Roman" w:cs="Calibri"/>
                <w:color w:val="000000"/>
                <w:kern w:val="0"/>
                <w:lang w:val="en-IN" w:eastAsia="en-IN"/>
                <w14:ligatures w14:val="none"/>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0B704A8D"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r w:rsidR="00496EBC" w:rsidRPr="0038229F">
        <w:rPr>
          <w:lang w:val="en-IN"/>
        </w:rPr>
        <w:t>behaviour</w:t>
      </w:r>
      <w:r w:rsidRPr="0038229F">
        <w:rPr>
          <w:lang w:val="en-IN"/>
        </w:rPr>
        <w:t>.</w:t>
      </w:r>
    </w:p>
    <w:p w14:paraId="2C4B3AE2" w14:textId="77777777" w:rsidR="0038229F" w:rsidRPr="0038229F" w:rsidRDefault="00000000" w:rsidP="00B74F64">
      <w:pPr>
        <w:rPr>
          <w:lang w:val="en-IN"/>
        </w:rPr>
      </w:pPr>
      <w:r>
        <w:rPr>
          <w:lang w:val="en-IN"/>
        </w:rPr>
        <w:pict w14:anchorId="0B4EEDDF">
          <v:rect id="_x0000_i1133"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7"/>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7"/>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496EBC">
        <w:rPr>
          <w:highlight w:val="yellow"/>
          <w:lang w:val="en-IN"/>
        </w:rPr>
        <w:t>Result: 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159B8CD9">
            <wp:extent cx="8973802" cy="5115639"/>
            <wp:effectExtent l="171450" t="133350" r="170815" b="14224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a:effectLst>
                      <a:outerShdw blurRad="63500" sx="102000" sy="102000" algn="ctr" rotWithShape="0">
                        <a:prstClr val="black">
                          <a:alpha val="40000"/>
                        </a:prstClr>
                      </a:outerShdw>
                    </a:effectLst>
                  </pic:spPr>
                </pic:pic>
              </a:graphicData>
            </a:graphic>
          </wp:inline>
        </w:drawing>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0209EE73" w14:textId="17C926F0" w:rsidR="001E3055" w:rsidRDefault="001E3055" w:rsidP="001E3055">
      <w:pPr>
        <w:rPr>
          <w:lang w:val="en-IN"/>
        </w:rPr>
      </w:pPr>
      <w:r w:rsidRPr="001E3055">
        <w:rPr>
          <w:b/>
          <w:bCs/>
          <w:lang w:val="en-IN"/>
        </w:rPr>
        <w:t>VPC Peering</w:t>
      </w:r>
      <w:r w:rsidRPr="001E3055">
        <w:rPr>
          <w:lang w:val="en-IN"/>
        </w:rPr>
        <w:t xml:space="preserve"> = private connection between two VPCs using AWS backbone (no internet, no VPN)</w:t>
      </w:r>
      <w:r w:rsidR="009812DA">
        <w:rPr>
          <w:lang w:val="en-IN"/>
        </w:rPr>
        <w:t xml:space="preserve">, </w:t>
      </w:r>
      <w:r w:rsidR="009812DA" w:rsidRPr="009812DA">
        <w:t>that enables direct, private routing between them using private IP addresses as if they were in the same network</w:t>
      </w:r>
    </w:p>
    <w:p w14:paraId="76F64BD5" w14:textId="2027C41A" w:rsidR="001E3055" w:rsidRPr="001E3055" w:rsidRDefault="001E3055" w:rsidP="001E3055">
      <w:pPr>
        <w:rPr>
          <w:lang w:val="en-IN"/>
        </w:rPr>
      </w:pPr>
      <w:r>
        <w:rPr>
          <w:noProof/>
        </w:rPr>
        <w:drawing>
          <wp:inline distT="0" distB="0" distL="0" distR="0" wp14:anchorId="2715ED2F" wp14:editId="23FC8B28">
            <wp:extent cx="7115175" cy="4752975"/>
            <wp:effectExtent l="152400" t="114300" r="161925" b="123825"/>
            <wp:docPr id="922132344" name="Picture 138" descr="Architecture 2: VPC peering - AWS Prescriptive Guid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descr="Architecture 2: VPC peering - AWS Prescriptive Guidanc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7115175" cy="4752975"/>
                    </a:xfrm>
                    <a:prstGeom prst="rect">
                      <a:avLst/>
                    </a:prstGeom>
                    <a:effectLst>
                      <a:outerShdw blurRad="63500" sx="102000" sy="102000" algn="ctr" rotWithShape="0">
                        <a:prstClr val="black">
                          <a:alpha val="40000"/>
                        </a:prstClr>
                      </a:outerShdw>
                    </a:effectLst>
                  </pic:spPr>
                </pic:pic>
              </a:graphicData>
            </a:graphic>
          </wp:inline>
        </w:drawing>
      </w:r>
      <w:r w:rsidR="00474888" w:rsidRPr="00474888">
        <w:rPr>
          <w:noProof/>
        </w:rPr>
        <w:t xml:space="preserve"> </w:t>
      </w:r>
      <w:r w:rsidR="00474888">
        <w:rPr>
          <w:noProof/>
        </w:rPr>
        <w:drawing>
          <wp:inline distT="0" distB="0" distL="0" distR="0" wp14:anchorId="2BCE5360" wp14:editId="2AA7242D">
            <wp:extent cx="2912110" cy="4729631"/>
            <wp:effectExtent l="95250" t="114300" r="97790" b="109220"/>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3"/>
                    <a:stretch>
                      <a:fillRect/>
                    </a:stretch>
                  </pic:blipFill>
                  <pic:spPr>
                    <a:xfrm>
                      <a:off x="0" y="0"/>
                      <a:ext cx="2920350" cy="4743014"/>
                    </a:xfrm>
                    <a:prstGeom prst="rect">
                      <a:avLst/>
                    </a:prstGeom>
                    <a:effectLst>
                      <a:outerShdw blurRad="63500" sx="102000" sy="102000" algn="ctr" rotWithShape="0">
                        <a:prstClr val="black">
                          <a:alpha val="40000"/>
                        </a:prstClr>
                      </a:outerShdw>
                    </a:effectLst>
                  </pic:spPr>
                </pic:pic>
              </a:graphicData>
            </a:graphic>
          </wp:inline>
        </w:drawing>
      </w:r>
    </w:p>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pPr>
        <w:numPr>
          <w:ilvl w:val="0"/>
          <w:numId w:val="121"/>
        </w:numPr>
      </w:pPr>
      <w:r w:rsidRPr="005142BB">
        <w:rPr>
          <w:b/>
          <w:bCs/>
        </w:rPr>
        <w:t>Security:</w:t>
      </w:r>
      <w:r w:rsidRPr="005142BB">
        <w:t xml:space="preserve"> Traffic stays on the global AWS backbone and </w:t>
      </w:r>
      <w:r w:rsidRPr="009B2D0E">
        <w:rPr>
          <w:highlight w:val="yellow"/>
        </w:rPr>
        <w:t>never traverses the public internet</w:t>
      </w:r>
      <w:r w:rsidRPr="005142BB">
        <w:t xml:space="preserve">, which reduces </w:t>
      </w:r>
      <w:r w:rsidRPr="00050189">
        <w:t>exposure to common exploits or DDoS attacks</w:t>
      </w:r>
      <w:r w:rsidRPr="005142BB">
        <w:t>.</w:t>
      </w:r>
    </w:p>
    <w:p w14:paraId="6730EF1E" w14:textId="6060618C" w:rsidR="005142BB" w:rsidRPr="005142BB" w:rsidRDefault="005142BB">
      <w:pPr>
        <w:numPr>
          <w:ilvl w:val="0"/>
          <w:numId w:val="121"/>
        </w:numPr>
      </w:pPr>
      <w:r w:rsidRPr="005142BB">
        <w:rPr>
          <w:b/>
          <w:bCs/>
        </w:rPr>
        <w:t>Encryption:</w:t>
      </w:r>
      <w:r w:rsidRPr="005142BB">
        <w:t xml:space="preserve"> All inter-region traffic is automatically encrypted at the physical </w:t>
      </w:r>
      <w:r w:rsidR="009B2D0E" w:rsidRPr="005142BB">
        <w:t>level</w:t>
      </w:r>
      <w:r w:rsidRPr="005142BB">
        <w:t xml:space="preserve"> with no single point of failure.</w:t>
      </w:r>
    </w:p>
    <w:p w14:paraId="5B523DB8" w14:textId="77777777" w:rsidR="005142BB" w:rsidRPr="005142BB" w:rsidRDefault="005142BB">
      <w:pPr>
        <w:numPr>
          <w:ilvl w:val="0"/>
          <w:numId w:val="121"/>
        </w:numPr>
      </w:pPr>
      <w:r w:rsidRPr="005142BB">
        <w:rPr>
          <w:b/>
          <w:bCs/>
        </w:rPr>
        <w:t>No Extra Hardware:</w:t>
      </w:r>
      <w:r w:rsidRPr="005142BB">
        <w:t xml:space="preserve"> It </w:t>
      </w:r>
      <w:r w:rsidRPr="00050189">
        <w:t>does not require a gateway, VPN connection, or separate physical hardware</w:t>
      </w:r>
      <w:r w:rsidRPr="005142BB">
        <w:t>.</w:t>
      </w:r>
    </w:p>
    <w:p w14:paraId="217D1C00" w14:textId="1D51DBBD" w:rsidR="005142BB" w:rsidRPr="001D71BF" w:rsidRDefault="005142BB">
      <w:pPr>
        <w:numPr>
          <w:ilvl w:val="0"/>
          <w:numId w:val="121"/>
        </w:numPr>
      </w:pPr>
      <w:r w:rsidRPr="001D71BF">
        <w:rPr>
          <w:b/>
          <w:bCs/>
        </w:rPr>
        <w:t>Compatibility:</w:t>
      </w:r>
      <w:r w:rsidRPr="001D71BF">
        <w:t> You can peer VPCs across different AWS accounts in different regions. </w:t>
      </w:r>
    </w:p>
    <w:p w14:paraId="50547E11" w14:textId="77777777" w:rsidR="00F42E68" w:rsidRPr="001D71BF" w:rsidRDefault="00F42E68">
      <w:pPr>
        <w:numPr>
          <w:ilvl w:val="0"/>
          <w:numId w:val="119"/>
        </w:numPr>
      </w:pPr>
      <w:r w:rsidRPr="001D71BF">
        <w:rPr>
          <w:b/>
          <w:bCs/>
        </w:rPr>
        <w:t>No Overlapping CIDRs:</w:t>
      </w:r>
      <w:r w:rsidRPr="001D71BF">
        <w:t xml:space="preserve"> The VPCs must have distinct, </w:t>
      </w:r>
      <w:r w:rsidRPr="001D71BF">
        <w:rPr>
          <w:highlight w:val="yellow"/>
        </w:rPr>
        <w:t>non-overlapping IPv4 or IPv6 CIDR blocks</w:t>
      </w:r>
      <w:r w:rsidRPr="001D71BF">
        <w:t>.</w:t>
      </w:r>
    </w:p>
    <w:p w14:paraId="547544E4" w14:textId="77777777" w:rsidR="00F42E68" w:rsidRPr="001D71BF" w:rsidRDefault="00F42E68">
      <w:pPr>
        <w:numPr>
          <w:ilvl w:val="0"/>
          <w:numId w:val="119"/>
        </w:numPr>
      </w:pPr>
      <w:r w:rsidRPr="001D71BF">
        <w:rPr>
          <w:b/>
          <w:bCs/>
        </w:rPr>
        <w:t>Non-Transitive:</w:t>
      </w:r>
      <w:r w:rsidRPr="001D71BF">
        <w:t> If VPC A is peered with VPC B, and VPC B is peered with VPC C, VPC A cannot communicate with VPC C through VPC B. You must create a direct peering connection between A and C.</w:t>
      </w:r>
    </w:p>
    <w:p w14:paraId="31E0BC31" w14:textId="77777777" w:rsidR="00F42E68" w:rsidRPr="001D71BF" w:rsidRDefault="00F42E68">
      <w:pPr>
        <w:numPr>
          <w:ilvl w:val="0"/>
          <w:numId w:val="119"/>
        </w:numPr>
      </w:pPr>
      <w:r w:rsidRPr="001D71BF">
        <w:rPr>
          <w:b/>
          <w:bCs/>
        </w:rPr>
        <w:t>Security Groups:</w:t>
      </w:r>
      <w:r w:rsidRPr="001D71BF">
        <w:t> Unlike same-region peering, you </w:t>
      </w:r>
      <w:r w:rsidRPr="001D71BF">
        <w:rPr>
          <w:highlight w:val="yellow"/>
        </w:rPr>
        <w:t>cannot reference security groups from a peer VPC in another region</w:t>
      </w:r>
      <w:r w:rsidRPr="001D71BF">
        <w:t>. You must use CIDR blocks (IP ranges) in your security group rules instead.</w:t>
      </w:r>
    </w:p>
    <w:p w14:paraId="15A063B8" w14:textId="77777777" w:rsidR="00F42E68" w:rsidRPr="001D71BF" w:rsidRDefault="00F42E68">
      <w:pPr>
        <w:numPr>
          <w:ilvl w:val="0"/>
          <w:numId w:val="119"/>
        </w:numPr>
      </w:pPr>
      <w:r w:rsidRPr="001D71BF">
        <w:rPr>
          <w:b/>
          <w:bCs/>
        </w:rPr>
        <w:t>DNS Resolution:</w:t>
      </w:r>
      <w:r w:rsidRPr="001D71BF">
        <w:t> Private DNS hostnames do not resolve across regions by default. You must explicitly enable DNS resolution support for the peering connection.</w:t>
      </w:r>
    </w:p>
    <w:p w14:paraId="3CDDDEB7" w14:textId="6E5883C6" w:rsidR="00F42E68" w:rsidRPr="001D71BF" w:rsidRDefault="00F42E68">
      <w:pPr>
        <w:numPr>
          <w:ilvl w:val="0"/>
          <w:numId w:val="119"/>
        </w:numPr>
      </w:pPr>
      <w:r w:rsidRPr="001D71BF">
        <w:rPr>
          <w:b/>
          <w:bCs/>
        </w:rPr>
        <w:t>Data Charges:</w:t>
      </w:r>
      <w:r w:rsidRPr="001D71BF">
        <w:t> While creating the connection is free, you are charged standard inter-region </w:t>
      </w:r>
      <w:r w:rsidRPr="001D71BF">
        <w:rPr>
          <w:b/>
          <w:bCs/>
        </w:rPr>
        <w:t>data transfer rates</w:t>
      </w:r>
      <w:r w:rsidRPr="001D71BF">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pPr>
        <w:numPr>
          <w:ilvl w:val="0"/>
          <w:numId w:val="120"/>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pPr>
        <w:numPr>
          <w:ilvl w:val="0"/>
          <w:numId w:val="120"/>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pPr>
        <w:numPr>
          <w:ilvl w:val="0"/>
          <w:numId w:val="120"/>
        </w:numPr>
      </w:pPr>
      <w:r w:rsidRPr="005142BB">
        <w:rPr>
          <w:b/>
          <w:bCs/>
        </w:rPr>
        <w:t>Security Groups:</w:t>
      </w:r>
    </w:p>
    <w:p w14:paraId="2D7CE899" w14:textId="77777777" w:rsidR="005142BB" w:rsidRPr="005142BB" w:rsidRDefault="005142BB">
      <w:pPr>
        <w:numPr>
          <w:ilvl w:val="1"/>
          <w:numId w:val="120"/>
        </w:numPr>
      </w:pPr>
      <w:r w:rsidRPr="005142BB">
        <w:rPr>
          <w:b/>
          <w:bCs/>
        </w:rPr>
        <w:t>Same Region:</w:t>
      </w:r>
      <w:r w:rsidRPr="005142BB">
        <w:t xml:space="preserve"> You </w:t>
      </w:r>
      <w:r w:rsidRPr="0095096D">
        <w:rPr>
          <w:highlight w:val="yellow"/>
        </w:rPr>
        <w:t>can reference security groups</w:t>
      </w:r>
      <w:r w:rsidRPr="005142BB">
        <w:t xml:space="preserve"> from the other account as a source/destination in your own security group rules by prefixing the group ID with the peer's account ID (e.g., 123456789012/sg-1a2b3c4d).</w:t>
      </w:r>
    </w:p>
    <w:p w14:paraId="2BF404A2" w14:textId="77777777" w:rsidR="005142BB" w:rsidRPr="005142BB" w:rsidRDefault="005142BB">
      <w:pPr>
        <w:numPr>
          <w:ilvl w:val="1"/>
          <w:numId w:val="120"/>
        </w:numPr>
      </w:pPr>
      <w:r w:rsidRPr="005142BB">
        <w:rPr>
          <w:b/>
          <w:bCs/>
        </w:rPr>
        <w:t>Cross-Region:</w:t>
      </w:r>
      <w:r w:rsidRPr="005142BB">
        <w:t xml:space="preserve"> If the accounts are in different regions, </w:t>
      </w:r>
      <w:r w:rsidRPr="0095096D">
        <w:rPr>
          <w:highlight w:val="yellow"/>
        </w:rPr>
        <w:t>you </w:t>
      </w:r>
      <w:r w:rsidRPr="0095096D">
        <w:rPr>
          <w:b/>
          <w:bCs/>
          <w:highlight w:val="yellow"/>
        </w:rPr>
        <w:t>cannot</w:t>
      </w:r>
      <w:r w:rsidRPr="0095096D">
        <w:rPr>
          <w:highlight w:val="yellow"/>
        </w:rPr>
        <w:t> reference security groups directly</w:t>
      </w:r>
      <w:r w:rsidRPr="005142BB">
        <w:t>;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4"/>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74F2B9A7">
            <wp:extent cx="6656632" cy="3148330"/>
            <wp:effectExtent l="133350" t="95250" r="106680" b="90170"/>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5"/>
                    <a:stretch>
                      <a:fillRect/>
                    </a:stretch>
                  </pic:blipFill>
                  <pic:spPr>
                    <a:xfrm>
                      <a:off x="0" y="0"/>
                      <a:ext cx="6681610" cy="3160144"/>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12AA5D19" w14:textId="7ACFFA60" w:rsidR="006714F1" w:rsidRPr="006714F1" w:rsidRDefault="00841A80" w:rsidP="006714F1">
      <w:pPr>
        <w:rPr>
          <w:sz w:val="20"/>
          <w:szCs w:val="20"/>
          <w:lang w:val="en-IN"/>
        </w:rPr>
      </w:pPr>
      <w:r w:rsidRPr="00FF20B8">
        <w:rPr>
          <w:b/>
          <w:bCs/>
          <w:lang w:val="en-IN"/>
        </w:rPr>
        <w:t xml:space="preserve">1. </w:t>
      </w:r>
      <w:r w:rsidR="006714F1" w:rsidRPr="00FF20B8">
        <w:rPr>
          <w:b/>
          <w:bCs/>
          <w:lang w:val="en-IN"/>
        </w:rPr>
        <w:t>Goal</w:t>
      </w:r>
      <w:r w:rsidR="006714F1">
        <w:rPr>
          <w:b/>
          <w:bCs/>
          <w:lang w:val="en-IN"/>
        </w:rPr>
        <w:t xml:space="preserve">: </w:t>
      </w:r>
      <w:r w:rsidRPr="00841A80">
        <w:rPr>
          <w:lang w:val="en-IN"/>
        </w:rPr>
        <w:t xml:space="preserve">Connect </w:t>
      </w:r>
      <w:r w:rsidRPr="00841A80">
        <w:rPr>
          <w:b/>
          <w:bCs/>
          <w:lang w:val="en-IN"/>
        </w:rPr>
        <w:t>two isolated VPC networks</w:t>
      </w:r>
      <w:r w:rsidRPr="00841A80">
        <w:rPr>
          <w:lang w:val="en-IN"/>
        </w:rPr>
        <w:t xml:space="preserve"> so resources can communicate privately.</w:t>
      </w:r>
      <w:r w:rsidR="006714F1">
        <w:rPr>
          <w:lang w:val="en-IN"/>
        </w:rPr>
        <w:t xml:space="preserve"> As you can see </w:t>
      </w:r>
      <w:r w:rsidR="006714F1" w:rsidRPr="00FF20B8">
        <w:rPr>
          <w:sz w:val="20"/>
          <w:szCs w:val="20"/>
          <w:lang w:val="en-IN"/>
        </w:rPr>
        <w:t xml:space="preserve">Different CIDR ranges </w:t>
      </w:r>
      <w:r w:rsidR="006714F1" w:rsidRPr="00FF20B8">
        <w:rPr>
          <w:rFonts w:ascii="Cambria Math" w:hAnsi="Cambria Math" w:cs="Cambria Math"/>
          <w:sz w:val="20"/>
          <w:szCs w:val="20"/>
          <w:lang w:val="en-IN"/>
        </w:rPr>
        <w:t>⇒</w:t>
      </w:r>
      <w:r w:rsidR="006714F1" w:rsidRPr="00FF20B8">
        <w:rPr>
          <w:sz w:val="20"/>
          <w:szCs w:val="20"/>
          <w:lang w:val="en-IN"/>
        </w:rPr>
        <w:t xml:space="preserve"> different VPCs </w:t>
      </w:r>
      <w:r w:rsidR="006714F1" w:rsidRPr="00FF20B8">
        <w:rPr>
          <w:rFonts w:ascii="Cambria Math" w:hAnsi="Cambria Math" w:cs="Cambria Math"/>
          <w:sz w:val="20"/>
          <w:szCs w:val="20"/>
          <w:lang w:val="en-IN"/>
        </w:rPr>
        <w:t>⇒</w:t>
      </w:r>
      <w:r w:rsidR="006714F1" w:rsidRPr="00FF20B8">
        <w:rPr>
          <w:sz w:val="20"/>
          <w:szCs w:val="20"/>
          <w:lang w:val="en-IN"/>
        </w:rPr>
        <w:t xml:space="preserve"> isolated networks.</w:t>
      </w:r>
    </w:p>
    <w:tbl>
      <w:tblPr>
        <w:tblW w:w="3340" w:type="dxa"/>
        <w:tblInd w:w="-3" w:type="dxa"/>
        <w:tblLook w:val="04A0" w:firstRow="1" w:lastRow="0" w:firstColumn="1" w:lastColumn="0" w:noHBand="0" w:noVBand="1"/>
      </w:tblPr>
      <w:tblGrid>
        <w:gridCol w:w="1500"/>
        <w:gridCol w:w="1840"/>
      </w:tblGrid>
      <w:tr w:rsidR="0095096D" w:rsidRPr="0095096D" w14:paraId="02B113C5" w14:textId="77777777" w:rsidTr="0095096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176C250"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VPC</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54094536" w14:textId="77777777" w:rsidR="0095096D" w:rsidRPr="0095096D" w:rsidRDefault="0095096D" w:rsidP="0095096D">
            <w:pPr>
              <w:spacing w:after="0" w:line="240" w:lineRule="auto"/>
              <w:rPr>
                <w:rFonts w:eastAsia="Times New Roman" w:cs="Calibri"/>
                <w:b/>
                <w:bCs/>
                <w:color w:val="000000"/>
                <w:kern w:val="0"/>
                <w:lang w:val="en-IN" w:eastAsia="en-IN"/>
                <w14:ligatures w14:val="none"/>
              </w:rPr>
            </w:pPr>
            <w:r w:rsidRPr="0095096D">
              <w:rPr>
                <w:rFonts w:eastAsia="Times New Roman" w:cs="Calibri"/>
                <w:b/>
                <w:bCs/>
                <w:color w:val="000000"/>
                <w:kern w:val="0"/>
                <w:lang w:val="en-IN" w:eastAsia="en-IN"/>
                <w14:ligatures w14:val="none"/>
              </w:rPr>
              <w:t>CIDR</w:t>
            </w:r>
          </w:p>
        </w:tc>
      </w:tr>
      <w:tr w:rsidR="0095096D" w:rsidRPr="0095096D" w14:paraId="29D925BB"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5E50164D"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Demo-VPC</w:t>
            </w:r>
          </w:p>
        </w:tc>
        <w:tc>
          <w:tcPr>
            <w:tcW w:w="1840" w:type="dxa"/>
            <w:tcBorders>
              <w:top w:val="nil"/>
              <w:left w:val="nil"/>
              <w:bottom w:val="single" w:sz="4" w:space="0" w:color="auto"/>
              <w:right w:val="single" w:sz="4" w:space="0" w:color="auto"/>
            </w:tcBorders>
            <w:noWrap/>
            <w:vAlign w:val="center"/>
            <w:hideMark/>
          </w:tcPr>
          <w:p w14:paraId="4174687C"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10.0.0.0/16</w:t>
            </w:r>
          </w:p>
        </w:tc>
      </w:tr>
      <w:tr w:rsidR="0095096D" w:rsidRPr="0095096D" w14:paraId="4821E79A" w14:textId="77777777" w:rsidTr="0095096D">
        <w:trPr>
          <w:trHeight w:val="420"/>
        </w:trPr>
        <w:tc>
          <w:tcPr>
            <w:tcW w:w="1500" w:type="dxa"/>
            <w:tcBorders>
              <w:top w:val="nil"/>
              <w:left w:val="single" w:sz="4" w:space="0" w:color="auto"/>
              <w:bottom w:val="single" w:sz="4" w:space="0" w:color="auto"/>
              <w:right w:val="single" w:sz="4" w:space="0" w:color="auto"/>
            </w:tcBorders>
            <w:noWrap/>
            <w:vAlign w:val="center"/>
            <w:hideMark/>
          </w:tcPr>
          <w:p w14:paraId="0A8931C2"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Default VPC</w:t>
            </w:r>
          </w:p>
        </w:tc>
        <w:tc>
          <w:tcPr>
            <w:tcW w:w="1840" w:type="dxa"/>
            <w:tcBorders>
              <w:top w:val="nil"/>
              <w:left w:val="nil"/>
              <w:bottom w:val="single" w:sz="4" w:space="0" w:color="auto"/>
              <w:right w:val="single" w:sz="4" w:space="0" w:color="auto"/>
            </w:tcBorders>
            <w:noWrap/>
            <w:vAlign w:val="center"/>
            <w:hideMark/>
          </w:tcPr>
          <w:p w14:paraId="4C468324" w14:textId="77777777" w:rsidR="0095096D" w:rsidRPr="0095096D" w:rsidRDefault="0095096D" w:rsidP="0095096D">
            <w:pPr>
              <w:spacing w:after="0" w:line="240" w:lineRule="auto"/>
              <w:rPr>
                <w:rFonts w:eastAsia="Times New Roman" w:cs="Calibri"/>
                <w:color w:val="000000"/>
                <w:kern w:val="0"/>
                <w:lang w:val="en-IN" w:eastAsia="en-IN"/>
                <w14:ligatures w14:val="none"/>
              </w:rPr>
            </w:pPr>
            <w:r w:rsidRPr="0095096D">
              <w:rPr>
                <w:rFonts w:eastAsia="Times New Roman" w:cs="Calibri"/>
                <w:color w:val="000000"/>
                <w:kern w:val="0"/>
                <w:lang w:val="en-IN" w:eastAsia="en-IN"/>
                <w14:ligatures w14:val="none"/>
              </w:rPr>
              <w:t>172.31.0.0/16</w:t>
            </w:r>
          </w:p>
        </w:tc>
      </w:tr>
    </w:tbl>
    <w:p w14:paraId="4ACBE2B7" w14:textId="77777777" w:rsidR="0095096D" w:rsidRDefault="0095096D" w:rsidP="00B74F64">
      <w:pPr>
        <w:rPr>
          <w:lang w:val="en-IN"/>
        </w:rPr>
      </w:pPr>
    </w:p>
    <w:p w14:paraId="077BD9F2" w14:textId="6A259D35" w:rsidR="00841A80" w:rsidRPr="00841A80" w:rsidRDefault="00841A80" w:rsidP="00B74F64">
      <w:pPr>
        <w:rPr>
          <w:lang w:val="en-IN"/>
        </w:rPr>
      </w:pPr>
      <w:r w:rsidRPr="000A0F7D">
        <w:rPr>
          <w:b/>
          <w:bCs/>
          <w:lang w:val="en-IN"/>
        </w:rPr>
        <w:t xml:space="preserve">2. Proof VPCs Are Initially </w:t>
      </w:r>
      <w:r w:rsidR="006714F1" w:rsidRPr="000A0F7D">
        <w:rPr>
          <w:b/>
          <w:bCs/>
          <w:lang w:val="en-IN"/>
        </w:rPr>
        <w:t>Isolated</w:t>
      </w:r>
      <w:r w:rsidR="006714F1">
        <w:rPr>
          <w:b/>
          <w:bCs/>
          <w:lang w:val="en-IN"/>
        </w:rPr>
        <w:t xml:space="preserve">: </w:t>
      </w: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0A0F7D">
      <w:pPr>
        <w:pStyle w:val="NoSpacing"/>
      </w:pPr>
      <w:r w:rsidRPr="00841A80">
        <w:t>Test connectivity:</w:t>
      </w:r>
      <w:r>
        <w:t xml:space="preserve"> </w:t>
      </w:r>
      <w:r w:rsidRPr="00841A80">
        <w:t>curl 10.0.0.72:80</w:t>
      </w:r>
    </w:p>
    <w:p w14:paraId="2EBD7FCE" w14:textId="0438F390" w:rsidR="00841A80" w:rsidRPr="00841A80" w:rsidRDefault="00841A80" w:rsidP="000A0F7D">
      <w:pPr>
        <w:pStyle w:val="NoSpacing"/>
      </w:pPr>
      <w:r w:rsidRPr="00841A80">
        <w:t>Result:</w:t>
      </w:r>
      <w:r>
        <w:t xml:space="preserve"> </w:t>
      </w:r>
      <w:r w:rsidRPr="00841A80">
        <w:t xml:space="preserve">Timeout </w:t>
      </w:r>
      <w:r w:rsidRPr="00841A80">
        <w:rPr>
          <w:rFonts w:ascii="Segoe UI Emoji" w:hAnsi="Segoe UI Emoji" w:cs="Segoe UI Emoji"/>
        </w:rPr>
        <w:t>❌</w:t>
      </w:r>
    </w:p>
    <w:p w14:paraId="160A34FC" w14:textId="7AA412C2" w:rsidR="00841A80" w:rsidRPr="00841A80" w:rsidRDefault="00841A80" w:rsidP="00B74F64">
      <w:pPr>
        <w:rPr>
          <w:lang w:val="en-IN"/>
        </w:rPr>
      </w:pPr>
      <w:r w:rsidRPr="000A0F7D">
        <w:rPr>
          <w:b/>
          <w:bCs/>
          <w:lang w:val="en-IN"/>
        </w:rPr>
        <w:t>3. Create VPC Peering Connection</w:t>
      </w:r>
      <w:r w:rsidR="006714F1">
        <w:rPr>
          <w:b/>
          <w:bCs/>
          <w:lang w:val="en-IN"/>
        </w:rPr>
        <w:t xml:space="preserve"> </w:t>
      </w:r>
      <w:r w:rsidRPr="00841A80">
        <w:rPr>
          <w:lang w:val="en-IN"/>
        </w:rPr>
        <w:t xml:space="preserve">Create: </w:t>
      </w:r>
      <w:r w:rsidRPr="00F96912">
        <w:rPr>
          <w:highlight w:val="yellow"/>
          <w:lang w:val="en-IN"/>
        </w:rPr>
        <w:t>demo-peering-connection</w:t>
      </w:r>
      <w:r w:rsidR="006714F1">
        <w:rPr>
          <w:lang w:val="en-IN"/>
        </w:rPr>
        <w:t xml:space="preserve">. </w:t>
      </w:r>
      <w:r w:rsidR="006714F1" w:rsidRPr="00841A80">
        <w:rPr>
          <w:lang w:val="en-IN"/>
        </w:rPr>
        <w:t>Requirements:</w:t>
      </w:r>
      <w:r w:rsidR="006714F1">
        <w:rPr>
          <w:lang w:val="en-IN"/>
        </w:rPr>
        <w:t xml:space="preserve"> </w:t>
      </w:r>
      <w:r w:rsidR="006714F1" w:rsidRPr="00841A80">
        <w:rPr>
          <w:lang w:val="en-IN"/>
        </w:rPr>
        <w:t>CIDR ranges MUST NOT overlap.</w:t>
      </w:r>
      <w:r w:rsidR="006714F1">
        <w:rPr>
          <w:lang w:val="en-IN"/>
        </w:rPr>
        <w:t xml:space="preserve"> </w:t>
      </w:r>
      <w:r w:rsidR="006714F1" w:rsidRPr="00841A80">
        <w:rPr>
          <w:lang w:val="en-IN"/>
        </w:rPr>
        <w:t>Status after creation:</w:t>
      </w:r>
      <w:r w:rsidR="006714F1">
        <w:rPr>
          <w:lang w:val="en-IN"/>
        </w:rPr>
        <w:t xml:space="preserve"> </w:t>
      </w:r>
      <w:r w:rsidR="006714F1" w:rsidRPr="00841A80">
        <w:rPr>
          <w:lang w:val="en-IN"/>
        </w:rPr>
        <w:t>Pending Acceptance</w:t>
      </w:r>
      <w:r w:rsidR="006714F1">
        <w:rPr>
          <w:lang w:val="en-IN"/>
        </w:rPr>
        <w:t xml:space="preserve"> next need to a</w:t>
      </w:r>
      <w:r w:rsidR="006714F1" w:rsidRPr="00841A80">
        <w:rPr>
          <w:lang w:val="en-IN"/>
        </w:rPr>
        <w:t xml:space="preserve">ccept request </w:t>
      </w:r>
      <w:r w:rsidR="006714F1" w:rsidRPr="00841A80">
        <w:rPr>
          <w:rFonts w:ascii="Times New Roman" w:hAnsi="Times New Roman" w:cs="Times New Roman"/>
          <w:lang w:val="en-IN"/>
        </w:rPr>
        <w:t>→</w:t>
      </w:r>
      <w:r w:rsidR="006714F1" w:rsidRPr="00841A80">
        <w:rPr>
          <w:lang w:val="en-IN"/>
        </w:rPr>
        <w:t xml:space="preserve"> becomes </w:t>
      </w:r>
      <w:r w:rsidR="006714F1" w:rsidRPr="00841A80">
        <w:rPr>
          <w:b/>
          <w:bCs/>
          <w:lang w:val="en-IN"/>
        </w:rPr>
        <w:t>Active</w:t>
      </w:r>
      <w:r w:rsidR="006714F1" w:rsidRPr="00841A80">
        <w:rPr>
          <w:lang w:val="en-IN"/>
        </w:rPr>
        <w:t>.</w:t>
      </w:r>
    </w:p>
    <w:tbl>
      <w:tblPr>
        <w:tblW w:w="3340" w:type="dxa"/>
        <w:tblInd w:w="-3" w:type="dxa"/>
        <w:tblLook w:val="04A0" w:firstRow="1" w:lastRow="0" w:firstColumn="1" w:lastColumn="0" w:noHBand="0" w:noVBand="1"/>
      </w:tblPr>
      <w:tblGrid>
        <w:gridCol w:w="1500"/>
        <w:gridCol w:w="1840"/>
      </w:tblGrid>
      <w:tr w:rsidR="007D7F7B" w:rsidRPr="007D7F7B" w14:paraId="62CA7F96" w14:textId="77777777" w:rsidTr="007D7F7B">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FA9E32"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Role</w:t>
            </w:r>
          </w:p>
        </w:tc>
        <w:tc>
          <w:tcPr>
            <w:tcW w:w="1840" w:type="dxa"/>
            <w:tcBorders>
              <w:top w:val="single" w:sz="4" w:space="0" w:color="auto"/>
              <w:left w:val="nil"/>
              <w:bottom w:val="single" w:sz="4" w:space="0" w:color="auto"/>
              <w:right w:val="single" w:sz="4" w:space="0" w:color="auto"/>
            </w:tcBorders>
            <w:shd w:val="clear" w:color="000000" w:fill="9BC2E6"/>
            <w:noWrap/>
            <w:vAlign w:val="center"/>
            <w:hideMark/>
          </w:tcPr>
          <w:p w14:paraId="7493BD1A" w14:textId="77777777" w:rsidR="007D7F7B" w:rsidRPr="007D7F7B" w:rsidRDefault="007D7F7B" w:rsidP="007D7F7B">
            <w:pPr>
              <w:spacing w:after="0" w:line="240" w:lineRule="auto"/>
              <w:rPr>
                <w:rFonts w:eastAsia="Times New Roman" w:cs="Calibri"/>
                <w:b/>
                <w:bCs/>
                <w:color w:val="000000"/>
                <w:kern w:val="0"/>
                <w:lang w:val="en-IN" w:eastAsia="en-IN"/>
                <w14:ligatures w14:val="none"/>
              </w:rPr>
            </w:pPr>
            <w:r w:rsidRPr="007D7F7B">
              <w:rPr>
                <w:rFonts w:eastAsia="Times New Roman" w:cs="Calibri"/>
                <w:b/>
                <w:bCs/>
                <w:color w:val="000000"/>
                <w:kern w:val="0"/>
                <w:lang w:val="en-IN" w:eastAsia="en-IN"/>
                <w14:ligatures w14:val="none"/>
              </w:rPr>
              <w:t>VPC</w:t>
            </w:r>
          </w:p>
        </w:tc>
      </w:tr>
      <w:tr w:rsidR="007D7F7B" w:rsidRPr="007D7F7B" w14:paraId="24078FDF"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0D8D8220"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Requester</w:t>
            </w:r>
          </w:p>
        </w:tc>
        <w:tc>
          <w:tcPr>
            <w:tcW w:w="1840" w:type="dxa"/>
            <w:tcBorders>
              <w:top w:val="nil"/>
              <w:left w:val="nil"/>
              <w:bottom w:val="single" w:sz="4" w:space="0" w:color="auto"/>
              <w:right w:val="single" w:sz="4" w:space="0" w:color="auto"/>
            </w:tcBorders>
            <w:noWrap/>
            <w:vAlign w:val="center"/>
            <w:hideMark/>
          </w:tcPr>
          <w:p w14:paraId="08C5B6EE"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Demo-VPC</w:t>
            </w:r>
          </w:p>
        </w:tc>
      </w:tr>
      <w:tr w:rsidR="007D7F7B" w:rsidRPr="007D7F7B" w14:paraId="37417D39" w14:textId="77777777" w:rsidTr="007D7F7B">
        <w:trPr>
          <w:trHeight w:val="420"/>
        </w:trPr>
        <w:tc>
          <w:tcPr>
            <w:tcW w:w="1500" w:type="dxa"/>
            <w:tcBorders>
              <w:top w:val="nil"/>
              <w:left w:val="single" w:sz="4" w:space="0" w:color="auto"/>
              <w:bottom w:val="single" w:sz="4" w:space="0" w:color="auto"/>
              <w:right w:val="single" w:sz="4" w:space="0" w:color="auto"/>
            </w:tcBorders>
            <w:noWrap/>
            <w:vAlign w:val="center"/>
            <w:hideMark/>
          </w:tcPr>
          <w:p w14:paraId="51271575"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Acceptor</w:t>
            </w:r>
          </w:p>
        </w:tc>
        <w:tc>
          <w:tcPr>
            <w:tcW w:w="1840" w:type="dxa"/>
            <w:tcBorders>
              <w:top w:val="nil"/>
              <w:left w:val="nil"/>
              <w:bottom w:val="single" w:sz="4" w:space="0" w:color="auto"/>
              <w:right w:val="single" w:sz="4" w:space="0" w:color="auto"/>
            </w:tcBorders>
            <w:noWrap/>
            <w:vAlign w:val="center"/>
            <w:hideMark/>
          </w:tcPr>
          <w:p w14:paraId="636F133A" w14:textId="77777777" w:rsidR="007D7F7B" w:rsidRPr="007D7F7B" w:rsidRDefault="007D7F7B" w:rsidP="007D7F7B">
            <w:pPr>
              <w:spacing w:after="0" w:line="240" w:lineRule="auto"/>
              <w:rPr>
                <w:rFonts w:eastAsia="Times New Roman" w:cs="Calibri"/>
                <w:color w:val="000000"/>
                <w:kern w:val="0"/>
                <w:lang w:val="en-IN" w:eastAsia="en-IN"/>
                <w14:ligatures w14:val="none"/>
              </w:rPr>
            </w:pPr>
            <w:r w:rsidRPr="007D7F7B">
              <w:rPr>
                <w:rFonts w:eastAsia="Times New Roman" w:cs="Calibri"/>
                <w:color w:val="000000"/>
                <w:kern w:val="0"/>
                <w:lang w:val="en-IN" w:eastAsia="en-IN"/>
                <w14:ligatures w14:val="none"/>
              </w:rPr>
              <w:t>Default VPC</w:t>
            </w:r>
          </w:p>
        </w:tc>
      </w:tr>
    </w:tbl>
    <w:p w14:paraId="7FBADC10" w14:textId="77777777" w:rsidR="006714F1" w:rsidRDefault="006714F1" w:rsidP="00B74F64">
      <w:pPr>
        <w:rPr>
          <w:lang w:val="en-IN"/>
        </w:rPr>
      </w:pPr>
    </w:p>
    <w:p w14:paraId="33B0C144" w14:textId="6140BD81" w:rsidR="00841A80" w:rsidRPr="00841A80" w:rsidRDefault="00841A80" w:rsidP="00B74F64">
      <w:pPr>
        <w:rPr>
          <w:lang w:val="en-IN"/>
        </w:rPr>
      </w:pPr>
      <w:r w:rsidRPr="000A0F7D">
        <w:rPr>
          <w:b/>
          <w:bCs/>
          <w:lang w:val="en-IN"/>
        </w:rPr>
        <w:t>4. Important Concept (Most Missed Step)</w:t>
      </w:r>
      <w:r w:rsidR="006714F1">
        <w:rPr>
          <w:b/>
          <w:bCs/>
          <w:lang w:val="en-IN"/>
        </w:rPr>
        <w:t xml:space="preserve">: </w:t>
      </w:r>
      <w:r w:rsidR="006714F1" w:rsidRPr="006714F1">
        <w:rPr>
          <w:lang w:val="en-IN"/>
        </w:rPr>
        <w:t>Creating</w:t>
      </w:r>
      <w:r w:rsidR="006714F1">
        <w:rPr>
          <w:b/>
          <w:bCs/>
          <w:lang w:val="en-IN"/>
        </w:rPr>
        <w:t xml:space="preserve"> </w:t>
      </w:r>
      <w:r w:rsidR="006714F1">
        <w:rPr>
          <w:lang w:val="en-IN"/>
        </w:rPr>
        <w:t>p</w:t>
      </w:r>
      <w:r w:rsidRPr="00841A80">
        <w:rPr>
          <w:lang w:val="en-IN"/>
        </w:rPr>
        <w:t>eering connection alone ≠ connectivity.</w:t>
      </w:r>
      <w:r w:rsidR="006714F1">
        <w:rPr>
          <w:lang w:val="en-IN"/>
        </w:rPr>
        <w:t xml:space="preserve"> </w:t>
      </w:r>
      <w:r w:rsidRPr="00841A80">
        <w:rPr>
          <w:lang w:val="en-IN"/>
        </w:rPr>
        <w:t>You must add routes in route tables.</w:t>
      </w:r>
      <w:r w:rsidR="006714F1">
        <w:rPr>
          <w:lang w:val="en-IN"/>
        </w:rPr>
        <w:t xml:space="preserve"> </w:t>
      </w:r>
    </w:p>
    <w:p w14:paraId="71914D8B" w14:textId="76A86E0B" w:rsidR="00841A80" w:rsidRPr="00841A80" w:rsidRDefault="00841A80" w:rsidP="00B74F64">
      <w:pPr>
        <w:rPr>
          <w:lang w:val="en-IN"/>
        </w:rPr>
      </w:pPr>
      <w:r w:rsidRPr="000A0F7D">
        <w:rPr>
          <w:b/>
          <w:bCs/>
          <w:lang w:val="en-IN"/>
        </w:rPr>
        <w:t xml:space="preserve">5. Add </w:t>
      </w:r>
      <w:r w:rsidR="006714F1" w:rsidRPr="000A0F7D">
        <w:rPr>
          <w:b/>
          <w:bCs/>
          <w:lang w:val="en-IN"/>
        </w:rPr>
        <w:t>Route:</w:t>
      </w:r>
      <w:r w:rsidR="006714F1">
        <w:rPr>
          <w:b/>
          <w:bCs/>
          <w:lang w:val="en-IN"/>
        </w:rPr>
        <w:t xml:space="preserve"> </w:t>
      </w:r>
      <w:r w:rsidRPr="006714F1">
        <w:rPr>
          <w:lang w:val="en-IN"/>
        </w:rPr>
        <w:t xml:space="preserve">Demo-VPC </w:t>
      </w:r>
      <w:r w:rsidRPr="006714F1">
        <w:rPr>
          <w:rFonts w:ascii="Times New Roman" w:hAnsi="Times New Roman" w:cs="Times New Roman"/>
          <w:lang w:val="en-IN"/>
        </w:rPr>
        <w:t>→</w:t>
      </w:r>
      <w:r w:rsidRPr="006714F1">
        <w:rPr>
          <w:lang w:val="en-IN"/>
        </w:rPr>
        <w:t xml:space="preserve"> Default VPC</w:t>
      </w:r>
      <w:r w:rsidR="006714F1">
        <w:rPr>
          <w:lang w:val="en-IN"/>
        </w:rPr>
        <w:t>, for this e</w:t>
      </w:r>
      <w:r w:rsidRPr="00841A80">
        <w:rPr>
          <w:lang w:val="en-IN"/>
        </w:rPr>
        <w:t>dit Demo</w:t>
      </w:r>
      <w:r>
        <w:rPr>
          <w:lang w:val="en-IN"/>
        </w:rPr>
        <w:t>-</w:t>
      </w:r>
      <w:r w:rsidRPr="00841A80">
        <w:rPr>
          <w:lang w:val="en-IN"/>
        </w:rPr>
        <w:t>VPC route table</w:t>
      </w:r>
      <w:r w:rsidR="006714F1">
        <w:rPr>
          <w:lang w:val="en-IN"/>
        </w:rPr>
        <w:t xml:space="preserve"> like below.</w:t>
      </w:r>
    </w:p>
    <w:tbl>
      <w:tblPr>
        <w:tblW w:w="3823" w:type="dxa"/>
        <w:tblInd w:w="-3" w:type="dxa"/>
        <w:tblLook w:val="04A0" w:firstRow="1" w:lastRow="0" w:firstColumn="1" w:lastColumn="0" w:noHBand="0" w:noVBand="1"/>
      </w:tblPr>
      <w:tblGrid>
        <w:gridCol w:w="1539"/>
        <w:gridCol w:w="2284"/>
      </w:tblGrid>
      <w:tr w:rsidR="000A0F7D" w:rsidRPr="000A0F7D" w14:paraId="4680DE90" w14:textId="77777777" w:rsidTr="000A0F7D">
        <w:trPr>
          <w:trHeight w:val="420"/>
        </w:trPr>
        <w:tc>
          <w:tcPr>
            <w:tcW w:w="153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F926E46"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284" w:type="dxa"/>
            <w:tcBorders>
              <w:top w:val="single" w:sz="4" w:space="0" w:color="auto"/>
              <w:left w:val="nil"/>
              <w:bottom w:val="single" w:sz="4" w:space="0" w:color="auto"/>
              <w:right w:val="single" w:sz="4" w:space="0" w:color="auto"/>
            </w:tcBorders>
            <w:shd w:val="clear" w:color="000000" w:fill="9BC2E6"/>
            <w:noWrap/>
            <w:vAlign w:val="center"/>
            <w:hideMark/>
          </w:tcPr>
          <w:p w14:paraId="2F9D743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06F8EF1D" w14:textId="77777777" w:rsidTr="000A0F7D">
        <w:trPr>
          <w:trHeight w:val="420"/>
        </w:trPr>
        <w:tc>
          <w:tcPr>
            <w:tcW w:w="1539" w:type="dxa"/>
            <w:tcBorders>
              <w:top w:val="nil"/>
              <w:left w:val="single" w:sz="4" w:space="0" w:color="auto"/>
              <w:bottom w:val="single" w:sz="4" w:space="0" w:color="auto"/>
              <w:right w:val="single" w:sz="4" w:space="0" w:color="auto"/>
            </w:tcBorders>
            <w:noWrap/>
            <w:vAlign w:val="center"/>
            <w:hideMark/>
          </w:tcPr>
          <w:p w14:paraId="58E720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172.31.0.0/16</w:t>
            </w:r>
          </w:p>
        </w:tc>
        <w:tc>
          <w:tcPr>
            <w:tcW w:w="2284" w:type="dxa"/>
            <w:tcBorders>
              <w:top w:val="nil"/>
              <w:left w:val="nil"/>
              <w:bottom w:val="single" w:sz="4" w:space="0" w:color="auto"/>
              <w:right w:val="single" w:sz="4" w:space="0" w:color="auto"/>
            </w:tcBorders>
            <w:noWrap/>
            <w:vAlign w:val="center"/>
            <w:hideMark/>
          </w:tcPr>
          <w:p w14:paraId="35C5F94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44FD4373" w14:textId="2D5D51DE"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5AAE6CC0" w14:textId="69FE8AC9" w:rsidR="00841A80" w:rsidRPr="00841A80" w:rsidRDefault="00841A80" w:rsidP="00B74F64">
      <w:pPr>
        <w:rPr>
          <w:lang w:val="en-IN"/>
        </w:rPr>
      </w:pPr>
      <w:r w:rsidRPr="000A0F7D">
        <w:rPr>
          <w:b/>
          <w:bCs/>
          <w:lang w:val="en-IN"/>
        </w:rPr>
        <w:t xml:space="preserve">6. Why Still </w:t>
      </w:r>
      <w:r w:rsidR="006714F1" w:rsidRPr="000A0F7D">
        <w:rPr>
          <w:b/>
          <w:bCs/>
          <w:lang w:val="en-IN"/>
        </w:rPr>
        <w:t>Failing?</w:t>
      </w:r>
      <w:r w:rsidR="006714F1">
        <w:rPr>
          <w:b/>
          <w:bCs/>
          <w:lang w:val="en-IN"/>
        </w:rPr>
        <w:t xml:space="preserve"> </w:t>
      </w: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2D9737D" w14:textId="77777777" w:rsidR="006714F1" w:rsidRPr="00841A80" w:rsidRDefault="00841A80" w:rsidP="006714F1">
      <w:pPr>
        <w:rPr>
          <w:lang w:val="en-IN"/>
        </w:rPr>
      </w:pPr>
      <w:r w:rsidRPr="000A0F7D">
        <w:rPr>
          <w:b/>
          <w:bCs/>
          <w:lang w:val="en-IN"/>
        </w:rPr>
        <w:t>7. Add Reverse Route</w:t>
      </w:r>
      <w:r w:rsidR="006714F1">
        <w:rPr>
          <w:b/>
          <w:bCs/>
          <w:lang w:val="en-IN"/>
        </w:rPr>
        <w:t>:</w:t>
      </w:r>
      <w:r w:rsidRPr="006714F1">
        <w:rPr>
          <w:lang w:val="en-IN"/>
        </w:rPr>
        <w:t xml:space="preserve">  Default VPC </w:t>
      </w:r>
      <w:r w:rsidRPr="006714F1">
        <w:rPr>
          <w:rFonts w:ascii="Times New Roman" w:hAnsi="Times New Roman" w:cs="Times New Roman"/>
          <w:lang w:val="en-IN"/>
        </w:rPr>
        <w:t>→</w:t>
      </w:r>
      <w:r w:rsidRPr="006714F1">
        <w:rPr>
          <w:lang w:val="en-IN"/>
        </w:rPr>
        <w:t xml:space="preserve"> Demo-VPC</w:t>
      </w:r>
      <w:r w:rsidR="006714F1">
        <w:rPr>
          <w:lang w:val="en-IN"/>
        </w:rPr>
        <w:t xml:space="preserve">. </w:t>
      </w:r>
      <w:r w:rsidRPr="00841A80">
        <w:rPr>
          <w:lang w:val="en-IN"/>
        </w:rPr>
        <w:t>Edit Default VPC main route table:</w:t>
      </w:r>
      <w:r w:rsidR="006714F1">
        <w:rPr>
          <w:lang w:val="en-IN"/>
        </w:rPr>
        <w:t xml:space="preserve"> </w:t>
      </w:r>
      <w:r w:rsidR="006714F1" w:rsidRPr="00841A80">
        <w:rPr>
          <w:lang w:val="en-IN"/>
        </w:rPr>
        <w:t>Now routing exists both ways.</w:t>
      </w:r>
    </w:p>
    <w:p w14:paraId="7C7B1DC5" w14:textId="1B306970" w:rsidR="00841A80" w:rsidRPr="00841A80" w:rsidRDefault="00841A80" w:rsidP="00B74F64">
      <w:pPr>
        <w:rPr>
          <w:lang w:val="en-IN"/>
        </w:rPr>
      </w:pPr>
    </w:p>
    <w:tbl>
      <w:tblPr>
        <w:tblW w:w="4106" w:type="dxa"/>
        <w:tblInd w:w="-3" w:type="dxa"/>
        <w:tblLook w:val="04A0" w:firstRow="1" w:lastRow="0" w:firstColumn="1" w:lastColumn="0" w:noHBand="0" w:noVBand="1"/>
      </w:tblPr>
      <w:tblGrid>
        <w:gridCol w:w="1500"/>
        <w:gridCol w:w="2606"/>
      </w:tblGrid>
      <w:tr w:rsidR="000A0F7D" w:rsidRPr="000A0F7D" w14:paraId="29D006A1" w14:textId="77777777" w:rsidTr="000A0F7D">
        <w:trPr>
          <w:trHeight w:val="420"/>
        </w:trPr>
        <w:tc>
          <w:tcPr>
            <w:tcW w:w="150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2DF806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Destination</w:t>
            </w:r>
          </w:p>
        </w:tc>
        <w:tc>
          <w:tcPr>
            <w:tcW w:w="2606" w:type="dxa"/>
            <w:tcBorders>
              <w:top w:val="single" w:sz="4" w:space="0" w:color="auto"/>
              <w:left w:val="nil"/>
              <w:bottom w:val="single" w:sz="4" w:space="0" w:color="auto"/>
              <w:right w:val="single" w:sz="4" w:space="0" w:color="auto"/>
            </w:tcBorders>
            <w:shd w:val="clear" w:color="000000" w:fill="9BC2E6"/>
            <w:noWrap/>
            <w:vAlign w:val="center"/>
            <w:hideMark/>
          </w:tcPr>
          <w:p w14:paraId="434E318F"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Target</w:t>
            </w:r>
          </w:p>
        </w:tc>
      </w:tr>
      <w:tr w:rsidR="000A0F7D" w:rsidRPr="000A0F7D" w14:paraId="62A23D39" w14:textId="77777777" w:rsidTr="000A0F7D">
        <w:trPr>
          <w:trHeight w:val="420"/>
        </w:trPr>
        <w:tc>
          <w:tcPr>
            <w:tcW w:w="1500" w:type="dxa"/>
            <w:tcBorders>
              <w:top w:val="nil"/>
              <w:left w:val="single" w:sz="4" w:space="0" w:color="auto"/>
              <w:bottom w:val="single" w:sz="4" w:space="0" w:color="auto"/>
              <w:right w:val="single" w:sz="4" w:space="0" w:color="auto"/>
            </w:tcBorders>
            <w:noWrap/>
            <w:vAlign w:val="center"/>
            <w:hideMark/>
          </w:tcPr>
          <w:p w14:paraId="2C9B138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10.0.0.0/16</w:t>
            </w:r>
          </w:p>
        </w:tc>
        <w:tc>
          <w:tcPr>
            <w:tcW w:w="2606" w:type="dxa"/>
            <w:tcBorders>
              <w:top w:val="nil"/>
              <w:left w:val="nil"/>
              <w:bottom w:val="single" w:sz="4" w:space="0" w:color="auto"/>
              <w:right w:val="single" w:sz="4" w:space="0" w:color="auto"/>
            </w:tcBorders>
            <w:noWrap/>
            <w:vAlign w:val="center"/>
            <w:hideMark/>
          </w:tcPr>
          <w:p w14:paraId="5447D42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Peering Connection</w:t>
            </w:r>
          </w:p>
        </w:tc>
      </w:tr>
    </w:tbl>
    <w:p w14:paraId="61AE966D" w14:textId="77777777" w:rsidR="006714F1" w:rsidRDefault="006714F1" w:rsidP="00B74F64">
      <w:pPr>
        <w:rPr>
          <w:b/>
          <w:bCs/>
          <w:lang w:val="en-IN"/>
        </w:rPr>
      </w:pPr>
    </w:p>
    <w:p w14:paraId="55019650" w14:textId="4D4F3328" w:rsidR="00841A80" w:rsidRPr="000A0F7D" w:rsidRDefault="00841A80" w:rsidP="00B74F64">
      <w:pPr>
        <w:rPr>
          <w:b/>
          <w:bCs/>
          <w:lang w:val="en-IN"/>
        </w:rPr>
      </w:pPr>
      <w:r w:rsidRPr="000A0F7D">
        <w:rPr>
          <w:b/>
          <w:bCs/>
          <w:lang w:val="en-IN"/>
        </w:rPr>
        <w:t>8. Connectivity Test</w:t>
      </w:r>
      <w:r w:rsidR="006714F1">
        <w:rPr>
          <w:b/>
          <w:bCs/>
          <w:lang w:val="en-IN"/>
        </w:rPr>
        <w:t xml:space="preserve">: </w:t>
      </w:r>
    </w:p>
    <w:p w14:paraId="75FBDED7" w14:textId="24820705" w:rsidR="00841A80" w:rsidRPr="00841A80" w:rsidRDefault="00841A80" w:rsidP="006714F1">
      <w:pPr>
        <w:pStyle w:val="NoSpacing"/>
      </w:pPr>
      <w:r w:rsidRPr="00841A80">
        <w:t>Run:</w:t>
      </w:r>
      <w:r>
        <w:t xml:space="preserve"> </w:t>
      </w:r>
      <w:r w:rsidRPr="00841A80">
        <w:t>curl 10.0.0.72:80</w:t>
      </w:r>
    </w:p>
    <w:p w14:paraId="64A91A9E" w14:textId="53E72B88" w:rsidR="00841A80" w:rsidRPr="00841A80" w:rsidRDefault="00841A80" w:rsidP="006714F1">
      <w:pPr>
        <w:pStyle w:val="NoSpacing"/>
      </w:pPr>
      <w:r w:rsidRPr="00841A80">
        <w:t>Result:</w:t>
      </w:r>
      <w:r>
        <w:t xml:space="preserve"> </w:t>
      </w:r>
      <w:r w:rsidRPr="00841A80">
        <w:t xml:space="preserve">hello world </w:t>
      </w:r>
      <w:r w:rsidRPr="00841A80">
        <w:rPr>
          <w:rFonts w:ascii="Segoe UI Emoji" w:hAnsi="Segoe UI Emoji" w:cs="Segoe UI Emoji"/>
        </w:rPr>
        <w:t>✅</w:t>
      </w:r>
    </w:p>
    <w:p w14:paraId="466F1EED" w14:textId="77777777" w:rsidR="00841A80" w:rsidRPr="00841A80" w:rsidRDefault="00841A80" w:rsidP="00B74F64">
      <w:pPr>
        <w:rPr>
          <w:lang w:val="en-IN"/>
        </w:rPr>
      </w:pPr>
      <w:r w:rsidRPr="00841A80">
        <w:rPr>
          <w:lang w:val="en-IN"/>
        </w:rPr>
        <w:t>Private communication successful.</w:t>
      </w:r>
    </w:p>
    <w:p w14:paraId="62D555C5" w14:textId="77777777" w:rsidR="00841A80" w:rsidRPr="000A0F7D" w:rsidRDefault="00841A80" w:rsidP="00B74F64">
      <w:pPr>
        <w:rPr>
          <w:b/>
          <w:bCs/>
          <w:lang w:val="en-IN"/>
        </w:rPr>
      </w:pPr>
      <w:r w:rsidRPr="000A0F7D">
        <w:rPr>
          <w:b/>
          <w:bCs/>
          <w:lang w:val="en-IN"/>
        </w:rPr>
        <w:t>9. Final Traffic Flow</w:t>
      </w:r>
    </w:p>
    <w:p w14:paraId="2D4857C9" w14:textId="2AAD4762" w:rsidR="00841A80" w:rsidRPr="00841A80" w:rsidRDefault="00841A80" w:rsidP="004C73A0">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25A17CE5" w14:textId="77777777" w:rsidR="00841A80" w:rsidRPr="000A0F7D" w:rsidRDefault="00841A80" w:rsidP="00B74F64">
      <w:pPr>
        <w:rPr>
          <w:b/>
          <w:bCs/>
          <w:lang w:val="en-IN"/>
        </w:rPr>
      </w:pPr>
      <w:r w:rsidRPr="000A0F7D">
        <w:rPr>
          <w:b/>
          <w:bCs/>
          <w:lang w:val="en-IN"/>
        </w:rPr>
        <w:t>10. Key Rules of VPC Peering</w:t>
      </w:r>
    </w:p>
    <w:tbl>
      <w:tblPr>
        <w:tblW w:w="8740" w:type="dxa"/>
        <w:tblInd w:w="-3" w:type="dxa"/>
        <w:tblLook w:val="04A0" w:firstRow="1" w:lastRow="0" w:firstColumn="1" w:lastColumn="0" w:noHBand="0" w:noVBand="1"/>
      </w:tblPr>
      <w:tblGrid>
        <w:gridCol w:w="4720"/>
        <w:gridCol w:w="4020"/>
      </w:tblGrid>
      <w:tr w:rsidR="000A0F7D" w:rsidRPr="000A0F7D" w14:paraId="1A98F8D4" w14:textId="77777777" w:rsidTr="000A0F7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108AA0C"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Rule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4707DDA" w14:textId="77777777" w:rsidR="000A0F7D" w:rsidRPr="000A0F7D" w:rsidRDefault="000A0F7D" w:rsidP="000A0F7D">
            <w:pPr>
              <w:spacing w:after="0" w:line="240" w:lineRule="auto"/>
              <w:rPr>
                <w:rFonts w:eastAsia="Times New Roman" w:cs="Calibri"/>
                <w:b/>
                <w:bCs/>
                <w:color w:val="000000"/>
                <w:kern w:val="0"/>
                <w:lang w:val="en-IN" w:eastAsia="en-IN"/>
                <w14:ligatures w14:val="none"/>
              </w:rPr>
            </w:pPr>
            <w:r w:rsidRPr="000A0F7D">
              <w:rPr>
                <w:rFonts w:eastAsia="Times New Roman" w:cs="Calibri"/>
                <w:b/>
                <w:bCs/>
                <w:color w:val="000000"/>
                <w:kern w:val="0"/>
                <w:lang w:val="en-IN" w:eastAsia="en-IN"/>
                <w14:ligatures w14:val="none"/>
              </w:rPr>
              <w:t>Explanation</w:t>
            </w:r>
          </w:p>
        </w:tc>
      </w:tr>
      <w:tr w:rsidR="000A0F7D" w:rsidRPr="000A0F7D" w14:paraId="3BBF7104"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98E8E64"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Non-overlapping CIDRs</w:t>
            </w:r>
          </w:p>
        </w:tc>
        <w:tc>
          <w:tcPr>
            <w:tcW w:w="4020" w:type="dxa"/>
            <w:tcBorders>
              <w:top w:val="nil"/>
              <w:left w:val="nil"/>
              <w:bottom w:val="single" w:sz="4" w:space="0" w:color="auto"/>
              <w:right w:val="single" w:sz="4" w:space="0" w:color="auto"/>
            </w:tcBorders>
            <w:noWrap/>
            <w:vAlign w:val="center"/>
            <w:hideMark/>
          </w:tcPr>
          <w:p w14:paraId="6CF98710"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Mandatory</w:t>
            </w:r>
          </w:p>
        </w:tc>
      </w:tr>
      <w:tr w:rsidR="000A0F7D" w:rsidRPr="000A0F7D" w14:paraId="55C7FA91"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A5F783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Routes required BOTH sides</w:t>
            </w:r>
          </w:p>
        </w:tc>
        <w:tc>
          <w:tcPr>
            <w:tcW w:w="4020" w:type="dxa"/>
            <w:tcBorders>
              <w:top w:val="nil"/>
              <w:left w:val="nil"/>
              <w:bottom w:val="single" w:sz="4" w:space="0" w:color="auto"/>
              <w:right w:val="single" w:sz="4" w:space="0" w:color="auto"/>
            </w:tcBorders>
            <w:noWrap/>
            <w:vAlign w:val="center"/>
            <w:hideMark/>
          </w:tcPr>
          <w:p w14:paraId="7B931CE2"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Critical</w:t>
            </w:r>
          </w:p>
        </w:tc>
      </w:tr>
      <w:tr w:rsidR="000A0F7D" w:rsidRPr="000A0F7D" w14:paraId="2B18FE6F"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3E47F3D"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Private IP communication</w:t>
            </w:r>
          </w:p>
        </w:tc>
        <w:tc>
          <w:tcPr>
            <w:tcW w:w="4020" w:type="dxa"/>
            <w:tcBorders>
              <w:top w:val="nil"/>
              <w:left w:val="nil"/>
              <w:bottom w:val="single" w:sz="4" w:space="0" w:color="auto"/>
              <w:right w:val="single" w:sz="4" w:space="0" w:color="auto"/>
            </w:tcBorders>
            <w:noWrap/>
            <w:vAlign w:val="center"/>
            <w:hideMark/>
          </w:tcPr>
          <w:p w14:paraId="1FF23CF3"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Yes</w:t>
            </w:r>
          </w:p>
        </w:tc>
      </w:tr>
      <w:tr w:rsidR="000A0F7D" w:rsidRPr="000A0F7D" w14:paraId="68A20C68"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78E5BF17"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Internet gateway sharing</w:t>
            </w:r>
          </w:p>
        </w:tc>
        <w:tc>
          <w:tcPr>
            <w:tcW w:w="4020" w:type="dxa"/>
            <w:tcBorders>
              <w:top w:val="nil"/>
              <w:left w:val="nil"/>
              <w:bottom w:val="single" w:sz="4" w:space="0" w:color="auto"/>
              <w:right w:val="single" w:sz="4" w:space="0" w:color="auto"/>
            </w:tcBorders>
            <w:noWrap/>
            <w:vAlign w:val="center"/>
            <w:hideMark/>
          </w:tcPr>
          <w:p w14:paraId="20E0BC3C"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w:t>
            </w:r>
          </w:p>
        </w:tc>
      </w:tr>
      <w:tr w:rsidR="000A0F7D" w:rsidRPr="000A0F7D" w14:paraId="121F26EE" w14:textId="77777777" w:rsidTr="000A0F7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BC2DDFB"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Transitive routing</w:t>
            </w:r>
          </w:p>
        </w:tc>
        <w:tc>
          <w:tcPr>
            <w:tcW w:w="4020" w:type="dxa"/>
            <w:tcBorders>
              <w:top w:val="nil"/>
              <w:left w:val="nil"/>
              <w:bottom w:val="single" w:sz="4" w:space="0" w:color="auto"/>
              <w:right w:val="single" w:sz="4" w:space="0" w:color="auto"/>
            </w:tcBorders>
            <w:noWrap/>
            <w:vAlign w:val="center"/>
            <w:hideMark/>
          </w:tcPr>
          <w:p w14:paraId="6DCAA4BF" w14:textId="77777777" w:rsidR="000A0F7D" w:rsidRPr="000A0F7D" w:rsidRDefault="000A0F7D" w:rsidP="000A0F7D">
            <w:pPr>
              <w:spacing w:after="0" w:line="240" w:lineRule="auto"/>
              <w:rPr>
                <w:rFonts w:eastAsia="Times New Roman" w:cs="Calibri"/>
                <w:color w:val="000000"/>
                <w:kern w:val="0"/>
                <w:lang w:val="en-IN" w:eastAsia="en-IN"/>
                <w14:ligatures w14:val="none"/>
              </w:rPr>
            </w:pPr>
            <w:r w:rsidRPr="000A0F7D">
              <w:rPr>
                <w:rFonts w:eastAsia="Times New Roman" w:cs="Calibri"/>
                <w:color w:val="000000"/>
                <w:kern w:val="0"/>
                <w:lang w:val="en-IN" w:eastAsia="en-IN"/>
                <w14:ligatures w14:val="none"/>
              </w:rPr>
              <w:t>Not supported</w:t>
            </w:r>
          </w:p>
        </w:tc>
      </w:tr>
    </w:tbl>
    <w:p w14:paraId="29B3DFC1" w14:textId="77777777" w:rsidR="000A0F7D" w:rsidRDefault="000A0F7D" w:rsidP="00B74F64">
      <w:pPr>
        <w:rPr>
          <w:lang w:val="en-IN"/>
        </w:rPr>
      </w:pPr>
    </w:p>
    <w:p w14:paraId="0853B7F0" w14:textId="4DC21531" w:rsidR="00841A80" w:rsidRPr="00841A80" w:rsidRDefault="00841A80" w:rsidP="00B74F64">
      <w:pPr>
        <w:rPr>
          <w:lang w:val="en-IN"/>
        </w:rPr>
      </w:pPr>
      <w:r w:rsidRPr="00841A80">
        <w:rPr>
          <w:lang w:val="en-IN"/>
        </w:rPr>
        <w:t>Example:</w:t>
      </w:r>
    </w:p>
    <w:p w14:paraId="1C7A0F40" w14:textId="77777777" w:rsidR="006714F1" w:rsidRDefault="00841A80" w:rsidP="000A0F7D">
      <w:pPr>
        <w:pStyle w:val="NoSpacing"/>
      </w:pPr>
      <w:r w:rsidRPr="00841A80">
        <w:t xml:space="preserve">VPC-A </w:t>
      </w:r>
      <w:r w:rsidRPr="00841A80">
        <w:rPr>
          <w:rFonts w:ascii="Times New Roman" w:hAnsi="Times New Roman" w:cs="Times New Roman"/>
        </w:rPr>
        <w:t>↔</w:t>
      </w:r>
      <w:r w:rsidRPr="00841A80">
        <w:t xml:space="preserve"> VPC-B</w:t>
      </w:r>
    </w:p>
    <w:p w14:paraId="0EC42AC3" w14:textId="149E6AF6" w:rsidR="00841A80" w:rsidRPr="00841A80" w:rsidRDefault="00841A80" w:rsidP="000A0F7D">
      <w:pPr>
        <w:pStyle w:val="NoSpacing"/>
      </w:pPr>
      <w:r w:rsidRPr="00841A80">
        <w:t xml:space="preserve">VPC-B </w:t>
      </w:r>
      <w:r w:rsidRPr="00841A80">
        <w:rPr>
          <w:rFonts w:ascii="Times New Roman" w:hAnsi="Times New Roman" w:cs="Times New Roman"/>
        </w:rPr>
        <w:t>↔</w:t>
      </w:r>
      <w:r w:rsidRPr="00841A80">
        <w:t xml:space="preserve"> VPC-C</w:t>
      </w:r>
      <w:r w:rsidRPr="00841A80">
        <w:br/>
        <w:t xml:space="preserve">VPC-A </w:t>
      </w:r>
      <w:r w:rsidRPr="00841A80">
        <w:rPr>
          <w:rFonts w:ascii="Times New Roman" w:hAnsi="Times New Roman" w:cs="Times New Roman"/>
        </w:rPr>
        <w:t>↔</w:t>
      </w:r>
      <w:r w:rsidRPr="00841A80">
        <w:t xml:space="preserve"> VPC-C </w:t>
      </w:r>
      <w:r w:rsidRPr="00841A80">
        <w:rPr>
          <w:rFonts w:ascii="Segoe UI Emoji" w:hAnsi="Segoe UI Emoji" w:cs="Segoe UI Emoji"/>
        </w:rPr>
        <w:t>❌</w:t>
      </w:r>
      <w:r w:rsidRPr="00841A80">
        <w:t xml:space="preserve"> (not automatic)</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p w14:paraId="0A3D20C2" w14:textId="661E79A8" w:rsidR="00E67D4C" w:rsidRPr="00E67D4C" w:rsidRDefault="00E67D4C" w:rsidP="00E67D4C">
      <w:pPr>
        <w:rPr>
          <w:b/>
          <w:bCs/>
        </w:rPr>
      </w:pPr>
      <w:r w:rsidRPr="00E67D4C">
        <w:rPr>
          <w:b/>
          <w:bCs/>
          <w:lang w:val="en-IN"/>
        </w:rPr>
        <w:t>1. Problem Being Solved</w:t>
      </w:r>
    </w:p>
    <w:tbl>
      <w:tblPr>
        <w:tblStyle w:val="TableGrid"/>
        <w:tblW w:w="0" w:type="auto"/>
        <w:tblLook w:val="04A0" w:firstRow="1" w:lastRow="0" w:firstColumn="1" w:lastColumn="0" w:noHBand="0" w:noVBand="1"/>
      </w:tblPr>
      <w:tblGrid>
        <w:gridCol w:w="2538"/>
        <w:gridCol w:w="6812"/>
      </w:tblGrid>
      <w:tr w:rsidR="004E642E" w14:paraId="0A84772E" w14:textId="77777777" w:rsidTr="00A700E2">
        <w:tc>
          <w:tcPr>
            <w:tcW w:w="5946" w:type="dxa"/>
          </w:tcPr>
          <w:p w14:paraId="112FF1A3" w14:textId="6C284C67" w:rsidR="004E642E" w:rsidRPr="00537732" w:rsidRDefault="004E642E" w:rsidP="00B74F64">
            <w:pPr>
              <w:rPr>
                <w:lang w:val="en-IN"/>
              </w:rPr>
            </w:pPr>
          </w:p>
          <w:p w14:paraId="7755A585" w14:textId="77777777" w:rsidR="004E642E" w:rsidRPr="00537732" w:rsidRDefault="004E642E" w:rsidP="00B74F64">
            <w:pPr>
              <w:rPr>
                <w:lang w:val="en-IN"/>
              </w:rPr>
            </w:pPr>
            <w:r w:rsidRPr="00537732">
              <w:rPr>
                <w:lang w:val="en-IN"/>
              </w:rPr>
              <w:t xml:space="preserve">AWS services (S3, DynamoDB, SNS, CloudWatch, etc.) are </w:t>
            </w:r>
            <w:r w:rsidRPr="00E67D4C">
              <w:rPr>
                <w:lang w:val="en-IN"/>
              </w:rPr>
              <w:t>publicly exposed.</w:t>
            </w:r>
          </w:p>
          <w:p w14:paraId="2BBBDF12" w14:textId="77777777" w:rsidR="004E642E" w:rsidRDefault="004E642E" w:rsidP="00B74F64">
            <w:pPr>
              <w:rPr>
                <w:lang w:val="en-IN"/>
              </w:rPr>
            </w:pPr>
            <w:r w:rsidRPr="00537732">
              <w:rPr>
                <w:lang w:val="en-IN"/>
              </w:rPr>
              <w:t>Normal access path:</w:t>
            </w:r>
          </w:p>
          <w:p w14:paraId="7EE166C3" w14:textId="77777777" w:rsidR="00C80867" w:rsidRPr="00537732" w:rsidRDefault="00C80867" w:rsidP="00B74F64">
            <w:pPr>
              <w:rPr>
                <w:lang w:val="en-IN"/>
              </w:rPr>
            </w:pPr>
          </w:p>
          <w:p w14:paraId="616983D6" w14:textId="77777777" w:rsidR="004E642E" w:rsidRPr="00537732" w:rsidRDefault="004E642E" w:rsidP="004C73A0">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61166C3D" w14:textId="77777777" w:rsidR="00C80867" w:rsidRDefault="00C80867" w:rsidP="00B74F64">
            <w:pPr>
              <w:rPr>
                <w:lang w:val="en-IN"/>
              </w:rPr>
            </w:pPr>
          </w:p>
          <w:p w14:paraId="27F3A1D4" w14:textId="28305415" w:rsidR="004E642E" w:rsidRPr="00537732" w:rsidRDefault="004E642E" w:rsidP="00B74F64">
            <w:pPr>
              <w:rPr>
                <w:lang w:val="en-IN"/>
              </w:rPr>
            </w:pPr>
            <w:r w:rsidRPr="00537732">
              <w:rPr>
                <w:lang w:val="en-IN"/>
              </w:rPr>
              <w:t>Issues:</w:t>
            </w:r>
          </w:p>
          <w:p w14:paraId="724B9144" w14:textId="47841299" w:rsidR="004E642E" w:rsidRPr="00572914" w:rsidRDefault="004E642E">
            <w:pPr>
              <w:pStyle w:val="ListParagraph"/>
              <w:numPr>
                <w:ilvl w:val="0"/>
                <w:numId w:val="108"/>
              </w:numPr>
              <w:rPr>
                <w:highlight w:val="yellow"/>
                <w:lang w:val="en-IN"/>
              </w:rPr>
            </w:pPr>
            <w:r w:rsidRPr="00572914">
              <w:rPr>
                <w:highlight w:val="yellow"/>
                <w:lang w:val="en-IN"/>
              </w:rPr>
              <w:t>Traffic leaves VPC</w:t>
            </w:r>
            <w:r w:rsidR="00572914" w:rsidRPr="00572914">
              <w:rPr>
                <w:highlight w:val="yellow"/>
                <w:lang w:val="en-IN"/>
              </w:rPr>
              <w:t xml:space="preserve"> and </w:t>
            </w:r>
            <w:r w:rsidRPr="00572914">
              <w:rPr>
                <w:highlight w:val="yellow"/>
                <w:lang w:val="en-IN"/>
              </w:rPr>
              <w:t>Uses public internet path</w:t>
            </w:r>
            <w:r w:rsidR="00572914" w:rsidRPr="00572914">
              <w:rPr>
                <w:highlight w:val="yellow"/>
                <w:lang w:val="en-IN"/>
              </w:rPr>
              <w:t>, less secure</w:t>
            </w:r>
          </w:p>
          <w:p w14:paraId="5810D510" w14:textId="77777777" w:rsidR="004E642E" w:rsidRPr="00572914" w:rsidRDefault="004E642E">
            <w:pPr>
              <w:pStyle w:val="ListParagraph"/>
              <w:numPr>
                <w:ilvl w:val="0"/>
                <w:numId w:val="108"/>
              </w:numPr>
              <w:rPr>
                <w:highlight w:val="yellow"/>
                <w:lang w:val="en-IN"/>
              </w:rPr>
            </w:pPr>
            <w:r w:rsidRPr="00572914">
              <w:rPr>
                <w:highlight w:val="yellow"/>
                <w:lang w:val="en-IN"/>
              </w:rPr>
              <w:t>NAT Gateway cost $</w:t>
            </w:r>
          </w:p>
          <w:p w14:paraId="18CAAE4B" w14:textId="77777777" w:rsidR="004E642E" w:rsidRPr="00572914" w:rsidRDefault="004E642E">
            <w:pPr>
              <w:pStyle w:val="ListParagraph"/>
              <w:numPr>
                <w:ilvl w:val="0"/>
                <w:numId w:val="108"/>
              </w:numPr>
              <w:rPr>
                <w:highlight w:val="yellow"/>
                <w:lang w:val="en-IN"/>
              </w:rPr>
            </w:pPr>
            <w:r w:rsidRPr="00572914">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03FDEF4">
                  <wp:extent cx="4229100" cy="3752850"/>
                  <wp:effectExtent l="95250" t="114300" r="95250" b="114300"/>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6"/>
                          <a:stretch>
                            <a:fillRect/>
                          </a:stretch>
                        </pic:blipFill>
                        <pic:spPr>
                          <a:xfrm>
                            <a:off x="0" y="0"/>
                            <a:ext cx="4229692" cy="3753375"/>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4925AF34" w14:textId="77777777" w:rsidR="00537732" w:rsidRDefault="00537732" w:rsidP="00B74F64">
      <w:pPr>
        <w:rPr>
          <w:b/>
          <w:bCs/>
          <w:lang w:val="en-IN"/>
        </w:rPr>
      </w:pPr>
      <w:r w:rsidRPr="00286A3C">
        <w:rPr>
          <w:b/>
          <w:bCs/>
          <w:lang w:val="en-IN"/>
        </w:rPr>
        <w:t>2. Solution — VPC Endpoint</w:t>
      </w:r>
    </w:p>
    <w:tbl>
      <w:tblPr>
        <w:tblStyle w:val="TableGrid"/>
        <w:tblW w:w="0" w:type="auto"/>
        <w:tblLook w:val="04A0" w:firstRow="1" w:lastRow="0" w:firstColumn="1" w:lastColumn="0" w:noHBand="0" w:noVBand="1"/>
      </w:tblPr>
      <w:tblGrid>
        <w:gridCol w:w="1166"/>
        <w:gridCol w:w="8184"/>
      </w:tblGrid>
      <w:tr w:rsidR="00537732" w14:paraId="710EBC64" w14:textId="77777777" w:rsidTr="00A700E2">
        <w:tc>
          <w:tcPr>
            <w:tcW w:w="4675" w:type="dxa"/>
          </w:tcPr>
          <w:p w14:paraId="5705408F" w14:textId="77777777" w:rsidR="00A700E2" w:rsidRPr="00286A3C" w:rsidRDefault="00A700E2" w:rsidP="00A700E2">
            <w:pPr>
              <w:rPr>
                <w:lang w:val="en-IN"/>
              </w:rPr>
            </w:pPr>
            <w:r w:rsidRPr="00286A3C">
              <w:rPr>
                <w:lang w:val="en-IN"/>
              </w:rPr>
              <w:t xml:space="preserve">A VPC Endpoint provides a </w:t>
            </w:r>
            <w:r w:rsidRPr="00286A3C">
              <w:rPr>
                <w:highlight w:val="yellow"/>
                <w:lang w:val="en-IN"/>
              </w:rPr>
              <w:t>private connection from your VPC directly to AWS services.</w:t>
            </w:r>
          </w:p>
          <w:p w14:paraId="7F8A98B8" w14:textId="77777777" w:rsidR="00A700E2" w:rsidRDefault="00A700E2" w:rsidP="00A700E2">
            <w:pPr>
              <w:rPr>
                <w:lang w:val="en-IN"/>
              </w:rPr>
            </w:pPr>
            <w:r w:rsidRPr="00537732">
              <w:rPr>
                <w:lang w:val="en-IN"/>
              </w:rPr>
              <w:t>New path:</w:t>
            </w:r>
          </w:p>
          <w:p w14:paraId="0311C4D5" w14:textId="77777777" w:rsidR="00A700E2" w:rsidRPr="00537732" w:rsidRDefault="00A700E2" w:rsidP="00A700E2">
            <w:pPr>
              <w:rPr>
                <w:lang w:val="en-IN"/>
              </w:rPr>
            </w:pPr>
          </w:p>
          <w:p w14:paraId="5BB8C7C4" w14:textId="77777777" w:rsidR="00A700E2" w:rsidRPr="00537732" w:rsidRDefault="00A700E2" w:rsidP="00A700E2">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5AD4805F" w14:textId="77777777" w:rsidR="00A700E2" w:rsidRPr="00537732" w:rsidRDefault="00A700E2" w:rsidP="00A700E2">
            <w:pPr>
              <w:rPr>
                <w:lang w:val="en-IN"/>
              </w:rPr>
            </w:pPr>
            <w:r w:rsidRPr="00537732">
              <w:rPr>
                <w:lang w:val="en-IN"/>
              </w:rPr>
              <w:t>Traffic:</w:t>
            </w:r>
          </w:p>
          <w:p w14:paraId="254DA903" w14:textId="77777777" w:rsidR="00A700E2" w:rsidRDefault="00A700E2" w:rsidP="00A700E2">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2F598C2B" w14:textId="77777777" w:rsidR="00A700E2" w:rsidRPr="00537732" w:rsidRDefault="00A700E2" w:rsidP="00A700E2">
            <w:pPr>
              <w:pStyle w:val="NoSpacing"/>
            </w:pPr>
          </w:p>
          <w:p w14:paraId="618AAFB4" w14:textId="19630A51" w:rsidR="00537732" w:rsidRDefault="00A700E2" w:rsidP="00A700E2">
            <w:pPr>
              <w:rPr>
                <w:lang w:val="en-IN"/>
              </w:rPr>
            </w:pPr>
            <w:r w:rsidRPr="00537732">
              <w:rPr>
                <w:lang w:val="en-IN"/>
              </w:rPr>
              <w:t>Powered by AWS Private Link.</w:t>
            </w:r>
          </w:p>
        </w:tc>
        <w:tc>
          <w:tcPr>
            <w:tcW w:w="14916" w:type="dxa"/>
          </w:tcPr>
          <w:p w14:paraId="41E6D736" w14:textId="77777777" w:rsidR="004E642E" w:rsidRDefault="004E642E" w:rsidP="00B74F64">
            <w:pPr>
              <w:rPr>
                <w:lang w:val="en-IN"/>
              </w:rPr>
            </w:pPr>
          </w:p>
          <w:p w14:paraId="42714F8C" w14:textId="49016ED2" w:rsidR="00537732" w:rsidRPr="00537732" w:rsidRDefault="00A700E2" w:rsidP="00B74F64">
            <w:pPr>
              <w:rPr>
                <w:lang w:val="en-IN"/>
              </w:rPr>
            </w:pPr>
            <w:r w:rsidRPr="00537732">
              <w:rPr>
                <w:noProof/>
                <w:lang w:val="en-IN"/>
              </w:rPr>
              <w:drawing>
                <wp:inline distT="0" distB="0" distL="0" distR="0" wp14:anchorId="6D5D7A2F" wp14:editId="36255F27">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7"/>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260EC24A" w14:textId="77777777" w:rsidR="00537732" w:rsidRPr="00E67D4C" w:rsidRDefault="00537732" w:rsidP="00B74F64">
      <w:pPr>
        <w:rPr>
          <w:b/>
          <w:bCs/>
          <w:lang w:val="en-IN"/>
        </w:rPr>
      </w:pPr>
      <w:r w:rsidRPr="00E67D4C">
        <w:rPr>
          <w:b/>
          <w:bCs/>
          <w:lang w:val="en-IN"/>
        </w:rPr>
        <w:t>3. Benefits</w:t>
      </w:r>
    </w:p>
    <w:p w14:paraId="40E07854" w14:textId="126C1D50" w:rsidR="00E67D4C" w:rsidRPr="00E67D4C" w:rsidRDefault="00E67D4C">
      <w:pPr>
        <w:pStyle w:val="ListParagraph"/>
        <w:numPr>
          <w:ilvl w:val="0"/>
          <w:numId w:val="122"/>
        </w:numPr>
        <w:rPr>
          <w:lang w:val="en-IN"/>
        </w:rPr>
      </w:pPr>
      <w:r w:rsidRPr="00E67D4C">
        <w:rPr>
          <w:lang w:val="en-IN"/>
        </w:rPr>
        <w:t>No NAT Gateway</w:t>
      </w:r>
      <w:r>
        <w:rPr>
          <w:lang w:val="en-IN"/>
        </w:rPr>
        <w:t xml:space="preserve"> </w:t>
      </w:r>
      <w:r w:rsidRPr="00E67D4C">
        <w:rPr>
          <w:lang w:val="en-IN"/>
        </w:rPr>
        <w:sym w:font="Wingdings" w:char="F0E0"/>
      </w:r>
      <w:r>
        <w:rPr>
          <w:lang w:val="en-IN"/>
        </w:rPr>
        <w:t xml:space="preserve"> </w:t>
      </w:r>
      <w:r w:rsidRPr="00E67D4C">
        <w:rPr>
          <w:lang w:val="en-IN"/>
        </w:rPr>
        <w:t>Lower cost</w:t>
      </w:r>
    </w:p>
    <w:p w14:paraId="7E74F29F" w14:textId="12A2265D" w:rsidR="00E67D4C" w:rsidRPr="00E67D4C" w:rsidRDefault="00E67D4C">
      <w:pPr>
        <w:pStyle w:val="ListParagraph"/>
        <w:numPr>
          <w:ilvl w:val="0"/>
          <w:numId w:val="122"/>
        </w:numPr>
        <w:rPr>
          <w:lang w:val="en-IN"/>
        </w:rPr>
      </w:pPr>
      <w:r w:rsidRPr="00E67D4C">
        <w:rPr>
          <w:lang w:val="en-IN"/>
        </w:rPr>
        <w:t>No Internet Gateway dependency</w:t>
      </w:r>
      <w:r w:rsidRPr="00E67D4C">
        <w:rPr>
          <w:lang w:val="en-IN"/>
        </w:rPr>
        <w:sym w:font="Wingdings" w:char="F0E0"/>
      </w:r>
      <w:r w:rsidRPr="00E67D4C">
        <w:rPr>
          <w:lang w:val="en-IN"/>
        </w:rPr>
        <w:t>Simpler architecture</w:t>
      </w:r>
    </w:p>
    <w:p w14:paraId="678CC23C" w14:textId="16B2C57A" w:rsidR="00E67D4C" w:rsidRPr="00E67D4C" w:rsidRDefault="00E67D4C">
      <w:pPr>
        <w:pStyle w:val="ListParagraph"/>
        <w:numPr>
          <w:ilvl w:val="0"/>
          <w:numId w:val="122"/>
        </w:numPr>
        <w:rPr>
          <w:lang w:val="en-IN"/>
        </w:rPr>
      </w:pPr>
      <w:r w:rsidRPr="00E67D4C">
        <w:rPr>
          <w:lang w:val="en-IN"/>
        </w:rPr>
        <w:t>Private connectivity</w:t>
      </w:r>
      <w:r>
        <w:rPr>
          <w:lang w:val="en-IN"/>
        </w:rPr>
        <w:t xml:space="preserve"> </w:t>
      </w:r>
      <w:r w:rsidRPr="00E67D4C">
        <w:rPr>
          <w:lang w:val="en-IN"/>
        </w:rPr>
        <w:sym w:font="Wingdings" w:char="F0E0"/>
      </w:r>
      <w:r w:rsidRPr="00E67D4C">
        <w:rPr>
          <w:lang w:val="en-IN"/>
        </w:rPr>
        <w:t>More secure</w:t>
      </w:r>
    </w:p>
    <w:p w14:paraId="1E045708" w14:textId="416F68C3" w:rsidR="00E67D4C" w:rsidRPr="00E67D4C" w:rsidRDefault="00E67D4C">
      <w:pPr>
        <w:pStyle w:val="ListParagraph"/>
        <w:numPr>
          <w:ilvl w:val="0"/>
          <w:numId w:val="122"/>
        </w:numPr>
        <w:rPr>
          <w:lang w:val="en-IN"/>
        </w:rPr>
      </w:pPr>
      <w:r w:rsidRPr="00E67D4C">
        <w:rPr>
          <w:lang w:val="en-IN"/>
        </w:rPr>
        <w:t>AWS internal routing</w:t>
      </w:r>
      <w:r w:rsidRPr="00E67D4C">
        <w:rPr>
          <w:lang w:val="en-IN"/>
        </w:rPr>
        <w:sym w:font="Wingdings" w:char="F0E0"/>
      </w:r>
      <w:r w:rsidRPr="00E67D4C">
        <w:rPr>
          <w:lang w:val="en-IN"/>
        </w:rPr>
        <w:t>Lower latency</w:t>
      </w:r>
    </w:p>
    <w:p w14:paraId="769924EE" w14:textId="5F62318B" w:rsidR="00E67D4C" w:rsidRPr="00E67D4C" w:rsidRDefault="00E67D4C">
      <w:pPr>
        <w:pStyle w:val="ListParagraph"/>
        <w:numPr>
          <w:ilvl w:val="0"/>
          <w:numId w:val="122"/>
        </w:numPr>
        <w:rPr>
          <w:lang w:val="en-IN"/>
        </w:rPr>
      </w:pPr>
      <w:r w:rsidRPr="00E67D4C">
        <w:rPr>
          <w:lang w:val="en-IN"/>
        </w:rPr>
        <w:t>Managed &amp; scalable</w:t>
      </w:r>
      <w:r>
        <w:rPr>
          <w:lang w:val="en-IN"/>
        </w:rPr>
        <w:t xml:space="preserve"> </w:t>
      </w:r>
      <w:r w:rsidRPr="00E67D4C">
        <w:rPr>
          <w:lang w:val="en-IN"/>
        </w:rPr>
        <w:sym w:font="Wingdings" w:char="F0E0"/>
      </w:r>
      <w:r w:rsidRPr="00E67D4C">
        <w:rPr>
          <w:lang w:val="en-IN"/>
        </w:rPr>
        <w:t>No maintenance</w:t>
      </w:r>
    </w:p>
    <w:p w14:paraId="3BA22265" w14:textId="77777777" w:rsidR="00537732" w:rsidRPr="00A700E2" w:rsidRDefault="00537732" w:rsidP="00B74F64">
      <w:pPr>
        <w:rPr>
          <w:b/>
          <w:bCs/>
          <w:lang w:val="en-IN"/>
        </w:rPr>
      </w:pPr>
      <w:r w:rsidRPr="00A700E2">
        <w:rPr>
          <w:b/>
          <w:bCs/>
          <w:lang w:val="en-IN"/>
        </w:rPr>
        <w:t>4. Two Types of VPC Endpoints</w:t>
      </w:r>
    </w:p>
    <w:p w14:paraId="5D996206" w14:textId="4FE9E25D" w:rsidR="00A258C5" w:rsidRDefault="00A258C5">
      <w:pPr>
        <w:pStyle w:val="ListParagraph"/>
        <w:numPr>
          <w:ilvl w:val="0"/>
          <w:numId w:val="135"/>
        </w:numPr>
        <w:rPr>
          <w:lang w:val="en-IN"/>
        </w:rPr>
      </w:pPr>
      <w:r>
        <w:rPr>
          <w:lang w:val="en-IN"/>
        </w:rPr>
        <w:t>Interface Endpoints</w:t>
      </w:r>
      <w:r w:rsidR="000C17E6">
        <w:rPr>
          <w:lang w:val="en-IN"/>
        </w:rPr>
        <w:t xml:space="preserve"> </w:t>
      </w:r>
      <w:r w:rsidR="000C17E6" w:rsidRPr="000C17E6">
        <w:rPr>
          <w:lang w:val="en-IN"/>
        </w:rPr>
        <w:t>(Private Link)</w:t>
      </w:r>
    </w:p>
    <w:p w14:paraId="75E88BE6" w14:textId="631B02E4" w:rsidR="00A258C5" w:rsidRPr="00A258C5" w:rsidRDefault="00A258C5">
      <w:pPr>
        <w:pStyle w:val="ListParagraph"/>
        <w:numPr>
          <w:ilvl w:val="0"/>
          <w:numId w:val="135"/>
        </w:numPr>
        <w:rPr>
          <w:lang w:val="en-IN"/>
        </w:rPr>
      </w:pPr>
      <w:r>
        <w:rPr>
          <w:lang w:val="en-IN"/>
        </w:rPr>
        <w:t>Gateway Endpoints</w:t>
      </w:r>
    </w:p>
    <w:p w14:paraId="560E460C" w14:textId="75CBD855" w:rsidR="00537732" w:rsidRPr="00537732" w:rsidRDefault="00537732" w:rsidP="00B74F64">
      <w:pPr>
        <w:rPr>
          <w:lang w:val="en-IN"/>
        </w:rPr>
      </w:pPr>
    </w:p>
    <w:p w14:paraId="7CA20D87" w14:textId="3C9F5806" w:rsidR="00537732" w:rsidRPr="00A700E2" w:rsidRDefault="00537732" w:rsidP="00B74F64">
      <w:pPr>
        <w:rPr>
          <w:b/>
          <w:bCs/>
          <w:lang w:val="en-IN"/>
        </w:rPr>
      </w:pPr>
      <w:r w:rsidRPr="00A700E2">
        <w:rPr>
          <w:b/>
          <w:bCs/>
          <w:lang w:val="en-IN"/>
        </w:rPr>
        <w:t>A. Interface Endpoint (Private</w:t>
      </w:r>
      <w:r w:rsidR="001852DA" w:rsidRPr="00A700E2">
        <w:rPr>
          <w:b/>
          <w:bCs/>
          <w:lang w:val="en-IN"/>
        </w:rPr>
        <w:t xml:space="preserve"> </w:t>
      </w:r>
      <w:r w:rsidRPr="00A700E2">
        <w:rPr>
          <w:b/>
          <w:bCs/>
          <w:lang w:val="en-IN"/>
        </w:rPr>
        <w:t>Link)</w:t>
      </w:r>
    </w:p>
    <w:tbl>
      <w:tblPr>
        <w:tblStyle w:val="TableGrid"/>
        <w:tblW w:w="0" w:type="auto"/>
        <w:tblLook w:val="04A0" w:firstRow="1" w:lastRow="0" w:firstColumn="1" w:lastColumn="0" w:noHBand="0" w:noVBand="1"/>
      </w:tblPr>
      <w:tblGrid>
        <w:gridCol w:w="4444"/>
        <w:gridCol w:w="4906"/>
      </w:tblGrid>
      <w:tr w:rsidR="004E642E" w14:paraId="534069D1" w14:textId="77777777" w:rsidTr="007D2A54">
        <w:tc>
          <w:tcPr>
            <w:tcW w:w="7222"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w:t>
            </w:r>
            <w:r w:rsidRPr="00775FE2">
              <w:rPr>
                <w:highlight w:val="yellow"/>
                <w:lang w:val="en-IN"/>
              </w:rPr>
              <w:t>Private IP</w:t>
            </w:r>
            <w:r w:rsidRPr="00537732">
              <w:rPr>
                <w:lang w:val="en-IN"/>
              </w:rPr>
              <w:t xml:space="preserve"> (ENI) </w:t>
            </w:r>
            <w:r w:rsidRPr="00537732">
              <w:rPr>
                <w:rFonts w:ascii="Times New Roman" w:hAnsi="Times New Roman" w:cs="Times New Roman"/>
                <w:lang w:val="en-IN"/>
              </w:rPr>
              <w:t>→</w:t>
            </w:r>
            <w:r w:rsidRPr="00537732">
              <w:rPr>
                <w:lang w:val="en-IN"/>
              </w:rPr>
              <w:t xml:space="preserve"> AWS Service</w:t>
            </w:r>
          </w:p>
          <w:tbl>
            <w:tblPr>
              <w:tblW w:w="5807" w:type="dxa"/>
              <w:tblLook w:val="04A0" w:firstRow="1" w:lastRow="0" w:firstColumn="1" w:lastColumn="0" w:noHBand="0" w:noVBand="1"/>
            </w:tblPr>
            <w:tblGrid>
              <w:gridCol w:w="1958"/>
              <w:gridCol w:w="2260"/>
            </w:tblGrid>
            <w:tr w:rsidR="007D2A54" w:rsidRPr="006D2CC3" w14:paraId="51C36EE6" w14:textId="77777777" w:rsidTr="00100A0F">
              <w:trPr>
                <w:trHeight w:val="420"/>
              </w:trPr>
              <w:tc>
                <w:tcPr>
                  <w:tcW w:w="2689"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E233C7"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Feature</w:t>
                  </w:r>
                </w:p>
              </w:tc>
              <w:tc>
                <w:tcPr>
                  <w:tcW w:w="3118" w:type="dxa"/>
                  <w:tcBorders>
                    <w:top w:val="single" w:sz="4" w:space="0" w:color="auto"/>
                    <w:left w:val="nil"/>
                    <w:bottom w:val="single" w:sz="4" w:space="0" w:color="auto"/>
                    <w:right w:val="single" w:sz="4" w:space="0" w:color="auto"/>
                  </w:tcBorders>
                  <w:shd w:val="clear" w:color="000000" w:fill="9BC2E6"/>
                  <w:noWrap/>
                  <w:vAlign w:val="center"/>
                  <w:hideMark/>
                </w:tcPr>
                <w:p w14:paraId="73E921D2" w14:textId="77777777" w:rsidR="007D2A54" w:rsidRPr="006D2CC3" w:rsidRDefault="007D2A54" w:rsidP="007D2A54">
                  <w:pPr>
                    <w:spacing w:after="0" w:line="240" w:lineRule="auto"/>
                    <w:rPr>
                      <w:rFonts w:eastAsia="Times New Roman" w:cs="Calibri"/>
                      <w:b/>
                      <w:bCs/>
                      <w:color w:val="000000"/>
                      <w:kern w:val="0"/>
                      <w:lang w:val="en-IN" w:eastAsia="en-IN"/>
                      <w14:ligatures w14:val="none"/>
                    </w:rPr>
                  </w:pPr>
                  <w:r w:rsidRPr="006D2CC3">
                    <w:rPr>
                      <w:rFonts w:eastAsia="Times New Roman" w:cs="Calibri"/>
                      <w:b/>
                      <w:bCs/>
                      <w:color w:val="000000"/>
                      <w:kern w:val="0"/>
                      <w:lang w:val="en-IN" w:eastAsia="en-IN"/>
                      <w14:ligatures w14:val="none"/>
                    </w:rPr>
                    <w:t>Interface Endpoint</w:t>
                  </w:r>
                </w:p>
              </w:tc>
            </w:tr>
            <w:tr w:rsidR="007D2A54" w:rsidRPr="006D2CC3" w14:paraId="2DADCF1C"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51823FE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Backed by</w:t>
                  </w:r>
                </w:p>
              </w:tc>
              <w:tc>
                <w:tcPr>
                  <w:tcW w:w="3118" w:type="dxa"/>
                  <w:tcBorders>
                    <w:top w:val="nil"/>
                    <w:left w:val="nil"/>
                    <w:bottom w:val="single" w:sz="4" w:space="0" w:color="auto"/>
                    <w:right w:val="single" w:sz="4" w:space="0" w:color="auto"/>
                  </w:tcBorders>
                  <w:noWrap/>
                  <w:vAlign w:val="center"/>
                  <w:hideMark/>
                </w:tcPr>
                <w:p w14:paraId="0CDA4C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Private Link</w:t>
                  </w:r>
                </w:p>
              </w:tc>
            </w:tr>
            <w:tr w:rsidR="007D2A54" w:rsidRPr="006D2CC3" w14:paraId="631A16F0"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FEF344B"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Creates ENI</w:t>
                  </w:r>
                </w:p>
              </w:tc>
              <w:tc>
                <w:tcPr>
                  <w:tcW w:w="3118" w:type="dxa"/>
                  <w:tcBorders>
                    <w:top w:val="nil"/>
                    <w:left w:val="nil"/>
                    <w:bottom w:val="single" w:sz="4" w:space="0" w:color="auto"/>
                    <w:right w:val="single" w:sz="4" w:space="0" w:color="auto"/>
                  </w:tcBorders>
                  <w:noWrap/>
                  <w:vAlign w:val="center"/>
                  <w:hideMark/>
                </w:tcPr>
                <w:p w14:paraId="16B61A42"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p>
              </w:tc>
            </w:tr>
            <w:tr w:rsidR="007D2A54" w:rsidRPr="006D2CC3" w14:paraId="29566F71"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AEEE188"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Needs Security Group</w:t>
                  </w:r>
                </w:p>
              </w:tc>
              <w:tc>
                <w:tcPr>
                  <w:tcW w:w="3118" w:type="dxa"/>
                  <w:tcBorders>
                    <w:top w:val="nil"/>
                    <w:left w:val="nil"/>
                    <w:bottom w:val="single" w:sz="4" w:space="0" w:color="auto"/>
                    <w:right w:val="single" w:sz="4" w:space="0" w:color="auto"/>
                  </w:tcBorders>
                  <w:noWrap/>
                  <w:vAlign w:val="center"/>
                  <w:hideMark/>
                </w:tcPr>
                <w:p w14:paraId="394F114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ascii="Segoe UI Emoji" w:eastAsia="Times New Roman" w:hAnsi="Segoe UI Emoji" w:cs="Segoe UI Emoji"/>
                      <w:color w:val="000000"/>
                      <w:kern w:val="0"/>
                      <w:lang w:val="en-IN" w:eastAsia="en-IN"/>
                      <w14:ligatures w14:val="none"/>
                    </w:rPr>
                    <w:t>✅</w:t>
                  </w:r>
                </w:p>
              </w:tc>
            </w:tr>
            <w:tr w:rsidR="007D2A54" w:rsidRPr="006D2CC3" w14:paraId="6833A0A7"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73FE00B0"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Supports</w:t>
                  </w:r>
                </w:p>
              </w:tc>
              <w:tc>
                <w:tcPr>
                  <w:tcW w:w="3118" w:type="dxa"/>
                  <w:tcBorders>
                    <w:top w:val="nil"/>
                    <w:left w:val="nil"/>
                    <w:bottom w:val="single" w:sz="4" w:space="0" w:color="auto"/>
                    <w:right w:val="single" w:sz="4" w:space="0" w:color="auto"/>
                  </w:tcBorders>
                  <w:noWrap/>
                  <w:vAlign w:val="center"/>
                  <w:hideMark/>
                </w:tcPr>
                <w:p w14:paraId="726D5A71"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Most AWS services</w:t>
                  </w:r>
                </w:p>
              </w:tc>
            </w:tr>
            <w:tr w:rsidR="007D2A54" w:rsidRPr="006D2CC3" w14:paraId="7DA11222"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1FA70D66"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Cost</w:t>
                  </w:r>
                </w:p>
              </w:tc>
              <w:tc>
                <w:tcPr>
                  <w:tcW w:w="3118" w:type="dxa"/>
                  <w:tcBorders>
                    <w:top w:val="nil"/>
                    <w:left w:val="nil"/>
                    <w:bottom w:val="single" w:sz="4" w:space="0" w:color="auto"/>
                    <w:right w:val="single" w:sz="4" w:space="0" w:color="auto"/>
                  </w:tcBorders>
                  <w:noWrap/>
                  <w:vAlign w:val="center"/>
                  <w:hideMark/>
                </w:tcPr>
                <w:p w14:paraId="66B9B6A7"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Hourly + data processing</w:t>
                  </w:r>
                </w:p>
              </w:tc>
            </w:tr>
            <w:tr w:rsidR="007D2A54" w:rsidRPr="006D2CC3" w14:paraId="4E67D943" w14:textId="77777777" w:rsidTr="00100A0F">
              <w:trPr>
                <w:trHeight w:val="420"/>
              </w:trPr>
              <w:tc>
                <w:tcPr>
                  <w:tcW w:w="2689" w:type="dxa"/>
                  <w:tcBorders>
                    <w:top w:val="nil"/>
                    <w:left w:val="single" w:sz="4" w:space="0" w:color="auto"/>
                    <w:bottom w:val="single" w:sz="4" w:space="0" w:color="auto"/>
                    <w:right w:val="single" w:sz="4" w:space="0" w:color="auto"/>
                  </w:tcBorders>
                  <w:noWrap/>
                  <w:vAlign w:val="center"/>
                  <w:hideMark/>
                </w:tcPr>
                <w:p w14:paraId="2741B104"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DNS private resolution</w:t>
                  </w:r>
                </w:p>
              </w:tc>
              <w:tc>
                <w:tcPr>
                  <w:tcW w:w="3118" w:type="dxa"/>
                  <w:tcBorders>
                    <w:top w:val="nil"/>
                    <w:left w:val="nil"/>
                    <w:bottom w:val="single" w:sz="4" w:space="0" w:color="auto"/>
                    <w:right w:val="single" w:sz="4" w:space="0" w:color="auto"/>
                  </w:tcBorders>
                  <w:noWrap/>
                  <w:vAlign w:val="center"/>
                  <w:hideMark/>
                </w:tcPr>
                <w:p w14:paraId="1E30BA4D" w14:textId="77777777" w:rsidR="007D2A54" w:rsidRPr="006D2CC3" w:rsidRDefault="007D2A54" w:rsidP="007D2A54">
                  <w:pPr>
                    <w:spacing w:after="0" w:line="240" w:lineRule="auto"/>
                    <w:rPr>
                      <w:rFonts w:eastAsia="Times New Roman" w:cs="Calibri"/>
                      <w:color w:val="000000"/>
                      <w:kern w:val="0"/>
                      <w:lang w:val="en-IN" w:eastAsia="en-IN"/>
                      <w14:ligatures w14:val="none"/>
                    </w:rPr>
                  </w:pPr>
                  <w:r w:rsidRPr="006D2CC3">
                    <w:rPr>
                      <w:rFonts w:eastAsia="Times New Roman" w:cs="Calibri"/>
                      <w:color w:val="000000"/>
                      <w:kern w:val="0"/>
                      <w:lang w:val="en-IN" w:eastAsia="en-IN"/>
                      <w14:ligatures w14:val="none"/>
                    </w:rPr>
                    <w:t>Yes</w:t>
                  </w:r>
                </w:p>
              </w:tc>
            </w:tr>
          </w:tbl>
          <w:p w14:paraId="2C30EDEE" w14:textId="77777777" w:rsidR="004E642E" w:rsidRPr="007D2A54" w:rsidRDefault="004E642E" w:rsidP="007D2A54">
            <w:pPr>
              <w:rPr>
                <w:lang w:val="en-IN"/>
              </w:rPr>
            </w:pPr>
          </w:p>
        </w:tc>
        <w:tc>
          <w:tcPr>
            <w:tcW w:w="7796"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8"/>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321162C" w14:textId="77777777" w:rsidR="00CA3F75" w:rsidRDefault="00CA3F75" w:rsidP="007D2A54">
      <w:pPr>
        <w:rPr>
          <w:lang w:val="en-IN"/>
        </w:rPr>
      </w:pPr>
    </w:p>
    <w:p w14:paraId="1984AB02" w14:textId="34E7FEA7" w:rsidR="00877615" w:rsidRPr="00877615" w:rsidRDefault="007D2A54" w:rsidP="007D2A54">
      <w:pPr>
        <w:rPr>
          <w:lang w:val="en-IN"/>
        </w:rPr>
      </w:pPr>
      <w:r>
        <w:rPr>
          <w:lang w:val="en-IN"/>
        </w:rPr>
        <w:t xml:space="preserve">Supports almost all services like </w:t>
      </w:r>
      <w:r w:rsidR="00877615" w:rsidRPr="004E642E">
        <w:rPr>
          <w:lang w:val="en-IN"/>
        </w:rPr>
        <w:t>SNS</w:t>
      </w:r>
      <w:r>
        <w:rPr>
          <w:lang w:val="en-IN"/>
        </w:rPr>
        <w:t xml:space="preserve">, </w:t>
      </w:r>
      <w:r w:rsidR="00877615" w:rsidRPr="004E642E">
        <w:rPr>
          <w:lang w:val="en-IN"/>
        </w:rPr>
        <w:t>SQS</w:t>
      </w:r>
      <w:r>
        <w:rPr>
          <w:lang w:val="en-IN"/>
        </w:rPr>
        <w:t xml:space="preserve">, </w:t>
      </w:r>
      <w:r w:rsidR="00877615" w:rsidRPr="004E642E">
        <w:rPr>
          <w:lang w:val="en-IN"/>
        </w:rPr>
        <w:t>CloudWatch</w:t>
      </w:r>
      <w:r>
        <w:rPr>
          <w:lang w:val="en-IN"/>
        </w:rPr>
        <w:t xml:space="preserve">, </w:t>
      </w:r>
      <w:r w:rsidR="00877615" w:rsidRPr="004E642E">
        <w:rPr>
          <w:lang w:val="en-IN"/>
        </w:rPr>
        <w:t>Secrets Manager</w:t>
      </w:r>
      <w:r>
        <w:rPr>
          <w:lang w:val="en-IN"/>
        </w:rPr>
        <w:t xml:space="preserve">, </w:t>
      </w:r>
      <w:r w:rsidR="00877615" w:rsidRPr="004E642E">
        <w:rPr>
          <w:lang w:val="en-IN"/>
        </w:rPr>
        <w:t>KMS</w:t>
      </w:r>
      <w:r>
        <w:rPr>
          <w:lang w:val="en-IN"/>
        </w:rPr>
        <w:t xml:space="preserve">, </w:t>
      </w:r>
      <w:r w:rsidR="00877615" w:rsidRPr="004E642E">
        <w:rPr>
          <w:lang w:val="en-IN"/>
        </w:rPr>
        <w:t>Many others</w:t>
      </w:r>
    </w:p>
    <w:p w14:paraId="11534595" w14:textId="77777777" w:rsidR="00537732" w:rsidRPr="00474888" w:rsidRDefault="00537732" w:rsidP="00B74F64">
      <w:pPr>
        <w:rPr>
          <w:b/>
          <w:bCs/>
          <w:lang w:val="en-IN"/>
        </w:rPr>
      </w:pPr>
      <w:r w:rsidRPr="00474888">
        <w:rPr>
          <w:b/>
          <w:bCs/>
          <w:lang w:val="en-IN"/>
        </w:rPr>
        <w:t>B. Gateway Endpoint (Special Type)</w:t>
      </w:r>
    </w:p>
    <w:tbl>
      <w:tblPr>
        <w:tblStyle w:val="TableGrid"/>
        <w:tblW w:w="0" w:type="auto"/>
        <w:tblLook w:val="04A0" w:firstRow="1" w:lastRow="0" w:firstColumn="1" w:lastColumn="0" w:noHBand="0" w:noVBand="1"/>
      </w:tblPr>
      <w:tblGrid>
        <w:gridCol w:w="3961"/>
        <w:gridCol w:w="5389"/>
      </w:tblGrid>
      <w:tr w:rsidR="004E642E" w14:paraId="44CAB8BF" w14:textId="77777777" w:rsidTr="00BD71AA">
        <w:tc>
          <w:tcPr>
            <w:tcW w:w="8781" w:type="dxa"/>
          </w:tcPr>
          <w:p w14:paraId="522B6651" w14:textId="77777777" w:rsidR="00877615" w:rsidRPr="00537732" w:rsidRDefault="00877615" w:rsidP="00B74F64">
            <w:pPr>
              <w:rPr>
                <w:lang w:val="en-IN"/>
              </w:rPr>
            </w:pPr>
            <w:r w:rsidRPr="00537732">
              <w:rPr>
                <w:lang w:val="en-IN"/>
              </w:rPr>
              <w:t>Used ONLY for:</w:t>
            </w:r>
          </w:p>
          <w:p w14:paraId="262AB2C7" w14:textId="77777777" w:rsidR="007D2A54" w:rsidRPr="007D2A54" w:rsidRDefault="00877615">
            <w:pPr>
              <w:pStyle w:val="ListParagraph"/>
              <w:numPr>
                <w:ilvl w:val="0"/>
                <w:numId w:val="136"/>
              </w:numPr>
              <w:rPr>
                <w:lang w:val="en-IN"/>
              </w:rPr>
            </w:pPr>
            <w:r w:rsidRPr="007D2A54">
              <w:rPr>
                <w:lang w:val="en-IN"/>
              </w:rPr>
              <w:t>Amazon S3</w:t>
            </w:r>
          </w:p>
          <w:p w14:paraId="66011441" w14:textId="637C9A45" w:rsidR="00877615" w:rsidRPr="007D2A54" w:rsidRDefault="00877615">
            <w:pPr>
              <w:pStyle w:val="ListParagraph"/>
              <w:numPr>
                <w:ilvl w:val="0"/>
                <w:numId w:val="136"/>
              </w:numPr>
              <w:rPr>
                <w:lang w:val="en-IN"/>
              </w:rPr>
            </w:pPr>
            <w:r w:rsidRPr="007D2A54">
              <w:rPr>
                <w:lang w:val="en-IN"/>
              </w:rPr>
              <w:t>Amazon DynamoDB</w:t>
            </w:r>
          </w:p>
          <w:p w14:paraId="5272F1DB" w14:textId="77777777" w:rsidR="00877615" w:rsidRPr="00537732" w:rsidRDefault="00877615" w:rsidP="00B74F64">
            <w:pPr>
              <w:rPr>
                <w:lang w:val="en-IN"/>
              </w:rPr>
            </w:pPr>
            <w:r w:rsidRPr="00537732">
              <w:rPr>
                <w:lang w:val="en-IN"/>
              </w:rPr>
              <w:t>How it Works</w:t>
            </w:r>
          </w:p>
          <w:p w14:paraId="589BD17E" w14:textId="7977660E" w:rsidR="00877615" w:rsidRPr="00BD71AA" w:rsidRDefault="00877615" w:rsidP="000A32CA">
            <w:pPr>
              <w:pStyle w:val="ListParagraph"/>
              <w:numPr>
                <w:ilvl w:val="0"/>
                <w:numId w:val="190"/>
              </w:numPr>
              <w:rPr>
                <w:lang w:val="en-IN"/>
              </w:rPr>
            </w:pPr>
            <w:r w:rsidRPr="00BD71AA">
              <w:rPr>
                <w:lang w:val="en-IN"/>
              </w:rPr>
              <w:t>No ENI created.</w:t>
            </w:r>
            <w:r w:rsidR="00BD71AA" w:rsidRPr="00BD71AA">
              <w:rPr>
                <w:lang w:val="en-IN"/>
              </w:rPr>
              <w:t xml:space="preserve"> </w:t>
            </w:r>
            <w:r w:rsidRPr="00BD71AA">
              <w:rPr>
                <w:lang w:val="en-IN"/>
              </w:rPr>
              <w:t>Instead:</w:t>
            </w:r>
            <w:r w:rsidR="00BD71AA" w:rsidRPr="00BD71AA">
              <w:rPr>
                <w:lang w:val="en-IN"/>
              </w:rPr>
              <w:t xml:space="preserve"> </w:t>
            </w:r>
            <w:r w:rsidRPr="00BD71AA">
              <w:rPr>
                <w:lang w:val="en-IN"/>
              </w:rPr>
              <w:t>Route table target added.</w:t>
            </w:r>
          </w:p>
          <w:p w14:paraId="3722746C" w14:textId="56BE2782" w:rsidR="00877615" w:rsidRPr="00BD71AA" w:rsidRDefault="00877615" w:rsidP="00BD71AA">
            <w:pPr>
              <w:pStyle w:val="ListParagraph"/>
              <w:numPr>
                <w:ilvl w:val="0"/>
                <w:numId w:val="190"/>
              </w:numPr>
              <w:rPr>
                <w:lang w:val="en-IN"/>
              </w:rPr>
            </w:pPr>
            <w:r w:rsidRPr="00BD71AA">
              <w:rPr>
                <w:lang w:val="en-IN"/>
              </w:rPr>
              <w:t>Traffic routing:</w:t>
            </w:r>
            <w:r w:rsidR="00BD71AA" w:rsidRPr="00BD71AA">
              <w:rPr>
                <w:lang w:val="en-IN"/>
              </w:rPr>
              <w:t xml:space="preserve"> </w:t>
            </w:r>
            <w:r w:rsidRPr="00BD71AA">
              <w:rPr>
                <w:lang w:val="en-IN"/>
              </w:rPr>
              <w:t xml:space="preserve">EC2 </w:t>
            </w:r>
            <w:r w:rsidRPr="00BD71AA">
              <w:rPr>
                <w:rFonts w:ascii="Times New Roman" w:hAnsi="Times New Roman" w:cs="Times New Roman"/>
                <w:lang w:val="en-IN"/>
              </w:rPr>
              <w:t>→</w:t>
            </w:r>
            <w:r w:rsidRPr="00BD71AA">
              <w:rPr>
                <w:lang w:val="en-IN"/>
              </w:rPr>
              <w:t xml:space="preserve"> Route Table </w:t>
            </w:r>
            <w:r w:rsidRPr="00BD71AA">
              <w:rPr>
                <w:rFonts w:ascii="Times New Roman" w:hAnsi="Times New Roman" w:cs="Times New Roman"/>
                <w:lang w:val="en-IN"/>
              </w:rPr>
              <w:t>→</w:t>
            </w:r>
            <w:r w:rsidRPr="00BD71AA">
              <w:rPr>
                <w:lang w:val="en-IN"/>
              </w:rPr>
              <w:t xml:space="preserve"> Gateway Endpoint </w:t>
            </w:r>
            <w:r w:rsidRPr="00BD71AA">
              <w:rPr>
                <w:rFonts w:ascii="Times New Roman" w:hAnsi="Times New Roman" w:cs="Times New Roman"/>
                <w:lang w:val="en-IN"/>
              </w:rPr>
              <w:t>→</w:t>
            </w:r>
            <w:r w:rsidRPr="00BD71AA">
              <w:rPr>
                <w:lang w:val="en-IN"/>
              </w:rPr>
              <w:t xml:space="preserve"> S3/DynamoDB</w:t>
            </w:r>
          </w:p>
          <w:p w14:paraId="320D7C79" w14:textId="77777777" w:rsidR="00BD71AA" w:rsidRPr="00537732" w:rsidRDefault="00BD71AA" w:rsidP="00BD71AA">
            <w:pPr>
              <w:rPr>
                <w:lang w:val="en-IN"/>
              </w:rPr>
            </w:pPr>
          </w:p>
          <w:tbl>
            <w:tblPr>
              <w:tblW w:w="5240" w:type="dxa"/>
              <w:tblLook w:val="04A0" w:firstRow="1" w:lastRow="0" w:firstColumn="1" w:lastColumn="0" w:noHBand="0" w:noVBand="1"/>
            </w:tblPr>
            <w:tblGrid>
              <w:gridCol w:w="1720"/>
              <w:gridCol w:w="2015"/>
            </w:tblGrid>
            <w:tr w:rsidR="00BD71AA" w:rsidRPr="004F4497" w14:paraId="52F44B9C" w14:textId="77777777" w:rsidTr="00643EB0">
              <w:trPr>
                <w:trHeight w:val="420"/>
              </w:trPr>
              <w:tc>
                <w:tcPr>
                  <w:tcW w:w="2405"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6CF0CB" w14:textId="77777777" w:rsidR="00BD71AA" w:rsidRPr="004F4497" w:rsidRDefault="00BD71AA" w:rsidP="00BD71AA">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Feature</w:t>
                  </w:r>
                </w:p>
              </w:tc>
              <w:tc>
                <w:tcPr>
                  <w:tcW w:w="2835" w:type="dxa"/>
                  <w:tcBorders>
                    <w:top w:val="single" w:sz="4" w:space="0" w:color="auto"/>
                    <w:left w:val="nil"/>
                    <w:bottom w:val="single" w:sz="4" w:space="0" w:color="auto"/>
                    <w:right w:val="single" w:sz="4" w:space="0" w:color="auto"/>
                  </w:tcBorders>
                  <w:shd w:val="clear" w:color="000000" w:fill="9BC2E6"/>
                  <w:noWrap/>
                  <w:vAlign w:val="center"/>
                  <w:hideMark/>
                </w:tcPr>
                <w:p w14:paraId="505E767C" w14:textId="77777777" w:rsidR="00BD71AA" w:rsidRPr="004F4497" w:rsidRDefault="00BD71AA" w:rsidP="00BD71AA">
                  <w:pPr>
                    <w:spacing w:after="0" w:line="240" w:lineRule="auto"/>
                    <w:rPr>
                      <w:rFonts w:eastAsia="Times New Roman" w:cs="Calibri"/>
                      <w:b/>
                      <w:bCs/>
                      <w:color w:val="000000"/>
                      <w:kern w:val="0"/>
                      <w:lang w:val="en-IN" w:eastAsia="en-IN"/>
                      <w14:ligatures w14:val="none"/>
                    </w:rPr>
                  </w:pPr>
                  <w:r w:rsidRPr="004F4497">
                    <w:rPr>
                      <w:rFonts w:eastAsia="Times New Roman" w:cs="Calibri"/>
                      <w:b/>
                      <w:bCs/>
                      <w:color w:val="000000"/>
                      <w:kern w:val="0"/>
                      <w:lang w:val="en-IN" w:eastAsia="en-IN"/>
                      <w14:ligatures w14:val="none"/>
                    </w:rPr>
                    <w:t>Gateway Endpoint</w:t>
                  </w:r>
                </w:p>
              </w:tc>
            </w:tr>
            <w:tr w:rsidR="00BD71AA" w:rsidRPr="004F4497" w14:paraId="1C0BC097"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01059457"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ENI created</w:t>
                  </w:r>
                </w:p>
              </w:tc>
              <w:tc>
                <w:tcPr>
                  <w:tcW w:w="2835" w:type="dxa"/>
                  <w:tcBorders>
                    <w:top w:val="nil"/>
                    <w:left w:val="nil"/>
                    <w:bottom w:val="single" w:sz="4" w:space="0" w:color="auto"/>
                    <w:right w:val="single" w:sz="4" w:space="0" w:color="auto"/>
                  </w:tcBorders>
                  <w:noWrap/>
                  <w:vAlign w:val="center"/>
                  <w:hideMark/>
                </w:tcPr>
                <w:p w14:paraId="4E1879F6"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55CA810F"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09E82737"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Security group</w:t>
                  </w:r>
                </w:p>
              </w:tc>
              <w:tc>
                <w:tcPr>
                  <w:tcW w:w="2835" w:type="dxa"/>
                  <w:tcBorders>
                    <w:top w:val="nil"/>
                    <w:left w:val="nil"/>
                    <w:bottom w:val="single" w:sz="4" w:space="0" w:color="auto"/>
                    <w:right w:val="single" w:sz="4" w:space="0" w:color="auto"/>
                  </w:tcBorders>
                  <w:noWrap/>
                  <w:vAlign w:val="center"/>
                  <w:hideMark/>
                </w:tcPr>
                <w:p w14:paraId="2A3531F6"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2395101F"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54C5FC5B"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Route table entry</w:t>
                  </w:r>
                </w:p>
              </w:tc>
              <w:tc>
                <w:tcPr>
                  <w:tcW w:w="2835" w:type="dxa"/>
                  <w:tcBorders>
                    <w:top w:val="nil"/>
                    <w:left w:val="nil"/>
                    <w:bottom w:val="single" w:sz="4" w:space="0" w:color="auto"/>
                    <w:right w:val="single" w:sz="4" w:space="0" w:color="auto"/>
                  </w:tcBorders>
                  <w:noWrap/>
                  <w:vAlign w:val="center"/>
                  <w:hideMark/>
                </w:tcPr>
                <w:p w14:paraId="4A6F1C14"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ascii="Segoe UI Emoji" w:eastAsia="Times New Roman" w:hAnsi="Segoe UI Emoji" w:cs="Segoe UI Emoji"/>
                      <w:color w:val="000000"/>
                      <w:kern w:val="0"/>
                      <w:lang w:val="en-IN" w:eastAsia="en-IN"/>
                      <w14:ligatures w14:val="none"/>
                    </w:rPr>
                    <w:t>✅</w:t>
                  </w:r>
                </w:p>
              </w:tc>
            </w:tr>
            <w:tr w:rsidR="00BD71AA" w:rsidRPr="004F4497" w14:paraId="52267AEF"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28983B79"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Supported services</w:t>
                  </w:r>
                </w:p>
              </w:tc>
              <w:tc>
                <w:tcPr>
                  <w:tcW w:w="2835" w:type="dxa"/>
                  <w:tcBorders>
                    <w:top w:val="nil"/>
                    <w:left w:val="nil"/>
                    <w:bottom w:val="single" w:sz="4" w:space="0" w:color="auto"/>
                    <w:right w:val="single" w:sz="4" w:space="0" w:color="auto"/>
                  </w:tcBorders>
                  <w:noWrap/>
                  <w:vAlign w:val="center"/>
                  <w:hideMark/>
                </w:tcPr>
                <w:p w14:paraId="732E4BF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S3, DynamoDB only</w:t>
                  </w:r>
                </w:p>
              </w:tc>
            </w:tr>
            <w:tr w:rsidR="00BD71AA" w:rsidRPr="004F4497" w14:paraId="7FBE3879"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2947020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Cost</w:t>
                  </w:r>
                </w:p>
              </w:tc>
              <w:tc>
                <w:tcPr>
                  <w:tcW w:w="2835" w:type="dxa"/>
                  <w:tcBorders>
                    <w:top w:val="nil"/>
                    <w:left w:val="nil"/>
                    <w:bottom w:val="single" w:sz="4" w:space="0" w:color="auto"/>
                    <w:right w:val="single" w:sz="4" w:space="0" w:color="auto"/>
                  </w:tcBorders>
                  <w:noWrap/>
                  <w:vAlign w:val="center"/>
                  <w:hideMark/>
                </w:tcPr>
                <w:p w14:paraId="2426CE1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FREE</w:t>
                  </w:r>
                </w:p>
              </w:tc>
            </w:tr>
            <w:tr w:rsidR="00BD71AA" w:rsidRPr="004F4497" w14:paraId="77EF87A6" w14:textId="77777777" w:rsidTr="00643EB0">
              <w:trPr>
                <w:trHeight w:val="420"/>
              </w:trPr>
              <w:tc>
                <w:tcPr>
                  <w:tcW w:w="2405" w:type="dxa"/>
                  <w:tcBorders>
                    <w:top w:val="nil"/>
                    <w:left w:val="single" w:sz="4" w:space="0" w:color="auto"/>
                    <w:bottom w:val="single" w:sz="4" w:space="0" w:color="auto"/>
                    <w:right w:val="single" w:sz="4" w:space="0" w:color="auto"/>
                  </w:tcBorders>
                  <w:noWrap/>
                  <w:vAlign w:val="center"/>
                  <w:hideMark/>
                </w:tcPr>
                <w:p w14:paraId="3F898985"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Scalability</w:t>
                  </w:r>
                </w:p>
              </w:tc>
              <w:tc>
                <w:tcPr>
                  <w:tcW w:w="2835" w:type="dxa"/>
                  <w:tcBorders>
                    <w:top w:val="nil"/>
                    <w:left w:val="nil"/>
                    <w:bottom w:val="single" w:sz="4" w:space="0" w:color="auto"/>
                    <w:right w:val="single" w:sz="4" w:space="0" w:color="auto"/>
                  </w:tcBorders>
                  <w:noWrap/>
                  <w:vAlign w:val="center"/>
                  <w:hideMark/>
                </w:tcPr>
                <w:p w14:paraId="1A6D8E0F" w14:textId="77777777" w:rsidR="00BD71AA" w:rsidRPr="004F4497" w:rsidRDefault="00BD71AA" w:rsidP="00BD71AA">
                  <w:pPr>
                    <w:spacing w:after="0" w:line="240" w:lineRule="auto"/>
                    <w:rPr>
                      <w:rFonts w:eastAsia="Times New Roman" w:cs="Calibri"/>
                      <w:color w:val="000000"/>
                      <w:kern w:val="0"/>
                      <w:lang w:val="en-IN" w:eastAsia="en-IN"/>
                      <w14:ligatures w14:val="none"/>
                    </w:rPr>
                  </w:pPr>
                  <w:r w:rsidRPr="004F4497">
                    <w:rPr>
                      <w:rFonts w:eastAsia="Times New Roman" w:cs="Calibri"/>
                      <w:color w:val="000000"/>
                      <w:kern w:val="0"/>
                      <w:lang w:val="en-IN" w:eastAsia="en-IN"/>
                      <w14:ligatures w14:val="none"/>
                    </w:rPr>
                    <w:t>Automatic</w:t>
                  </w:r>
                </w:p>
              </w:tc>
            </w:tr>
          </w:tbl>
          <w:p w14:paraId="20F14584" w14:textId="77777777" w:rsidR="004E642E" w:rsidRDefault="004E642E" w:rsidP="00B74F64">
            <w:pPr>
              <w:rPr>
                <w:lang w:val="en-IN"/>
              </w:rPr>
            </w:pPr>
          </w:p>
        </w:tc>
        <w:tc>
          <w:tcPr>
            <w:tcW w:w="6946" w:type="dxa"/>
          </w:tcPr>
          <w:p w14:paraId="6304A8C0" w14:textId="652921E4" w:rsidR="004E642E" w:rsidRDefault="00877615" w:rsidP="00B74F64">
            <w:pPr>
              <w:rPr>
                <w:lang w:val="en-IN"/>
              </w:rPr>
            </w:pPr>
            <w:r w:rsidRPr="00877615">
              <w:rPr>
                <w:noProof/>
                <w:lang w:val="en-IN"/>
              </w:rPr>
              <w:drawing>
                <wp:inline distT="0" distB="0" distL="0" distR="0" wp14:anchorId="76060FD3" wp14:editId="5DB1019A">
                  <wp:extent cx="4591050" cy="3105150"/>
                  <wp:effectExtent l="95250" t="95250" r="95250" b="95250"/>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9"/>
                          <a:stretch>
                            <a:fillRect/>
                          </a:stretch>
                        </pic:blipFill>
                        <pic:spPr>
                          <a:xfrm>
                            <a:off x="0" y="0"/>
                            <a:ext cx="4591692" cy="3105584"/>
                          </a:xfrm>
                          <a:prstGeom prst="rect">
                            <a:avLst/>
                          </a:prstGeom>
                          <a:effectLst>
                            <a:outerShdw blurRad="63500" sx="102000" sy="102000" algn="ctr" rotWithShape="0">
                              <a:prstClr val="black">
                                <a:alpha val="40000"/>
                              </a:prstClr>
                            </a:outerShdw>
                          </a:effectLst>
                        </pic:spPr>
                      </pic:pic>
                    </a:graphicData>
                  </a:graphic>
                </wp:inline>
              </w:drawing>
            </w:r>
          </w:p>
        </w:tc>
      </w:tr>
    </w:tbl>
    <w:p w14:paraId="7A5B9E4C" w14:textId="2837244D" w:rsidR="00537732" w:rsidRPr="00537732" w:rsidRDefault="00537732" w:rsidP="00B74F64">
      <w:pPr>
        <w:rPr>
          <w:lang w:val="en-IN"/>
        </w:rPr>
      </w:pPr>
    </w:p>
    <w:p w14:paraId="27D4BEA6" w14:textId="77777777" w:rsidR="00537732" w:rsidRPr="00537732" w:rsidRDefault="00537732" w:rsidP="00B74F64">
      <w:pPr>
        <w:rPr>
          <w:lang w:val="en-IN"/>
        </w:rPr>
      </w:pPr>
      <w:r w:rsidRPr="00537732">
        <w:rPr>
          <w:lang w:val="en-IN"/>
        </w:rPr>
        <w:t>5. Interface vs Gateway Endpoint</w:t>
      </w:r>
    </w:p>
    <w:tbl>
      <w:tblPr>
        <w:tblW w:w="8439" w:type="dxa"/>
        <w:tblInd w:w="-3" w:type="dxa"/>
        <w:tblLook w:val="04A0" w:firstRow="1" w:lastRow="0" w:firstColumn="1" w:lastColumn="0" w:noHBand="0" w:noVBand="1"/>
      </w:tblPr>
      <w:tblGrid>
        <w:gridCol w:w="2830"/>
        <w:gridCol w:w="2552"/>
        <w:gridCol w:w="3057"/>
      </w:tblGrid>
      <w:tr w:rsidR="0008723A" w:rsidRPr="0008723A" w14:paraId="0947F27D" w14:textId="77777777" w:rsidTr="0008723A">
        <w:trPr>
          <w:trHeight w:val="420"/>
        </w:trPr>
        <w:tc>
          <w:tcPr>
            <w:tcW w:w="283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BCA00F"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Feature</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3255544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Interface</w:t>
            </w:r>
          </w:p>
        </w:tc>
        <w:tc>
          <w:tcPr>
            <w:tcW w:w="3057" w:type="dxa"/>
            <w:tcBorders>
              <w:top w:val="single" w:sz="4" w:space="0" w:color="auto"/>
              <w:left w:val="nil"/>
              <w:bottom w:val="single" w:sz="4" w:space="0" w:color="auto"/>
              <w:right w:val="single" w:sz="4" w:space="0" w:color="auto"/>
            </w:tcBorders>
            <w:shd w:val="clear" w:color="000000" w:fill="9BC2E6"/>
            <w:noWrap/>
            <w:vAlign w:val="center"/>
            <w:hideMark/>
          </w:tcPr>
          <w:p w14:paraId="0E8E6F13" w14:textId="77777777" w:rsidR="0008723A" w:rsidRPr="0008723A" w:rsidRDefault="0008723A" w:rsidP="0008723A">
            <w:pPr>
              <w:spacing w:after="0" w:line="240" w:lineRule="auto"/>
              <w:rPr>
                <w:rFonts w:eastAsia="Times New Roman" w:cs="Calibri"/>
                <w:b/>
                <w:bCs/>
                <w:color w:val="000000"/>
                <w:kern w:val="0"/>
                <w:lang w:val="en-IN" w:eastAsia="en-IN"/>
                <w14:ligatures w14:val="none"/>
              </w:rPr>
            </w:pPr>
            <w:r w:rsidRPr="0008723A">
              <w:rPr>
                <w:rFonts w:eastAsia="Times New Roman" w:cs="Calibri"/>
                <w:b/>
                <w:bCs/>
                <w:color w:val="000000"/>
                <w:kern w:val="0"/>
                <w:lang w:val="en-IN" w:eastAsia="en-IN"/>
                <w14:ligatures w14:val="none"/>
              </w:rPr>
              <w:t>Gateway</w:t>
            </w:r>
          </w:p>
        </w:tc>
      </w:tr>
      <w:tr w:rsidR="0008723A" w:rsidRPr="0008723A" w14:paraId="6DB83AFB"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82E5CE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Services</w:t>
            </w:r>
          </w:p>
        </w:tc>
        <w:tc>
          <w:tcPr>
            <w:tcW w:w="2552" w:type="dxa"/>
            <w:tcBorders>
              <w:top w:val="nil"/>
              <w:left w:val="nil"/>
              <w:bottom w:val="single" w:sz="4" w:space="0" w:color="auto"/>
              <w:right w:val="single" w:sz="4" w:space="0" w:color="auto"/>
            </w:tcBorders>
            <w:noWrap/>
            <w:vAlign w:val="center"/>
            <w:hideMark/>
          </w:tcPr>
          <w:p w14:paraId="15B0072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Almost all AWS</w:t>
            </w:r>
          </w:p>
        </w:tc>
        <w:tc>
          <w:tcPr>
            <w:tcW w:w="3057" w:type="dxa"/>
            <w:tcBorders>
              <w:top w:val="nil"/>
              <w:left w:val="nil"/>
              <w:bottom w:val="single" w:sz="4" w:space="0" w:color="auto"/>
              <w:right w:val="single" w:sz="4" w:space="0" w:color="auto"/>
            </w:tcBorders>
            <w:noWrap/>
            <w:vAlign w:val="center"/>
            <w:hideMark/>
          </w:tcPr>
          <w:p w14:paraId="1D0F4434"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 + DynamoDB</w:t>
            </w:r>
          </w:p>
        </w:tc>
      </w:tr>
      <w:tr w:rsidR="0008723A" w:rsidRPr="0008723A" w14:paraId="034068C5"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4FBBA2F2"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ENI</w:t>
            </w:r>
          </w:p>
        </w:tc>
        <w:tc>
          <w:tcPr>
            <w:tcW w:w="2552" w:type="dxa"/>
            <w:tcBorders>
              <w:top w:val="nil"/>
              <w:left w:val="nil"/>
              <w:bottom w:val="single" w:sz="4" w:space="0" w:color="auto"/>
              <w:right w:val="single" w:sz="4" w:space="0" w:color="auto"/>
            </w:tcBorders>
            <w:noWrap/>
            <w:vAlign w:val="center"/>
            <w:hideMark/>
          </w:tcPr>
          <w:p w14:paraId="6C67102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48E48EA0"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2E5234D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58FFFC7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Uses SG</w:t>
            </w:r>
          </w:p>
        </w:tc>
        <w:tc>
          <w:tcPr>
            <w:tcW w:w="2552" w:type="dxa"/>
            <w:tcBorders>
              <w:top w:val="nil"/>
              <w:left w:val="nil"/>
              <w:bottom w:val="single" w:sz="4" w:space="0" w:color="auto"/>
              <w:right w:val="single" w:sz="4" w:space="0" w:color="auto"/>
            </w:tcBorders>
            <w:noWrap/>
            <w:vAlign w:val="center"/>
            <w:hideMark/>
          </w:tcPr>
          <w:p w14:paraId="6F857C8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c>
          <w:tcPr>
            <w:tcW w:w="3057" w:type="dxa"/>
            <w:tcBorders>
              <w:top w:val="nil"/>
              <w:left w:val="nil"/>
              <w:bottom w:val="single" w:sz="4" w:space="0" w:color="auto"/>
              <w:right w:val="single" w:sz="4" w:space="0" w:color="auto"/>
            </w:tcBorders>
            <w:noWrap/>
            <w:vAlign w:val="center"/>
            <w:hideMark/>
          </w:tcPr>
          <w:p w14:paraId="6F08592E"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ascii="Segoe UI Emoji" w:eastAsia="Times New Roman" w:hAnsi="Segoe UI Emoji" w:cs="Segoe UI Emoji"/>
                <w:color w:val="000000"/>
                <w:kern w:val="0"/>
                <w:lang w:val="en-IN" w:eastAsia="en-IN"/>
                <w14:ligatures w14:val="none"/>
              </w:rPr>
              <w:t>❌</w:t>
            </w:r>
          </w:p>
        </w:tc>
      </w:tr>
      <w:tr w:rsidR="0008723A" w:rsidRPr="0008723A" w14:paraId="6995D7D9"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22C1208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Requires route change</w:t>
            </w:r>
          </w:p>
        </w:tc>
        <w:tc>
          <w:tcPr>
            <w:tcW w:w="2552" w:type="dxa"/>
            <w:tcBorders>
              <w:top w:val="nil"/>
              <w:left w:val="nil"/>
              <w:bottom w:val="single" w:sz="4" w:space="0" w:color="auto"/>
              <w:right w:val="single" w:sz="4" w:space="0" w:color="auto"/>
            </w:tcBorders>
            <w:noWrap/>
            <w:vAlign w:val="center"/>
            <w:hideMark/>
          </w:tcPr>
          <w:p w14:paraId="660A86E7"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Optional</w:t>
            </w:r>
          </w:p>
        </w:tc>
        <w:tc>
          <w:tcPr>
            <w:tcW w:w="3057" w:type="dxa"/>
            <w:tcBorders>
              <w:top w:val="nil"/>
              <w:left w:val="nil"/>
              <w:bottom w:val="single" w:sz="4" w:space="0" w:color="auto"/>
              <w:right w:val="single" w:sz="4" w:space="0" w:color="auto"/>
            </w:tcBorders>
            <w:noWrap/>
            <w:vAlign w:val="center"/>
            <w:hideMark/>
          </w:tcPr>
          <w:p w14:paraId="3CE6494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Required</w:t>
            </w:r>
          </w:p>
        </w:tc>
      </w:tr>
      <w:tr w:rsidR="0008723A" w:rsidRPr="0008723A" w14:paraId="3B5B4342"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4867C5F"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Cost</w:t>
            </w:r>
          </w:p>
        </w:tc>
        <w:tc>
          <w:tcPr>
            <w:tcW w:w="2552" w:type="dxa"/>
            <w:tcBorders>
              <w:top w:val="nil"/>
              <w:left w:val="nil"/>
              <w:bottom w:val="single" w:sz="4" w:space="0" w:color="auto"/>
              <w:right w:val="single" w:sz="4" w:space="0" w:color="auto"/>
            </w:tcBorders>
            <w:noWrap/>
            <w:vAlign w:val="center"/>
            <w:hideMark/>
          </w:tcPr>
          <w:p w14:paraId="265E088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Paid</w:t>
            </w:r>
          </w:p>
        </w:tc>
        <w:tc>
          <w:tcPr>
            <w:tcW w:w="3057" w:type="dxa"/>
            <w:tcBorders>
              <w:top w:val="nil"/>
              <w:left w:val="nil"/>
              <w:bottom w:val="single" w:sz="4" w:space="0" w:color="auto"/>
              <w:right w:val="single" w:sz="4" w:space="0" w:color="auto"/>
            </w:tcBorders>
            <w:noWrap/>
            <w:vAlign w:val="center"/>
            <w:hideMark/>
          </w:tcPr>
          <w:p w14:paraId="0078F4FD"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Free</w:t>
            </w:r>
          </w:p>
        </w:tc>
      </w:tr>
      <w:tr w:rsidR="0008723A" w:rsidRPr="0008723A" w14:paraId="00CDD706" w14:textId="77777777" w:rsidTr="0008723A">
        <w:trPr>
          <w:trHeight w:val="420"/>
        </w:trPr>
        <w:tc>
          <w:tcPr>
            <w:tcW w:w="2830" w:type="dxa"/>
            <w:tcBorders>
              <w:top w:val="nil"/>
              <w:left w:val="single" w:sz="4" w:space="0" w:color="auto"/>
              <w:bottom w:val="single" w:sz="4" w:space="0" w:color="auto"/>
              <w:right w:val="single" w:sz="4" w:space="0" w:color="auto"/>
            </w:tcBorders>
            <w:noWrap/>
            <w:vAlign w:val="center"/>
            <w:hideMark/>
          </w:tcPr>
          <w:p w14:paraId="37302168"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Typical choice</w:t>
            </w:r>
          </w:p>
        </w:tc>
        <w:tc>
          <w:tcPr>
            <w:tcW w:w="2552" w:type="dxa"/>
            <w:tcBorders>
              <w:top w:val="nil"/>
              <w:left w:val="nil"/>
              <w:bottom w:val="single" w:sz="4" w:space="0" w:color="auto"/>
              <w:right w:val="single" w:sz="4" w:space="0" w:color="auto"/>
            </w:tcBorders>
            <w:noWrap/>
            <w:vAlign w:val="center"/>
            <w:hideMark/>
          </w:tcPr>
          <w:p w14:paraId="4C7E5D56"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General services</w:t>
            </w:r>
          </w:p>
        </w:tc>
        <w:tc>
          <w:tcPr>
            <w:tcW w:w="3057" w:type="dxa"/>
            <w:tcBorders>
              <w:top w:val="nil"/>
              <w:left w:val="nil"/>
              <w:bottom w:val="single" w:sz="4" w:space="0" w:color="auto"/>
              <w:right w:val="single" w:sz="4" w:space="0" w:color="auto"/>
            </w:tcBorders>
            <w:noWrap/>
            <w:vAlign w:val="center"/>
            <w:hideMark/>
          </w:tcPr>
          <w:p w14:paraId="26CF7BD1" w14:textId="77777777" w:rsidR="0008723A" w:rsidRPr="0008723A" w:rsidRDefault="0008723A" w:rsidP="0008723A">
            <w:pPr>
              <w:spacing w:after="0" w:line="240" w:lineRule="auto"/>
              <w:rPr>
                <w:rFonts w:eastAsia="Times New Roman" w:cs="Calibri"/>
                <w:color w:val="000000"/>
                <w:kern w:val="0"/>
                <w:lang w:val="en-IN" w:eastAsia="en-IN"/>
                <w14:ligatures w14:val="none"/>
              </w:rPr>
            </w:pPr>
            <w:r w:rsidRPr="0008723A">
              <w:rPr>
                <w:rFonts w:eastAsia="Times New Roman" w:cs="Calibri"/>
                <w:color w:val="000000"/>
                <w:kern w:val="0"/>
                <w:lang w:val="en-IN" w:eastAsia="en-IN"/>
                <w14:ligatures w14:val="none"/>
              </w:rPr>
              <w:t>S3/DynamoDB</w:t>
            </w:r>
          </w:p>
        </w:tc>
      </w:tr>
    </w:tbl>
    <w:p w14:paraId="5ECC800A" w14:textId="714D7E26" w:rsidR="00537732" w:rsidRPr="00537732" w:rsidRDefault="00537732" w:rsidP="00B74F64">
      <w:pPr>
        <w:rPr>
          <w:lang w:val="en-IN"/>
        </w:rPr>
      </w:pPr>
    </w:p>
    <w:p w14:paraId="6658E5FC" w14:textId="77777777" w:rsidR="00537732" w:rsidRPr="007D2A54" w:rsidRDefault="00537732" w:rsidP="00B74F64">
      <w:pPr>
        <w:rPr>
          <w:b/>
          <w:bCs/>
          <w:lang w:val="en-IN"/>
        </w:rPr>
      </w:pPr>
      <w:r w:rsidRPr="007D2A54">
        <w:rPr>
          <w:b/>
          <w:bCs/>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09"/>
        </w:numPr>
        <w:rPr>
          <w:lang w:val="en-IN"/>
        </w:rPr>
      </w:pPr>
      <w:r w:rsidRPr="00671C0E">
        <w:rPr>
          <w:lang w:val="en-IN"/>
        </w:rPr>
        <w:t>free</w:t>
      </w:r>
    </w:p>
    <w:p w14:paraId="3F10297E" w14:textId="77777777" w:rsidR="00537732" w:rsidRPr="00671C0E" w:rsidRDefault="00537732">
      <w:pPr>
        <w:pStyle w:val="ListParagraph"/>
        <w:numPr>
          <w:ilvl w:val="0"/>
          <w:numId w:val="109"/>
        </w:numPr>
        <w:rPr>
          <w:lang w:val="en-IN"/>
        </w:rPr>
      </w:pPr>
      <w:r w:rsidRPr="00671C0E">
        <w:rPr>
          <w:lang w:val="en-IN"/>
        </w:rPr>
        <w:t>simpler</w:t>
      </w:r>
    </w:p>
    <w:p w14:paraId="6A1489C2" w14:textId="77777777" w:rsidR="00537732" w:rsidRPr="00671C0E" w:rsidRDefault="00537732">
      <w:pPr>
        <w:pStyle w:val="ListParagraph"/>
        <w:numPr>
          <w:ilvl w:val="0"/>
          <w:numId w:val="109"/>
        </w:numPr>
        <w:rPr>
          <w:lang w:val="en-IN"/>
        </w:rPr>
      </w:pPr>
      <w:r w:rsidRPr="00671C0E">
        <w:rPr>
          <w:lang w:val="en-IN"/>
        </w:rPr>
        <w:t>scalable</w:t>
      </w:r>
    </w:p>
    <w:p w14:paraId="5ED9687D" w14:textId="77777777" w:rsidR="00537732" w:rsidRPr="007D2A54" w:rsidRDefault="00537732" w:rsidP="00B74F64">
      <w:pPr>
        <w:rPr>
          <w:b/>
          <w:bCs/>
          <w:lang w:val="en-IN"/>
        </w:rPr>
      </w:pPr>
      <w:r w:rsidRPr="007D2A54">
        <w:rPr>
          <w:b/>
          <w:bCs/>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10"/>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10"/>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10"/>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46543197" w14:textId="5328D34A" w:rsidR="00537732" w:rsidRPr="00537732" w:rsidRDefault="009E5E43" w:rsidP="00B74F64">
      <w:pPr>
        <w:rPr>
          <w:lang w:val="en-IN"/>
        </w:rPr>
      </w:pPr>
      <w:r w:rsidRPr="009E5E43">
        <w:rPr>
          <w:b/>
          <w:bCs/>
          <w:lang w:val="en-IN"/>
        </w:rPr>
        <w:t>8</w:t>
      </w:r>
      <w:r w:rsidR="00537732" w:rsidRPr="009E5E43">
        <w:rPr>
          <w:b/>
          <w:bCs/>
          <w:lang w:val="en-IN"/>
        </w:rPr>
        <w:t>. Troubleshooting Notes</w:t>
      </w:r>
      <w:r>
        <w:rPr>
          <w:b/>
          <w:bCs/>
          <w:lang w:val="en-IN"/>
        </w:rPr>
        <w:t xml:space="preserve">: </w:t>
      </w:r>
      <w:r w:rsidR="00537732"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486C2E92" w14:textId="6CD47B20" w:rsidR="00813680" w:rsidRPr="00813680" w:rsidRDefault="00741B6C" w:rsidP="00B74F64">
      <w:r w:rsidRPr="000C3354">
        <w:rPr>
          <w:b/>
          <w:bCs/>
        </w:rPr>
        <w:t>Gateway or Interface Endpoint for S3?</w:t>
      </w:r>
      <w:r w:rsidR="00F34DC8">
        <w:rPr>
          <w:b/>
          <w:bCs/>
        </w:rPr>
        <w:t xml:space="preserve"> : </w:t>
      </w:r>
      <w:r w:rsidR="00813680" w:rsidRPr="00813680">
        <w:t>The only time where an Interface Endpoint may be preferable over a Gateway Endpoint is if you require access from on-premises or it's maybe preferable if you want to connect from another VPC through this Interface Endpoint.</w:t>
      </w:r>
      <w:r w:rsidR="00FD0EB7">
        <w:t xml:space="preserve"> T</w:t>
      </w:r>
      <w:r w:rsidR="00813680" w:rsidRPr="00813680">
        <w:t xml:space="preserve">hese are advanced use cases </w:t>
      </w:r>
    </w:p>
    <w:tbl>
      <w:tblPr>
        <w:tblStyle w:val="TableGrid"/>
        <w:tblW w:w="0" w:type="auto"/>
        <w:tblLook w:val="04A0" w:firstRow="1" w:lastRow="0" w:firstColumn="1" w:lastColumn="0" w:noHBand="0" w:noVBand="1"/>
      </w:tblPr>
      <w:tblGrid>
        <w:gridCol w:w="1767"/>
        <w:gridCol w:w="7583"/>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3CA1C97C">
                  <wp:extent cx="4934639" cy="4696480"/>
                  <wp:effectExtent l="114300" t="114300" r="113665" b="1231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90"/>
                          <a:stretch>
                            <a:fillRect/>
                          </a:stretch>
                        </pic:blipFill>
                        <pic:spPr>
                          <a:xfrm>
                            <a:off x="0" y="0"/>
                            <a:ext cx="4934639" cy="4696480"/>
                          </a:xfrm>
                          <a:prstGeom prst="rect">
                            <a:avLst/>
                          </a:prstGeom>
                          <a:effectLst>
                            <a:outerShdw blurRad="63500" sx="102000" sy="102000" algn="ctr" rotWithShape="0">
                              <a:prstClr val="black">
                                <a:alpha val="40000"/>
                              </a:prstClr>
                            </a:outerShdw>
                          </a:effectLst>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1"/>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74BAF801" w14:textId="121C055C"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r w:rsidR="004B481D">
        <w:rPr>
          <w:lang w:val="en-IN"/>
        </w:rPr>
        <w:t xml:space="preserve"> </w:t>
      </w: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4C73A0">
      <w:pPr>
        <w:pStyle w:val="NoSpacing"/>
      </w:pPr>
      <w:r w:rsidRPr="00EA790D">
        <w:t>Access path:</w:t>
      </w:r>
      <w:r>
        <w:t xml:space="preserve"> </w:t>
      </w:r>
      <w:r w:rsidRPr="00EA790D">
        <w:t>Laptop → Bastion Host → SSH → Private EC2</w:t>
      </w:r>
    </w:p>
    <w:p w14:paraId="4D0D4B17" w14:textId="7B33A83B" w:rsidR="00EA790D" w:rsidRPr="00EA790D" w:rsidRDefault="00EA790D" w:rsidP="004C73A0">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4C73A0">
      <w:pPr>
        <w:pStyle w:val="NoSpacing"/>
      </w:pPr>
      <w:r w:rsidRPr="00EA790D">
        <w:t>Verification:</w:t>
      </w:r>
      <w:r>
        <w:t xml:space="preserve"> </w:t>
      </w:r>
    </w:p>
    <w:p w14:paraId="22D44649" w14:textId="29ED3053" w:rsidR="00EA790D" w:rsidRPr="00EA790D" w:rsidRDefault="00EA790D" w:rsidP="004C73A0">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r w:rsidR="004B481D" w:rsidRPr="00EA790D">
        <w:t xml:space="preserve">google.com </w:t>
      </w:r>
      <w:r w:rsidR="004B481D" w:rsidRPr="00EA790D">
        <w:rPr>
          <w:rFonts w:ascii="Segoe UI Emoji" w:hAnsi="Segoe UI Emoji" w:cs="Segoe UI Emoji"/>
        </w:rPr>
        <w:t>✅</w:t>
      </w:r>
      <w:r w:rsidRPr="00EA790D">
        <w:t xml:space="preserve"> works</w:t>
      </w:r>
    </w:p>
    <w:p w14:paraId="6EBE84CD" w14:textId="34620EDD" w:rsidR="00EA790D" w:rsidRPr="00EA790D" w:rsidRDefault="00EA790D" w:rsidP="00B74F64">
      <w:pPr>
        <w:rPr>
          <w:lang w:val="en-IN"/>
        </w:rPr>
      </w:pPr>
      <w:r w:rsidRPr="00EA790D">
        <w:rPr>
          <w:lang w:val="en-IN"/>
        </w:rPr>
        <w:t>3. Attach IAM Role (Required for S3)</w:t>
      </w:r>
      <w:r w:rsidR="004B481D">
        <w:rPr>
          <w:lang w:val="en-IN"/>
        </w:rPr>
        <w:t xml:space="preserve"> </w:t>
      </w:r>
      <w:r w:rsidRPr="00EA790D">
        <w:rPr>
          <w:lang w:val="en-IN"/>
        </w:rPr>
        <w:t>Create IAM Role:</w:t>
      </w:r>
    </w:p>
    <w:tbl>
      <w:tblPr>
        <w:tblW w:w="5665" w:type="dxa"/>
        <w:tblInd w:w="-3" w:type="dxa"/>
        <w:tblLook w:val="04A0" w:firstRow="1" w:lastRow="0" w:firstColumn="1" w:lastColumn="0" w:noHBand="0" w:noVBand="1"/>
      </w:tblPr>
      <w:tblGrid>
        <w:gridCol w:w="2263"/>
        <w:gridCol w:w="3402"/>
      </w:tblGrid>
      <w:tr w:rsidR="00284938" w:rsidRPr="00284938" w14:paraId="6E300F88"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2D02821"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3402" w:type="dxa"/>
            <w:tcBorders>
              <w:top w:val="single" w:sz="4" w:space="0" w:color="auto"/>
              <w:left w:val="nil"/>
              <w:bottom w:val="single" w:sz="4" w:space="0" w:color="auto"/>
              <w:right w:val="single" w:sz="4" w:space="0" w:color="auto"/>
            </w:tcBorders>
            <w:shd w:val="clear" w:color="000000" w:fill="9BC2E6"/>
            <w:noWrap/>
            <w:vAlign w:val="center"/>
            <w:hideMark/>
          </w:tcPr>
          <w:p w14:paraId="26A0497D"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CC1D1B9"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4D0CD6A"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Role type</w:t>
            </w:r>
          </w:p>
        </w:tc>
        <w:tc>
          <w:tcPr>
            <w:tcW w:w="3402" w:type="dxa"/>
            <w:tcBorders>
              <w:top w:val="nil"/>
              <w:left w:val="nil"/>
              <w:bottom w:val="single" w:sz="4" w:space="0" w:color="auto"/>
              <w:right w:val="single" w:sz="4" w:space="0" w:color="auto"/>
            </w:tcBorders>
            <w:noWrap/>
            <w:vAlign w:val="center"/>
            <w:hideMark/>
          </w:tcPr>
          <w:p w14:paraId="19654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EC2</w:t>
            </w:r>
          </w:p>
        </w:tc>
      </w:tr>
      <w:tr w:rsidR="00284938" w:rsidRPr="00284938" w14:paraId="6D2319C6"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12979913"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3402" w:type="dxa"/>
            <w:tcBorders>
              <w:top w:val="nil"/>
              <w:left w:val="nil"/>
              <w:bottom w:val="single" w:sz="4" w:space="0" w:color="auto"/>
              <w:right w:val="single" w:sz="4" w:space="0" w:color="auto"/>
            </w:tcBorders>
            <w:noWrap/>
            <w:vAlign w:val="center"/>
            <w:hideMark/>
          </w:tcPr>
          <w:p w14:paraId="5CD832D6"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AmazonS3ReadOnlyAccess</w:t>
            </w:r>
          </w:p>
        </w:tc>
      </w:tr>
      <w:tr w:rsidR="00284938" w:rsidRPr="00284938" w14:paraId="5F3F5AAE"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76A0BF8E"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Name</w:t>
            </w:r>
          </w:p>
        </w:tc>
        <w:tc>
          <w:tcPr>
            <w:tcW w:w="3402" w:type="dxa"/>
            <w:tcBorders>
              <w:top w:val="nil"/>
              <w:left w:val="nil"/>
              <w:bottom w:val="single" w:sz="4" w:space="0" w:color="auto"/>
              <w:right w:val="single" w:sz="4" w:space="0" w:color="auto"/>
            </w:tcBorders>
            <w:noWrap/>
            <w:vAlign w:val="center"/>
            <w:hideMark/>
          </w:tcPr>
          <w:p w14:paraId="0FE1A9E4"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DemoRoleEC2-S3ReadOnly</w:t>
            </w:r>
          </w:p>
        </w:tc>
      </w:tr>
    </w:tbl>
    <w:p w14:paraId="7640C429" w14:textId="0B913DA6"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r w:rsidR="004B481D">
        <w:rPr>
          <w:lang w:val="en-IN"/>
        </w:rPr>
        <w:t xml:space="preserve"> </w:t>
      </w:r>
      <w:r w:rsidRPr="00EA790D">
        <w:rPr>
          <w:lang w:val="en-IN"/>
        </w:rPr>
        <w:t>Purpose:</w:t>
      </w:r>
      <w:r>
        <w:rPr>
          <w:lang w:val="en-IN"/>
        </w:rPr>
        <w:t xml:space="preserve"> </w:t>
      </w:r>
      <w:r w:rsidRPr="00EA790D">
        <w:rPr>
          <w:lang w:val="en-IN"/>
        </w:rPr>
        <w:t>Authorization to access S3 (IAM handles permissions).</w:t>
      </w:r>
      <w:r w:rsidR="004B481D">
        <w:rPr>
          <w:lang w:val="en-IN"/>
        </w:rPr>
        <w:t xml:space="preserve"> </w:t>
      </w:r>
      <w:r w:rsidRPr="00EA790D">
        <w:rPr>
          <w:lang w:val="en-IN"/>
        </w:rPr>
        <w:t>Networking ≠ permissions.</w:t>
      </w:r>
      <w:r w:rsidR="004B481D">
        <w:rPr>
          <w:lang w:val="en-IN"/>
        </w:rPr>
        <w:t xml:space="preserve"> </w:t>
      </w:r>
      <w:r w:rsidRPr="00EA790D">
        <w:rPr>
          <w:lang w:val="en-IN"/>
        </w:rPr>
        <w:t>Both required.</w:t>
      </w:r>
    </w:p>
    <w:p w14:paraId="20726907" w14:textId="0A8EBD5A" w:rsidR="00EA790D" w:rsidRPr="00EA790D" w:rsidRDefault="00EA790D" w:rsidP="00B74F64">
      <w:pPr>
        <w:rPr>
          <w:lang w:val="en-IN"/>
        </w:rPr>
      </w:pPr>
      <w:r w:rsidRPr="00EA790D">
        <w:rPr>
          <w:lang w:val="en-IN"/>
        </w:rPr>
        <w:t>4. Remove Internet Access</w:t>
      </w:r>
      <w:r w:rsidR="004B481D">
        <w:rPr>
          <w:lang w:val="en-IN"/>
        </w:rPr>
        <w:t xml:space="preserve">: </w:t>
      </w: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088299EE" w:rsidR="00EA790D" w:rsidRPr="00EA790D" w:rsidRDefault="00EA790D" w:rsidP="004C73A0">
      <w:pPr>
        <w:pStyle w:val="NoSpacing"/>
      </w:pPr>
      <w:r w:rsidRPr="00EA790D">
        <w:t xml:space="preserve">curl </w:t>
      </w:r>
      <w:r w:rsidR="004B481D" w:rsidRPr="00EA790D">
        <w:t xml:space="preserve">google.com </w:t>
      </w:r>
      <w:r w:rsidR="004B481D"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4A2FC6BE" w14:textId="2472095B" w:rsidR="00EA790D" w:rsidRPr="00EA790D" w:rsidRDefault="00EA790D" w:rsidP="00B74F64">
      <w:pPr>
        <w:rPr>
          <w:lang w:val="en-IN"/>
        </w:rPr>
      </w:pPr>
      <w:r w:rsidRPr="00EA790D">
        <w:rPr>
          <w:lang w:val="en-IN"/>
        </w:rPr>
        <w:t>5. Create VPC Endpoint</w:t>
      </w:r>
      <w:r w:rsidR="004B481D">
        <w:rPr>
          <w:lang w:val="en-IN"/>
        </w:rPr>
        <w:t xml:space="preserve"> : </w:t>
      </w: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4C73A0">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4815" w:type="dxa"/>
        <w:tblInd w:w="-3" w:type="dxa"/>
        <w:tblLook w:val="04A0" w:firstRow="1" w:lastRow="0" w:firstColumn="1" w:lastColumn="0" w:noHBand="0" w:noVBand="1"/>
      </w:tblPr>
      <w:tblGrid>
        <w:gridCol w:w="2263"/>
        <w:gridCol w:w="2552"/>
      </w:tblGrid>
      <w:tr w:rsidR="00284938" w:rsidRPr="00284938" w14:paraId="223A70A9" w14:textId="77777777" w:rsidTr="00284938">
        <w:trPr>
          <w:trHeight w:val="420"/>
        </w:trPr>
        <w:tc>
          <w:tcPr>
            <w:tcW w:w="2263"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1B8102"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Setting</w:t>
            </w:r>
          </w:p>
        </w:tc>
        <w:tc>
          <w:tcPr>
            <w:tcW w:w="2552" w:type="dxa"/>
            <w:tcBorders>
              <w:top w:val="single" w:sz="4" w:space="0" w:color="auto"/>
              <w:left w:val="nil"/>
              <w:bottom w:val="single" w:sz="4" w:space="0" w:color="auto"/>
              <w:right w:val="single" w:sz="4" w:space="0" w:color="auto"/>
            </w:tcBorders>
            <w:shd w:val="clear" w:color="000000" w:fill="9BC2E6"/>
            <w:noWrap/>
            <w:vAlign w:val="center"/>
            <w:hideMark/>
          </w:tcPr>
          <w:p w14:paraId="7B310284" w14:textId="77777777" w:rsidR="00284938" w:rsidRPr="00284938" w:rsidRDefault="00284938" w:rsidP="00284938">
            <w:pPr>
              <w:spacing w:after="0" w:line="240" w:lineRule="auto"/>
              <w:rPr>
                <w:rFonts w:eastAsia="Times New Roman" w:cs="Calibri"/>
                <w:b/>
                <w:bCs/>
                <w:color w:val="000000"/>
                <w:kern w:val="0"/>
                <w:lang w:val="en-IN" w:eastAsia="en-IN"/>
                <w14:ligatures w14:val="none"/>
              </w:rPr>
            </w:pPr>
            <w:r w:rsidRPr="00284938">
              <w:rPr>
                <w:rFonts w:eastAsia="Times New Roman" w:cs="Calibri"/>
                <w:b/>
                <w:bCs/>
                <w:color w:val="000000"/>
                <w:kern w:val="0"/>
                <w:lang w:val="en-IN" w:eastAsia="en-IN"/>
                <w14:ligatures w14:val="none"/>
              </w:rPr>
              <w:t>Value</w:t>
            </w:r>
          </w:p>
        </w:tc>
      </w:tr>
      <w:tr w:rsidR="00284938" w:rsidRPr="00284938" w14:paraId="530113FB"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700D870"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VPC</w:t>
            </w:r>
          </w:p>
        </w:tc>
        <w:tc>
          <w:tcPr>
            <w:tcW w:w="2552" w:type="dxa"/>
            <w:tcBorders>
              <w:top w:val="nil"/>
              <w:left w:val="nil"/>
              <w:bottom w:val="single" w:sz="4" w:space="0" w:color="auto"/>
              <w:right w:val="single" w:sz="4" w:space="0" w:color="auto"/>
            </w:tcBorders>
            <w:noWrap/>
            <w:vAlign w:val="center"/>
            <w:hideMark/>
          </w:tcPr>
          <w:p w14:paraId="367C20BF" w14:textId="0F44496B"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Demo</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VPC</w:t>
            </w:r>
          </w:p>
        </w:tc>
      </w:tr>
      <w:tr w:rsidR="00284938" w:rsidRPr="00284938" w14:paraId="6CD81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6B6860CB"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Endpoint type</w:t>
            </w:r>
          </w:p>
        </w:tc>
        <w:tc>
          <w:tcPr>
            <w:tcW w:w="2552" w:type="dxa"/>
            <w:tcBorders>
              <w:top w:val="nil"/>
              <w:left w:val="nil"/>
              <w:bottom w:val="single" w:sz="4" w:space="0" w:color="auto"/>
              <w:right w:val="single" w:sz="4" w:space="0" w:color="auto"/>
            </w:tcBorders>
            <w:noWrap/>
            <w:vAlign w:val="center"/>
            <w:hideMark/>
          </w:tcPr>
          <w:p w14:paraId="1E56391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Gateway</w:t>
            </w:r>
          </w:p>
        </w:tc>
      </w:tr>
      <w:tr w:rsidR="00284938" w:rsidRPr="00284938" w14:paraId="5A35240A"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39A83917"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Route table</w:t>
            </w:r>
          </w:p>
        </w:tc>
        <w:tc>
          <w:tcPr>
            <w:tcW w:w="2552" w:type="dxa"/>
            <w:tcBorders>
              <w:top w:val="nil"/>
              <w:left w:val="nil"/>
              <w:bottom w:val="single" w:sz="4" w:space="0" w:color="auto"/>
              <w:right w:val="single" w:sz="4" w:space="0" w:color="auto"/>
            </w:tcBorders>
            <w:noWrap/>
            <w:vAlign w:val="center"/>
            <w:hideMark/>
          </w:tcPr>
          <w:p w14:paraId="05A3064B" w14:textId="18BAC510"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Private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Route</w:t>
            </w:r>
            <w:r>
              <w:rPr>
                <w:rFonts w:eastAsia="Times New Roman" w:cs="Calibri"/>
                <w:color w:val="000000"/>
                <w:kern w:val="0"/>
                <w:lang w:val="en-IN" w:eastAsia="en-IN"/>
                <w14:ligatures w14:val="none"/>
              </w:rPr>
              <w:t xml:space="preserve"> </w:t>
            </w:r>
            <w:r w:rsidRPr="00284938">
              <w:rPr>
                <w:rFonts w:eastAsia="Times New Roman" w:cs="Calibri"/>
                <w:color w:val="000000"/>
                <w:kern w:val="0"/>
                <w:lang w:val="en-IN" w:eastAsia="en-IN"/>
                <w14:ligatures w14:val="none"/>
              </w:rPr>
              <w:t>Table</w:t>
            </w:r>
          </w:p>
        </w:tc>
      </w:tr>
      <w:tr w:rsidR="00284938" w:rsidRPr="00284938" w14:paraId="01DC9B9D" w14:textId="77777777" w:rsidTr="00284938">
        <w:trPr>
          <w:trHeight w:val="420"/>
        </w:trPr>
        <w:tc>
          <w:tcPr>
            <w:tcW w:w="2263" w:type="dxa"/>
            <w:tcBorders>
              <w:top w:val="nil"/>
              <w:left w:val="single" w:sz="4" w:space="0" w:color="auto"/>
              <w:bottom w:val="single" w:sz="4" w:space="0" w:color="auto"/>
              <w:right w:val="single" w:sz="4" w:space="0" w:color="auto"/>
            </w:tcBorders>
            <w:noWrap/>
            <w:vAlign w:val="center"/>
            <w:hideMark/>
          </w:tcPr>
          <w:p w14:paraId="43B487B2"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Policy</w:t>
            </w:r>
          </w:p>
        </w:tc>
        <w:tc>
          <w:tcPr>
            <w:tcW w:w="2552" w:type="dxa"/>
            <w:tcBorders>
              <w:top w:val="nil"/>
              <w:left w:val="nil"/>
              <w:bottom w:val="single" w:sz="4" w:space="0" w:color="auto"/>
              <w:right w:val="single" w:sz="4" w:space="0" w:color="auto"/>
            </w:tcBorders>
            <w:noWrap/>
            <w:vAlign w:val="center"/>
            <w:hideMark/>
          </w:tcPr>
          <w:p w14:paraId="7FC69F5C" w14:textId="77777777" w:rsidR="00284938" w:rsidRPr="00284938" w:rsidRDefault="00284938" w:rsidP="00284938">
            <w:pPr>
              <w:spacing w:after="0" w:line="240" w:lineRule="auto"/>
              <w:rPr>
                <w:rFonts w:eastAsia="Times New Roman" w:cs="Calibri"/>
                <w:color w:val="000000"/>
                <w:kern w:val="0"/>
                <w:lang w:val="en-IN" w:eastAsia="en-IN"/>
                <w14:ligatures w14:val="none"/>
              </w:rPr>
            </w:pPr>
            <w:r w:rsidRPr="00284938">
              <w:rPr>
                <w:rFonts w:eastAsia="Times New Roman" w:cs="Calibri"/>
                <w:color w:val="000000"/>
                <w:kern w:val="0"/>
                <w:lang w:val="en-IN" w:eastAsia="en-IN"/>
                <w14:ligatures w14:val="none"/>
              </w:rPr>
              <w:t>Full access (demo)</w:t>
            </w:r>
          </w:p>
        </w:tc>
      </w:tr>
    </w:tbl>
    <w:p w14:paraId="511C7DBF" w14:textId="77777777" w:rsidR="004B481D" w:rsidRDefault="004B481D" w:rsidP="00B74F64">
      <w:pPr>
        <w:rPr>
          <w:lang w:val="en-IN"/>
        </w:rPr>
      </w:pPr>
    </w:p>
    <w:p w14:paraId="70342658" w14:textId="180770B9" w:rsidR="00EA790D" w:rsidRPr="00EA790D" w:rsidRDefault="00EA790D" w:rsidP="00B74F64">
      <w:pPr>
        <w:rPr>
          <w:lang w:val="en-IN"/>
        </w:rPr>
      </w:pPr>
      <w:r w:rsidRPr="00EA790D">
        <w:rPr>
          <w:lang w:val="en-IN"/>
        </w:rPr>
        <w:t xml:space="preserve">6. What AWS Automatically </w:t>
      </w:r>
      <w:r w:rsidR="004B481D" w:rsidRPr="00EA790D">
        <w:rPr>
          <w:lang w:val="en-IN"/>
        </w:rPr>
        <w:t>Does</w:t>
      </w:r>
      <w:r w:rsidR="004B481D">
        <w:rPr>
          <w:lang w:val="en-IN"/>
        </w:rPr>
        <w:t xml:space="preserve">: </w:t>
      </w: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34"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4C73A0">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35"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36"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3F78DE45" w14:textId="77777777" w:rsidR="00EA790D" w:rsidRPr="00EA790D" w:rsidRDefault="00EA790D" w:rsidP="00B74F64">
      <w:pPr>
        <w:rPr>
          <w:lang w:val="en-IN"/>
        </w:rPr>
      </w:pPr>
      <w:r w:rsidRPr="00EA790D">
        <w:rPr>
          <w:lang w:val="en-IN"/>
        </w:rPr>
        <w:t>9. Key Concepts Demonstrated</w:t>
      </w:r>
    </w:p>
    <w:tbl>
      <w:tblPr>
        <w:tblW w:w="8740" w:type="dxa"/>
        <w:tblInd w:w="-3" w:type="dxa"/>
        <w:tblLook w:val="04A0" w:firstRow="1" w:lastRow="0" w:firstColumn="1" w:lastColumn="0" w:noHBand="0" w:noVBand="1"/>
      </w:tblPr>
      <w:tblGrid>
        <w:gridCol w:w="4720"/>
        <w:gridCol w:w="4020"/>
      </w:tblGrid>
      <w:tr w:rsidR="00D6199C" w:rsidRPr="00D6199C" w14:paraId="43A683D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C9A1D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Concept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0F6F80A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1E1708F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61CC9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797524F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Authorization</w:t>
            </w:r>
          </w:p>
        </w:tc>
      </w:tr>
      <w:tr w:rsidR="00D6199C" w:rsidRPr="00D6199C" w14:paraId="05AEF81C"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4C0D13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Route Table</w:t>
            </w:r>
          </w:p>
        </w:tc>
        <w:tc>
          <w:tcPr>
            <w:tcW w:w="4020" w:type="dxa"/>
            <w:tcBorders>
              <w:top w:val="nil"/>
              <w:left w:val="nil"/>
              <w:bottom w:val="single" w:sz="4" w:space="0" w:color="auto"/>
              <w:right w:val="single" w:sz="4" w:space="0" w:color="auto"/>
            </w:tcBorders>
            <w:noWrap/>
            <w:vAlign w:val="center"/>
            <w:hideMark/>
          </w:tcPr>
          <w:p w14:paraId="2426F5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direction</w:t>
            </w:r>
          </w:p>
        </w:tc>
      </w:tr>
      <w:tr w:rsidR="00D6199C" w:rsidRPr="00D6199C" w14:paraId="5CAF436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470FB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Gateway Endpoint</w:t>
            </w:r>
          </w:p>
        </w:tc>
        <w:tc>
          <w:tcPr>
            <w:tcW w:w="4020" w:type="dxa"/>
            <w:tcBorders>
              <w:top w:val="nil"/>
              <w:left w:val="nil"/>
              <w:bottom w:val="single" w:sz="4" w:space="0" w:color="auto"/>
              <w:right w:val="single" w:sz="4" w:space="0" w:color="auto"/>
            </w:tcBorders>
            <w:noWrap/>
            <w:vAlign w:val="center"/>
            <w:hideMark/>
          </w:tcPr>
          <w:p w14:paraId="1D6C3E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S3 access</w:t>
            </w:r>
          </w:p>
        </w:tc>
      </w:tr>
      <w:tr w:rsidR="00D6199C" w:rsidRPr="00D6199C" w14:paraId="6D7B1B65"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AB8C9F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No NAT</w:t>
            </w:r>
          </w:p>
        </w:tc>
        <w:tc>
          <w:tcPr>
            <w:tcW w:w="4020" w:type="dxa"/>
            <w:tcBorders>
              <w:top w:val="nil"/>
              <w:left w:val="nil"/>
              <w:bottom w:val="single" w:sz="4" w:space="0" w:color="auto"/>
              <w:right w:val="single" w:sz="4" w:space="0" w:color="auto"/>
            </w:tcBorders>
            <w:noWrap/>
            <w:vAlign w:val="center"/>
            <w:hideMark/>
          </w:tcPr>
          <w:p w14:paraId="2E28C786"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Internet not required</w:t>
            </w:r>
          </w:p>
        </w:tc>
      </w:tr>
      <w:tr w:rsidR="00D6199C" w:rsidRPr="00D6199C" w14:paraId="354E51B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D6E8F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AWS backbone</w:t>
            </w:r>
          </w:p>
        </w:tc>
        <w:tc>
          <w:tcPr>
            <w:tcW w:w="4020" w:type="dxa"/>
            <w:tcBorders>
              <w:top w:val="nil"/>
              <w:left w:val="nil"/>
              <w:bottom w:val="single" w:sz="4" w:space="0" w:color="auto"/>
              <w:right w:val="single" w:sz="4" w:space="0" w:color="auto"/>
            </w:tcBorders>
            <w:noWrap/>
            <w:vAlign w:val="center"/>
            <w:hideMark/>
          </w:tcPr>
          <w:p w14:paraId="1DB49F4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Private routing</w:t>
            </w:r>
          </w:p>
        </w:tc>
      </w:tr>
    </w:tbl>
    <w:p w14:paraId="2E6B50C5" w14:textId="77777777" w:rsidR="004B481D" w:rsidRDefault="004B481D" w:rsidP="00B74F64">
      <w:pPr>
        <w:rPr>
          <w:lang w:val="en-IN"/>
        </w:rPr>
      </w:pPr>
    </w:p>
    <w:p w14:paraId="78C79273" w14:textId="55440B1E"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4B481D">
      <w:pPr>
        <w:pStyle w:val="NoSpacing"/>
      </w:pPr>
      <w:r w:rsidRPr="00EA790D">
        <w:t>Before (NAT Required)</w:t>
      </w:r>
    </w:p>
    <w:p w14:paraId="4D886FA4"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NAT </w:t>
      </w:r>
      <w:r w:rsidRPr="00EA790D">
        <w:rPr>
          <w:rFonts w:ascii="Times New Roman" w:hAnsi="Times New Roman" w:cs="Times New Roman"/>
        </w:rPr>
        <w:t>→</w:t>
      </w:r>
      <w:r w:rsidRPr="00EA790D">
        <w:t xml:space="preserve"> IGW </w:t>
      </w:r>
      <w:r w:rsidRPr="00EA790D">
        <w:rPr>
          <w:rFonts w:ascii="Times New Roman" w:hAnsi="Times New Roman" w:cs="Times New Roman"/>
        </w:rPr>
        <w:t>→</w:t>
      </w:r>
      <w:r w:rsidRPr="00EA790D">
        <w:t xml:space="preserve"> S3 (public endpoint)</w:t>
      </w:r>
    </w:p>
    <w:p w14:paraId="062FBEFF" w14:textId="77777777" w:rsidR="00EA790D" w:rsidRPr="00EA790D" w:rsidRDefault="00EA790D" w:rsidP="004B481D">
      <w:pPr>
        <w:pStyle w:val="NoSpacing"/>
      </w:pPr>
      <w:r w:rsidRPr="00EA790D">
        <w:t>After (Endpoint)</w:t>
      </w:r>
    </w:p>
    <w:p w14:paraId="70BEFCFF" w14:textId="77777777" w:rsidR="00EA790D" w:rsidRPr="00EA790D" w:rsidRDefault="00EA790D" w:rsidP="004B481D">
      <w:pPr>
        <w:pStyle w:val="NoSpacing"/>
      </w:pPr>
      <w:r w:rsidRPr="00EA790D">
        <w:t xml:space="preserve">Private EC2 </w:t>
      </w:r>
      <w:r w:rsidRPr="00EA790D">
        <w:rPr>
          <w:rFonts w:ascii="Times New Roman" w:hAnsi="Times New Roman" w:cs="Times New Roman"/>
        </w:rPr>
        <w:t>→</w:t>
      </w:r>
      <w:r w:rsidRPr="00EA790D">
        <w:t xml:space="preserve"> VPC Endpoint </w:t>
      </w:r>
      <w:r w:rsidRPr="00EA790D">
        <w:rPr>
          <w:rFonts w:ascii="Times New Roman" w:hAnsi="Times New Roman" w:cs="Times New Roman"/>
        </w:rPr>
        <w:t>→</w:t>
      </w:r>
      <w:r w:rsidRPr="00EA790D">
        <w:t xml:space="preserve"> S3 (private)</w:t>
      </w:r>
    </w:p>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2"/>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6655AD6A" w14:textId="0BB12451" w:rsidR="00F65862" w:rsidRDefault="00F65862" w:rsidP="00B74F64">
      <w:pPr>
        <w:rPr>
          <w:lang w:val="en-IN"/>
        </w:rPr>
      </w:pPr>
      <w:r w:rsidRPr="00432F52">
        <w:rPr>
          <w:b/>
          <w:bCs/>
          <w:lang w:val="en-IN"/>
        </w:rPr>
        <w:t>1. What Are VPC Flow Logs?</w:t>
      </w:r>
      <w:r w:rsidR="00CB30BE">
        <w:rPr>
          <w:b/>
          <w:bCs/>
          <w:lang w:val="en-IN"/>
        </w:rPr>
        <w:t xml:space="preserve"> </w:t>
      </w:r>
      <w:r w:rsidRPr="00F65862">
        <w:rPr>
          <w:lang w:val="en-IN"/>
        </w:rPr>
        <w:t>VPC Flow Logs capture network traffic metadata inside a VPC.</w:t>
      </w:r>
    </w:p>
    <w:p w14:paraId="30239336" w14:textId="11DD49C9" w:rsidR="00F65862" w:rsidRPr="00E77899" w:rsidRDefault="00F65862">
      <w:pPr>
        <w:pStyle w:val="ListParagraph"/>
        <w:numPr>
          <w:ilvl w:val="0"/>
          <w:numId w:val="8"/>
        </w:numPr>
      </w:pPr>
      <w:r>
        <w:t>It allows you to c</w:t>
      </w:r>
      <w:r w:rsidRPr="00E77899">
        <w:t>apture information about IP traffic going into your interface</w:t>
      </w:r>
      <w:r w:rsidR="00BE466E">
        <w:t xml:space="preserve">s, which could be at </w:t>
      </w:r>
    </w:p>
    <w:p w14:paraId="5FD34E30" w14:textId="4F194EB5" w:rsidR="00F65862" w:rsidRPr="00E77899" w:rsidRDefault="00F65862">
      <w:pPr>
        <w:pStyle w:val="ListParagraph"/>
        <w:numPr>
          <w:ilvl w:val="1"/>
          <w:numId w:val="8"/>
        </w:numPr>
      </w:pPr>
      <w:r w:rsidRPr="00E77899">
        <w:t xml:space="preserve">VPC </w:t>
      </w:r>
      <w:r w:rsidR="00BE466E">
        <w:t>level</w:t>
      </w:r>
    </w:p>
    <w:p w14:paraId="486B83E5" w14:textId="0C48C071" w:rsidR="00F65862" w:rsidRPr="00E77899" w:rsidRDefault="00F65862">
      <w:pPr>
        <w:pStyle w:val="ListParagraph"/>
        <w:numPr>
          <w:ilvl w:val="1"/>
          <w:numId w:val="8"/>
        </w:numPr>
      </w:pPr>
      <w:r w:rsidRPr="00E77899">
        <w:t xml:space="preserve">Subnet </w:t>
      </w:r>
      <w:r w:rsidR="00BE466E">
        <w:t>level</w:t>
      </w:r>
    </w:p>
    <w:p w14:paraId="5FAFB6B7" w14:textId="53CC7875" w:rsidR="00F65862" w:rsidRPr="00E77899" w:rsidRDefault="00F65862">
      <w:pPr>
        <w:pStyle w:val="ListParagraph"/>
        <w:numPr>
          <w:ilvl w:val="1"/>
          <w:numId w:val="8"/>
        </w:numPr>
      </w:pPr>
      <w:r w:rsidRPr="00E77899">
        <w:t xml:space="preserve">Elastic Network Interface (ENI) </w:t>
      </w:r>
      <w:r w:rsidR="00BE466E">
        <w:t>level</w:t>
      </w:r>
    </w:p>
    <w:p w14:paraId="7864A51A" w14:textId="77777777" w:rsidR="00BE466E" w:rsidRDefault="00BE466E" w:rsidP="00BE466E">
      <w:pPr>
        <w:pStyle w:val="ListParagraph"/>
        <w:ind w:left="1440"/>
        <w:jc w:val="center"/>
      </w:pPr>
    </w:p>
    <w:p w14:paraId="3D33698A" w14:textId="17EA2FD2" w:rsidR="00BE466E" w:rsidRDefault="00BE466E" w:rsidP="00BE466E">
      <w:pPr>
        <w:pStyle w:val="ListParagraph"/>
        <w:numPr>
          <w:ilvl w:val="0"/>
          <w:numId w:val="8"/>
        </w:numPr>
      </w:pPr>
      <w:r w:rsidRPr="00E77899">
        <w:t>Captures network information from AWS managed interfaces too</w:t>
      </w:r>
      <w:r>
        <w:t xml:space="preserve"> like, </w:t>
      </w:r>
      <w:r w:rsidRPr="00E77899">
        <w:t>ELB, RDS, ElastiCache, Redshift, Workspaces, NATGW, Transit Gateway…</w:t>
      </w:r>
    </w:p>
    <w:p w14:paraId="7301721A" w14:textId="5AEFD10B" w:rsidR="00F65862" w:rsidRPr="00E77899" w:rsidRDefault="00F65862">
      <w:pPr>
        <w:pStyle w:val="ListParagraph"/>
        <w:numPr>
          <w:ilvl w:val="0"/>
          <w:numId w:val="8"/>
        </w:numPr>
      </w:pPr>
      <w:r w:rsidRPr="00E77899">
        <w:t>Helps to monitor &amp; troubleshoot connectivity issues</w:t>
      </w:r>
    </w:p>
    <w:p w14:paraId="72F38FBE" w14:textId="244DBDEF" w:rsidR="00BE466E" w:rsidRDefault="00F65862" w:rsidP="00BE466E">
      <w:pPr>
        <w:pStyle w:val="ListParagraph"/>
        <w:numPr>
          <w:ilvl w:val="0"/>
          <w:numId w:val="8"/>
        </w:numPr>
      </w:pPr>
      <w:r w:rsidRPr="00E77899">
        <w:t xml:space="preserve">Flow logs data can go to </w:t>
      </w:r>
    </w:p>
    <w:tbl>
      <w:tblPr>
        <w:tblW w:w="8740" w:type="dxa"/>
        <w:tblLook w:val="04A0" w:firstRow="1" w:lastRow="0" w:firstColumn="1" w:lastColumn="0" w:noHBand="0" w:noVBand="1"/>
      </w:tblPr>
      <w:tblGrid>
        <w:gridCol w:w="4720"/>
        <w:gridCol w:w="4020"/>
      </w:tblGrid>
      <w:tr w:rsidR="00BE466E" w:rsidRPr="00D6199C" w14:paraId="5D81F58C" w14:textId="77777777" w:rsidTr="00BE466E">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4DE5F1E" w14:textId="77777777" w:rsidR="00BE466E" w:rsidRPr="00D6199C" w:rsidRDefault="00BE466E" w:rsidP="00205467">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1F3B55F" w14:textId="77777777" w:rsidR="00BE466E" w:rsidRPr="00D6199C" w:rsidRDefault="00BE466E" w:rsidP="00205467">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Use Case</w:t>
            </w:r>
          </w:p>
        </w:tc>
      </w:tr>
      <w:tr w:rsidR="00BE466E" w:rsidRPr="00D6199C" w14:paraId="02450214"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DB5D53F"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23C2C67A"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Monitoring &amp; alerts</w:t>
            </w:r>
          </w:p>
        </w:tc>
      </w:tr>
      <w:tr w:rsidR="00BE466E" w:rsidRPr="00D6199C" w14:paraId="27E6C549"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6D5EE2"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ADDBE9F"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Long-term storage &amp; analytics</w:t>
            </w:r>
          </w:p>
        </w:tc>
      </w:tr>
      <w:tr w:rsidR="00BE466E" w:rsidRPr="00D6199C" w14:paraId="128D675B" w14:textId="77777777" w:rsidTr="00BE466E">
        <w:trPr>
          <w:trHeight w:val="420"/>
        </w:trPr>
        <w:tc>
          <w:tcPr>
            <w:tcW w:w="4720" w:type="dxa"/>
            <w:tcBorders>
              <w:top w:val="nil"/>
              <w:left w:val="single" w:sz="4" w:space="0" w:color="auto"/>
              <w:bottom w:val="single" w:sz="4" w:space="0" w:color="auto"/>
              <w:right w:val="single" w:sz="4" w:space="0" w:color="auto"/>
            </w:tcBorders>
            <w:noWrap/>
            <w:vAlign w:val="center"/>
            <w:hideMark/>
          </w:tcPr>
          <w:p w14:paraId="5B2B4E2B"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Kinesis Firehose</w:t>
            </w:r>
          </w:p>
        </w:tc>
        <w:tc>
          <w:tcPr>
            <w:tcW w:w="4020" w:type="dxa"/>
            <w:tcBorders>
              <w:top w:val="nil"/>
              <w:left w:val="nil"/>
              <w:bottom w:val="single" w:sz="4" w:space="0" w:color="auto"/>
              <w:right w:val="single" w:sz="4" w:space="0" w:color="auto"/>
            </w:tcBorders>
            <w:noWrap/>
            <w:vAlign w:val="center"/>
            <w:hideMark/>
          </w:tcPr>
          <w:p w14:paraId="2762C0DB" w14:textId="77777777" w:rsidR="00BE466E" w:rsidRPr="00D6199C" w:rsidRDefault="00BE466E" w:rsidP="00205467">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Streaming analytics</w:t>
            </w:r>
          </w:p>
        </w:tc>
      </w:tr>
    </w:tbl>
    <w:p w14:paraId="3A122519" w14:textId="0921C8A9" w:rsidR="00BE466E" w:rsidRPr="00DC18DF" w:rsidRDefault="00F65862" w:rsidP="00BE466E">
      <w:pPr>
        <w:rPr>
          <w:lang w:val="en-IN"/>
        </w:rPr>
      </w:pPr>
      <w:r w:rsidRPr="00F65862">
        <w:rPr>
          <w:lang w:val="en-IN"/>
        </w:rPr>
        <w:t>They record:</w:t>
      </w:r>
      <w:r>
        <w:rPr>
          <w:lang w:val="en-IN"/>
        </w:rPr>
        <w:t xml:space="preserve"> </w:t>
      </w:r>
      <w:r w:rsidRPr="00F65862">
        <w:rPr>
          <w:lang w:val="en-IN"/>
        </w:rPr>
        <w:t>Who talked to whom, on which port, and whether it was allowed or rejected.</w:t>
      </w:r>
      <w:r w:rsidR="00432F52">
        <w:rPr>
          <w:lang w:val="en-IN"/>
        </w:rPr>
        <w:t xml:space="preserve"> </w:t>
      </w:r>
      <w:r w:rsidRPr="009B02CE">
        <w:rPr>
          <w:highlight w:val="yellow"/>
          <w:lang w:val="en-IN"/>
        </w:rPr>
        <w:t>Not packet content — only connection metadata.</w:t>
      </w:r>
    </w:p>
    <w:p w14:paraId="1FAC7EB9" w14:textId="3100DCC2" w:rsidR="00DC18DF" w:rsidRDefault="00DC18DF" w:rsidP="00DC18DF">
      <w:r>
        <w:rPr>
          <w:b/>
          <w:bCs/>
          <w:lang w:val="en-IN"/>
        </w:rPr>
        <w:t>2</w:t>
      </w:r>
      <w:r w:rsidR="00F65862" w:rsidRPr="00432F52">
        <w:rPr>
          <w:b/>
          <w:bCs/>
          <w:lang w:val="en-IN"/>
        </w:rPr>
        <w:t>. What a Flow Log Record Contains</w:t>
      </w:r>
      <w:r w:rsidR="00432F52" w:rsidRPr="00432F52">
        <w:rPr>
          <w:b/>
          <w:bCs/>
          <w:lang w:val="en-IN"/>
        </w:rPr>
        <w:t>:</w:t>
      </w:r>
      <w:r w:rsidR="00432F52">
        <w:rPr>
          <w:lang w:val="en-IN"/>
        </w:rPr>
        <w:t xml:space="preserve"> </w:t>
      </w:r>
      <w:r>
        <w:t>T</w:t>
      </w:r>
      <w:r w:rsidRPr="0084236F">
        <w:t>his is what a VPC Flow Log looks like</w:t>
      </w:r>
      <w:r>
        <w:t>. T</w:t>
      </w:r>
      <w:r w:rsidRPr="0084236F">
        <w:t xml:space="preserve">here is a format associated with it, there is a version, account ID, interface ID, source address, destination address, source port, destination port, protocol packets by start and action and log </w:t>
      </w:r>
    </w:p>
    <w:p w14:paraId="045514D2" w14:textId="571AC810" w:rsidR="00F65862" w:rsidRPr="00F65862" w:rsidRDefault="00DC18DF" w:rsidP="00B74F64">
      <w:pPr>
        <w:rPr>
          <w:lang w:val="en-IN"/>
        </w:rPr>
      </w:pPr>
      <w:r>
        <w:rPr>
          <w:noProof/>
        </w:rPr>
        <w:drawing>
          <wp:inline distT="0" distB="0" distL="0" distR="0" wp14:anchorId="3979FA76" wp14:editId="178A42E2">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3"/>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tbl>
      <w:tblPr>
        <w:tblW w:w="8740" w:type="dxa"/>
        <w:tblInd w:w="-3" w:type="dxa"/>
        <w:tblLook w:val="04A0" w:firstRow="1" w:lastRow="0" w:firstColumn="1" w:lastColumn="0" w:noHBand="0" w:noVBand="1"/>
      </w:tblPr>
      <w:tblGrid>
        <w:gridCol w:w="4720"/>
        <w:gridCol w:w="4020"/>
      </w:tblGrid>
      <w:tr w:rsidR="00D6199C" w:rsidRPr="00D6199C" w14:paraId="08A8745E"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34FE2C6"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7ABB90A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690010F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184E1A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21D0F97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IP</w:t>
            </w:r>
          </w:p>
        </w:tc>
      </w:tr>
      <w:tr w:rsidR="00D6199C" w:rsidRPr="00D6199C" w14:paraId="06C3A11A"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298BF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78EF134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IP</w:t>
            </w:r>
          </w:p>
        </w:tc>
      </w:tr>
      <w:tr w:rsidR="00D6199C" w:rsidRPr="00D6199C" w14:paraId="6A406A2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A08244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srcport</w:t>
            </w:r>
          </w:p>
        </w:tc>
        <w:tc>
          <w:tcPr>
            <w:tcW w:w="4020" w:type="dxa"/>
            <w:tcBorders>
              <w:top w:val="nil"/>
              <w:left w:val="nil"/>
              <w:bottom w:val="single" w:sz="4" w:space="0" w:color="auto"/>
              <w:right w:val="single" w:sz="4" w:space="0" w:color="auto"/>
            </w:tcBorders>
            <w:noWrap/>
            <w:vAlign w:val="center"/>
            <w:hideMark/>
          </w:tcPr>
          <w:p w14:paraId="4565B79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Source port</w:t>
            </w:r>
          </w:p>
        </w:tc>
      </w:tr>
      <w:tr w:rsidR="00D6199C" w:rsidRPr="00D6199C" w14:paraId="060BBE8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4436302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dstport</w:t>
            </w:r>
          </w:p>
        </w:tc>
        <w:tc>
          <w:tcPr>
            <w:tcW w:w="4020" w:type="dxa"/>
            <w:tcBorders>
              <w:top w:val="nil"/>
              <w:left w:val="nil"/>
              <w:bottom w:val="single" w:sz="4" w:space="0" w:color="auto"/>
              <w:right w:val="single" w:sz="4" w:space="0" w:color="auto"/>
            </w:tcBorders>
            <w:noWrap/>
            <w:vAlign w:val="center"/>
            <w:hideMark/>
          </w:tcPr>
          <w:p w14:paraId="6DE1AF3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 port</w:t>
            </w:r>
          </w:p>
        </w:tc>
      </w:tr>
      <w:tr w:rsidR="00D6199C" w:rsidRPr="00D6199C" w14:paraId="74E4DACF"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B990A1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09253EBF"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TCP/UDP/ICMP</w:t>
            </w:r>
          </w:p>
        </w:tc>
      </w:tr>
      <w:tr w:rsidR="00D6199C" w:rsidRPr="00D6199C" w14:paraId="57F9453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AAB249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packets/bytes</w:t>
            </w:r>
          </w:p>
        </w:tc>
        <w:tc>
          <w:tcPr>
            <w:tcW w:w="4020" w:type="dxa"/>
            <w:tcBorders>
              <w:top w:val="nil"/>
              <w:left w:val="nil"/>
              <w:bottom w:val="single" w:sz="4" w:space="0" w:color="auto"/>
              <w:right w:val="single" w:sz="4" w:space="0" w:color="auto"/>
            </w:tcBorders>
            <w:noWrap/>
            <w:vAlign w:val="center"/>
            <w:hideMark/>
          </w:tcPr>
          <w:p w14:paraId="62A7BC8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volume</w:t>
            </w:r>
          </w:p>
        </w:tc>
      </w:tr>
      <w:tr w:rsidR="00D6199C" w:rsidRPr="00D6199C" w14:paraId="4D4C49D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E025B8"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0213D12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 / REJECT</w:t>
            </w:r>
          </w:p>
        </w:tc>
      </w:tr>
      <w:tr w:rsidR="00D6199C" w:rsidRPr="00D6199C" w14:paraId="76A3AD3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2B9BA8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log-status</w:t>
            </w:r>
          </w:p>
        </w:tc>
        <w:tc>
          <w:tcPr>
            <w:tcW w:w="4020" w:type="dxa"/>
            <w:tcBorders>
              <w:top w:val="nil"/>
              <w:left w:val="nil"/>
              <w:bottom w:val="single" w:sz="4" w:space="0" w:color="auto"/>
              <w:right w:val="single" w:sz="4" w:space="0" w:color="auto"/>
            </w:tcBorders>
            <w:noWrap/>
            <w:vAlign w:val="center"/>
            <w:hideMark/>
          </w:tcPr>
          <w:p w14:paraId="2A360D29"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OK / NODATA</w:t>
            </w:r>
          </w:p>
        </w:tc>
      </w:tr>
    </w:tbl>
    <w:p w14:paraId="76DF607F" w14:textId="604EBAF7" w:rsidR="00F65862" w:rsidRPr="00F65862" w:rsidRDefault="00F65862" w:rsidP="00B74F64">
      <w:pPr>
        <w:rPr>
          <w:lang w:val="en-IN"/>
        </w:rPr>
      </w:pPr>
    </w:p>
    <w:p w14:paraId="7285D0CF" w14:textId="7F00275B" w:rsidR="00F65862" w:rsidRPr="00432F52" w:rsidRDefault="00CB30BE" w:rsidP="00B74F64">
      <w:pPr>
        <w:rPr>
          <w:b/>
          <w:bCs/>
          <w:lang w:val="en-IN"/>
        </w:rPr>
      </w:pPr>
      <w:r>
        <w:rPr>
          <w:b/>
          <w:bCs/>
          <w:lang w:val="en-IN"/>
        </w:rPr>
        <w:t>3</w:t>
      </w:r>
      <w:r w:rsidR="00F65862" w:rsidRPr="00432F52">
        <w:rPr>
          <w:b/>
          <w:bCs/>
          <w:lang w:val="en-IN"/>
        </w:rPr>
        <w:t>. Key Field for Troubleshooting</w:t>
      </w:r>
    </w:p>
    <w:tbl>
      <w:tblPr>
        <w:tblW w:w="8740" w:type="dxa"/>
        <w:tblInd w:w="-3" w:type="dxa"/>
        <w:tblLook w:val="04A0" w:firstRow="1" w:lastRow="0" w:firstColumn="1" w:lastColumn="0" w:noHBand="0" w:noVBand="1"/>
      </w:tblPr>
      <w:tblGrid>
        <w:gridCol w:w="4720"/>
        <w:gridCol w:w="4020"/>
      </w:tblGrid>
      <w:tr w:rsidR="00D6199C" w:rsidRPr="00D6199C" w14:paraId="5B4409A8"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5E8BE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Action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50294B8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Meaning</w:t>
            </w:r>
          </w:p>
        </w:tc>
      </w:tr>
      <w:tr w:rsidR="00D6199C" w:rsidRPr="00D6199C" w14:paraId="347C7AED"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C335D0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ACCEPT</w:t>
            </w:r>
          </w:p>
        </w:tc>
        <w:tc>
          <w:tcPr>
            <w:tcW w:w="4020" w:type="dxa"/>
            <w:tcBorders>
              <w:top w:val="nil"/>
              <w:left w:val="nil"/>
              <w:bottom w:val="single" w:sz="4" w:space="0" w:color="auto"/>
              <w:right w:val="single" w:sz="4" w:space="0" w:color="auto"/>
            </w:tcBorders>
            <w:noWrap/>
            <w:vAlign w:val="center"/>
            <w:hideMark/>
          </w:tcPr>
          <w:p w14:paraId="3984BE1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allowed</w:t>
            </w:r>
          </w:p>
        </w:tc>
      </w:tr>
      <w:tr w:rsidR="00D6199C" w:rsidRPr="00D6199C" w14:paraId="589CD007"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684AD6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REJECT</w:t>
            </w:r>
          </w:p>
        </w:tc>
        <w:tc>
          <w:tcPr>
            <w:tcW w:w="4020" w:type="dxa"/>
            <w:tcBorders>
              <w:top w:val="nil"/>
              <w:left w:val="nil"/>
              <w:bottom w:val="single" w:sz="4" w:space="0" w:color="auto"/>
              <w:right w:val="single" w:sz="4" w:space="0" w:color="auto"/>
            </w:tcBorders>
            <w:noWrap/>
            <w:vAlign w:val="center"/>
            <w:hideMark/>
          </w:tcPr>
          <w:p w14:paraId="4AFCA04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Blocked by SG or NACL</w:t>
            </w:r>
          </w:p>
        </w:tc>
      </w:tr>
    </w:tbl>
    <w:p w14:paraId="35D3A64E" w14:textId="77777777" w:rsidR="00F65862" w:rsidRPr="00F65862" w:rsidRDefault="00F65862" w:rsidP="00B74F64">
      <w:pPr>
        <w:rPr>
          <w:lang w:val="en-IN"/>
        </w:rPr>
      </w:pPr>
      <w:r w:rsidRPr="00F65862">
        <w:rPr>
          <w:lang w:val="en-IN"/>
        </w:rPr>
        <w:t>Remember:</w:t>
      </w:r>
    </w:p>
    <w:p w14:paraId="721057BD" w14:textId="380F8E67" w:rsidR="00F65862" w:rsidRPr="00F65862" w:rsidRDefault="00F65862" w:rsidP="00484938">
      <w:pPr>
        <w:pStyle w:val="NoSpacing"/>
      </w:pPr>
      <w:r w:rsidRPr="00F65862">
        <w:t>Security Groups = Stateful</w:t>
      </w:r>
      <w:r w:rsidRPr="00F65862">
        <w:br/>
        <w:t>NACLs = Stateless</w:t>
      </w:r>
    </w:p>
    <w:p w14:paraId="7802DF8C" w14:textId="77777777" w:rsidR="00F65862" w:rsidRPr="00F65862" w:rsidRDefault="00F65862" w:rsidP="00B74F64">
      <w:pPr>
        <w:rPr>
          <w:lang w:val="en-IN"/>
        </w:rPr>
      </w:pPr>
      <w:r w:rsidRPr="00F65862">
        <w:rPr>
          <w:lang w:val="en-IN"/>
        </w:rPr>
        <w:t>Incoming Traffic Diagnosis</w:t>
      </w:r>
    </w:p>
    <w:tbl>
      <w:tblPr>
        <w:tblW w:w="8740" w:type="dxa"/>
        <w:tblInd w:w="-3" w:type="dxa"/>
        <w:tblLook w:val="04A0" w:firstRow="1" w:lastRow="0" w:firstColumn="1" w:lastColumn="0" w:noHBand="0" w:noVBand="1"/>
      </w:tblPr>
      <w:tblGrid>
        <w:gridCol w:w="4720"/>
        <w:gridCol w:w="4020"/>
      </w:tblGrid>
      <w:tr w:rsidR="00D6199C" w:rsidRPr="00D6199C" w14:paraId="2380D3EA"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DC519B2"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D77AEF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7F12B9BB"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4E6DE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REJECT</w:t>
            </w:r>
          </w:p>
        </w:tc>
        <w:tc>
          <w:tcPr>
            <w:tcW w:w="4020" w:type="dxa"/>
            <w:tcBorders>
              <w:top w:val="nil"/>
              <w:left w:val="nil"/>
              <w:bottom w:val="single" w:sz="4" w:space="0" w:color="auto"/>
              <w:right w:val="single" w:sz="4" w:space="0" w:color="auto"/>
            </w:tcBorders>
            <w:noWrap/>
            <w:vAlign w:val="center"/>
            <w:hideMark/>
          </w:tcPr>
          <w:p w14:paraId="7BDA419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 issue</w:t>
            </w:r>
          </w:p>
        </w:tc>
      </w:tr>
      <w:tr w:rsidR="00D6199C" w:rsidRPr="00D6199C" w14:paraId="623E2D9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0C6C3B9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Inbound ACCEPT + Outbound REJECT</w:t>
            </w:r>
          </w:p>
        </w:tc>
        <w:tc>
          <w:tcPr>
            <w:tcW w:w="4020" w:type="dxa"/>
            <w:tcBorders>
              <w:top w:val="nil"/>
              <w:left w:val="nil"/>
              <w:bottom w:val="single" w:sz="4" w:space="0" w:color="auto"/>
              <w:right w:val="single" w:sz="4" w:space="0" w:color="auto"/>
            </w:tcBorders>
            <w:noWrap/>
            <w:vAlign w:val="center"/>
            <w:hideMark/>
          </w:tcPr>
          <w:p w14:paraId="2F36BEB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 ONLY</w:t>
            </w:r>
          </w:p>
        </w:tc>
      </w:tr>
    </w:tbl>
    <w:p w14:paraId="568BFEBE" w14:textId="77777777" w:rsidR="00CB30BE" w:rsidRDefault="00CB30BE" w:rsidP="00B74F64">
      <w:pPr>
        <w:rPr>
          <w:lang w:val="en-IN"/>
        </w:rPr>
      </w:pPr>
    </w:p>
    <w:p w14:paraId="27FBEC53" w14:textId="1F19BCFA"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r w:rsidR="00484938">
        <w:rPr>
          <w:lang w:val="en-IN"/>
        </w:rPr>
        <w:t xml:space="preserve"> when traffic has already come in.</w:t>
      </w:r>
    </w:p>
    <w:p w14:paraId="297A5BDF" w14:textId="77777777" w:rsidR="00F65862" w:rsidRPr="00F65862" w:rsidRDefault="00F65862" w:rsidP="00B74F64">
      <w:pPr>
        <w:rPr>
          <w:lang w:val="en-IN"/>
        </w:rPr>
      </w:pPr>
      <w:r w:rsidRPr="00F65862">
        <w:rPr>
          <w:lang w:val="en-IN"/>
        </w:rPr>
        <w:t>Outgoing Traffic Diagnosis</w:t>
      </w:r>
    </w:p>
    <w:tbl>
      <w:tblPr>
        <w:tblW w:w="8740" w:type="dxa"/>
        <w:tblInd w:w="-3" w:type="dxa"/>
        <w:tblLook w:val="04A0" w:firstRow="1" w:lastRow="0" w:firstColumn="1" w:lastColumn="0" w:noHBand="0" w:noVBand="1"/>
      </w:tblPr>
      <w:tblGrid>
        <w:gridCol w:w="4720"/>
        <w:gridCol w:w="4020"/>
      </w:tblGrid>
      <w:tr w:rsidR="00D6199C" w:rsidRPr="00D6199C" w14:paraId="0148E5E2" w14:textId="77777777" w:rsidTr="00E93C23">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A5D723"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Flow Log Result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A3B556B"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Problem Source</w:t>
            </w:r>
          </w:p>
        </w:tc>
      </w:tr>
      <w:tr w:rsidR="00D6199C" w:rsidRPr="00D6199C" w14:paraId="6C702614"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A7B3D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REJECT</w:t>
            </w:r>
          </w:p>
        </w:tc>
        <w:tc>
          <w:tcPr>
            <w:tcW w:w="4020" w:type="dxa"/>
            <w:tcBorders>
              <w:top w:val="nil"/>
              <w:left w:val="nil"/>
              <w:bottom w:val="single" w:sz="4" w:space="0" w:color="auto"/>
              <w:right w:val="single" w:sz="4" w:space="0" w:color="auto"/>
            </w:tcBorders>
            <w:noWrap/>
            <w:vAlign w:val="center"/>
            <w:hideMark/>
          </w:tcPr>
          <w:p w14:paraId="10AA32E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SG or NACL</w:t>
            </w:r>
          </w:p>
        </w:tc>
      </w:tr>
      <w:tr w:rsidR="00D6199C" w:rsidRPr="00D6199C" w14:paraId="56123A79" w14:textId="77777777" w:rsidTr="00E93C23">
        <w:trPr>
          <w:trHeight w:val="420"/>
        </w:trPr>
        <w:tc>
          <w:tcPr>
            <w:tcW w:w="4720" w:type="dxa"/>
            <w:tcBorders>
              <w:top w:val="nil"/>
              <w:left w:val="single" w:sz="4" w:space="0" w:color="auto"/>
              <w:bottom w:val="single" w:sz="4" w:space="0" w:color="auto"/>
              <w:right w:val="single" w:sz="4" w:space="0" w:color="auto"/>
            </w:tcBorders>
            <w:noWrap/>
            <w:vAlign w:val="center"/>
            <w:hideMark/>
          </w:tcPr>
          <w:p w14:paraId="2571BCC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Outbound ACCEPT + Inbound REJECT</w:t>
            </w:r>
          </w:p>
        </w:tc>
        <w:tc>
          <w:tcPr>
            <w:tcW w:w="4020" w:type="dxa"/>
            <w:tcBorders>
              <w:top w:val="nil"/>
              <w:left w:val="nil"/>
              <w:bottom w:val="single" w:sz="4" w:space="0" w:color="auto"/>
              <w:right w:val="single" w:sz="4" w:space="0" w:color="auto"/>
            </w:tcBorders>
            <w:noWrap/>
            <w:vAlign w:val="center"/>
            <w:hideMark/>
          </w:tcPr>
          <w:p w14:paraId="1763431C"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NACL issue</w:t>
            </w:r>
          </w:p>
        </w:tc>
      </w:tr>
    </w:tbl>
    <w:p w14:paraId="35B74CFA" w14:textId="5410E10B" w:rsidR="00E93C23" w:rsidRDefault="00E93C23" w:rsidP="00B74F64">
      <w:pPr>
        <w:rPr>
          <w:b/>
          <w:bCs/>
          <w:lang w:val="en-IN"/>
        </w:rPr>
      </w:pPr>
      <w:r>
        <w:rPr>
          <w:noProof/>
        </w:rPr>
        <w:drawing>
          <wp:inline distT="0" distB="0" distL="0" distR="0" wp14:anchorId="2696551D" wp14:editId="704C0583">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46A962" w14:textId="63BF1C8E" w:rsidR="00F65862" w:rsidRPr="00F65862" w:rsidRDefault="00F65862" w:rsidP="00B74F64">
      <w:pPr>
        <w:rPr>
          <w:lang w:val="en-IN"/>
        </w:rPr>
      </w:pPr>
      <w:r w:rsidRPr="00432F52">
        <w:rPr>
          <w:b/>
          <w:bCs/>
          <w:lang w:val="en-IN"/>
        </w:rPr>
        <w:t>8. Common Use Cases</w:t>
      </w:r>
      <w:r w:rsidR="00432F52">
        <w:rPr>
          <w:b/>
          <w:bCs/>
          <w:lang w:val="en-IN"/>
        </w:rPr>
        <w:t xml:space="preserve">: </w:t>
      </w:r>
      <w:r w:rsidRPr="00F65862">
        <w:rPr>
          <w:lang w:val="en-IN"/>
        </w:rPr>
        <w:t>Connectivity Troubleshooting</w:t>
      </w:r>
    </w:p>
    <w:p w14:paraId="60DD1062" w14:textId="77777777" w:rsidR="00F65862" w:rsidRPr="00F65862" w:rsidRDefault="00F65862">
      <w:pPr>
        <w:pStyle w:val="ListParagraph"/>
        <w:numPr>
          <w:ilvl w:val="0"/>
          <w:numId w:val="112"/>
        </w:numPr>
        <w:rPr>
          <w:lang w:val="en-IN"/>
        </w:rPr>
      </w:pPr>
      <w:r w:rsidRPr="00F65862">
        <w:rPr>
          <w:lang w:val="en-IN"/>
        </w:rPr>
        <w:t>Cannot SSH?</w:t>
      </w:r>
    </w:p>
    <w:p w14:paraId="1BCA5C24" w14:textId="77777777" w:rsidR="00F65862" w:rsidRPr="00F65862" w:rsidRDefault="00F65862">
      <w:pPr>
        <w:pStyle w:val="ListParagraph"/>
        <w:numPr>
          <w:ilvl w:val="0"/>
          <w:numId w:val="112"/>
        </w:numPr>
        <w:rPr>
          <w:lang w:val="en-IN"/>
        </w:rPr>
      </w:pPr>
      <w:r w:rsidRPr="00F65862">
        <w:rPr>
          <w:lang w:val="en-IN"/>
        </w:rPr>
        <w:t>App timeout?</w:t>
      </w:r>
    </w:p>
    <w:p w14:paraId="3D3D9111" w14:textId="77777777" w:rsidR="00F65862" w:rsidRPr="00F65862" w:rsidRDefault="00F65862">
      <w:pPr>
        <w:pStyle w:val="ListParagraph"/>
        <w:numPr>
          <w:ilvl w:val="0"/>
          <w:numId w:val="112"/>
        </w:numPr>
        <w:rPr>
          <w:lang w:val="en-IN"/>
        </w:rPr>
      </w:pPr>
      <w:r w:rsidRPr="00F65862">
        <w:rPr>
          <w:lang w:val="en-IN"/>
        </w:rPr>
        <w:t>Identify blocked ports/IPs.</w:t>
      </w:r>
    </w:p>
    <w:p w14:paraId="1DE479B7" w14:textId="5DA2B872"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r w:rsidR="00E93C23">
        <w:rPr>
          <w:lang w:val="en-IN"/>
        </w:rPr>
        <w:t xml:space="preserve">, </w:t>
      </w:r>
      <w:r w:rsidRPr="00F65862">
        <w:rPr>
          <w:lang w:val="en-IN"/>
        </w:rPr>
        <w:t>Usage Analytics</w:t>
      </w:r>
      <w:r w:rsidR="00E93C23">
        <w:rPr>
          <w:lang w:val="en-IN"/>
        </w:rPr>
        <w:t xml:space="preserve">, </w:t>
      </w:r>
      <w:r w:rsidRPr="00F65862">
        <w:rPr>
          <w:lang w:val="en-IN"/>
        </w:rPr>
        <w:t>Analyse traffic patterns.</w:t>
      </w:r>
    </w:p>
    <w:p w14:paraId="6E3B2B96" w14:textId="77777777" w:rsidR="00432F52" w:rsidRDefault="00F65862" w:rsidP="00B74F64">
      <w:pPr>
        <w:rPr>
          <w:b/>
          <w:bCs/>
          <w:lang w:val="en-IN"/>
        </w:rPr>
      </w:pPr>
      <w:r w:rsidRPr="00432F52">
        <w:rPr>
          <w:b/>
          <w:bCs/>
          <w:lang w:val="en-IN"/>
        </w:rPr>
        <w:t>9. Querying Flow Logs</w:t>
      </w:r>
      <w:r w:rsidR="00432F52">
        <w:rPr>
          <w:b/>
          <w:bCs/>
          <w:lang w:val="en-IN"/>
        </w:rPr>
        <w:t xml:space="preserve">: </w:t>
      </w:r>
    </w:p>
    <w:p w14:paraId="23954343" w14:textId="525BBED5" w:rsidR="00F65862" w:rsidRPr="00CB30BE" w:rsidRDefault="00F65862">
      <w:pPr>
        <w:pStyle w:val="ListParagraph"/>
        <w:numPr>
          <w:ilvl w:val="0"/>
          <w:numId w:val="137"/>
        </w:numPr>
        <w:rPr>
          <w:lang w:val="en-IN"/>
        </w:rPr>
      </w:pPr>
      <w:r w:rsidRPr="00CB30BE">
        <w:rPr>
          <w:lang w:val="en-IN"/>
        </w:rPr>
        <w:t>Option 1 — S3 + Athena (Most Common)</w:t>
      </w:r>
      <w:r w:rsidR="00CB30BE" w:rsidRPr="00CB30BE">
        <w:rPr>
          <w:lang w:val="en-IN"/>
        </w:rPr>
        <w:t xml:space="preserve"> </w:t>
      </w:r>
      <w:r w:rsidRPr="00CB30BE">
        <w:rPr>
          <w:lang w:val="en-IN"/>
        </w:rPr>
        <w:t xml:space="preserve">Flow Logs </w:t>
      </w:r>
      <w:r w:rsidRPr="00CB30BE">
        <w:rPr>
          <w:rFonts w:ascii="Times New Roman" w:hAnsi="Times New Roman" w:cs="Times New Roman"/>
          <w:lang w:val="en-IN"/>
        </w:rPr>
        <w:t>→</w:t>
      </w:r>
      <w:r w:rsidRPr="00CB30BE">
        <w:rPr>
          <w:lang w:val="en-IN"/>
        </w:rPr>
        <w:t xml:space="preserve"> S3 </w:t>
      </w:r>
      <w:r w:rsidRPr="00CB30BE">
        <w:rPr>
          <w:rFonts w:ascii="Times New Roman" w:hAnsi="Times New Roman" w:cs="Times New Roman"/>
          <w:lang w:val="en-IN"/>
        </w:rPr>
        <w:t>→</w:t>
      </w:r>
      <w:r w:rsidRPr="00CB30BE">
        <w:rPr>
          <w:lang w:val="en-IN"/>
        </w:rPr>
        <w:t xml:space="preserve"> Athena (SQL queries)</w:t>
      </w:r>
      <w:r w:rsidR="00CB30BE" w:rsidRPr="00CB30BE">
        <w:rPr>
          <w:lang w:val="en-IN"/>
        </w:rPr>
        <w:t xml:space="preserve"> </w:t>
      </w:r>
      <w:r w:rsidRPr="00CB30BE">
        <w:rPr>
          <w:lang w:val="en-IN"/>
        </w:rPr>
        <w:t>Best for analytics &amp; large datasets.</w:t>
      </w:r>
    </w:p>
    <w:p w14:paraId="73A3CD66" w14:textId="77777777" w:rsidR="00F65862" w:rsidRPr="00CB30BE" w:rsidRDefault="00F65862">
      <w:pPr>
        <w:pStyle w:val="ListParagraph"/>
        <w:numPr>
          <w:ilvl w:val="0"/>
          <w:numId w:val="137"/>
        </w:numPr>
        <w:rPr>
          <w:lang w:val="en-IN"/>
        </w:rPr>
      </w:pPr>
      <w:r w:rsidRPr="00CB30BE">
        <w:rPr>
          <w:lang w:val="en-IN"/>
        </w:rPr>
        <w:t>Option 2 — CloudWatch Logs Insights</w:t>
      </w:r>
    </w:p>
    <w:p w14:paraId="51149328" w14:textId="3C60BE66" w:rsidR="00F65862" w:rsidRPr="00F65862" w:rsidRDefault="00F65862" w:rsidP="00B74F64">
      <w:pPr>
        <w:rPr>
          <w:lang w:val="en-IN"/>
        </w:rPr>
      </w:pPr>
    </w:p>
    <w:tbl>
      <w:tblPr>
        <w:tblStyle w:val="TableGrid"/>
        <w:tblW w:w="0" w:type="auto"/>
        <w:tblLook w:val="04A0" w:firstRow="1" w:lastRow="0" w:firstColumn="1" w:lastColumn="0" w:noHBand="0" w:noVBand="1"/>
      </w:tblPr>
      <w:tblGrid>
        <w:gridCol w:w="7443"/>
        <w:gridCol w:w="1907"/>
      </w:tblGrid>
      <w:tr w:rsidR="000341E0" w14:paraId="4F95D5A4" w14:textId="77777777" w:rsidTr="00205467">
        <w:tc>
          <w:tcPr>
            <w:tcW w:w="8676" w:type="dxa"/>
          </w:tcPr>
          <w:p w14:paraId="0641A9D6" w14:textId="77777777" w:rsidR="000341E0" w:rsidRDefault="000341E0" w:rsidP="00205467">
            <w:r>
              <w:rPr>
                <w:noProof/>
              </w:rPr>
              <w:drawing>
                <wp:inline distT="0" distB="0" distL="0" distR="0" wp14:anchorId="4231E3FF" wp14:editId="0F048B4D">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tc>
        <w:tc>
          <w:tcPr>
            <w:tcW w:w="9744" w:type="dxa"/>
          </w:tcPr>
          <w:p w14:paraId="201D2174" w14:textId="77777777" w:rsidR="000341E0" w:rsidRDefault="000341E0" w:rsidP="00205467">
            <w:pPr>
              <w:pStyle w:val="ListParagraph"/>
            </w:pPr>
          </w:p>
          <w:p w14:paraId="18992726" w14:textId="77777777" w:rsidR="000341E0" w:rsidRDefault="000341E0">
            <w:pPr>
              <w:pStyle w:val="ListParagraph"/>
              <w:numPr>
                <w:ilvl w:val="0"/>
                <w:numId w:val="138"/>
              </w:numPr>
            </w:pPr>
            <w:r>
              <w:t>VPC flow logs can flow into CloudWatch logs and then we can use something called CloudWatch contributor insights, to find the top 10 IP addresses that contribute to the most network on your VPC or on ENI or whatever you want.</w:t>
            </w:r>
          </w:p>
          <w:p w14:paraId="467FA5A3" w14:textId="77777777" w:rsidR="000341E0" w:rsidRDefault="000341E0" w:rsidP="00205467">
            <w:pPr>
              <w:pStyle w:val="ListParagraph"/>
            </w:pPr>
          </w:p>
          <w:p w14:paraId="2A0226F9" w14:textId="77777777" w:rsidR="000341E0" w:rsidRDefault="000341E0">
            <w:pPr>
              <w:pStyle w:val="ListParagraph"/>
              <w:numPr>
                <w:ilvl w:val="0"/>
                <w:numId w:val="138"/>
              </w:numPr>
            </w:pPr>
            <w:r>
              <w:t xml:space="preserve">You can also send VPC flow logs into CloudWatch logs. Here, we can set up a metric filter to look for example for the SSH or the RDP protocols. And if we realize that there's a lot more SSH or RDP than usual, then trigger a CloudWatch alarm and send an alert into an Amazon SNS topic because something fishy may be happening on your network. </w:t>
            </w:r>
          </w:p>
          <w:p w14:paraId="2F9DE03F" w14:textId="77777777" w:rsidR="000341E0" w:rsidRDefault="000341E0" w:rsidP="00205467">
            <w:pPr>
              <w:pStyle w:val="ListParagraph"/>
            </w:pPr>
          </w:p>
          <w:p w14:paraId="56B096CB" w14:textId="77777777" w:rsidR="000341E0" w:rsidRDefault="000341E0">
            <w:pPr>
              <w:pStyle w:val="ListParagraph"/>
              <w:numPr>
                <w:ilvl w:val="0"/>
                <w:numId w:val="138"/>
              </w:numPr>
            </w:pPr>
            <w:r>
              <w:t>Or we can send logs into an S3 bucket for storage, and we use Amazon Athena to analyze the VPC flow logs with SQL. And we can even visualize that with Amazon Quick Sight.</w:t>
            </w:r>
          </w:p>
        </w:tc>
      </w:tr>
    </w:tbl>
    <w:p w14:paraId="4DB93541" w14:textId="4007CC9E" w:rsidR="00F65862" w:rsidRPr="00F65862" w:rsidRDefault="00F65862" w:rsidP="00B74F64">
      <w:pPr>
        <w:rPr>
          <w:lang w:val="en-IN"/>
        </w:rPr>
      </w:pPr>
    </w:p>
    <w:p w14:paraId="553CEA22" w14:textId="55DBFF76" w:rsidR="00F65862" w:rsidRPr="00B56633" w:rsidRDefault="00F65862" w:rsidP="00B56633">
      <w:pPr>
        <w:rPr>
          <w:lang w:val="en-IN"/>
        </w:rPr>
      </w:pPr>
      <w:r w:rsidRPr="00B56633">
        <w:rPr>
          <w:b/>
          <w:bCs/>
          <w:lang w:val="en-IN"/>
        </w:rPr>
        <w:t>11. IAM Permissions Required</w:t>
      </w:r>
      <w:r w:rsidR="00B56633">
        <w:rPr>
          <w:b/>
          <w:bCs/>
          <w:lang w:val="en-IN"/>
        </w:rPr>
        <w:t xml:space="preserve">: </w:t>
      </w:r>
      <w:r w:rsidR="00B56633" w:rsidRPr="00B56633">
        <w:rPr>
          <w:lang w:val="en-IN"/>
        </w:rPr>
        <w:t>you need permissions</w:t>
      </w:r>
      <w:r w:rsidR="00B56633">
        <w:rPr>
          <w:lang w:val="en-IN"/>
        </w:rPr>
        <w:t xml:space="preserve"> </w:t>
      </w:r>
      <w:r w:rsidR="00B56633" w:rsidRPr="00B56633">
        <w:rPr>
          <w:lang w:val="en-IN"/>
        </w:rPr>
        <w:t>for VPC flow logs to work.</w:t>
      </w:r>
      <w:r w:rsidR="00B56633">
        <w:rPr>
          <w:lang w:val="en-IN"/>
        </w:rPr>
        <w:t xml:space="preserve"> T</w:t>
      </w:r>
      <w:r w:rsidR="00B56633" w:rsidRPr="00B56633">
        <w:rPr>
          <w:lang w:val="en-IN"/>
        </w:rPr>
        <w:t>here is an IAM service role associated</w:t>
      </w:r>
      <w:r w:rsidR="00B56633">
        <w:rPr>
          <w:lang w:val="en-IN"/>
        </w:rPr>
        <w:t xml:space="preserve"> </w:t>
      </w:r>
      <w:r w:rsidR="00B56633" w:rsidRPr="00B56633">
        <w:rPr>
          <w:lang w:val="en-IN"/>
        </w:rPr>
        <w:t xml:space="preserve">with the VPC flow logs </w:t>
      </w:r>
      <w:proofErr w:type="spellStart"/>
      <w:r w:rsidR="00B56633" w:rsidRPr="00B56633">
        <w:rPr>
          <w:lang w:val="en-IN"/>
        </w:rPr>
        <w:t>service,and</w:t>
      </w:r>
      <w:proofErr w:type="spellEnd"/>
      <w:r w:rsidR="00B56633" w:rsidRPr="00B56633">
        <w:rPr>
          <w:lang w:val="en-IN"/>
        </w:rPr>
        <w:t xml:space="preserve"> it must have the required permissions</w:t>
      </w:r>
      <w:r w:rsidR="00B56633">
        <w:rPr>
          <w:lang w:val="en-IN"/>
        </w:rPr>
        <w:t xml:space="preserve"> </w:t>
      </w:r>
      <w:r w:rsidR="00B56633" w:rsidRPr="00B56633">
        <w:rPr>
          <w:lang w:val="en-IN"/>
        </w:rPr>
        <w:t>to publish logs to CloudWatch Logs.</w:t>
      </w:r>
    </w:p>
    <w:p w14:paraId="6026980D" w14:textId="77777777" w:rsidR="000341E0" w:rsidRDefault="000341E0" w:rsidP="00B74F64">
      <w:r>
        <w:t xml:space="preserve">• IAM Service Role associated with VPC Flow Logs must have the required permissions to publish logs to CloudWatch Logs </w:t>
      </w:r>
    </w:p>
    <w:p w14:paraId="354B5A0E" w14:textId="26CA9172" w:rsidR="00E93C23" w:rsidRDefault="000341E0" w:rsidP="00B74F64">
      <w:r>
        <w:t>• logs:CreateLogGroup, logs:CreateLogStream, or logs:PutLogEvents</w:t>
      </w:r>
    </w:p>
    <w:p w14:paraId="15027863" w14:textId="12B0E8CB" w:rsidR="00E93C23" w:rsidRPr="00E93C23" w:rsidRDefault="00E93C23" w:rsidP="00B74F64">
      <w:r w:rsidRPr="00E93C23">
        <w:rPr>
          <w:noProof/>
        </w:rPr>
        <w:drawing>
          <wp:inline distT="0" distB="0" distL="0" distR="0" wp14:anchorId="27DF8173" wp14:editId="687F6EAE">
            <wp:extent cx="7305675" cy="2419350"/>
            <wp:effectExtent l="133350" t="95250" r="142875" b="95250"/>
            <wp:docPr id="8401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78174" name=""/>
                    <pic:cNvPicPr/>
                  </pic:nvPicPr>
                  <pic:blipFill>
                    <a:blip r:embed="rId96"/>
                    <a:stretch>
                      <a:fillRect/>
                    </a:stretch>
                  </pic:blipFill>
                  <pic:spPr>
                    <a:xfrm>
                      <a:off x="0" y="0"/>
                      <a:ext cx="7305675" cy="2419350"/>
                    </a:xfrm>
                    <a:prstGeom prst="rect">
                      <a:avLst/>
                    </a:prstGeom>
                    <a:effectLst>
                      <a:outerShdw blurRad="63500" sx="102000" sy="102000" algn="ctr" rotWithShape="0">
                        <a:prstClr val="black">
                          <a:alpha val="40000"/>
                        </a:prstClr>
                      </a:outerShdw>
                    </a:effectLst>
                  </pic:spPr>
                </pic:pic>
              </a:graphicData>
            </a:graphic>
          </wp:inline>
        </w:drawing>
      </w:r>
    </w:p>
    <w:p w14:paraId="059CBA9B" w14:textId="753D651E" w:rsidR="00813FAE" w:rsidRPr="00E77899" w:rsidRDefault="00813FAE" w:rsidP="00B74F64">
      <w:r w:rsidRPr="00F077BC">
        <w:t xml:space="preserve">Flow Logs examples: </w:t>
      </w:r>
      <w:hyperlink r:id="rId97" w:history="1">
        <w:r w:rsidRPr="0046478D">
          <w:rPr>
            <w:rStyle w:val="Hyperlink"/>
          </w:rPr>
          <w:t>https://docs.aws.amazon.com/vpc/latest/userguide/flow-logs- records-examples.html</w:t>
        </w:r>
      </w:hyperlink>
      <w:r>
        <w:t xml:space="preserve"> </w:t>
      </w:r>
    </w:p>
    <w:p w14:paraId="6C83D706" w14:textId="13E8C44B" w:rsidR="00741B6C" w:rsidRDefault="00741B6C" w:rsidP="00B74F64"/>
    <w:p w14:paraId="1B9F999B" w14:textId="65C870CD" w:rsidR="00741B6C" w:rsidRDefault="00E93C23" w:rsidP="00B74F64">
      <w:r>
        <w:t>H</w:t>
      </w:r>
      <w:r w:rsidR="00747045" w:rsidRPr="004972B4">
        <w:t>ands On</w:t>
      </w:r>
      <w:r>
        <w:t xml:space="preserve"> </w:t>
      </w:r>
      <w:r w:rsidRPr="00E93C23">
        <w:rPr>
          <w:highlight w:val="yellow"/>
        </w:rPr>
        <w:t>This is complicated need to revisit</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37"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8740" w:type="dxa"/>
        <w:tblInd w:w="-3" w:type="dxa"/>
        <w:tblLook w:val="04A0" w:firstRow="1" w:lastRow="0" w:firstColumn="1" w:lastColumn="0" w:noHBand="0" w:noVBand="1"/>
      </w:tblPr>
      <w:tblGrid>
        <w:gridCol w:w="4720"/>
        <w:gridCol w:w="4020"/>
      </w:tblGrid>
      <w:tr w:rsidR="00D6199C" w:rsidRPr="00D6199C" w14:paraId="07188CE5"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C8297A"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5EBEE0F"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20DD18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3E1DFB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1B4F737A"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DemoS3FlowLog</w:t>
            </w:r>
          </w:p>
        </w:tc>
      </w:tr>
      <w:tr w:rsidR="00D6199C" w:rsidRPr="00D6199C" w14:paraId="587F21AE"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72D244D"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Traffic type</w:t>
            </w:r>
          </w:p>
        </w:tc>
        <w:tc>
          <w:tcPr>
            <w:tcW w:w="4020" w:type="dxa"/>
            <w:tcBorders>
              <w:top w:val="nil"/>
              <w:left w:val="nil"/>
              <w:bottom w:val="single" w:sz="4" w:space="0" w:color="auto"/>
              <w:right w:val="single" w:sz="4" w:space="0" w:color="auto"/>
            </w:tcBorders>
            <w:noWrap/>
            <w:vAlign w:val="center"/>
            <w:hideMark/>
          </w:tcPr>
          <w:p w14:paraId="19D69782"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ALL</w:t>
            </w:r>
          </w:p>
        </w:tc>
      </w:tr>
      <w:tr w:rsidR="00D6199C" w:rsidRPr="00D6199C" w14:paraId="5EFD4D0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3BE6A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Aggregation interval</w:t>
            </w:r>
          </w:p>
        </w:tc>
        <w:tc>
          <w:tcPr>
            <w:tcW w:w="4020" w:type="dxa"/>
            <w:tcBorders>
              <w:top w:val="nil"/>
              <w:left w:val="nil"/>
              <w:bottom w:val="single" w:sz="4" w:space="0" w:color="auto"/>
              <w:right w:val="single" w:sz="4" w:space="0" w:color="auto"/>
            </w:tcBorders>
            <w:noWrap/>
            <w:vAlign w:val="center"/>
            <w:hideMark/>
          </w:tcPr>
          <w:p w14:paraId="350D6C37"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1 minute (demo)</w:t>
            </w:r>
          </w:p>
        </w:tc>
      </w:tr>
      <w:tr w:rsidR="00D6199C" w:rsidRPr="00D6199C" w14:paraId="5C916C40"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7FDCBB"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6243C2B4"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S3</w:t>
            </w:r>
          </w:p>
        </w:tc>
      </w:tr>
      <w:tr w:rsidR="00D6199C" w:rsidRPr="00D6199C" w14:paraId="6A6489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F2AC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Bucket</w:t>
            </w:r>
          </w:p>
        </w:tc>
        <w:tc>
          <w:tcPr>
            <w:tcW w:w="4020" w:type="dxa"/>
            <w:tcBorders>
              <w:top w:val="nil"/>
              <w:left w:val="nil"/>
              <w:bottom w:val="single" w:sz="4" w:space="0" w:color="auto"/>
              <w:right w:val="single" w:sz="4" w:space="0" w:color="auto"/>
            </w:tcBorders>
            <w:noWrap/>
            <w:vAlign w:val="center"/>
            <w:hideMark/>
          </w:tcPr>
          <w:p w14:paraId="65D2FDEE"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demo-</w:t>
            </w:r>
            <w:proofErr w:type="spellStart"/>
            <w:r w:rsidRPr="00D6199C">
              <w:rPr>
                <w:rFonts w:eastAsia="Times New Roman" w:cs="Calibri"/>
                <w:color w:val="000000"/>
                <w:kern w:val="0"/>
                <w:lang w:val="en-IN" w:eastAsia="en-IN"/>
                <w14:ligatures w14:val="none"/>
              </w:rPr>
              <w:t>vpc</w:t>
            </w:r>
            <w:proofErr w:type="spellEnd"/>
            <w:r w:rsidRPr="00D6199C">
              <w:rPr>
                <w:rFonts w:eastAsia="Times New Roman" w:cs="Calibri"/>
                <w:color w:val="000000"/>
                <w:kern w:val="0"/>
                <w:lang w:val="en-IN" w:eastAsia="en-IN"/>
                <w14:ligatures w14:val="none"/>
              </w:rPr>
              <w:t>-flow-logs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1"/>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1"/>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proofErr w:type="spellStart"/>
      <w:r w:rsidRPr="004972B4">
        <w:rPr>
          <w:lang w:val="en-IN"/>
        </w:rPr>
        <w:t>AWSLogs</w:t>
      </w:r>
      <w:proofErr w:type="spellEnd"/>
      <w:r w:rsidRPr="004972B4">
        <w:rPr>
          <w:lang w:val="en-IN"/>
        </w:rPr>
        <w:t>/&lt;account-id&gt;/</w:t>
      </w:r>
      <w:proofErr w:type="spellStart"/>
      <w:r w:rsidRPr="004972B4">
        <w:rPr>
          <w:lang w:val="en-IN"/>
        </w:rPr>
        <w:t>vpcflowlogs</w:t>
      </w:r>
      <w:proofErr w:type="spellEnd"/>
      <w:r w:rsidRPr="004972B4">
        <w:rPr>
          <w:lang w:val="en-IN"/>
        </w:rPr>
        <w:t>/&lt;region&gt;/</w:t>
      </w:r>
    </w:p>
    <w:p w14:paraId="4B84DF83" w14:textId="77777777" w:rsidR="004972B4" w:rsidRPr="004972B4" w:rsidRDefault="00000000" w:rsidP="00B74F64">
      <w:pPr>
        <w:rPr>
          <w:lang w:val="en-IN"/>
        </w:rPr>
      </w:pPr>
      <w:r>
        <w:rPr>
          <w:lang w:val="en-IN"/>
        </w:rPr>
        <w:pict w14:anchorId="3A7F8CDB">
          <v:rect id="_x0000_i1138"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8740" w:type="dxa"/>
        <w:tblInd w:w="-3" w:type="dxa"/>
        <w:tblLook w:val="04A0" w:firstRow="1" w:lastRow="0" w:firstColumn="1" w:lastColumn="0" w:noHBand="0" w:noVBand="1"/>
      </w:tblPr>
      <w:tblGrid>
        <w:gridCol w:w="4720"/>
        <w:gridCol w:w="4020"/>
      </w:tblGrid>
      <w:tr w:rsidR="00D6199C" w:rsidRPr="00D6199C" w14:paraId="29F3747D" w14:textId="77777777" w:rsidTr="00D6199C">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DCC09CC"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Setting</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7A0AC01" w14:textId="77777777" w:rsidR="00D6199C" w:rsidRPr="00D6199C" w:rsidRDefault="00D6199C" w:rsidP="00D6199C">
            <w:pPr>
              <w:spacing w:after="0" w:line="240" w:lineRule="auto"/>
              <w:rPr>
                <w:rFonts w:eastAsia="Times New Roman" w:cs="Calibri"/>
                <w:b/>
                <w:bCs/>
                <w:color w:val="000000"/>
                <w:kern w:val="0"/>
                <w:lang w:val="en-IN" w:eastAsia="en-IN"/>
                <w14:ligatures w14:val="none"/>
              </w:rPr>
            </w:pPr>
            <w:r w:rsidRPr="00D6199C">
              <w:rPr>
                <w:rFonts w:eastAsia="Times New Roman" w:cs="Calibri"/>
                <w:b/>
                <w:bCs/>
                <w:color w:val="000000"/>
                <w:kern w:val="0"/>
                <w:lang w:val="en-IN" w:eastAsia="en-IN"/>
                <w14:ligatures w14:val="none"/>
              </w:rPr>
              <w:t>Value</w:t>
            </w:r>
          </w:p>
        </w:tc>
      </w:tr>
      <w:tr w:rsidR="00D6199C" w:rsidRPr="00D6199C" w14:paraId="5C1F03E1"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7BC895E1"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Name</w:t>
            </w:r>
          </w:p>
        </w:tc>
        <w:tc>
          <w:tcPr>
            <w:tcW w:w="4020" w:type="dxa"/>
            <w:tcBorders>
              <w:top w:val="nil"/>
              <w:left w:val="nil"/>
              <w:bottom w:val="single" w:sz="4" w:space="0" w:color="auto"/>
              <w:right w:val="single" w:sz="4" w:space="0" w:color="auto"/>
            </w:tcBorders>
            <w:noWrap/>
            <w:vAlign w:val="center"/>
            <w:hideMark/>
          </w:tcPr>
          <w:p w14:paraId="592ADAF6" w14:textId="77777777" w:rsidR="00D6199C" w:rsidRPr="00D6199C" w:rsidRDefault="00D6199C" w:rsidP="00D6199C">
            <w:pPr>
              <w:spacing w:after="0" w:line="240" w:lineRule="auto"/>
              <w:rPr>
                <w:rFonts w:eastAsia="Times New Roman" w:cs="Calibri"/>
                <w:color w:val="000000"/>
                <w:kern w:val="0"/>
                <w:lang w:val="en-IN" w:eastAsia="en-IN"/>
                <w14:ligatures w14:val="none"/>
              </w:rPr>
            </w:pPr>
            <w:proofErr w:type="spellStart"/>
            <w:r w:rsidRPr="00D6199C">
              <w:rPr>
                <w:rFonts w:eastAsia="Times New Roman" w:cs="Calibri"/>
                <w:color w:val="000000"/>
                <w:kern w:val="0"/>
                <w:lang w:val="en-IN" w:eastAsia="en-IN"/>
                <w14:ligatures w14:val="none"/>
              </w:rPr>
              <w:t>DemoFlowLogCloudWatch</w:t>
            </w:r>
            <w:proofErr w:type="spellEnd"/>
          </w:p>
        </w:tc>
      </w:tr>
      <w:tr w:rsidR="00D6199C" w:rsidRPr="00D6199C" w14:paraId="11C7B9D3"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2CE4B9E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Destination</w:t>
            </w:r>
          </w:p>
        </w:tc>
        <w:tc>
          <w:tcPr>
            <w:tcW w:w="4020" w:type="dxa"/>
            <w:tcBorders>
              <w:top w:val="nil"/>
              <w:left w:val="nil"/>
              <w:bottom w:val="single" w:sz="4" w:space="0" w:color="auto"/>
              <w:right w:val="single" w:sz="4" w:space="0" w:color="auto"/>
            </w:tcBorders>
            <w:noWrap/>
            <w:vAlign w:val="center"/>
            <w:hideMark/>
          </w:tcPr>
          <w:p w14:paraId="5DBC0990"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CloudWatch Logs</w:t>
            </w:r>
          </w:p>
        </w:tc>
      </w:tr>
      <w:tr w:rsidR="00D6199C" w:rsidRPr="00D6199C" w14:paraId="55B71568"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36308555"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Log Group</w:t>
            </w:r>
          </w:p>
        </w:tc>
        <w:tc>
          <w:tcPr>
            <w:tcW w:w="4020" w:type="dxa"/>
            <w:tcBorders>
              <w:top w:val="nil"/>
              <w:left w:val="nil"/>
              <w:bottom w:val="single" w:sz="4" w:space="0" w:color="auto"/>
              <w:right w:val="single" w:sz="4" w:space="0" w:color="auto"/>
            </w:tcBorders>
            <w:noWrap/>
            <w:vAlign w:val="center"/>
            <w:hideMark/>
          </w:tcPr>
          <w:p w14:paraId="7E77D1C3" w14:textId="77777777" w:rsidR="00D6199C" w:rsidRPr="00D6199C" w:rsidRDefault="00D6199C" w:rsidP="00D6199C">
            <w:pPr>
              <w:spacing w:after="0" w:line="240" w:lineRule="auto"/>
              <w:rPr>
                <w:rFonts w:eastAsia="Times New Roman" w:cs="Calibri"/>
                <w:color w:val="000000"/>
                <w:kern w:val="0"/>
                <w:lang w:val="en-IN" w:eastAsia="en-IN"/>
                <w14:ligatures w14:val="none"/>
              </w:rPr>
            </w:pPr>
            <w:proofErr w:type="spellStart"/>
            <w:r w:rsidRPr="00D6199C">
              <w:rPr>
                <w:rFonts w:eastAsia="Times New Roman" w:cs="Calibri"/>
                <w:color w:val="000000"/>
                <w:kern w:val="0"/>
                <w:lang w:val="en-IN" w:eastAsia="en-IN"/>
                <w14:ligatures w14:val="none"/>
              </w:rPr>
              <w:t>VPCFlowLogs</w:t>
            </w:r>
            <w:proofErr w:type="spellEnd"/>
          </w:p>
        </w:tc>
      </w:tr>
      <w:tr w:rsidR="00D6199C" w:rsidRPr="00D6199C" w14:paraId="09A36EB2" w14:textId="77777777" w:rsidTr="00D6199C">
        <w:trPr>
          <w:trHeight w:val="420"/>
        </w:trPr>
        <w:tc>
          <w:tcPr>
            <w:tcW w:w="4720" w:type="dxa"/>
            <w:tcBorders>
              <w:top w:val="nil"/>
              <w:left w:val="single" w:sz="4" w:space="0" w:color="auto"/>
              <w:bottom w:val="single" w:sz="4" w:space="0" w:color="auto"/>
              <w:right w:val="single" w:sz="4" w:space="0" w:color="auto"/>
            </w:tcBorders>
            <w:noWrap/>
            <w:vAlign w:val="center"/>
            <w:hideMark/>
          </w:tcPr>
          <w:p w14:paraId="6BBD2273" w14:textId="77777777" w:rsidR="00D6199C" w:rsidRPr="00D6199C" w:rsidRDefault="00D6199C" w:rsidP="00D6199C">
            <w:pPr>
              <w:spacing w:after="0" w:line="240" w:lineRule="auto"/>
              <w:rPr>
                <w:rFonts w:eastAsia="Times New Roman" w:cs="Calibri"/>
                <w:color w:val="000000"/>
                <w:kern w:val="0"/>
                <w:lang w:val="en-IN" w:eastAsia="en-IN"/>
                <w14:ligatures w14:val="none"/>
              </w:rPr>
            </w:pPr>
            <w:r w:rsidRPr="00D6199C">
              <w:rPr>
                <w:rFonts w:eastAsia="Times New Roman" w:cs="Calibri"/>
                <w:color w:val="000000"/>
                <w:kern w:val="0"/>
                <w:lang w:val="en-IN" w:eastAsia="en-IN"/>
                <w14:ligatures w14:val="none"/>
              </w:rPr>
              <w:t>IAM Role</w:t>
            </w:r>
          </w:p>
        </w:tc>
        <w:tc>
          <w:tcPr>
            <w:tcW w:w="4020" w:type="dxa"/>
            <w:tcBorders>
              <w:top w:val="nil"/>
              <w:left w:val="nil"/>
              <w:bottom w:val="single" w:sz="4" w:space="0" w:color="auto"/>
              <w:right w:val="single" w:sz="4" w:space="0" w:color="auto"/>
            </w:tcBorders>
            <w:noWrap/>
            <w:vAlign w:val="center"/>
            <w:hideMark/>
          </w:tcPr>
          <w:p w14:paraId="51DF96A7" w14:textId="77777777" w:rsidR="00D6199C" w:rsidRPr="00D6199C" w:rsidRDefault="00D6199C" w:rsidP="00D6199C">
            <w:pPr>
              <w:spacing w:after="0" w:line="240" w:lineRule="auto"/>
              <w:rPr>
                <w:rFonts w:eastAsia="Times New Roman" w:cs="Calibri"/>
                <w:color w:val="000000"/>
                <w:kern w:val="0"/>
                <w:lang w:val="en-IN" w:eastAsia="en-IN"/>
                <w14:ligatures w14:val="none"/>
              </w:rPr>
            </w:pPr>
            <w:proofErr w:type="spellStart"/>
            <w:r w:rsidRPr="00D6199C">
              <w:rPr>
                <w:rFonts w:eastAsia="Times New Roman" w:cs="Calibri"/>
                <w:color w:val="000000"/>
                <w:kern w:val="0"/>
                <w:lang w:val="en-IN" w:eastAsia="en-IN"/>
                <w14:ligatures w14:val="none"/>
              </w:rPr>
              <w:t>flowlogsrole</w:t>
            </w:r>
            <w:proofErr w:type="spellEnd"/>
          </w:p>
        </w:tc>
      </w:tr>
    </w:tbl>
    <w:p w14:paraId="7CBAF783" w14:textId="77777777" w:rsidR="004972B4" w:rsidRPr="004972B4" w:rsidRDefault="00000000" w:rsidP="00B74F64">
      <w:pPr>
        <w:rPr>
          <w:lang w:val="en-IN"/>
        </w:rPr>
      </w:pPr>
      <w:r>
        <w:rPr>
          <w:lang w:val="en-IN"/>
        </w:rPr>
        <w:pict w14:anchorId="4A4B847A">
          <v:rect id="_x0000_i1139"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proofErr w:type="spellStart"/>
      <w:r w:rsidRPr="004972B4">
        <w:rPr>
          <w:lang w:val="en-IN"/>
        </w:rPr>
        <w:t>CloudWatchLogsFullAccess</w:t>
      </w:r>
      <w:proofErr w:type="spellEnd"/>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5F99FF7F" w:rsidR="007471D1" w:rsidRPr="004972B4" w:rsidRDefault="007471D1" w:rsidP="00B74F64">
      <w:pPr>
        <w:rPr>
          <w:lang w:val="en-IN"/>
        </w:rPr>
      </w:pPr>
    </w:p>
    <w:p w14:paraId="0745DC9E" w14:textId="77777777" w:rsidR="004972B4" w:rsidRPr="004972B4" w:rsidRDefault="00000000" w:rsidP="00B74F64">
      <w:pPr>
        <w:rPr>
          <w:lang w:val="en-IN"/>
        </w:rPr>
      </w:pPr>
      <w:r>
        <w:rPr>
          <w:lang w:val="en-IN"/>
        </w:rPr>
        <w:pict w14:anchorId="4E260AC5">
          <v:rect id="_x0000_i1140"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41"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8740" w:type="dxa"/>
        <w:tblInd w:w="-3" w:type="dxa"/>
        <w:tblLook w:val="04A0" w:firstRow="1" w:lastRow="0" w:firstColumn="1" w:lastColumn="0" w:noHBand="0" w:noVBand="1"/>
      </w:tblPr>
      <w:tblGrid>
        <w:gridCol w:w="4720"/>
        <w:gridCol w:w="4020"/>
      </w:tblGrid>
      <w:tr w:rsidR="001F380D" w:rsidRPr="001F380D" w14:paraId="6C9AB6D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5E7CBF7"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Field</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888A124"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Meaning</w:t>
            </w:r>
          </w:p>
        </w:tc>
      </w:tr>
      <w:tr w:rsidR="001F380D" w:rsidRPr="001F380D" w14:paraId="5E73F124"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066480D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srcaddr</w:t>
            </w:r>
          </w:p>
        </w:tc>
        <w:tc>
          <w:tcPr>
            <w:tcW w:w="4020" w:type="dxa"/>
            <w:tcBorders>
              <w:top w:val="nil"/>
              <w:left w:val="nil"/>
              <w:bottom w:val="single" w:sz="4" w:space="0" w:color="auto"/>
              <w:right w:val="single" w:sz="4" w:space="0" w:color="auto"/>
            </w:tcBorders>
            <w:noWrap/>
            <w:vAlign w:val="center"/>
            <w:hideMark/>
          </w:tcPr>
          <w:p w14:paraId="58AF76F8"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source IP</w:t>
            </w:r>
          </w:p>
        </w:tc>
      </w:tr>
      <w:tr w:rsidR="001F380D" w:rsidRPr="001F380D" w14:paraId="4073F66E"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F6E53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dstaddr</w:t>
            </w:r>
          </w:p>
        </w:tc>
        <w:tc>
          <w:tcPr>
            <w:tcW w:w="4020" w:type="dxa"/>
            <w:tcBorders>
              <w:top w:val="nil"/>
              <w:left w:val="nil"/>
              <w:bottom w:val="single" w:sz="4" w:space="0" w:color="auto"/>
              <w:right w:val="single" w:sz="4" w:space="0" w:color="auto"/>
            </w:tcBorders>
            <w:noWrap/>
            <w:vAlign w:val="center"/>
            <w:hideMark/>
          </w:tcPr>
          <w:p w14:paraId="3AC55C55"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instance IP</w:t>
            </w:r>
          </w:p>
        </w:tc>
      </w:tr>
      <w:tr w:rsidR="001F380D" w:rsidRPr="001F380D" w14:paraId="7B55A7F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BC1B3B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protocol</w:t>
            </w:r>
          </w:p>
        </w:tc>
        <w:tc>
          <w:tcPr>
            <w:tcW w:w="4020" w:type="dxa"/>
            <w:tcBorders>
              <w:top w:val="nil"/>
              <w:left w:val="nil"/>
              <w:bottom w:val="single" w:sz="4" w:space="0" w:color="auto"/>
              <w:right w:val="single" w:sz="4" w:space="0" w:color="auto"/>
            </w:tcBorders>
            <w:noWrap/>
            <w:vAlign w:val="center"/>
            <w:hideMark/>
          </w:tcPr>
          <w:p w14:paraId="1118B14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TCP/UDP</w:t>
            </w:r>
          </w:p>
        </w:tc>
      </w:tr>
      <w:tr w:rsidR="001F380D" w:rsidRPr="001F380D" w14:paraId="69AC92C0"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20189667"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action</w:t>
            </w:r>
          </w:p>
        </w:tc>
        <w:tc>
          <w:tcPr>
            <w:tcW w:w="4020" w:type="dxa"/>
            <w:tcBorders>
              <w:top w:val="nil"/>
              <w:left w:val="nil"/>
              <w:bottom w:val="single" w:sz="4" w:space="0" w:color="auto"/>
              <w:right w:val="single" w:sz="4" w:space="0" w:color="auto"/>
            </w:tcBorders>
            <w:noWrap/>
            <w:vAlign w:val="center"/>
            <w:hideMark/>
          </w:tcPr>
          <w:p w14:paraId="6A4EBCC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ACCEPT / REJECT</w:t>
            </w:r>
          </w:p>
        </w:tc>
      </w:tr>
    </w:tbl>
    <w:p w14:paraId="5887F080" w14:textId="56F755FB" w:rsidR="004972B4" w:rsidRPr="004972B4" w:rsidRDefault="004972B4" w:rsidP="00B74F64">
      <w:pPr>
        <w:rPr>
          <w:lang w:val="en-IN"/>
        </w:rPr>
      </w:pPr>
      <w:r w:rsidRPr="004972B4">
        <w:rPr>
          <w:lang w:val="en-IN"/>
        </w:rPr>
        <w:t xml:space="preserve">Observed </w:t>
      </w:r>
      <w:proofErr w:type="spellStart"/>
      <w:r w:rsidRPr="004972B4">
        <w:rPr>
          <w:lang w:val="en-IN"/>
        </w:rPr>
        <w:t>behavior</w:t>
      </w:r>
      <w:proofErr w:type="spellEnd"/>
      <w:r w:rsidRPr="004972B4">
        <w:rPr>
          <w:lang w:val="en-IN"/>
        </w:rPr>
        <w:t>:</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42"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8740" w:type="dxa"/>
        <w:tblInd w:w="-3" w:type="dxa"/>
        <w:tblLook w:val="04A0" w:firstRow="1" w:lastRow="0" w:firstColumn="1" w:lastColumn="0" w:noHBand="0" w:noVBand="1"/>
      </w:tblPr>
      <w:tblGrid>
        <w:gridCol w:w="4720"/>
        <w:gridCol w:w="4020"/>
      </w:tblGrid>
      <w:tr w:rsidR="001F380D" w:rsidRPr="001F380D" w14:paraId="13A82B82" w14:textId="77777777" w:rsidTr="001F380D">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7462CA8"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Destination</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4A2BF6CE" w14:textId="77777777" w:rsidR="001F380D" w:rsidRPr="001F380D" w:rsidRDefault="001F380D" w:rsidP="001F380D">
            <w:pPr>
              <w:spacing w:after="0" w:line="240" w:lineRule="auto"/>
              <w:rPr>
                <w:rFonts w:eastAsia="Times New Roman" w:cs="Calibri"/>
                <w:b/>
                <w:bCs/>
                <w:color w:val="000000"/>
                <w:kern w:val="0"/>
                <w:lang w:val="en-IN" w:eastAsia="en-IN"/>
                <w14:ligatures w14:val="none"/>
              </w:rPr>
            </w:pPr>
            <w:r w:rsidRPr="001F380D">
              <w:rPr>
                <w:rFonts w:eastAsia="Times New Roman" w:cs="Calibri"/>
                <w:b/>
                <w:bCs/>
                <w:color w:val="000000"/>
                <w:kern w:val="0"/>
                <w:lang w:val="en-IN" w:eastAsia="en-IN"/>
                <w14:ligatures w14:val="none"/>
              </w:rPr>
              <w:t>Purpose</w:t>
            </w:r>
          </w:p>
        </w:tc>
      </w:tr>
      <w:tr w:rsidR="001F380D" w:rsidRPr="001F380D" w14:paraId="6BA2ED59"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3599D891"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CloudWatch Logs</w:t>
            </w:r>
          </w:p>
        </w:tc>
        <w:tc>
          <w:tcPr>
            <w:tcW w:w="4020" w:type="dxa"/>
            <w:tcBorders>
              <w:top w:val="nil"/>
              <w:left w:val="nil"/>
              <w:bottom w:val="single" w:sz="4" w:space="0" w:color="auto"/>
              <w:right w:val="single" w:sz="4" w:space="0" w:color="auto"/>
            </w:tcBorders>
            <w:noWrap/>
            <w:vAlign w:val="center"/>
            <w:hideMark/>
          </w:tcPr>
          <w:p w14:paraId="6A16114F"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Real-time monitoring &amp; alarms</w:t>
            </w:r>
          </w:p>
        </w:tc>
      </w:tr>
      <w:tr w:rsidR="001F380D" w:rsidRPr="001F380D" w14:paraId="761659F2" w14:textId="77777777" w:rsidTr="001F380D">
        <w:trPr>
          <w:trHeight w:val="420"/>
        </w:trPr>
        <w:tc>
          <w:tcPr>
            <w:tcW w:w="4720" w:type="dxa"/>
            <w:tcBorders>
              <w:top w:val="nil"/>
              <w:left w:val="single" w:sz="4" w:space="0" w:color="auto"/>
              <w:bottom w:val="single" w:sz="4" w:space="0" w:color="auto"/>
              <w:right w:val="single" w:sz="4" w:space="0" w:color="auto"/>
            </w:tcBorders>
            <w:noWrap/>
            <w:vAlign w:val="center"/>
            <w:hideMark/>
          </w:tcPr>
          <w:p w14:paraId="64784D84"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S3</w:t>
            </w:r>
          </w:p>
        </w:tc>
        <w:tc>
          <w:tcPr>
            <w:tcW w:w="4020" w:type="dxa"/>
            <w:tcBorders>
              <w:top w:val="nil"/>
              <w:left w:val="nil"/>
              <w:bottom w:val="single" w:sz="4" w:space="0" w:color="auto"/>
              <w:right w:val="single" w:sz="4" w:space="0" w:color="auto"/>
            </w:tcBorders>
            <w:noWrap/>
            <w:vAlign w:val="center"/>
            <w:hideMark/>
          </w:tcPr>
          <w:p w14:paraId="7642A73A" w14:textId="77777777" w:rsidR="001F380D" w:rsidRPr="001F380D" w:rsidRDefault="001F380D" w:rsidP="001F380D">
            <w:pPr>
              <w:spacing w:after="0" w:line="240" w:lineRule="auto"/>
              <w:rPr>
                <w:rFonts w:eastAsia="Times New Roman" w:cs="Calibri"/>
                <w:color w:val="000000"/>
                <w:kern w:val="0"/>
                <w:lang w:val="en-IN" w:eastAsia="en-IN"/>
                <w14:ligatures w14:val="none"/>
              </w:rPr>
            </w:pPr>
            <w:r w:rsidRPr="001F380D">
              <w:rPr>
                <w:rFonts w:eastAsia="Times New Roman" w:cs="Calibri"/>
                <w:color w:val="000000"/>
                <w:kern w:val="0"/>
                <w:lang w:val="en-IN" w:eastAsia="en-IN"/>
                <w14:ligatures w14:val="none"/>
              </w:rPr>
              <w:t>Large-scale analysis &amp; history</w:t>
            </w:r>
          </w:p>
        </w:tc>
      </w:tr>
    </w:tbl>
    <w:p w14:paraId="4DFCA6E2" w14:textId="77777777" w:rsidR="004972B4" w:rsidRPr="004972B4" w:rsidRDefault="00000000" w:rsidP="00B74F64">
      <w:pPr>
        <w:rPr>
          <w:lang w:val="en-IN"/>
        </w:rPr>
      </w:pPr>
      <w:r>
        <w:rPr>
          <w:lang w:val="en-IN"/>
        </w:rPr>
        <w:pict w14:anchorId="58B71394">
          <v:rect id="_x0000_i1143"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44"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45"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Partition by:</w:t>
      </w:r>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146"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 xml:space="preserve">SELECT * FROM </w:t>
      </w:r>
      <w:proofErr w:type="spellStart"/>
      <w:r w:rsidRPr="004972B4">
        <w:rPr>
          <w:lang w:val="en-IN"/>
        </w:rPr>
        <w:t>vpc_flow_logs</w:t>
      </w:r>
      <w:proofErr w:type="spellEnd"/>
      <w:r w:rsidR="007471D1">
        <w:rPr>
          <w:lang w:val="en-IN"/>
        </w:rPr>
        <w:t xml:space="preserve"> </w:t>
      </w:r>
      <w:r w:rsidRPr="004972B4">
        <w:rPr>
          <w:lang w:val="en-IN"/>
        </w:rPr>
        <w:t>WHERE action = 'REJECT';</w:t>
      </w:r>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3"/>
        </w:numPr>
        <w:rPr>
          <w:lang w:val="en-IN"/>
        </w:rPr>
      </w:pPr>
      <w:r w:rsidRPr="007471D1">
        <w:rPr>
          <w:lang w:val="en-IN"/>
        </w:rPr>
        <w:t>Top attacking IPs</w:t>
      </w:r>
    </w:p>
    <w:p w14:paraId="6534F988" w14:textId="77777777" w:rsidR="004972B4" w:rsidRPr="007471D1" w:rsidRDefault="004972B4">
      <w:pPr>
        <w:pStyle w:val="ListParagraph"/>
        <w:numPr>
          <w:ilvl w:val="0"/>
          <w:numId w:val="113"/>
        </w:numPr>
        <w:rPr>
          <w:lang w:val="en-IN"/>
        </w:rPr>
      </w:pPr>
      <w:r w:rsidRPr="007471D1">
        <w:rPr>
          <w:lang w:val="en-IN"/>
        </w:rPr>
        <w:t>Most targeted ports</w:t>
      </w:r>
    </w:p>
    <w:p w14:paraId="3C55C813" w14:textId="77777777" w:rsidR="004972B4" w:rsidRPr="007471D1" w:rsidRDefault="004972B4">
      <w:pPr>
        <w:pStyle w:val="ListParagraph"/>
        <w:numPr>
          <w:ilvl w:val="0"/>
          <w:numId w:val="113"/>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147"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4C73A0">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148"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8740" w:type="dxa"/>
        <w:tblInd w:w="-3" w:type="dxa"/>
        <w:tblLook w:val="04A0" w:firstRow="1" w:lastRow="0" w:firstColumn="1" w:lastColumn="0" w:noHBand="0" w:noVBand="1"/>
      </w:tblPr>
      <w:tblGrid>
        <w:gridCol w:w="4720"/>
        <w:gridCol w:w="4020"/>
      </w:tblGrid>
      <w:tr w:rsidR="0010723B" w:rsidRPr="0010723B" w14:paraId="4E6B96D3" w14:textId="77777777" w:rsidTr="0010723B">
        <w:trPr>
          <w:trHeight w:val="420"/>
        </w:trPr>
        <w:tc>
          <w:tcPr>
            <w:tcW w:w="472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A59DF1D"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Insight</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64D159B6" w14:textId="77777777" w:rsidR="0010723B" w:rsidRPr="0010723B" w:rsidRDefault="0010723B" w:rsidP="0010723B">
            <w:pPr>
              <w:spacing w:after="0" w:line="240" w:lineRule="auto"/>
              <w:rPr>
                <w:rFonts w:eastAsia="Times New Roman" w:cs="Calibri"/>
                <w:b/>
                <w:bCs/>
                <w:color w:val="000000"/>
                <w:kern w:val="0"/>
                <w:lang w:val="en-IN" w:eastAsia="en-IN"/>
                <w14:ligatures w14:val="none"/>
              </w:rPr>
            </w:pPr>
            <w:r w:rsidRPr="0010723B">
              <w:rPr>
                <w:rFonts w:eastAsia="Times New Roman" w:cs="Calibri"/>
                <w:b/>
                <w:bCs/>
                <w:color w:val="000000"/>
                <w:kern w:val="0"/>
                <w:lang w:val="en-IN" w:eastAsia="en-IN"/>
                <w14:ligatures w14:val="none"/>
              </w:rPr>
              <w:t>Meaning</w:t>
            </w:r>
          </w:p>
        </w:tc>
      </w:tr>
      <w:tr w:rsidR="0010723B" w:rsidRPr="0010723B" w14:paraId="0652880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1085F239"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ENI-based logs</w:t>
            </w:r>
          </w:p>
        </w:tc>
        <w:tc>
          <w:tcPr>
            <w:tcW w:w="4020" w:type="dxa"/>
            <w:tcBorders>
              <w:top w:val="nil"/>
              <w:left w:val="nil"/>
              <w:bottom w:val="single" w:sz="4" w:space="0" w:color="auto"/>
              <w:right w:val="single" w:sz="4" w:space="0" w:color="auto"/>
            </w:tcBorders>
            <w:noWrap/>
            <w:vAlign w:val="center"/>
            <w:hideMark/>
          </w:tcPr>
          <w:p w14:paraId="7DAA38D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Identify exact instance traffic</w:t>
            </w:r>
          </w:p>
        </w:tc>
      </w:tr>
      <w:tr w:rsidR="0010723B" w:rsidRPr="0010723B" w14:paraId="7344C9FC"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2739A081"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REJECT entries</w:t>
            </w:r>
          </w:p>
        </w:tc>
        <w:tc>
          <w:tcPr>
            <w:tcW w:w="4020" w:type="dxa"/>
            <w:tcBorders>
              <w:top w:val="nil"/>
              <w:left w:val="nil"/>
              <w:bottom w:val="single" w:sz="4" w:space="0" w:color="auto"/>
              <w:right w:val="single" w:sz="4" w:space="0" w:color="auto"/>
            </w:tcBorders>
            <w:noWrap/>
            <w:vAlign w:val="center"/>
            <w:hideMark/>
          </w:tcPr>
          <w:p w14:paraId="68CF4988"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Security filtering working</w:t>
            </w:r>
          </w:p>
        </w:tc>
      </w:tr>
      <w:tr w:rsidR="0010723B" w:rsidRPr="0010723B" w14:paraId="6163EF30"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3105B1BF"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CloudWatch</w:t>
            </w:r>
          </w:p>
        </w:tc>
        <w:tc>
          <w:tcPr>
            <w:tcW w:w="4020" w:type="dxa"/>
            <w:tcBorders>
              <w:top w:val="nil"/>
              <w:left w:val="nil"/>
              <w:bottom w:val="single" w:sz="4" w:space="0" w:color="auto"/>
              <w:right w:val="single" w:sz="4" w:space="0" w:color="auto"/>
            </w:tcBorders>
            <w:noWrap/>
            <w:vAlign w:val="center"/>
            <w:hideMark/>
          </w:tcPr>
          <w:p w14:paraId="4280C720"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Immediate detection</w:t>
            </w:r>
          </w:p>
        </w:tc>
      </w:tr>
      <w:tr w:rsidR="0010723B" w:rsidRPr="0010723B" w14:paraId="5F01927A" w14:textId="77777777" w:rsidTr="0010723B">
        <w:trPr>
          <w:trHeight w:val="420"/>
        </w:trPr>
        <w:tc>
          <w:tcPr>
            <w:tcW w:w="4720" w:type="dxa"/>
            <w:tcBorders>
              <w:top w:val="nil"/>
              <w:left w:val="single" w:sz="4" w:space="0" w:color="auto"/>
              <w:bottom w:val="single" w:sz="4" w:space="0" w:color="auto"/>
              <w:right w:val="single" w:sz="4" w:space="0" w:color="auto"/>
            </w:tcBorders>
            <w:noWrap/>
            <w:vAlign w:val="center"/>
            <w:hideMark/>
          </w:tcPr>
          <w:p w14:paraId="51DBF91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Athena</w:t>
            </w:r>
          </w:p>
        </w:tc>
        <w:tc>
          <w:tcPr>
            <w:tcW w:w="4020" w:type="dxa"/>
            <w:tcBorders>
              <w:top w:val="nil"/>
              <w:left w:val="nil"/>
              <w:bottom w:val="single" w:sz="4" w:space="0" w:color="auto"/>
              <w:right w:val="single" w:sz="4" w:space="0" w:color="auto"/>
            </w:tcBorders>
            <w:noWrap/>
            <w:vAlign w:val="center"/>
            <w:hideMark/>
          </w:tcPr>
          <w:p w14:paraId="7EF02D2A" w14:textId="77777777" w:rsidR="0010723B" w:rsidRPr="0010723B" w:rsidRDefault="0010723B" w:rsidP="0010723B">
            <w:pPr>
              <w:spacing w:after="0" w:line="240" w:lineRule="auto"/>
              <w:rPr>
                <w:rFonts w:eastAsia="Times New Roman" w:cs="Calibri"/>
                <w:color w:val="000000"/>
                <w:kern w:val="0"/>
                <w:lang w:val="en-IN" w:eastAsia="en-IN"/>
                <w14:ligatures w14:val="none"/>
              </w:rPr>
            </w:pPr>
            <w:r w:rsidRPr="0010723B">
              <w:rPr>
                <w:rFonts w:eastAsia="Times New Roman" w:cs="Calibri"/>
                <w:color w:val="000000"/>
                <w:kern w:val="0"/>
                <w:lang w:val="en-IN" w:eastAsia="en-IN"/>
                <w14:ligatures w14:val="none"/>
              </w:rPr>
              <w:t>Historical investigation</w:t>
            </w:r>
          </w:p>
        </w:tc>
      </w:tr>
    </w:tbl>
    <w:p w14:paraId="770719E8" w14:textId="77777777" w:rsidR="004972B4" w:rsidRPr="004972B4" w:rsidRDefault="00000000" w:rsidP="00B74F64">
      <w:pPr>
        <w:rPr>
          <w:lang w:val="en-IN"/>
        </w:rPr>
      </w:pPr>
      <w:r>
        <w:rPr>
          <w:lang w:val="en-IN"/>
        </w:rPr>
        <w:pict w14:anchorId="1B5212DE">
          <v:rect id="_x0000_i1149"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150"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5F1F964A" w14:textId="77777777" w:rsidR="008C2B28" w:rsidRPr="00CB103A" w:rsidRDefault="008C2B28" w:rsidP="008C2B28">
      <w:pPr>
        <w:rPr>
          <w:lang w:val="en-IN"/>
        </w:rPr>
      </w:pPr>
      <w:r w:rsidRPr="00CB103A">
        <w:rPr>
          <w:lang w:val="en-IN"/>
        </w:rPr>
        <w:t>You have:</w:t>
      </w:r>
    </w:p>
    <w:p w14:paraId="59D5856D" w14:textId="77777777" w:rsidR="008C2B28" w:rsidRPr="00CB103A" w:rsidRDefault="008C2B28" w:rsidP="008C2B28">
      <w:pPr>
        <w:numPr>
          <w:ilvl w:val="0"/>
          <w:numId w:val="139"/>
        </w:numPr>
        <w:rPr>
          <w:lang w:val="en-IN"/>
        </w:rPr>
      </w:pPr>
      <w:r w:rsidRPr="00CB103A">
        <w:rPr>
          <w:lang w:val="en-IN"/>
        </w:rPr>
        <w:t xml:space="preserve">AWS VPC network </w:t>
      </w:r>
    </w:p>
    <w:p w14:paraId="6F6C79B1" w14:textId="77777777" w:rsidR="008C2B28" w:rsidRDefault="008C2B28" w:rsidP="008C2B28">
      <w:pPr>
        <w:numPr>
          <w:ilvl w:val="0"/>
          <w:numId w:val="139"/>
        </w:numPr>
        <w:rPr>
          <w:lang w:val="en-IN"/>
        </w:rPr>
      </w:pPr>
      <w:r w:rsidRPr="00CB103A">
        <w:rPr>
          <w:lang w:val="en-IN"/>
        </w:rPr>
        <w:t>Corporate data centre network</w:t>
      </w:r>
    </w:p>
    <w:p w14:paraId="2F856600" w14:textId="77777777" w:rsidR="008C2B28" w:rsidRPr="00476BF3" w:rsidRDefault="008C2B28" w:rsidP="008C2B28">
      <w:pPr>
        <w:rPr>
          <w:lang w:val="en-IN"/>
        </w:rPr>
      </w:pPr>
      <w:r w:rsidRPr="00476BF3">
        <w:rPr>
          <w:lang w:val="en-IN"/>
        </w:rPr>
        <w:t xml:space="preserve">You want both networks to communicate privately and securely. AWS creates an encrypted tunnel (VPN) over the public internet. Important, </w:t>
      </w:r>
      <w:r w:rsidRPr="00476BF3">
        <w:rPr>
          <w:highlight w:val="yellow"/>
          <w:lang w:val="en-IN"/>
        </w:rPr>
        <w:t>it still uses the internet, but traffic is encrypted.</w:t>
      </w:r>
    </w:p>
    <w:p w14:paraId="2BA6DAA7" w14:textId="77777777" w:rsidR="008C2B28" w:rsidRDefault="008C2B28" w:rsidP="008C2B28">
      <w:pPr>
        <w:pStyle w:val="NoSpacing"/>
      </w:pPr>
      <w:r w:rsidRPr="00CB103A">
        <w:t>Private connection ≠ private network</w:t>
      </w:r>
    </w:p>
    <w:p w14:paraId="7FB9988F" w14:textId="2F701B59" w:rsidR="00E048E6" w:rsidRPr="00E048E6" w:rsidRDefault="00E048E6" w:rsidP="00E048E6"/>
    <w:p w14:paraId="4FB373D0" w14:textId="4428592A"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8"/>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355DFD1A" w14:textId="77777777" w:rsidR="00CB103A" w:rsidRDefault="00CB103A" w:rsidP="00CB103A">
      <w:pPr>
        <w:rPr>
          <w:lang w:val="en-IN"/>
        </w:rPr>
      </w:pPr>
      <w:r w:rsidRPr="000F3812">
        <w:rPr>
          <w:lang w:val="en-IN"/>
        </w:rPr>
        <w:t>Main Components in Site-to-Site VPN</w:t>
      </w:r>
    </w:p>
    <w:tbl>
      <w:tblPr>
        <w:tblW w:w="11194" w:type="dxa"/>
        <w:tblInd w:w="-3" w:type="dxa"/>
        <w:tblLook w:val="04A0" w:firstRow="1" w:lastRow="0" w:firstColumn="1" w:lastColumn="0" w:noHBand="0" w:noVBand="1"/>
      </w:tblPr>
      <w:tblGrid>
        <w:gridCol w:w="3460"/>
        <w:gridCol w:w="2560"/>
        <w:gridCol w:w="5174"/>
      </w:tblGrid>
      <w:tr w:rsidR="00E048E6" w:rsidRPr="00E048E6" w14:paraId="2354B6A2" w14:textId="77777777" w:rsidTr="00E048E6">
        <w:trPr>
          <w:trHeight w:val="420"/>
        </w:trPr>
        <w:tc>
          <w:tcPr>
            <w:tcW w:w="34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F400F6"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Component</w:t>
            </w:r>
          </w:p>
        </w:tc>
        <w:tc>
          <w:tcPr>
            <w:tcW w:w="2560" w:type="dxa"/>
            <w:tcBorders>
              <w:top w:val="single" w:sz="4" w:space="0" w:color="auto"/>
              <w:left w:val="nil"/>
              <w:bottom w:val="single" w:sz="4" w:space="0" w:color="auto"/>
              <w:right w:val="single" w:sz="4" w:space="0" w:color="auto"/>
            </w:tcBorders>
            <w:shd w:val="clear" w:color="000000" w:fill="9BC2E6"/>
            <w:noWrap/>
            <w:vAlign w:val="center"/>
            <w:hideMark/>
          </w:tcPr>
          <w:p w14:paraId="32D5BA0F"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Location</w:t>
            </w:r>
          </w:p>
        </w:tc>
        <w:tc>
          <w:tcPr>
            <w:tcW w:w="5174" w:type="dxa"/>
            <w:tcBorders>
              <w:top w:val="single" w:sz="4" w:space="0" w:color="auto"/>
              <w:left w:val="nil"/>
              <w:bottom w:val="single" w:sz="4" w:space="0" w:color="auto"/>
              <w:right w:val="single" w:sz="4" w:space="0" w:color="auto"/>
            </w:tcBorders>
            <w:shd w:val="clear" w:color="000000" w:fill="9BC2E6"/>
            <w:noWrap/>
            <w:vAlign w:val="center"/>
            <w:hideMark/>
          </w:tcPr>
          <w:p w14:paraId="4C4F9004" w14:textId="77777777" w:rsidR="00E048E6" w:rsidRPr="00E048E6" w:rsidRDefault="00E048E6" w:rsidP="00E048E6">
            <w:pPr>
              <w:spacing w:after="0" w:line="240" w:lineRule="auto"/>
              <w:rPr>
                <w:rFonts w:eastAsia="Times New Roman" w:cs="Calibri"/>
                <w:b/>
                <w:bCs/>
                <w:color w:val="000000"/>
                <w:kern w:val="0"/>
                <w:lang w:val="en-IN" w:eastAsia="en-IN"/>
                <w14:ligatures w14:val="none"/>
              </w:rPr>
            </w:pPr>
            <w:r w:rsidRPr="00E048E6">
              <w:rPr>
                <w:rFonts w:eastAsia="Times New Roman" w:cs="Calibri"/>
                <w:b/>
                <w:bCs/>
                <w:color w:val="000000"/>
                <w:kern w:val="0"/>
                <w:lang w:val="en-IN" w:eastAsia="en-IN"/>
                <w14:ligatures w14:val="none"/>
              </w:rPr>
              <w:t>Purpose</w:t>
            </w:r>
          </w:p>
        </w:tc>
      </w:tr>
      <w:tr w:rsidR="00E048E6" w:rsidRPr="00E048E6" w14:paraId="49CCBE91" w14:textId="77777777" w:rsidTr="00E048E6">
        <w:trPr>
          <w:trHeight w:val="420"/>
        </w:trPr>
        <w:tc>
          <w:tcPr>
            <w:tcW w:w="3460" w:type="dxa"/>
            <w:tcBorders>
              <w:top w:val="nil"/>
              <w:left w:val="single" w:sz="4" w:space="0" w:color="auto"/>
              <w:bottom w:val="single" w:sz="4" w:space="0" w:color="auto"/>
              <w:right w:val="single" w:sz="4" w:space="0" w:color="auto"/>
            </w:tcBorders>
            <w:noWrap/>
            <w:vAlign w:val="center"/>
            <w:hideMark/>
          </w:tcPr>
          <w:p w14:paraId="03EF1BC7"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Customer Gateway (CGW)</w:t>
            </w:r>
          </w:p>
        </w:tc>
        <w:tc>
          <w:tcPr>
            <w:tcW w:w="2560" w:type="dxa"/>
            <w:tcBorders>
              <w:top w:val="nil"/>
              <w:left w:val="nil"/>
              <w:bottom w:val="single" w:sz="4" w:space="0" w:color="auto"/>
              <w:right w:val="single" w:sz="4" w:space="0" w:color="auto"/>
            </w:tcBorders>
            <w:noWrap/>
            <w:vAlign w:val="center"/>
            <w:hideMark/>
          </w:tcPr>
          <w:p w14:paraId="07095A3E" w14:textId="48ACD219"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On premises</w:t>
            </w:r>
          </w:p>
        </w:tc>
        <w:tc>
          <w:tcPr>
            <w:tcW w:w="5174" w:type="dxa"/>
            <w:tcBorders>
              <w:top w:val="nil"/>
              <w:left w:val="nil"/>
              <w:bottom w:val="single" w:sz="4" w:space="0" w:color="auto"/>
              <w:right w:val="single" w:sz="4" w:space="0" w:color="auto"/>
            </w:tcBorders>
            <w:noWrap/>
            <w:vAlign w:val="center"/>
            <w:hideMark/>
          </w:tcPr>
          <w:p w14:paraId="0CD7B1CD"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Represents your on-prem router/VPN device</w:t>
            </w:r>
          </w:p>
        </w:tc>
      </w:tr>
      <w:tr w:rsidR="00E048E6" w:rsidRPr="00E048E6" w14:paraId="0FE02AD6" w14:textId="77777777" w:rsidTr="00E048E6">
        <w:trPr>
          <w:trHeight w:val="420"/>
        </w:trPr>
        <w:tc>
          <w:tcPr>
            <w:tcW w:w="3460" w:type="dxa"/>
            <w:tcBorders>
              <w:top w:val="nil"/>
              <w:left w:val="single" w:sz="4" w:space="0" w:color="auto"/>
              <w:bottom w:val="single" w:sz="4" w:space="0" w:color="auto"/>
              <w:right w:val="single" w:sz="4" w:space="0" w:color="auto"/>
            </w:tcBorders>
            <w:noWrap/>
            <w:vAlign w:val="center"/>
            <w:hideMark/>
          </w:tcPr>
          <w:p w14:paraId="4EB7AA40"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Virtual Private Gateway (VGW)</w:t>
            </w:r>
          </w:p>
        </w:tc>
        <w:tc>
          <w:tcPr>
            <w:tcW w:w="2560" w:type="dxa"/>
            <w:tcBorders>
              <w:top w:val="nil"/>
              <w:left w:val="nil"/>
              <w:bottom w:val="single" w:sz="4" w:space="0" w:color="auto"/>
              <w:right w:val="single" w:sz="4" w:space="0" w:color="auto"/>
            </w:tcBorders>
            <w:noWrap/>
            <w:vAlign w:val="center"/>
            <w:hideMark/>
          </w:tcPr>
          <w:p w14:paraId="770B3077"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AWS side</w:t>
            </w:r>
          </w:p>
        </w:tc>
        <w:tc>
          <w:tcPr>
            <w:tcW w:w="5174" w:type="dxa"/>
            <w:tcBorders>
              <w:top w:val="nil"/>
              <w:left w:val="nil"/>
              <w:bottom w:val="single" w:sz="4" w:space="0" w:color="auto"/>
              <w:right w:val="single" w:sz="4" w:space="0" w:color="auto"/>
            </w:tcBorders>
            <w:noWrap/>
            <w:vAlign w:val="center"/>
            <w:hideMark/>
          </w:tcPr>
          <w:p w14:paraId="034F2F8F"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VPN endpoint attached to VPC</w:t>
            </w:r>
          </w:p>
        </w:tc>
      </w:tr>
      <w:tr w:rsidR="00E048E6" w:rsidRPr="00E048E6" w14:paraId="359C43F7" w14:textId="77777777" w:rsidTr="00E048E6">
        <w:trPr>
          <w:trHeight w:val="420"/>
        </w:trPr>
        <w:tc>
          <w:tcPr>
            <w:tcW w:w="3460" w:type="dxa"/>
            <w:tcBorders>
              <w:top w:val="nil"/>
              <w:left w:val="single" w:sz="4" w:space="0" w:color="auto"/>
              <w:bottom w:val="single" w:sz="4" w:space="0" w:color="auto"/>
              <w:right w:val="single" w:sz="4" w:space="0" w:color="auto"/>
            </w:tcBorders>
            <w:noWrap/>
            <w:vAlign w:val="center"/>
            <w:hideMark/>
          </w:tcPr>
          <w:p w14:paraId="25D81BD4"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Site-to-Site VPN Connection</w:t>
            </w:r>
          </w:p>
        </w:tc>
        <w:tc>
          <w:tcPr>
            <w:tcW w:w="2560" w:type="dxa"/>
            <w:tcBorders>
              <w:top w:val="nil"/>
              <w:left w:val="nil"/>
              <w:bottom w:val="single" w:sz="4" w:space="0" w:color="auto"/>
              <w:right w:val="single" w:sz="4" w:space="0" w:color="auto"/>
            </w:tcBorders>
            <w:noWrap/>
            <w:vAlign w:val="center"/>
            <w:hideMark/>
          </w:tcPr>
          <w:p w14:paraId="6EB05474"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Between CGW &amp; VGW</w:t>
            </w:r>
          </w:p>
        </w:tc>
        <w:tc>
          <w:tcPr>
            <w:tcW w:w="5174" w:type="dxa"/>
            <w:tcBorders>
              <w:top w:val="nil"/>
              <w:left w:val="nil"/>
              <w:bottom w:val="single" w:sz="4" w:space="0" w:color="auto"/>
              <w:right w:val="single" w:sz="4" w:space="0" w:color="auto"/>
            </w:tcBorders>
            <w:noWrap/>
            <w:vAlign w:val="center"/>
            <w:hideMark/>
          </w:tcPr>
          <w:p w14:paraId="7DA4C812" w14:textId="77777777" w:rsidR="00E048E6" w:rsidRPr="00E048E6" w:rsidRDefault="00E048E6" w:rsidP="00E048E6">
            <w:pPr>
              <w:spacing w:after="0" w:line="240" w:lineRule="auto"/>
              <w:rPr>
                <w:rFonts w:eastAsia="Times New Roman" w:cs="Calibri"/>
                <w:color w:val="000000"/>
                <w:kern w:val="0"/>
                <w:lang w:val="en-IN" w:eastAsia="en-IN"/>
                <w14:ligatures w14:val="none"/>
              </w:rPr>
            </w:pPr>
            <w:r w:rsidRPr="00E048E6">
              <w:rPr>
                <w:rFonts w:eastAsia="Times New Roman" w:cs="Calibri"/>
                <w:color w:val="000000"/>
                <w:kern w:val="0"/>
                <w:lang w:val="en-IN" w:eastAsia="en-IN"/>
                <w14:ligatures w14:val="none"/>
              </w:rPr>
              <w:t>The actual VPN tunnel</w:t>
            </w:r>
          </w:p>
        </w:tc>
      </w:tr>
    </w:tbl>
    <w:p w14:paraId="14B7073E" w14:textId="77777777" w:rsidR="00E048E6" w:rsidRPr="000F3812" w:rsidRDefault="00E048E6" w:rsidP="00CB103A">
      <w:pPr>
        <w:rPr>
          <w:lang w:val="en-IN"/>
        </w:rPr>
      </w:pPr>
    </w:p>
    <w:p w14:paraId="71C3ABE1" w14:textId="77777777" w:rsidR="00CB103A" w:rsidRPr="00CB103A" w:rsidRDefault="00CB103A" w:rsidP="00CB103A">
      <w:pPr>
        <w:rPr>
          <w:b/>
          <w:bCs/>
          <w:lang w:val="en-IN"/>
        </w:rPr>
      </w:pPr>
      <w:r w:rsidRPr="00CB103A">
        <w:rPr>
          <w:b/>
          <w:bCs/>
          <w:lang w:val="en-IN"/>
        </w:rPr>
        <w:t>1. Virtual Private Gateway (VGW)</w:t>
      </w:r>
    </w:p>
    <w:p w14:paraId="67667323" w14:textId="4835DCCC" w:rsidR="00CB103A" w:rsidRPr="00CB103A" w:rsidRDefault="00CB103A" w:rsidP="00CB103A">
      <w:pPr>
        <w:rPr>
          <w:lang w:val="en-IN"/>
        </w:rPr>
      </w:pPr>
      <w:r w:rsidRPr="00CB103A">
        <w:rPr>
          <w:b/>
          <w:bCs/>
          <w:lang w:val="en-IN"/>
        </w:rPr>
        <w:t xml:space="preserve">AWS side </w:t>
      </w:r>
      <w:r w:rsidR="000F3812" w:rsidRPr="00CB103A">
        <w:rPr>
          <w:b/>
          <w:bCs/>
          <w:lang w:val="en-IN"/>
        </w:rPr>
        <w:t>device</w:t>
      </w:r>
      <w:r w:rsidR="000F3812">
        <w:rPr>
          <w:lang w:val="en-IN"/>
        </w:rPr>
        <w:t>: VGW</w:t>
      </w:r>
      <w:r w:rsidRPr="00CB103A">
        <w:rPr>
          <w:lang w:val="en-IN"/>
        </w:rPr>
        <w:t xml:space="preserve"> is the VPN gateway on the AWS VPC side.</w:t>
      </w:r>
    </w:p>
    <w:p w14:paraId="4153E879" w14:textId="77777777" w:rsidR="00CB103A" w:rsidRPr="00CB103A" w:rsidRDefault="00CB103A">
      <w:pPr>
        <w:numPr>
          <w:ilvl w:val="0"/>
          <w:numId w:val="140"/>
        </w:numPr>
        <w:rPr>
          <w:lang w:val="en-IN"/>
        </w:rPr>
      </w:pPr>
      <w:r w:rsidRPr="00CB103A">
        <w:rPr>
          <w:lang w:val="en-IN"/>
        </w:rPr>
        <w:t xml:space="preserve">Created in AWS </w:t>
      </w:r>
    </w:p>
    <w:p w14:paraId="4B0A32A3" w14:textId="77777777" w:rsidR="00CB103A" w:rsidRPr="00CB103A" w:rsidRDefault="00CB103A">
      <w:pPr>
        <w:numPr>
          <w:ilvl w:val="0"/>
          <w:numId w:val="140"/>
        </w:numPr>
        <w:rPr>
          <w:lang w:val="en-IN"/>
        </w:rPr>
      </w:pPr>
      <w:r w:rsidRPr="00CB103A">
        <w:rPr>
          <w:lang w:val="en-IN"/>
        </w:rPr>
        <w:t xml:space="preserve">Attached to a VPC </w:t>
      </w:r>
    </w:p>
    <w:p w14:paraId="61457865" w14:textId="77777777" w:rsidR="00CB103A" w:rsidRPr="00CB103A" w:rsidRDefault="00CB103A">
      <w:pPr>
        <w:numPr>
          <w:ilvl w:val="0"/>
          <w:numId w:val="140"/>
        </w:numPr>
        <w:rPr>
          <w:lang w:val="en-IN"/>
        </w:rPr>
      </w:pPr>
      <w:r w:rsidRPr="00CB103A">
        <w:rPr>
          <w:lang w:val="en-IN"/>
        </w:rPr>
        <w:t xml:space="preserve">Acts like a VPN router on AWS side </w:t>
      </w:r>
    </w:p>
    <w:p w14:paraId="4128AB16" w14:textId="77777777" w:rsidR="00CB103A" w:rsidRPr="00CB103A" w:rsidRDefault="00CB103A">
      <w:pPr>
        <w:numPr>
          <w:ilvl w:val="0"/>
          <w:numId w:val="140"/>
        </w:numPr>
        <w:rPr>
          <w:lang w:val="en-IN"/>
        </w:rPr>
      </w:pPr>
      <w:r w:rsidRPr="00CB103A">
        <w:rPr>
          <w:lang w:val="en-IN"/>
        </w:rPr>
        <w:t xml:space="preserve">Handles encrypted traffic from on-prem network </w:t>
      </w:r>
    </w:p>
    <w:p w14:paraId="50383026" w14:textId="77777777" w:rsidR="00CB103A" w:rsidRPr="00CB103A" w:rsidRDefault="00CB103A">
      <w:pPr>
        <w:numPr>
          <w:ilvl w:val="0"/>
          <w:numId w:val="140"/>
        </w:numPr>
        <w:rPr>
          <w:lang w:val="en-IN"/>
        </w:rPr>
      </w:pPr>
      <w:r w:rsidRPr="00CB103A">
        <w:rPr>
          <w:lang w:val="en-IN"/>
        </w:rPr>
        <w:t xml:space="preserve">Supports BGP routing (uses ASN number) </w:t>
      </w:r>
    </w:p>
    <w:p w14:paraId="7CD4AF49" w14:textId="6D5C9F39" w:rsidR="00CB103A" w:rsidRDefault="00CB103A" w:rsidP="000F3812">
      <w:pPr>
        <w:pStyle w:val="NoSpacing"/>
      </w:pPr>
      <w:r w:rsidRPr="00CB103A">
        <w:t xml:space="preserve">VPC </w:t>
      </w:r>
      <w:r w:rsidRPr="00CB103A">
        <w:rPr>
          <w:rFonts w:ascii="Times New Roman" w:hAnsi="Times New Roman" w:cs="Times New Roman"/>
        </w:rPr>
        <w:t>←→</w:t>
      </w:r>
      <w:r w:rsidRPr="00CB103A">
        <w:t xml:space="preserve"> VGW </w:t>
      </w:r>
      <w:r w:rsidRPr="00CB103A">
        <w:rPr>
          <w:rFonts w:ascii="Times New Roman" w:hAnsi="Times New Roman" w:cs="Times New Roman"/>
        </w:rPr>
        <w:t>←→</w:t>
      </w:r>
      <w:r w:rsidRPr="00CB103A">
        <w:t xml:space="preserve"> VPN Tunnel </w:t>
      </w:r>
      <w:r w:rsidRPr="00CB103A">
        <w:rPr>
          <w:rFonts w:ascii="Times New Roman" w:hAnsi="Times New Roman" w:cs="Times New Roman"/>
        </w:rPr>
        <w:t>←→</w:t>
      </w:r>
      <w:r w:rsidRPr="00CB103A">
        <w:t xml:space="preserve"> CGW </w:t>
      </w:r>
      <w:r w:rsidRPr="00CB103A">
        <w:rPr>
          <w:rFonts w:ascii="Times New Roman" w:hAnsi="Times New Roman" w:cs="Times New Roman"/>
        </w:rPr>
        <w:t>←→</w:t>
      </w:r>
      <w:r w:rsidRPr="00CB103A">
        <w:t xml:space="preserve"> Corporate Network</w:t>
      </w:r>
    </w:p>
    <w:p w14:paraId="03DD5823" w14:textId="77777777" w:rsidR="002F5774" w:rsidRDefault="002F5774" w:rsidP="000F3812">
      <w:pPr>
        <w:pStyle w:val="NoSpacing"/>
      </w:pPr>
    </w:p>
    <w:p w14:paraId="109E6778" w14:textId="1B3D3452" w:rsidR="00744F16" w:rsidRPr="00CB103A" w:rsidRDefault="00744F16" w:rsidP="00744F16">
      <w:r>
        <w:t>T</w:t>
      </w:r>
      <w:r w:rsidRPr="00744F16">
        <w:t>he gateway used in an AWS Site-to-Site VPN (usually a </w:t>
      </w:r>
      <w:r w:rsidRPr="00744F16">
        <w:rPr>
          <w:b/>
          <w:bCs/>
        </w:rPr>
        <w:t>Virtual Private Gateway</w:t>
      </w:r>
      <w:r w:rsidRPr="00744F16">
        <w:t> or </w:t>
      </w:r>
      <w:r w:rsidRPr="00744F16">
        <w:rPr>
          <w:b/>
          <w:bCs/>
        </w:rPr>
        <w:t>Transit Gateway</w:t>
      </w:r>
      <w:r w:rsidRPr="00744F16">
        <w:t>) is distinct and different from an </w:t>
      </w:r>
      <w:r w:rsidRPr="00744F16">
        <w:rPr>
          <w:b/>
          <w:bCs/>
        </w:rPr>
        <w:t>Internet Gateway</w:t>
      </w:r>
      <w:r w:rsidRPr="00744F16">
        <w:t> (IGW)</w:t>
      </w:r>
    </w:p>
    <w:p w14:paraId="66651F1A" w14:textId="322077A9" w:rsidR="00CB103A" w:rsidRDefault="00CB103A" w:rsidP="00CB103A">
      <w:pPr>
        <w:rPr>
          <w:lang w:val="en-IN"/>
        </w:rPr>
      </w:pPr>
      <w:r w:rsidRPr="00CB103A">
        <w:rPr>
          <w:b/>
          <w:bCs/>
          <w:lang w:val="en-IN"/>
        </w:rPr>
        <w:t>2. Customer Gateway (CGW)</w:t>
      </w:r>
      <w:r w:rsidR="000F3812">
        <w:rPr>
          <w:b/>
          <w:bCs/>
          <w:lang w:val="en-IN"/>
        </w:rPr>
        <w:t xml:space="preserve">: </w:t>
      </w:r>
      <w:r w:rsidRPr="000F3812">
        <w:rPr>
          <w:lang w:val="en-IN"/>
        </w:rPr>
        <w:t xml:space="preserve">Your corporate/data </w:t>
      </w:r>
      <w:r w:rsidR="000F3812" w:rsidRPr="000F3812">
        <w:rPr>
          <w:lang w:val="en-IN"/>
        </w:rPr>
        <w:t>centre</w:t>
      </w:r>
      <w:r w:rsidRPr="000F3812">
        <w:rPr>
          <w:lang w:val="en-IN"/>
        </w:rPr>
        <w:t xml:space="preserve"> side device</w:t>
      </w:r>
      <w:r w:rsidR="000F3812">
        <w:rPr>
          <w:lang w:val="en-IN"/>
        </w:rPr>
        <w:t xml:space="preserve">. </w:t>
      </w:r>
      <w:r w:rsidRPr="00CB103A">
        <w:rPr>
          <w:lang w:val="en-IN"/>
        </w:rPr>
        <w:t>CGW is the VPN device on the corporate/</w:t>
      </w:r>
      <w:r w:rsidR="000F3812" w:rsidRPr="00CB103A">
        <w:rPr>
          <w:lang w:val="en-IN"/>
        </w:rPr>
        <w:t>on-premises</w:t>
      </w:r>
      <w:r w:rsidRPr="00CB103A">
        <w:rPr>
          <w:lang w:val="en-IN"/>
        </w:rPr>
        <w:t xml:space="preserve"> side.</w:t>
      </w:r>
    </w:p>
    <w:p w14:paraId="3C12B002" w14:textId="77777777" w:rsidR="00E048E6" w:rsidRPr="00CB103A" w:rsidRDefault="00E048E6" w:rsidP="00E048E6">
      <w:pPr>
        <w:rPr>
          <w:lang w:val="en-IN"/>
        </w:rPr>
      </w:pPr>
      <w:r w:rsidRPr="00CB103A">
        <w:rPr>
          <w:lang w:val="en-IN"/>
        </w:rPr>
        <w:t>It can be:</w:t>
      </w:r>
    </w:p>
    <w:p w14:paraId="33F709E7" w14:textId="77777777" w:rsidR="00E048E6" w:rsidRPr="00CB103A" w:rsidRDefault="00E048E6" w:rsidP="00E048E6">
      <w:pPr>
        <w:numPr>
          <w:ilvl w:val="0"/>
          <w:numId w:val="141"/>
        </w:numPr>
        <w:rPr>
          <w:lang w:val="en-IN"/>
        </w:rPr>
      </w:pPr>
      <w:r w:rsidRPr="00CB103A">
        <w:rPr>
          <w:lang w:val="en-IN"/>
        </w:rPr>
        <w:t xml:space="preserve">Physical router </w:t>
      </w:r>
    </w:p>
    <w:p w14:paraId="2743C035" w14:textId="77777777" w:rsidR="00E048E6" w:rsidRPr="00CB103A" w:rsidRDefault="00E048E6" w:rsidP="00E048E6">
      <w:pPr>
        <w:numPr>
          <w:ilvl w:val="0"/>
          <w:numId w:val="141"/>
        </w:numPr>
        <w:rPr>
          <w:lang w:val="en-IN"/>
        </w:rPr>
      </w:pPr>
      <w:r w:rsidRPr="00CB103A">
        <w:rPr>
          <w:lang w:val="en-IN"/>
        </w:rPr>
        <w:t xml:space="preserve">Firewall </w:t>
      </w:r>
    </w:p>
    <w:p w14:paraId="6D316A32" w14:textId="77777777" w:rsidR="00E048E6" w:rsidRPr="00CB103A" w:rsidRDefault="00E048E6" w:rsidP="00E048E6">
      <w:pPr>
        <w:numPr>
          <w:ilvl w:val="0"/>
          <w:numId w:val="141"/>
        </w:numPr>
        <w:rPr>
          <w:lang w:val="en-IN"/>
        </w:rPr>
      </w:pPr>
      <w:r w:rsidRPr="00CB103A">
        <w:rPr>
          <w:lang w:val="en-IN"/>
        </w:rPr>
        <w:t xml:space="preserve">VPN appliance </w:t>
      </w:r>
    </w:p>
    <w:p w14:paraId="1BC4022B" w14:textId="77777777" w:rsidR="00E048E6" w:rsidRPr="00CB103A" w:rsidRDefault="00E048E6" w:rsidP="00E048E6">
      <w:pPr>
        <w:numPr>
          <w:ilvl w:val="0"/>
          <w:numId w:val="141"/>
        </w:numPr>
        <w:rPr>
          <w:lang w:val="en-IN"/>
        </w:rPr>
      </w:pPr>
      <w:r w:rsidRPr="00CB103A">
        <w:rPr>
          <w:lang w:val="en-IN"/>
        </w:rPr>
        <w:t xml:space="preserve">Software VPN (Strong Swan, etc.) </w:t>
      </w:r>
    </w:p>
    <w:p w14:paraId="4993E4CB" w14:textId="77777777" w:rsidR="00E048E6" w:rsidRPr="00CB103A" w:rsidRDefault="00E048E6" w:rsidP="00E048E6">
      <w:pPr>
        <w:rPr>
          <w:lang w:val="en-IN"/>
        </w:rPr>
      </w:pPr>
      <w:r w:rsidRPr="00CB103A">
        <w:rPr>
          <w:lang w:val="en-IN"/>
        </w:rPr>
        <w:t>AWS has a list of supported devices.</w:t>
      </w:r>
    </w:p>
    <w:p w14:paraId="136F9E25" w14:textId="49BD09ED" w:rsidR="00E048E6" w:rsidRPr="00CB103A" w:rsidRDefault="00E048E6" w:rsidP="00E048E6">
      <w:pPr>
        <w:rPr>
          <w:lang w:val="en-IN"/>
        </w:rPr>
      </w:pPr>
      <w:r w:rsidRPr="00CB103A">
        <w:rPr>
          <w:lang w:val="en-IN"/>
        </w:rPr>
        <w:t>Even though traffic goes over internet, it is:</w:t>
      </w:r>
      <w:r>
        <w:rPr>
          <w:lang w:val="en-IN"/>
        </w:rPr>
        <w:t xml:space="preserve"> </w:t>
      </w:r>
      <w:r w:rsidRPr="000F3812">
        <w:rPr>
          <w:highlight w:val="yellow"/>
          <w:lang w:val="en-IN"/>
        </w:rPr>
        <w:t xml:space="preserve">Encrypted </w:t>
      </w:r>
      <w:r w:rsidRPr="000F3812">
        <w:rPr>
          <w:rFonts w:ascii="Times New Roman" w:hAnsi="Times New Roman" w:cs="Times New Roman"/>
          <w:highlight w:val="yellow"/>
          <w:lang w:val="en-IN"/>
        </w:rPr>
        <w:t>→</w:t>
      </w:r>
      <w:r w:rsidRPr="000F3812">
        <w:rPr>
          <w:highlight w:val="yellow"/>
          <w:lang w:val="en-IN"/>
        </w:rPr>
        <w:t xml:space="preserve"> Secure </w:t>
      </w:r>
      <w:r w:rsidRPr="000F3812">
        <w:rPr>
          <w:rFonts w:ascii="Times New Roman" w:hAnsi="Times New Roman" w:cs="Times New Roman"/>
          <w:highlight w:val="yellow"/>
          <w:lang w:val="en-IN"/>
        </w:rPr>
        <w:t>→</w:t>
      </w:r>
      <w:r w:rsidRPr="000F3812">
        <w:rPr>
          <w:highlight w:val="yellow"/>
          <w:lang w:val="en-IN"/>
        </w:rPr>
        <w:t xml:space="preserve"> Private communication</w:t>
      </w:r>
    </w:p>
    <w:p w14:paraId="5A8F979E" w14:textId="7029767D" w:rsidR="00CB103A" w:rsidRDefault="00E3682A" w:rsidP="00CB103A">
      <w:pPr>
        <w:rPr>
          <w:lang w:val="en-IN"/>
        </w:rPr>
      </w:pPr>
      <w:r>
        <w:rPr>
          <w:b/>
          <w:bCs/>
          <w:lang w:val="en-IN"/>
        </w:rPr>
        <w:t xml:space="preserve">3. </w:t>
      </w:r>
      <w:r w:rsidR="00CB103A" w:rsidRPr="00CB103A">
        <w:rPr>
          <w:b/>
          <w:bCs/>
          <w:lang w:val="en-IN"/>
        </w:rPr>
        <w:t>Public IP vs Private IP for Customer Gateway</w:t>
      </w:r>
      <w:r>
        <w:rPr>
          <w:b/>
          <w:bCs/>
          <w:lang w:val="en-IN"/>
        </w:rPr>
        <w:t xml:space="preserve">: </w:t>
      </w:r>
      <w:r w:rsidR="00CB103A" w:rsidRPr="00CB103A">
        <w:rPr>
          <w:lang w:val="en-IN"/>
        </w:rPr>
        <w:t>Important exam concept.</w:t>
      </w:r>
    </w:p>
    <w:tbl>
      <w:tblPr>
        <w:tblStyle w:val="TableGrid"/>
        <w:tblW w:w="0" w:type="auto"/>
        <w:tblLook w:val="04A0" w:firstRow="1" w:lastRow="0" w:firstColumn="1" w:lastColumn="0" w:noHBand="0" w:noVBand="1"/>
      </w:tblPr>
      <w:tblGrid>
        <w:gridCol w:w="3574"/>
        <w:gridCol w:w="5776"/>
      </w:tblGrid>
      <w:tr w:rsidR="008C2B28" w14:paraId="3BFF3EDE" w14:textId="77777777" w:rsidTr="00F837F7">
        <w:tc>
          <w:tcPr>
            <w:tcW w:w="5521" w:type="dxa"/>
          </w:tcPr>
          <w:p w14:paraId="1F4250F5" w14:textId="77777777" w:rsidR="008C2B28" w:rsidRPr="008C2B28" w:rsidRDefault="008C2B28" w:rsidP="008C2B28">
            <w:pPr>
              <w:pStyle w:val="ListParagraph"/>
              <w:numPr>
                <w:ilvl w:val="0"/>
                <w:numId w:val="191"/>
              </w:numPr>
              <w:rPr>
                <w:lang w:val="en-IN"/>
              </w:rPr>
            </w:pPr>
            <w:r w:rsidRPr="008C2B28">
              <w:rPr>
                <w:lang w:val="en-IN"/>
              </w:rPr>
              <w:t>Case 1 — CGW has Public IP</w:t>
            </w:r>
          </w:p>
          <w:p w14:paraId="4E287FF3" w14:textId="77777777" w:rsidR="008C2B28" w:rsidRPr="00CB103A" w:rsidRDefault="008C2B28" w:rsidP="008C2B28">
            <w:pPr>
              <w:pStyle w:val="NoSpacing"/>
              <w:ind w:left="1440"/>
            </w:pPr>
            <w:r w:rsidRPr="00CB103A">
              <w:t xml:space="preserve">CGW (Public IP) </w:t>
            </w:r>
            <w:r w:rsidRPr="00CB103A">
              <w:rPr>
                <w:rFonts w:ascii="Times New Roman" w:hAnsi="Times New Roman" w:cs="Times New Roman"/>
              </w:rPr>
              <w:t>←→</w:t>
            </w:r>
            <w:r w:rsidRPr="00CB103A">
              <w:t xml:space="preserve"> VGW</w:t>
            </w:r>
          </w:p>
          <w:p w14:paraId="02C168EB" w14:textId="77777777" w:rsidR="008C2B28" w:rsidRDefault="008C2B28" w:rsidP="008C2B28">
            <w:pPr>
              <w:pStyle w:val="ListParagraph"/>
              <w:rPr>
                <w:lang w:val="en-IN"/>
              </w:rPr>
            </w:pPr>
            <w:r w:rsidRPr="008C2B28">
              <w:rPr>
                <w:lang w:val="en-IN"/>
              </w:rPr>
              <w:t>Use CGW public IP when creating VPN.</w:t>
            </w:r>
          </w:p>
          <w:p w14:paraId="027E66DB" w14:textId="77777777" w:rsidR="008C2B28" w:rsidRPr="008C2B28" w:rsidRDefault="008C2B28" w:rsidP="008C2B28">
            <w:pPr>
              <w:pStyle w:val="ListParagraph"/>
              <w:rPr>
                <w:lang w:val="en-IN"/>
              </w:rPr>
            </w:pPr>
          </w:p>
          <w:p w14:paraId="50E2B877" w14:textId="77777777" w:rsidR="008C2B28" w:rsidRPr="008C2B28" w:rsidRDefault="008C2B28" w:rsidP="008C2B28">
            <w:pPr>
              <w:pStyle w:val="ListParagraph"/>
              <w:numPr>
                <w:ilvl w:val="0"/>
                <w:numId w:val="191"/>
              </w:numPr>
              <w:rPr>
                <w:lang w:val="en-IN"/>
              </w:rPr>
            </w:pPr>
            <w:r w:rsidRPr="008C2B28">
              <w:rPr>
                <w:lang w:val="en-IN"/>
              </w:rPr>
              <w:t>Case 2 — CGW behind NAT</w:t>
            </w:r>
          </w:p>
          <w:p w14:paraId="24CB96CF" w14:textId="77777777" w:rsidR="008C2B28" w:rsidRPr="00CB103A" w:rsidRDefault="008C2B28" w:rsidP="008C2B28">
            <w:pPr>
              <w:pStyle w:val="NoSpacing"/>
              <w:numPr>
                <w:ilvl w:val="1"/>
                <w:numId w:val="191"/>
              </w:numPr>
            </w:pPr>
            <w:r w:rsidRPr="00CB103A">
              <w:t>CGW (Private IP)</w:t>
            </w:r>
            <w:r>
              <w:t xml:space="preserve"> --&gt; </w:t>
            </w:r>
            <w:r w:rsidRPr="00CB103A">
              <w:t>NAT Device (Public IP)</w:t>
            </w:r>
            <w:r>
              <w:t xml:space="preserve"> --&gt; </w:t>
            </w:r>
            <w:r w:rsidRPr="00CB103A">
              <w:t>Internet</w:t>
            </w:r>
            <w:r>
              <w:t xml:space="preserve"> --&gt; </w:t>
            </w:r>
            <w:r w:rsidRPr="00CB103A">
              <w:t>VGW</w:t>
            </w:r>
          </w:p>
          <w:p w14:paraId="31654B0F" w14:textId="77777777" w:rsidR="008C2B28" w:rsidRPr="008C2B28" w:rsidRDefault="008C2B28" w:rsidP="008C2B28">
            <w:pPr>
              <w:pStyle w:val="ListParagraph"/>
              <w:rPr>
                <w:lang w:val="en-IN"/>
              </w:rPr>
            </w:pPr>
            <w:r w:rsidRPr="008C2B28">
              <w:rPr>
                <w:lang w:val="en-IN"/>
              </w:rPr>
              <w:t>In this case: You must use the public IP of the NAT device when creating the Customer Gateway in AWS.</w:t>
            </w:r>
          </w:p>
          <w:p w14:paraId="5748F762" w14:textId="77777777" w:rsidR="008C2B28" w:rsidRDefault="008C2B28" w:rsidP="00CB103A">
            <w:pPr>
              <w:rPr>
                <w:lang w:val="en-IN"/>
              </w:rPr>
            </w:pPr>
          </w:p>
        </w:tc>
        <w:tc>
          <w:tcPr>
            <w:tcW w:w="5953" w:type="dxa"/>
          </w:tcPr>
          <w:p w14:paraId="2547511B" w14:textId="33BC391A" w:rsidR="008C2B28" w:rsidRDefault="00F837F7" w:rsidP="00CB103A">
            <w:pPr>
              <w:rPr>
                <w:lang w:val="en-IN"/>
              </w:rPr>
            </w:pPr>
            <w:r>
              <w:rPr>
                <w:noProof/>
              </w:rPr>
              <w:drawing>
                <wp:inline distT="0" distB="0" distL="0" distR="0" wp14:anchorId="275BA9C8" wp14:editId="5923212A">
                  <wp:extent cx="3457575" cy="4105275"/>
                  <wp:effectExtent l="0" t="0" r="9525" b="9525"/>
                  <wp:docPr id="8606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457575" cy="4105275"/>
                          </a:xfrm>
                          <a:prstGeom prst="rect">
                            <a:avLst/>
                          </a:prstGeom>
                          <a:noFill/>
                          <a:ln>
                            <a:noFill/>
                          </a:ln>
                        </pic:spPr>
                      </pic:pic>
                    </a:graphicData>
                  </a:graphic>
                </wp:inline>
              </w:drawing>
            </w:r>
          </w:p>
        </w:tc>
      </w:tr>
    </w:tbl>
    <w:p w14:paraId="759787C4" w14:textId="77777777" w:rsidR="008C2B28" w:rsidRPr="00CB103A" w:rsidRDefault="008C2B28" w:rsidP="00CB103A">
      <w:pPr>
        <w:rPr>
          <w:lang w:val="en-IN"/>
        </w:rPr>
      </w:pPr>
    </w:p>
    <w:p w14:paraId="6F231C76" w14:textId="341202AB" w:rsidR="00CB103A" w:rsidRPr="00CB103A" w:rsidRDefault="00E3682A" w:rsidP="00CB103A">
      <w:pPr>
        <w:rPr>
          <w:lang w:val="en-IN"/>
        </w:rPr>
      </w:pPr>
      <w:r>
        <w:rPr>
          <w:b/>
          <w:bCs/>
          <w:lang w:val="en-IN"/>
        </w:rPr>
        <w:t xml:space="preserve">4. </w:t>
      </w:r>
      <w:r w:rsidR="00CB103A" w:rsidRPr="00CB103A">
        <w:rPr>
          <w:b/>
          <w:bCs/>
          <w:lang w:val="en-IN"/>
        </w:rPr>
        <w:t>Very Important Step — Route Propagation</w:t>
      </w:r>
      <w:r>
        <w:rPr>
          <w:b/>
          <w:bCs/>
          <w:lang w:val="en-IN"/>
        </w:rPr>
        <w:t xml:space="preserve">: </w:t>
      </w:r>
      <w:r w:rsidR="00CB103A" w:rsidRPr="00CB103A">
        <w:rPr>
          <w:lang w:val="en-IN"/>
        </w:rPr>
        <w:t xml:space="preserve">Even after VPN is created, </w:t>
      </w:r>
      <w:r w:rsidR="00CB103A" w:rsidRPr="00BB4CFB">
        <w:rPr>
          <w:highlight w:val="yellow"/>
          <w:lang w:val="en-IN"/>
        </w:rPr>
        <w:t xml:space="preserve">traffic will NOT flow unless routes are </w:t>
      </w:r>
      <w:r w:rsidRPr="00BB4CFB">
        <w:rPr>
          <w:highlight w:val="yellow"/>
          <w:lang w:val="en-IN"/>
        </w:rPr>
        <w:t>added. You</w:t>
      </w:r>
      <w:r w:rsidR="00CB103A" w:rsidRPr="00BB4CFB">
        <w:rPr>
          <w:highlight w:val="yellow"/>
          <w:lang w:val="en-IN"/>
        </w:rPr>
        <w:t xml:space="preserve"> must enable:</w:t>
      </w:r>
      <w:r w:rsidRPr="00BB4CFB">
        <w:rPr>
          <w:highlight w:val="yellow"/>
          <w:lang w:val="en-IN"/>
        </w:rPr>
        <w:t xml:space="preserve"> </w:t>
      </w:r>
      <w:r w:rsidR="00CB103A" w:rsidRPr="00BB4CFB">
        <w:rPr>
          <w:highlight w:val="yellow"/>
          <w:lang w:val="en-IN"/>
        </w:rPr>
        <w:t xml:space="preserve">Route propagation from VGW </w:t>
      </w:r>
      <w:r w:rsidR="00CB103A" w:rsidRPr="00BB4CFB">
        <w:rPr>
          <w:rFonts w:ascii="Times New Roman" w:hAnsi="Times New Roman" w:cs="Times New Roman"/>
          <w:highlight w:val="yellow"/>
          <w:lang w:val="en-IN"/>
        </w:rPr>
        <w:t>→</w:t>
      </w:r>
      <w:r w:rsidR="00CB103A" w:rsidRPr="00BB4CFB">
        <w:rPr>
          <w:highlight w:val="yellow"/>
          <w:lang w:val="en-IN"/>
        </w:rPr>
        <w:t xml:space="preserve"> VPC Route Tables</w:t>
      </w:r>
    </w:p>
    <w:p w14:paraId="3107DF31" w14:textId="77777777" w:rsidR="00CB103A" w:rsidRPr="00CB103A" w:rsidRDefault="00CB103A" w:rsidP="00CB103A">
      <w:pPr>
        <w:rPr>
          <w:lang w:val="en-IN"/>
        </w:rPr>
      </w:pPr>
      <w:r w:rsidRPr="00CB103A">
        <w:rPr>
          <w:lang w:val="en-IN"/>
        </w:rPr>
        <w:t>Otherwise:</w:t>
      </w:r>
    </w:p>
    <w:p w14:paraId="160A2C40" w14:textId="77777777" w:rsidR="00CB103A" w:rsidRPr="00CB103A" w:rsidRDefault="00CB103A">
      <w:pPr>
        <w:numPr>
          <w:ilvl w:val="0"/>
          <w:numId w:val="142"/>
        </w:numPr>
        <w:rPr>
          <w:lang w:val="en-IN"/>
        </w:rPr>
      </w:pPr>
      <w:r w:rsidRPr="00CB103A">
        <w:rPr>
          <w:lang w:val="en-IN"/>
        </w:rPr>
        <w:t xml:space="preserve">VPC does not know how to reach on-prem network </w:t>
      </w:r>
    </w:p>
    <w:p w14:paraId="1F5057BD" w14:textId="77777777" w:rsidR="00CB103A" w:rsidRDefault="00CB103A">
      <w:pPr>
        <w:numPr>
          <w:ilvl w:val="0"/>
          <w:numId w:val="142"/>
        </w:numPr>
        <w:rPr>
          <w:lang w:val="en-IN"/>
        </w:rPr>
      </w:pPr>
      <w:r w:rsidRPr="00CB103A">
        <w:rPr>
          <w:lang w:val="en-IN"/>
        </w:rPr>
        <w:t xml:space="preserve">On-prem does not know how to reach VPC </w:t>
      </w:r>
    </w:p>
    <w:p w14:paraId="752FBD42" w14:textId="02FF29B1" w:rsidR="00F837F7" w:rsidRPr="00F837F7" w:rsidRDefault="00F837F7" w:rsidP="00F837F7">
      <w:pPr>
        <w:rPr>
          <w:lang w:val="en-IN"/>
        </w:rPr>
      </w:pPr>
      <w:r w:rsidRPr="00F837F7">
        <w:t>If on-prem network = 192.168.1.0/24</w:t>
      </w:r>
      <w:r>
        <w:t xml:space="preserve">. </w:t>
      </w:r>
      <w:r w:rsidRPr="00F837F7">
        <w:rPr>
          <w:lang w:val="en-IN"/>
        </w:rPr>
        <w:t xml:space="preserve">Then in </w:t>
      </w:r>
      <w:r w:rsidRPr="00F837F7">
        <w:rPr>
          <w:b/>
          <w:bCs/>
          <w:lang w:val="en-IN"/>
        </w:rPr>
        <w:t>VPC Route Table</w:t>
      </w:r>
      <w:r w:rsidRPr="00F837F7">
        <w:rPr>
          <w:lang w:val="en-IN"/>
        </w:rPr>
        <w:t>:</w:t>
      </w:r>
    </w:p>
    <w:p w14:paraId="437C8E74" w14:textId="7C9C81A1" w:rsidR="00F837F7" w:rsidRPr="00F837F7" w:rsidRDefault="00F837F7" w:rsidP="00F837F7">
      <w:pPr>
        <w:pStyle w:val="NoSpacing"/>
      </w:pPr>
      <w:r w:rsidRPr="00F837F7">
        <w:t>Destination: 192.168.1.0/24</w:t>
      </w:r>
      <w:r w:rsidRPr="00F837F7">
        <w:br/>
        <w:t>Target: Virtual Private Gateway (v</w:t>
      </w:r>
      <w:r w:rsidR="008E1604">
        <w:t>irtual-gateway</w:t>
      </w:r>
      <w:r w:rsidRPr="00F837F7">
        <w:t>-</w:t>
      </w:r>
      <w:r w:rsidR="008E1604">
        <w:t>XXXX</w:t>
      </w:r>
      <w:r w:rsidRPr="00F837F7">
        <w:t>)</w:t>
      </w:r>
    </w:p>
    <w:p w14:paraId="1C71CD30" w14:textId="77777777" w:rsidR="00F837F7" w:rsidRPr="00F837F7" w:rsidRDefault="00F837F7" w:rsidP="00F837F7">
      <w:pPr>
        <w:rPr>
          <w:lang w:val="en-IN"/>
        </w:rPr>
      </w:pPr>
      <w:r w:rsidRPr="00F837F7">
        <w:rPr>
          <w:lang w:val="en-IN"/>
        </w:rPr>
        <w:t xml:space="preserve">And on the </w:t>
      </w:r>
      <w:r w:rsidRPr="00F837F7">
        <w:rPr>
          <w:b/>
          <w:bCs/>
          <w:lang w:val="en-IN"/>
        </w:rPr>
        <w:t>on-prem router</w:t>
      </w:r>
      <w:r w:rsidRPr="00F837F7">
        <w:rPr>
          <w:lang w:val="en-IN"/>
        </w:rPr>
        <w:t>:</w:t>
      </w:r>
    </w:p>
    <w:p w14:paraId="54D96422" w14:textId="77777777" w:rsidR="00F837F7" w:rsidRPr="00F837F7" w:rsidRDefault="00F837F7" w:rsidP="00F837F7">
      <w:pPr>
        <w:pStyle w:val="NoSpacing"/>
      </w:pPr>
      <w:r w:rsidRPr="00F837F7">
        <w:t>Destination: 10.0.0.0/16 (VPC CIDR)</w:t>
      </w:r>
      <w:r w:rsidRPr="00F837F7">
        <w:br/>
        <w:t>Next hop: VPN tunnel</w:t>
      </w:r>
    </w:p>
    <w:p w14:paraId="32E340F2" w14:textId="295F1C34" w:rsidR="00F837F7" w:rsidRPr="00F837F7" w:rsidRDefault="00F837F7" w:rsidP="00F837F7">
      <w:pPr>
        <w:rPr>
          <w:lang w:val="en-IN"/>
        </w:rPr>
      </w:pPr>
      <w:r w:rsidRPr="00F837F7">
        <w:rPr>
          <w:lang w:val="en-IN"/>
        </w:rPr>
        <w:t>So,</w:t>
      </w:r>
      <w:r w:rsidRPr="00F837F7">
        <w:rPr>
          <w:lang w:val="en-IN"/>
        </w:rPr>
        <w:t xml:space="preserve"> both sides must know routes to each other.</w:t>
      </w:r>
    </w:p>
    <w:p w14:paraId="4DB75AF6" w14:textId="77777777" w:rsidR="00CB103A" w:rsidRPr="00CB103A" w:rsidRDefault="00000000" w:rsidP="00CB103A">
      <w:pPr>
        <w:rPr>
          <w:lang w:val="en-IN"/>
        </w:rPr>
      </w:pPr>
      <w:r>
        <w:rPr>
          <w:lang w:val="en-IN"/>
        </w:rPr>
        <w:pict w14:anchorId="754A9B47">
          <v:rect id="_x0000_i1151" style="width:0;height:1.5pt" o:hralign="center" o:hrstd="t" o:hr="t" fillcolor="#a0a0a0" stroked="f"/>
        </w:pict>
      </w:r>
    </w:p>
    <w:p w14:paraId="673FCD36" w14:textId="37F20D77" w:rsidR="00CB103A" w:rsidRPr="00CB103A" w:rsidRDefault="00E3682A" w:rsidP="00CB103A">
      <w:pPr>
        <w:rPr>
          <w:lang w:val="en-IN"/>
        </w:rPr>
      </w:pPr>
      <w:r>
        <w:rPr>
          <w:b/>
          <w:bCs/>
          <w:lang w:val="en-IN"/>
        </w:rPr>
        <w:t xml:space="preserve">5. </w:t>
      </w:r>
      <w:r w:rsidR="00CB103A" w:rsidRPr="00CB103A">
        <w:rPr>
          <w:b/>
          <w:bCs/>
          <w:lang w:val="en-IN"/>
        </w:rPr>
        <w:t>Security Group Important Note</w:t>
      </w:r>
      <w:r>
        <w:rPr>
          <w:b/>
          <w:bCs/>
          <w:lang w:val="en-IN"/>
        </w:rPr>
        <w:t xml:space="preserve">: </w:t>
      </w:r>
      <w:r w:rsidR="00CB103A" w:rsidRPr="00CB103A">
        <w:rPr>
          <w:lang w:val="en-IN"/>
        </w:rPr>
        <w:t xml:space="preserve">If you want to </w:t>
      </w:r>
      <w:r w:rsidR="00CB103A" w:rsidRPr="00E3682A">
        <w:rPr>
          <w:lang w:val="en-IN"/>
        </w:rPr>
        <w:t>ping EC2 from on-prem</w:t>
      </w:r>
      <w:r w:rsidR="00CB103A" w:rsidRPr="00CB103A">
        <w:rPr>
          <w:lang w:val="en-IN"/>
        </w:rPr>
        <w:t>, allow ICMP in security group:</w:t>
      </w:r>
    </w:p>
    <w:p w14:paraId="15B06BCF" w14:textId="77777777" w:rsidR="00CB103A" w:rsidRPr="00CB103A" w:rsidRDefault="00CB103A" w:rsidP="00E3682A">
      <w:pPr>
        <w:pStyle w:val="NoSpacing"/>
      </w:pPr>
      <w:r w:rsidRPr="00CB103A">
        <w:t xml:space="preserve">Inbound </w:t>
      </w:r>
      <w:r w:rsidRPr="00CB103A">
        <w:rPr>
          <w:rFonts w:ascii="Times New Roman" w:hAnsi="Times New Roman" w:cs="Times New Roman"/>
        </w:rPr>
        <w:t>→</w:t>
      </w:r>
      <w:r w:rsidRPr="00CB103A">
        <w:t xml:space="preserve"> ICMP </w:t>
      </w:r>
      <w:r w:rsidRPr="00CB103A">
        <w:rPr>
          <w:rFonts w:ascii="Times New Roman" w:hAnsi="Times New Roman" w:cs="Times New Roman"/>
        </w:rPr>
        <w:t>→</w:t>
      </w:r>
      <w:r w:rsidRPr="00CB103A">
        <w:t xml:space="preserve"> On-prem CIDR</w:t>
      </w:r>
    </w:p>
    <w:p w14:paraId="132EF5C6" w14:textId="32EE530E" w:rsidR="00CB103A" w:rsidRPr="00CB103A" w:rsidRDefault="00E3682A" w:rsidP="00CB103A">
      <w:pPr>
        <w:rPr>
          <w:lang w:val="en-IN"/>
        </w:rPr>
      </w:pPr>
      <w:r w:rsidRPr="00CB103A">
        <w:rPr>
          <w:lang w:val="en-IN"/>
        </w:rPr>
        <w:t>Otherwise,</w:t>
      </w:r>
      <w:r w:rsidR="00CB103A" w:rsidRPr="00CB103A">
        <w:rPr>
          <w:lang w:val="en-IN"/>
        </w:rPr>
        <w:t xml:space="preserve"> VPN works but ping fails.</w:t>
      </w:r>
      <w:r>
        <w:rPr>
          <w:lang w:val="en-IN"/>
        </w:rPr>
        <w:t xml:space="preserve"> </w:t>
      </w:r>
      <w:r w:rsidR="00CB103A" w:rsidRPr="00CB103A">
        <w:rPr>
          <w:lang w:val="en-IN"/>
        </w:rPr>
        <w:t>This is a common exam trick.</w:t>
      </w:r>
    </w:p>
    <w:p w14:paraId="0B975B8A" w14:textId="77777777" w:rsidR="00CB103A" w:rsidRPr="00CB103A" w:rsidRDefault="00000000" w:rsidP="00CB103A">
      <w:pPr>
        <w:rPr>
          <w:lang w:val="en-IN"/>
        </w:rPr>
      </w:pPr>
      <w:r>
        <w:rPr>
          <w:lang w:val="en-IN"/>
        </w:rPr>
        <w:pict w14:anchorId="4A33FB2A">
          <v:rect id="_x0000_i1152" style="width:0;height:1.5pt" o:hralign="center" o:hrstd="t" o:hr="t" fillcolor="#a0a0a0" stroked="f"/>
        </w:pict>
      </w:r>
    </w:p>
    <w:p w14:paraId="489F6FDC" w14:textId="7EEDBBE8" w:rsidR="00CB103A" w:rsidRPr="00CB103A" w:rsidRDefault="00CB103A" w:rsidP="00CB103A">
      <w:pPr>
        <w:rPr>
          <w:b/>
          <w:bCs/>
          <w:lang w:val="en-IN"/>
        </w:rPr>
      </w:pPr>
      <w:r w:rsidRPr="00CB103A">
        <w:rPr>
          <w:b/>
          <w:bCs/>
          <w:lang w:val="en-IN"/>
        </w:rPr>
        <w:t xml:space="preserve">AWS VPN </w:t>
      </w:r>
      <w:r w:rsidR="00E3682A" w:rsidRPr="00CB103A">
        <w:rPr>
          <w:b/>
          <w:bCs/>
          <w:lang w:val="en-IN"/>
        </w:rPr>
        <w:t>Cloud Hub</w:t>
      </w:r>
    </w:p>
    <w:p w14:paraId="6FEA0E81" w14:textId="77777777" w:rsidR="00E3682A" w:rsidRDefault="00CB103A" w:rsidP="00CB103A">
      <w:pPr>
        <w:rPr>
          <w:lang w:val="en-IN"/>
        </w:rPr>
      </w:pPr>
      <w:r w:rsidRPr="00E3682A">
        <w:rPr>
          <w:lang w:val="en-IN"/>
        </w:rPr>
        <w:t>Normal Site-to-Site VPN</w:t>
      </w:r>
    </w:p>
    <w:p w14:paraId="50DD2C9E" w14:textId="5CF21AAB" w:rsidR="00CB103A" w:rsidRPr="00CB103A" w:rsidRDefault="00CB103A" w:rsidP="00E3682A">
      <w:pPr>
        <w:pStyle w:val="NoSpacing"/>
      </w:pPr>
      <w:r w:rsidRPr="00CB103A">
        <w:t xml:space="preserve">Corporate DC </w:t>
      </w:r>
      <w:r w:rsidRPr="00CB103A">
        <w:rPr>
          <w:rFonts w:ascii="Times New Roman" w:hAnsi="Times New Roman" w:cs="Times New Roman"/>
        </w:rPr>
        <w:t>→</w:t>
      </w:r>
      <w:r w:rsidRPr="00CB103A">
        <w:t xml:space="preserve"> VPN </w:t>
      </w:r>
      <w:r w:rsidRPr="00CB103A">
        <w:rPr>
          <w:rFonts w:ascii="Times New Roman" w:hAnsi="Times New Roman" w:cs="Times New Roman"/>
        </w:rPr>
        <w:t>→</w:t>
      </w:r>
      <w:r w:rsidRPr="00CB103A">
        <w:t xml:space="preserve"> AWS VPC</w:t>
      </w:r>
    </w:p>
    <w:p w14:paraId="5005985E" w14:textId="76AD748F" w:rsidR="00CB103A" w:rsidRPr="00E3682A" w:rsidRDefault="00E3682A" w:rsidP="00CB103A">
      <w:pPr>
        <w:rPr>
          <w:lang w:val="en-IN"/>
        </w:rPr>
      </w:pPr>
      <w:r w:rsidRPr="00E3682A">
        <w:rPr>
          <w:lang w:val="en-IN"/>
        </w:rPr>
        <w:t>Cloud Hub</w:t>
      </w:r>
      <w:r w:rsidR="00CB103A" w:rsidRPr="00E3682A">
        <w:rPr>
          <w:lang w:val="en-IN"/>
        </w:rPr>
        <w:t xml:space="preserve"> Concept</w:t>
      </w:r>
    </w:p>
    <w:p w14:paraId="01B3285E" w14:textId="77777777" w:rsidR="00CB103A" w:rsidRDefault="00CB103A" w:rsidP="00CB103A">
      <w:pPr>
        <w:rPr>
          <w:lang w:val="en-IN"/>
        </w:rPr>
      </w:pPr>
      <w:r w:rsidRPr="00CB103A">
        <w:rPr>
          <w:lang w:val="en-IN"/>
        </w:rPr>
        <w:t xml:space="preserve">Multiple corporate networks connect to </w:t>
      </w:r>
      <w:r w:rsidRPr="00E3682A">
        <w:rPr>
          <w:lang w:val="en-IN"/>
        </w:rPr>
        <w:t>one VPC VGW, and then they</w:t>
      </w:r>
      <w:r w:rsidRPr="00CB103A">
        <w:rPr>
          <w:lang w:val="en-IN"/>
        </w:rPr>
        <w:t xml:space="preserve"> can communicate with each other through AWS.</w:t>
      </w:r>
    </w:p>
    <w:tbl>
      <w:tblPr>
        <w:tblStyle w:val="TableGrid"/>
        <w:tblW w:w="0" w:type="auto"/>
        <w:tblLook w:val="04A0" w:firstRow="1" w:lastRow="0" w:firstColumn="1" w:lastColumn="0" w:noHBand="0" w:noVBand="1"/>
      </w:tblPr>
      <w:tblGrid>
        <w:gridCol w:w="3339"/>
        <w:gridCol w:w="6011"/>
      </w:tblGrid>
      <w:tr w:rsidR="00BB4CFB" w14:paraId="09B2FEE3" w14:textId="77777777" w:rsidTr="00BB4CFB">
        <w:tc>
          <w:tcPr>
            <w:tcW w:w="5485" w:type="dxa"/>
          </w:tcPr>
          <w:p w14:paraId="334656B7" w14:textId="77777777" w:rsidR="00BB4CFB" w:rsidRPr="00CB103A" w:rsidRDefault="00BB4CFB" w:rsidP="00BB4CFB">
            <w:pPr>
              <w:rPr>
                <w:b/>
                <w:bCs/>
                <w:lang w:val="en-IN"/>
              </w:rPr>
            </w:pPr>
            <w:r w:rsidRPr="00CB103A">
              <w:rPr>
                <w:b/>
                <w:bCs/>
                <w:lang w:val="en-IN"/>
              </w:rPr>
              <w:t>Hub and Spoke Model</w:t>
            </w:r>
          </w:p>
          <w:p w14:paraId="2C7975B6" w14:textId="77777777" w:rsidR="00BB4CFB" w:rsidRPr="00CB103A" w:rsidRDefault="00BB4CFB" w:rsidP="00BB4CFB">
            <w:pPr>
              <w:pStyle w:val="NoSpacing"/>
            </w:pPr>
            <w:r w:rsidRPr="00CB103A">
              <w:t xml:space="preserve">        Site A</w:t>
            </w:r>
            <w:r w:rsidRPr="00CB103A">
              <w:br/>
              <w:t xml:space="preserve">          \</w:t>
            </w:r>
            <w:r w:rsidRPr="00CB103A">
              <w:br/>
              <w:t xml:space="preserve">           \</w:t>
            </w:r>
            <w:r w:rsidRPr="00CB103A">
              <w:br/>
              <w:t xml:space="preserve">            VGW (Hub in AWS VPC)</w:t>
            </w:r>
            <w:r w:rsidRPr="00CB103A">
              <w:br/>
              <w:t xml:space="preserve">           /</w:t>
            </w:r>
            <w:r w:rsidRPr="00CB103A">
              <w:br/>
              <w:t xml:space="preserve">          /</w:t>
            </w:r>
            <w:r w:rsidRPr="00CB103A">
              <w:br/>
              <w:t xml:space="preserve">       Site B</w:t>
            </w:r>
            <w:r w:rsidRPr="00CB103A">
              <w:br/>
              <w:t xml:space="preserve">          \</w:t>
            </w:r>
            <w:r w:rsidRPr="00CB103A">
              <w:br/>
              <w:t xml:space="preserve">           \</w:t>
            </w:r>
            <w:r w:rsidRPr="00CB103A">
              <w:br/>
              <w:t xml:space="preserve">          Site C</w:t>
            </w:r>
          </w:p>
          <w:p w14:paraId="4AA588AE" w14:textId="77777777" w:rsidR="00BB4CFB" w:rsidRPr="00CB103A" w:rsidRDefault="00BB4CFB" w:rsidP="00BB4CFB">
            <w:pPr>
              <w:rPr>
                <w:lang w:val="en-IN"/>
              </w:rPr>
            </w:pPr>
            <w:r w:rsidRPr="00CB103A">
              <w:rPr>
                <w:lang w:val="en-IN"/>
              </w:rPr>
              <w:t>traffic path:</w:t>
            </w:r>
          </w:p>
          <w:p w14:paraId="4B795294" w14:textId="77777777" w:rsidR="00BB4CFB" w:rsidRPr="00CB103A" w:rsidRDefault="00BB4CFB" w:rsidP="00BB4CFB">
            <w:pPr>
              <w:pStyle w:val="NoSpacing"/>
            </w:pPr>
            <w:r w:rsidRPr="00CB103A">
              <w:t xml:space="preserve">Site A </w:t>
            </w:r>
            <w:r w:rsidRPr="00CB103A">
              <w:rPr>
                <w:rFonts w:ascii="Times New Roman" w:hAnsi="Times New Roman" w:cs="Times New Roman"/>
              </w:rPr>
              <w:t>→</w:t>
            </w:r>
            <w:r w:rsidRPr="00CB103A">
              <w:t xml:space="preserve"> VPN </w:t>
            </w:r>
            <w:r w:rsidRPr="00CB103A">
              <w:rPr>
                <w:rFonts w:ascii="Times New Roman" w:hAnsi="Times New Roman" w:cs="Times New Roman"/>
              </w:rPr>
              <w:t>→</w:t>
            </w:r>
            <w:r w:rsidRPr="00CB103A">
              <w:t xml:space="preserve"> AWS VGW </w:t>
            </w:r>
            <w:r w:rsidRPr="00CB103A">
              <w:rPr>
                <w:rFonts w:ascii="Times New Roman" w:hAnsi="Times New Roman" w:cs="Times New Roman"/>
              </w:rPr>
              <w:t>→</w:t>
            </w:r>
            <w:r w:rsidRPr="00CB103A">
              <w:t xml:space="preserve"> VPN </w:t>
            </w:r>
            <w:r w:rsidRPr="00CB103A">
              <w:rPr>
                <w:rFonts w:ascii="Times New Roman" w:hAnsi="Times New Roman" w:cs="Times New Roman"/>
              </w:rPr>
              <w:t>→</w:t>
            </w:r>
            <w:r w:rsidRPr="00CB103A">
              <w:t xml:space="preserve"> Site B</w:t>
            </w:r>
          </w:p>
          <w:p w14:paraId="61D563C7" w14:textId="77777777" w:rsidR="00BB4CFB" w:rsidRDefault="00BB4CFB" w:rsidP="00BB4CFB"/>
        </w:tc>
        <w:tc>
          <w:tcPr>
            <w:tcW w:w="6120" w:type="dxa"/>
          </w:tcPr>
          <w:p w14:paraId="5261B6EA" w14:textId="77777777" w:rsidR="00BB4CFB" w:rsidRDefault="00BB4CFB" w:rsidP="00CD0E97">
            <w:r>
              <w:rPr>
                <w:noProof/>
              </w:rPr>
              <w:drawing>
                <wp:inline distT="0" distB="0" distL="0" distR="0" wp14:anchorId="32E8EFB5" wp14:editId="2D40B0C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0"/>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1E6D5861" w14:textId="77777777" w:rsidR="00BB4CFB" w:rsidRPr="00CB103A" w:rsidRDefault="00BB4CFB" w:rsidP="00CB103A">
      <w:pPr>
        <w:rPr>
          <w:lang w:val="en-IN"/>
        </w:rPr>
      </w:pPr>
    </w:p>
    <w:p w14:paraId="14FC1132" w14:textId="77777777" w:rsidR="00CB103A" w:rsidRPr="00CB103A" w:rsidRDefault="00CB103A" w:rsidP="00CB103A">
      <w:pPr>
        <w:rPr>
          <w:lang w:val="en-IN"/>
        </w:rPr>
      </w:pPr>
      <w:r w:rsidRPr="00CB103A">
        <w:rPr>
          <w:lang w:val="en-IN"/>
        </w:rPr>
        <w:t>All communication:</w:t>
      </w:r>
    </w:p>
    <w:p w14:paraId="252C6F20" w14:textId="77777777" w:rsidR="00CB103A" w:rsidRPr="00CB103A" w:rsidRDefault="00CB103A">
      <w:pPr>
        <w:numPr>
          <w:ilvl w:val="0"/>
          <w:numId w:val="143"/>
        </w:numPr>
        <w:rPr>
          <w:lang w:val="en-IN"/>
        </w:rPr>
      </w:pPr>
      <w:r w:rsidRPr="00CB103A">
        <w:rPr>
          <w:lang w:val="en-IN"/>
        </w:rPr>
        <w:t xml:space="preserve">Goes through AWS </w:t>
      </w:r>
    </w:p>
    <w:p w14:paraId="34AFEECD" w14:textId="77777777" w:rsidR="00CB103A" w:rsidRPr="00CB103A" w:rsidRDefault="00CB103A">
      <w:pPr>
        <w:numPr>
          <w:ilvl w:val="0"/>
          <w:numId w:val="143"/>
        </w:numPr>
        <w:rPr>
          <w:lang w:val="en-IN"/>
        </w:rPr>
      </w:pPr>
      <w:r w:rsidRPr="00CB103A">
        <w:rPr>
          <w:lang w:val="en-IN"/>
        </w:rPr>
        <w:t xml:space="preserve">Encrypted </w:t>
      </w:r>
    </w:p>
    <w:p w14:paraId="5C68EF95" w14:textId="77777777" w:rsidR="00CB103A" w:rsidRPr="00FC2BB0" w:rsidRDefault="00CB103A">
      <w:pPr>
        <w:numPr>
          <w:ilvl w:val="0"/>
          <w:numId w:val="143"/>
        </w:numPr>
        <w:rPr>
          <w:highlight w:val="yellow"/>
          <w:lang w:val="en-IN"/>
        </w:rPr>
      </w:pPr>
      <w:r w:rsidRPr="00FC2BB0">
        <w:rPr>
          <w:highlight w:val="yellow"/>
          <w:lang w:val="en-IN"/>
        </w:rPr>
        <w:t xml:space="preserve">Over public internet </w:t>
      </w:r>
    </w:p>
    <w:p w14:paraId="40BC216A" w14:textId="2A924CAE" w:rsidR="00CB103A" w:rsidRPr="00CB103A" w:rsidRDefault="00E3682A">
      <w:pPr>
        <w:numPr>
          <w:ilvl w:val="0"/>
          <w:numId w:val="143"/>
        </w:numPr>
        <w:rPr>
          <w:lang w:val="en-IN"/>
        </w:rPr>
      </w:pPr>
      <w:r w:rsidRPr="00CB103A">
        <w:rPr>
          <w:lang w:val="en-IN"/>
        </w:rPr>
        <w:t>Low-cost</w:t>
      </w:r>
      <w:r w:rsidR="00CB103A" w:rsidRPr="00CB103A">
        <w:rPr>
          <w:lang w:val="en-IN"/>
        </w:rPr>
        <w:t xml:space="preserve"> alternative to MPLS </w:t>
      </w:r>
    </w:p>
    <w:p w14:paraId="0C5AA3C5" w14:textId="77777777" w:rsidR="00CB103A" w:rsidRPr="00CB103A" w:rsidRDefault="00000000" w:rsidP="00CB103A">
      <w:pPr>
        <w:rPr>
          <w:lang w:val="en-IN"/>
        </w:rPr>
      </w:pPr>
      <w:r>
        <w:rPr>
          <w:lang w:val="en-IN"/>
        </w:rPr>
        <w:pict w14:anchorId="47374436">
          <v:rect id="_x0000_i1153" style="width:0;height:1.5pt" o:hralign="center" o:hrstd="t" o:hr="t" fillcolor="#a0a0a0" stroked="f"/>
        </w:pict>
      </w:r>
    </w:p>
    <w:p w14:paraId="0C498241" w14:textId="77777777" w:rsidR="00CB103A" w:rsidRPr="00CB103A" w:rsidRDefault="00CB103A" w:rsidP="00CB103A">
      <w:pPr>
        <w:rPr>
          <w:b/>
          <w:bCs/>
          <w:lang w:val="en-IN"/>
        </w:rPr>
      </w:pPr>
      <w:r w:rsidRPr="00CB103A">
        <w:rPr>
          <w:b/>
          <w:bCs/>
          <w:lang w:val="en-IN"/>
        </w:rPr>
        <w:t>Summary Table</w:t>
      </w:r>
    </w:p>
    <w:tbl>
      <w:tblPr>
        <w:tblW w:w="9209" w:type="dxa"/>
        <w:tblInd w:w="-3" w:type="dxa"/>
        <w:tblLook w:val="04A0" w:firstRow="1" w:lastRow="0" w:firstColumn="1" w:lastColumn="0" w:noHBand="0" w:noVBand="1"/>
      </w:tblPr>
      <w:tblGrid>
        <w:gridCol w:w="2547"/>
        <w:gridCol w:w="2410"/>
        <w:gridCol w:w="4252"/>
      </w:tblGrid>
      <w:tr w:rsidR="00E3682A" w:rsidRPr="00E3682A" w14:paraId="2399E173" w14:textId="77777777" w:rsidTr="00E3682A">
        <w:trPr>
          <w:trHeight w:val="420"/>
        </w:trPr>
        <w:tc>
          <w:tcPr>
            <w:tcW w:w="2547"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03FB8B" w14:textId="77777777" w:rsidR="00E3682A" w:rsidRPr="00E3682A" w:rsidRDefault="00E3682A" w:rsidP="00E3682A">
            <w:pPr>
              <w:spacing w:after="0" w:line="240" w:lineRule="auto"/>
              <w:rPr>
                <w:rFonts w:eastAsia="Times New Roman" w:cs="Calibri"/>
                <w:b/>
                <w:bCs/>
                <w:color w:val="000000"/>
                <w:kern w:val="0"/>
                <w:lang w:val="en-IN" w:eastAsia="en-IN"/>
                <w14:ligatures w14:val="none"/>
              </w:rPr>
            </w:pPr>
            <w:r w:rsidRPr="00E3682A">
              <w:rPr>
                <w:rFonts w:eastAsia="Times New Roman" w:cs="Calibri"/>
                <w:b/>
                <w:bCs/>
                <w:color w:val="000000"/>
                <w:kern w:val="0"/>
                <w:lang w:val="en-IN" w:eastAsia="en-IN"/>
                <w14:ligatures w14:val="none"/>
              </w:rPr>
              <w:t>Component</w:t>
            </w:r>
          </w:p>
        </w:tc>
        <w:tc>
          <w:tcPr>
            <w:tcW w:w="2410" w:type="dxa"/>
            <w:tcBorders>
              <w:top w:val="single" w:sz="4" w:space="0" w:color="auto"/>
              <w:left w:val="nil"/>
              <w:bottom w:val="single" w:sz="4" w:space="0" w:color="auto"/>
              <w:right w:val="single" w:sz="4" w:space="0" w:color="auto"/>
            </w:tcBorders>
            <w:shd w:val="clear" w:color="000000" w:fill="9BC2E6"/>
            <w:noWrap/>
            <w:vAlign w:val="center"/>
            <w:hideMark/>
          </w:tcPr>
          <w:p w14:paraId="18D5C343" w14:textId="77777777" w:rsidR="00E3682A" w:rsidRPr="00E3682A" w:rsidRDefault="00E3682A" w:rsidP="00E3682A">
            <w:pPr>
              <w:spacing w:after="0" w:line="240" w:lineRule="auto"/>
              <w:rPr>
                <w:rFonts w:eastAsia="Times New Roman" w:cs="Calibri"/>
                <w:b/>
                <w:bCs/>
                <w:color w:val="000000"/>
                <w:kern w:val="0"/>
                <w:lang w:val="en-IN" w:eastAsia="en-IN"/>
                <w14:ligatures w14:val="none"/>
              </w:rPr>
            </w:pPr>
            <w:r w:rsidRPr="00E3682A">
              <w:rPr>
                <w:rFonts w:eastAsia="Times New Roman" w:cs="Calibri"/>
                <w:b/>
                <w:bCs/>
                <w:color w:val="000000"/>
                <w:kern w:val="0"/>
                <w:lang w:val="en-IN" w:eastAsia="en-IN"/>
                <w14:ligatures w14:val="none"/>
              </w:rPr>
              <w:t>Location</w:t>
            </w:r>
          </w:p>
        </w:tc>
        <w:tc>
          <w:tcPr>
            <w:tcW w:w="4252" w:type="dxa"/>
            <w:tcBorders>
              <w:top w:val="single" w:sz="4" w:space="0" w:color="auto"/>
              <w:left w:val="nil"/>
              <w:bottom w:val="single" w:sz="4" w:space="0" w:color="auto"/>
              <w:right w:val="single" w:sz="4" w:space="0" w:color="auto"/>
            </w:tcBorders>
            <w:shd w:val="clear" w:color="000000" w:fill="9BC2E6"/>
            <w:noWrap/>
            <w:vAlign w:val="center"/>
            <w:hideMark/>
          </w:tcPr>
          <w:p w14:paraId="5BB0AAEB" w14:textId="77777777" w:rsidR="00E3682A" w:rsidRPr="00E3682A" w:rsidRDefault="00E3682A" w:rsidP="00E3682A">
            <w:pPr>
              <w:spacing w:after="0" w:line="240" w:lineRule="auto"/>
              <w:rPr>
                <w:rFonts w:eastAsia="Times New Roman" w:cs="Calibri"/>
                <w:b/>
                <w:bCs/>
                <w:color w:val="000000"/>
                <w:kern w:val="0"/>
                <w:lang w:val="en-IN" w:eastAsia="en-IN"/>
                <w14:ligatures w14:val="none"/>
              </w:rPr>
            </w:pPr>
            <w:r w:rsidRPr="00E3682A">
              <w:rPr>
                <w:rFonts w:eastAsia="Times New Roman" w:cs="Calibri"/>
                <w:b/>
                <w:bCs/>
                <w:color w:val="000000"/>
                <w:kern w:val="0"/>
                <w:lang w:val="en-IN" w:eastAsia="en-IN"/>
                <w14:ligatures w14:val="none"/>
              </w:rPr>
              <w:t>Purpose</w:t>
            </w:r>
          </w:p>
        </w:tc>
      </w:tr>
      <w:tr w:rsidR="00E3682A" w:rsidRPr="00E3682A" w14:paraId="12044FE5"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616AB7B7"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VGW</w:t>
            </w:r>
          </w:p>
        </w:tc>
        <w:tc>
          <w:tcPr>
            <w:tcW w:w="2410" w:type="dxa"/>
            <w:tcBorders>
              <w:top w:val="nil"/>
              <w:left w:val="nil"/>
              <w:bottom w:val="single" w:sz="4" w:space="0" w:color="auto"/>
              <w:right w:val="single" w:sz="4" w:space="0" w:color="auto"/>
            </w:tcBorders>
            <w:noWrap/>
            <w:vAlign w:val="center"/>
            <w:hideMark/>
          </w:tcPr>
          <w:p w14:paraId="5616D77F"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AWS</w:t>
            </w:r>
          </w:p>
        </w:tc>
        <w:tc>
          <w:tcPr>
            <w:tcW w:w="4252" w:type="dxa"/>
            <w:tcBorders>
              <w:top w:val="nil"/>
              <w:left w:val="nil"/>
              <w:bottom w:val="single" w:sz="4" w:space="0" w:color="auto"/>
              <w:right w:val="single" w:sz="4" w:space="0" w:color="auto"/>
            </w:tcBorders>
            <w:noWrap/>
            <w:vAlign w:val="center"/>
            <w:hideMark/>
          </w:tcPr>
          <w:p w14:paraId="4556122E"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VPN gateway on AWS side</w:t>
            </w:r>
          </w:p>
        </w:tc>
      </w:tr>
      <w:tr w:rsidR="00E3682A" w:rsidRPr="00E3682A" w14:paraId="28B6B6F9"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4A79CE38"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CGW</w:t>
            </w:r>
          </w:p>
        </w:tc>
        <w:tc>
          <w:tcPr>
            <w:tcW w:w="2410" w:type="dxa"/>
            <w:tcBorders>
              <w:top w:val="nil"/>
              <w:left w:val="nil"/>
              <w:bottom w:val="single" w:sz="4" w:space="0" w:color="auto"/>
              <w:right w:val="single" w:sz="4" w:space="0" w:color="auto"/>
            </w:tcBorders>
            <w:noWrap/>
            <w:vAlign w:val="center"/>
            <w:hideMark/>
          </w:tcPr>
          <w:p w14:paraId="3DE925DE"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On-prem</w:t>
            </w:r>
          </w:p>
        </w:tc>
        <w:tc>
          <w:tcPr>
            <w:tcW w:w="4252" w:type="dxa"/>
            <w:tcBorders>
              <w:top w:val="nil"/>
              <w:left w:val="nil"/>
              <w:bottom w:val="single" w:sz="4" w:space="0" w:color="auto"/>
              <w:right w:val="single" w:sz="4" w:space="0" w:color="auto"/>
            </w:tcBorders>
            <w:noWrap/>
            <w:vAlign w:val="center"/>
            <w:hideMark/>
          </w:tcPr>
          <w:p w14:paraId="345E823A"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VPN gateway on corporate side</w:t>
            </w:r>
          </w:p>
        </w:tc>
      </w:tr>
      <w:tr w:rsidR="00E3682A" w:rsidRPr="00E3682A" w14:paraId="7F885549"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04964860"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VPN Tunnel</w:t>
            </w:r>
          </w:p>
        </w:tc>
        <w:tc>
          <w:tcPr>
            <w:tcW w:w="2410" w:type="dxa"/>
            <w:tcBorders>
              <w:top w:val="nil"/>
              <w:left w:val="nil"/>
              <w:bottom w:val="single" w:sz="4" w:space="0" w:color="auto"/>
              <w:right w:val="single" w:sz="4" w:space="0" w:color="auto"/>
            </w:tcBorders>
            <w:noWrap/>
            <w:vAlign w:val="center"/>
            <w:hideMark/>
          </w:tcPr>
          <w:p w14:paraId="14633D28"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Internet</w:t>
            </w:r>
          </w:p>
        </w:tc>
        <w:tc>
          <w:tcPr>
            <w:tcW w:w="4252" w:type="dxa"/>
            <w:tcBorders>
              <w:top w:val="nil"/>
              <w:left w:val="nil"/>
              <w:bottom w:val="single" w:sz="4" w:space="0" w:color="auto"/>
              <w:right w:val="single" w:sz="4" w:space="0" w:color="auto"/>
            </w:tcBorders>
            <w:noWrap/>
            <w:vAlign w:val="center"/>
            <w:hideMark/>
          </w:tcPr>
          <w:p w14:paraId="3E2DD670"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Encrypted connection</w:t>
            </w:r>
          </w:p>
        </w:tc>
      </w:tr>
      <w:tr w:rsidR="00E3682A" w:rsidRPr="00E3682A" w14:paraId="37A33C90"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2C3CC01D"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Route Propagation</w:t>
            </w:r>
          </w:p>
        </w:tc>
        <w:tc>
          <w:tcPr>
            <w:tcW w:w="2410" w:type="dxa"/>
            <w:tcBorders>
              <w:top w:val="nil"/>
              <w:left w:val="nil"/>
              <w:bottom w:val="single" w:sz="4" w:space="0" w:color="auto"/>
              <w:right w:val="single" w:sz="4" w:space="0" w:color="auto"/>
            </w:tcBorders>
            <w:noWrap/>
            <w:vAlign w:val="center"/>
            <w:hideMark/>
          </w:tcPr>
          <w:p w14:paraId="31A2F646"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VPC Route Table</w:t>
            </w:r>
          </w:p>
        </w:tc>
        <w:tc>
          <w:tcPr>
            <w:tcW w:w="4252" w:type="dxa"/>
            <w:tcBorders>
              <w:top w:val="nil"/>
              <w:left w:val="nil"/>
              <w:bottom w:val="single" w:sz="4" w:space="0" w:color="auto"/>
              <w:right w:val="single" w:sz="4" w:space="0" w:color="auto"/>
            </w:tcBorders>
            <w:noWrap/>
            <w:vAlign w:val="center"/>
            <w:hideMark/>
          </w:tcPr>
          <w:p w14:paraId="53CE97D2"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Enables routing between networks</w:t>
            </w:r>
          </w:p>
        </w:tc>
      </w:tr>
      <w:tr w:rsidR="00E3682A" w:rsidRPr="00E3682A" w14:paraId="55C1BBA7" w14:textId="77777777" w:rsidTr="00E3682A">
        <w:trPr>
          <w:trHeight w:val="420"/>
        </w:trPr>
        <w:tc>
          <w:tcPr>
            <w:tcW w:w="2547" w:type="dxa"/>
            <w:tcBorders>
              <w:top w:val="nil"/>
              <w:left w:val="single" w:sz="4" w:space="0" w:color="auto"/>
              <w:bottom w:val="single" w:sz="4" w:space="0" w:color="auto"/>
              <w:right w:val="single" w:sz="4" w:space="0" w:color="auto"/>
            </w:tcBorders>
            <w:noWrap/>
            <w:vAlign w:val="center"/>
            <w:hideMark/>
          </w:tcPr>
          <w:p w14:paraId="0C574206" w14:textId="0D5A3932"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Cloud Hub</w:t>
            </w:r>
          </w:p>
        </w:tc>
        <w:tc>
          <w:tcPr>
            <w:tcW w:w="2410" w:type="dxa"/>
            <w:tcBorders>
              <w:top w:val="nil"/>
              <w:left w:val="nil"/>
              <w:bottom w:val="single" w:sz="4" w:space="0" w:color="auto"/>
              <w:right w:val="single" w:sz="4" w:space="0" w:color="auto"/>
            </w:tcBorders>
            <w:noWrap/>
            <w:vAlign w:val="center"/>
            <w:hideMark/>
          </w:tcPr>
          <w:p w14:paraId="0A8C8E44"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AWS VGW</w:t>
            </w:r>
          </w:p>
        </w:tc>
        <w:tc>
          <w:tcPr>
            <w:tcW w:w="4252" w:type="dxa"/>
            <w:tcBorders>
              <w:top w:val="nil"/>
              <w:left w:val="nil"/>
              <w:bottom w:val="single" w:sz="4" w:space="0" w:color="auto"/>
              <w:right w:val="single" w:sz="4" w:space="0" w:color="auto"/>
            </w:tcBorders>
            <w:noWrap/>
            <w:vAlign w:val="center"/>
            <w:hideMark/>
          </w:tcPr>
          <w:p w14:paraId="4D3A6F04" w14:textId="77777777" w:rsidR="00E3682A" w:rsidRPr="00E3682A" w:rsidRDefault="00E3682A" w:rsidP="00E3682A">
            <w:pPr>
              <w:spacing w:after="0" w:line="240" w:lineRule="auto"/>
              <w:rPr>
                <w:rFonts w:eastAsia="Times New Roman" w:cs="Calibri"/>
                <w:color w:val="000000"/>
                <w:kern w:val="0"/>
                <w:lang w:val="en-IN" w:eastAsia="en-IN"/>
                <w14:ligatures w14:val="none"/>
              </w:rPr>
            </w:pPr>
            <w:r w:rsidRPr="00E3682A">
              <w:rPr>
                <w:rFonts w:eastAsia="Times New Roman" w:cs="Calibri"/>
                <w:color w:val="000000"/>
                <w:kern w:val="0"/>
                <w:lang w:val="en-IN" w:eastAsia="en-IN"/>
                <w14:ligatures w14:val="none"/>
              </w:rPr>
              <w:t>Connect multiple sites together</w:t>
            </w:r>
          </w:p>
        </w:tc>
      </w:tr>
    </w:tbl>
    <w:p w14:paraId="57D44B0D" w14:textId="77777777" w:rsidR="00741B6C" w:rsidRDefault="00741B6C" w:rsidP="00B74F64"/>
    <w:p w14:paraId="49318C16" w14:textId="0F1C01F4" w:rsidR="006576EE" w:rsidRPr="00FC2BB0" w:rsidRDefault="006576EE" w:rsidP="00B74F64">
      <w:pPr>
        <w:rPr>
          <w:b/>
          <w:bCs/>
        </w:rPr>
      </w:pPr>
      <w:r w:rsidRPr="00FC2BB0">
        <w:rPr>
          <w:b/>
          <w:bCs/>
        </w:rPr>
        <w:t>Hands On</w:t>
      </w:r>
    </w:p>
    <w:p w14:paraId="671A80FE" w14:textId="77777777" w:rsidR="00FC2BB0" w:rsidRPr="00FC2BB0" w:rsidRDefault="00FC2BB0" w:rsidP="00FC2BB0">
      <w:pPr>
        <w:rPr>
          <w:lang w:val="en-IN"/>
        </w:rPr>
      </w:pPr>
      <w:r w:rsidRPr="00FC2BB0">
        <w:rPr>
          <w:lang w:val="en-IN"/>
        </w:rPr>
        <w:t>Step 1 — Create Customer Gateway (On-Premises Side)</w:t>
      </w:r>
    </w:p>
    <w:p w14:paraId="7ED37CFE" w14:textId="77777777" w:rsidR="00FC2BB0" w:rsidRPr="00FC2BB0" w:rsidRDefault="00FC2BB0" w:rsidP="00FC2BB0">
      <w:pPr>
        <w:numPr>
          <w:ilvl w:val="0"/>
          <w:numId w:val="192"/>
        </w:numPr>
        <w:rPr>
          <w:lang w:val="en-IN"/>
        </w:rPr>
      </w:pPr>
      <w:r w:rsidRPr="00FC2BB0">
        <w:rPr>
          <w:lang w:val="en-IN"/>
        </w:rPr>
        <w:t xml:space="preserve">Go to VPC </w:t>
      </w:r>
      <w:r w:rsidRPr="00FC2BB0">
        <w:rPr>
          <w:rFonts w:ascii="Times New Roman" w:hAnsi="Times New Roman" w:cs="Times New Roman"/>
          <w:lang w:val="en-IN"/>
        </w:rPr>
        <w:t>→</w:t>
      </w:r>
      <w:r w:rsidRPr="00FC2BB0">
        <w:rPr>
          <w:lang w:val="en-IN"/>
        </w:rPr>
        <w:t xml:space="preserve"> VPN </w:t>
      </w:r>
      <w:r w:rsidRPr="00FC2BB0">
        <w:rPr>
          <w:rFonts w:ascii="Times New Roman" w:hAnsi="Times New Roman" w:cs="Times New Roman"/>
          <w:lang w:val="en-IN"/>
        </w:rPr>
        <w:t>→</w:t>
      </w:r>
      <w:r w:rsidRPr="00FC2BB0">
        <w:rPr>
          <w:lang w:val="en-IN"/>
        </w:rPr>
        <w:t xml:space="preserve"> Customer Gateways </w:t>
      </w:r>
    </w:p>
    <w:p w14:paraId="126F0B9F" w14:textId="77777777" w:rsidR="00FC2BB0" w:rsidRPr="00FC2BB0" w:rsidRDefault="00FC2BB0" w:rsidP="00FC2BB0">
      <w:pPr>
        <w:numPr>
          <w:ilvl w:val="0"/>
          <w:numId w:val="192"/>
        </w:numPr>
        <w:rPr>
          <w:lang w:val="en-IN"/>
        </w:rPr>
      </w:pPr>
      <w:r w:rsidRPr="00FC2BB0">
        <w:rPr>
          <w:lang w:val="en-IN"/>
        </w:rPr>
        <w:t xml:space="preserve">Represents on-premises VPN router/device </w:t>
      </w:r>
    </w:p>
    <w:p w14:paraId="491D833D" w14:textId="77777777" w:rsidR="00FC2BB0" w:rsidRPr="00FC2BB0" w:rsidRDefault="00FC2BB0" w:rsidP="00FC2BB0">
      <w:pPr>
        <w:numPr>
          <w:ilvl w:val="0"/>
          <w:numId w:val="192"/>
        </w:numPr>
        <w:rPr>
          <w:lang w:val="en-IN"/>
        </w:rPr>
      </w:pPr>
      <w:r w:rsidRPr="00FC2BB0">
        <w:rPr>
          <w:lang w:val="en-IN"/>
        </w:rPr>
        <w:t xml:space="preserve">Required details: </w:t>
      </w:r>
    </w:p>
    <w:p w14:paraId="0C40A902" w14:textId="77777777" w:rsidR="00FC2BB0" w:rsidRPr="00FC2BB0" w:rsidRDefault="00FC2BB0" w:rsidP="00FC2BB0">
      <w:pPr>
        <w:numPr>
          <w:ilvl w:val="1"/>
          <w:numId w:val="192"/>
        </w:numPr>
        <w:rPr>
          <w:lang w:val="en-IN"/>
        </w:rPr>
      </w:pPr>
      <w:r w:rsidRPr="00FC2BB0">
        <w:rPr>
          <w:lang w:val="en-IN"/>
        </w:rPr>
        <w:t xml:space="preserve">Public IP of on-prem router </w:t>
      </w:r>
    </w:p>
    <w:p w14:paraId="27A07025" w14:textId="77777777" w:rsidR="00FC2BB0" w:rsidRPr="00FC2BB0" w:rsidRDefault="00FC2BB0" w:rsidP="00FC2BB0">
      <w:pPr>
        <w:numPr>
          <w:ilvl w:val="1"/>
          <w:numId w:val="192"/>
        </w:numPr>
        <w:rPr>
          <w:lang w:val="en-IN"/>
        </w:rPr>
      </w:pPr>
      <w:r w:rsidRPr="00FC2BB0">
        <w:rPr>
          <w:lang w:val="en-IN"/>
        </w:rPr>
        <w:t xml:space="preserve">BGP ASN (advanced, not very important for exam) </w:t>
      </w:r>
    </w:p>
    <w:p w14:paraId="50FAFAAE" w14:textId="77777777" w:rsidR="00FC2BB0" w:rsidRPr="00FC2BB0" w:rsidRDefault="00FC2BB0" w:rsidP="00FC2BB0">
      <w:pPr>
        <w:numPr>
          <w:ilvl w:val="1"/>
          <w:numId w:val="192"/>
        </w:numPr>
        <w:rPr>
          <w:lang w:val="en-IN"/>
        </w:rPr>
      </w:pPr>
      <w:r w:rsidRPr="00FC2BB0">
        <w:rPr>
          <w:lang w:val="en-IN"/>
        </w:rPr>
        <w:t xml:space="preserve">Certificate ARN (for secure connection) </w:t>
      </w:r>
    </w:p>
    <w:p w14:paraId="476FCABD" w14:textId="77777777" w:rsidR="00FC2BB0" w:rsidRPr="00FC2BB0" w:rsidRDefault="00FC2BB0" w:rsidP="00FC2BB0">
      <w:pPr>
        <w:numPr>
          <w:ilvl w:val="0"/>
          <w:numId w:val="192"/>
        </w:numPr>
        <w:rPr>
          <w:lang w:val="en-IN"/>
        </w:rPr>
      </w:pPr>
      <w:r w:rsidRPr="00FC2BB0">
        <w:rPr>
          <w:lang w:val="en-IN"/>
        </w:rPr>
        <w:t xml:space="preserve">This tells AWS how to reach your on-prem network </w:t>
      </w:r>
    </w:p>
    <w:p w14:paraId="6B39AE06" w14:textId="583A0B38" w:rsidR="00FC2BB0" w:rsidRPr="00FC2BB0" w:rsidRDefault="00FC2BB0" w:rsidP="00FC2BB0">
      <w:pPr>
        <w:rPr>
          <w:lang w:val="en-IN"/>
        </w:rPr>
      </w:pPr>
      <w:r w:rsidRPr="00FC2BB0">
        <w:rPr>
          <w:lang w:val="en-IN"/>
        </w:rPr>
        <w:t>Important: Customer Gateway = On-Premises</w:t>
      </w:r>
    </w:p>
    <w:p w14:paraId="1ED5FE7D" w14:textId="77777777" w:rsidR="00FC2BB0" w:rsidRPr="00FC2BB0" w:rsidRDefault="00FC2BB0" w:rsidP="00FC2BB0">
      <w:pPr>
        <w:rPr>
          <w:lang w:val="en-IN"/>
        </w:rPr>
      </w:pPr>
      <w:r w:rsidRPr="00FC2BB0">
        <w:rPr>
          <w:lang w:val="en-IN"/>
        </w:rPr>
        <w:t>Step 2 — Create Virtual Private Gateway (AWS Side)</w:t>
      </w:r>
    </w:p>
    <w:p w14:paraId="1290C0E1" w14:textId="77777777" w:rsidR="00FC2BB0" w:rsidRPr="00FC2BB0" w:rsidRDefault="00FC2BB0" w:rsidP="00FC2BB0">
      <w:pPr>
        <w:numPr>
          <w:ilvl w:val="0"/>
          <w:numId w:val="193"/>
        </w:numPr>
        <w:rPr>
          <w:lang w:val="en-IN"/>
        </w:rPr>
      </w:pPr>
      <w:r w:rsidRPr="00FC2BB0">
        <w:rPr>
          <w:lang w:val="en-IN"/>
        </w:rPr>
        <w:t xml:space="preserve">Create Virtual Private Gateway (VGW) </w:t>
      </w:r>
    </w:p>
    <w:p w14:paraId="56442572" w14:textId="77777777" w:rsidR="00FC2BB0" w:rsidRPr="00FC2BB0" w:rsidRDefault="00FC2BB0" w:rsidP="00FC2BB0">
      <w:pPr>
        <w:numPr>
          <w:ilvl w:val="0"/>
          <w:numId w:val="193"/>
        </w:numPr>
        <w:rPr>
          <w:lang w:val="en-IN"/>
        </w:rPr>
      </w:pPr>
      <w:r w:rsidRPr="00FC2BB0">
        <w:rPr>
          <w:lang w:val="en-IN"/>
        </w:rPr>
        <w:t xml:space="preserve">Provide ASN (not very important for exam) </w:t>
      </w:r>
    </w:p>
    <w:p w14:paraId="0F5D589D" w14:textId="77777777" w:rsidR="00FC2BB0" w:rsidRPr="00FC2BB0" w:rsidRDefault="00FC2BB0" w:rsidP="00FC2BB0">
      <w:pPr>
        <w:numPr>
          <w:ilvl w:val="0"/>
          <w:numId w:val="193"/>
        </w:numPr>
        <w:rPr>
          <w:lang w:val="en-IN"/>
        </w:rPr>
      </w:pPr>
      <w:r w:rsidRPr="00FC2BB0">
        <w:rPr>
          <w:lang w:val="en-IN"/>
        </w:rPr>
        <w:t xml:space="preserve">Attach VGW to your VPC </w:t>
      </w:r>
    </w:p>
    <w:p w14:paraId="0B1D3C7B" w14:textId="77777777" w:rsidR="00FC2BB0" w:rsidRPr="00FC2BB0" w:rsidRDefault="00FC2BB0" w:rsidP="00FC2BB0">
      <w:pPr>
        <w:numPr>
          <w:ilvl w:val="0"/>
          <w:numId w:val="193"/>
        </w:numPr>
        <w:rPr>
          <w:lang w:val="en-IN"/>
        </w:rPr>
      </w:pPr>
      <w:r w:rsidRPr="00FC2BB0">
        <w:rPr>
          <w:lang w:val="en-IN"/>
        </w:rPr>
        <w:t xml:space="preserve">This acts as AWS VPN endpoint </w:t>
      </w:r>
    </w:p>
    <w:p w14:paraId="7BA5EC0F" w14:textId="77777777" w:rsidR="00FC2BB0" w:rsidRPr="00FC2BB0" w:rsidRDefault="00FC2BB0" w:rsidP="00FC2BB0">
      <w:pPr>
        <w:rPr>
          <w:lang w:val="en-IN"/>
        </w:rPr>
      </w:pPr>
      <w:r w:rsidRPr="00FC2BB0">
        <w:rPr>
          <w:lang w:val="en-IN"/>
        </w:rPr>
        <w:t>Important: Virtual Private Gateway = AWS side</w:t>
      </w:r>
    </w:p>
    <w:p w14:paraId="59D43B46" w14:textId="77777777" w:rsidR="00FC2BB0" w:rsidRPr="00FC2BB0" w:rsidRDefault="00FC2BB0" w:rsidP="00FC2BB0">
      <w:pPr>
        <w:rPr>
          <w:lang w:val="en-IN"/>
        </w:rPr>
      </w:pPr>
      <w:r w:rsidRPr="00FC2BB0">
        <w:rPr>
          <w:lang w:val="en-IN"/>
        </w:rPr>
        <w:t>Step 3 — Create Site-to-Site VPN Connection</w:t>
      </w:r>
    </w:p>
    <w:p w14:paraId="3DF2E477" w14:textId="77777777" w:rsidR="00FC2BB0" w:rsidRPr="00FC2BB0" w:rsidRDefault="00FC2BB0" w:rsidP="00FC2BB0">
      <w:pPr>
        <w:numPr>
          <w:ilvl w:val="0"/>
          <w:numId w:val="194"/>
        </w:numPr>
        <w:rPr>
          <w:lang w:val="en-IN"/>
        </w:rPr>
      </w:pPr>
      <w:r w:rsidRPr="00FC2BB0">
        <w:rPr>
          <w:lang w:val="en-IN"/>
        </w:rPr>
        <w:t xml:space="preserve">Go to Create VPN Connection </w:t>
      </w:r>
    </w:p>
    <w:p w14:paraId="2A33829F" w14:textId="77777777" w:rsidR="00FC2BB0" w:rsidRPr="00FC2BB0" w:rsidRDefault="00FC2BB0" w:rsidP="00FC2BB0">
      <w:pPr>
        <w:numPr>
          <w:ilvl w:val="0"/>
          <w:numId w:val="194"/>
        </w:numPr>
        <w:rPr>
          <w:lang w:val="en-IN"/>
        </w:rPr>
      </w:pPr>
      <w:r w:rsidRPr="00FC2BB0">
        <w:rPr>
          <w:lang w:val="en-IN"/>
        </w:rPr>
        <w:t xml:space="preserve">Select: </w:t>
      </w:r>
    </w:p>
    <w:p w14:paraId="1526DBFD" w14:textId="77777777" w:rsidR="00FC2BB0" w:rsidRPr="00FC2BB0" w:rsidRDefault="00FC2BB0" w:rsidP="00FC2BB0">
      <w:pPr>
        <w:numPr>
          <w:ilvl w:val="1"/>
          <w:numId w:val="194"/>
        </w:numPr>
        <w:rPr>
          <w:lang w:val="en-IN"/>
        </w:rPr>
      </w:pPr>
      <w:r w:rsidRPr="00FC2BB0">
        <w:rPr>
          <w:lang w:val="en-IN"/>
        </w:rPr>
        <w:t xml:space="preserve">Virtual Private Gateway (AWS side) </w:t>
      </w:r>
    </w:p>
    <w:p w14:paraId="0ED244AA" w14:textId="77777777" w:rsidR="00FC2BB0" w:rsidRPr="00FC2BB0" w:rsidRDefault="00FC2BB0" w:rsidP="00FC2BB0">
      <w:pPr>
        <w:numPr>
          <w:ilvl w:val="1"/>
          <w:numId w:val="194"/>
        </w:numPr>
        <w:rPr>
          <w:lang w:val="en-IN"/>
        </w:rPr>
      </w:pPr>
      <w:r w:rsidRPr="00FC2BB0">
        <w:rPr>
          <w:lang w:val="en-IN"/>
        </w:rPr>
        <w:t xml:space="preserve">Customer Gateway (On-prem side) </w:t>
      </w:r>
    </w:p>
    <w:p w14:paraId="33A0F9BC" w14:textId="77777777" w:rsidR="00FC2BB0" w:rsidRPr="00FC2BB0" w:rsidRDefault="00FC2BB0" w:rsidP="00FC2BB0">
      <w:pPr>
        <w:numPr>
          <w:ilvl w:val="0"/>
          <w:numId w:val="194"/>
        </w:numPr>
        <w:rPr>
          <w:lang w:val="en-IN"/>
        </w:rPr>
      </w:pPr>
      <w:r w:rsidRPr="00FC2BB0">
        <w:rPr>
          <w:lang w:val="en-IN"/>
        </w:rPr>
        <w:t xml:space="preserve">Configure routing/tunnels (not important for exam) </w:t>
      </w:r>
    </w:p>
    <w:p w14:paraId="4199822E" w14:textId="77777777" w:rsidR="00FC2BB0" w:rsidRPr="00FC2BB0" w:rsidRDefault="00FC2BB0" w:rsidP="00FC2BB0">
      <w:pPr>
        <w:numPr>
          <w:ilvl w:val="0"/>
          <w:numId w:val="194"/>
        </w:numPr>
        <w:rPr>
          <w:lang w:val="en-IN"/>
        </w:rPr>
      </w:pPr>
      <w:r w:rsidRPr="00FC2BB0">
        <w:rPr>
          <w:lang w:val="en-IN"/>
        </w:rPr>
        <w:t xml:space="preserve">Create VPN connection </w:t>
      </w:r>
      <w:r w:rsidRPr="00FC2BB0">
        <w:rPr>
          <w:rFonts w:ascii="Times New Roman" w:hAnsi="Times New Roman" w:cs="Times New Roman"/>
          <w:lang w:val="en-IN"/>
        </w:rPr>
        <w:t>→</w:t>
      </w:r>
      <w:r w:rsidRPr="00FC2BB0">
        <w:rPr>
          <w:lang w:val="en-IN"/>
        </w:rPr>
        <w:t xml:space="preserve"> Tunnel established </w:t>
      </w:r>
    </w:p>
    <w:p w14:paraId="3923F33B" w14:textId="77777777" w:rsidR="00FC2BB0" w:rsidRPr="00FC2BB0" w:rsidRDefault="00FC2BB0" w:rsidP="00FC2BB0">
      <w:pPr>
        <w:rPr>
          <w:lang w:val="en-IN"/>
        </w:rPr>
      </w:pPr>
      <w:r w:rsidRPr="00FC2BB0">
        <w:rPr>
          <w:lang w:val="en-IN"/>
        </w:rPr>
        <w:pict w14:anchorId="36C96452">
          <v:rect id="_x0000_i1176" style="width:0;height:1.5pt" o:hralign="center" o:hrstd="t" o:hr="t" fillcolor="#a0a0a0" stroked="f"/>
        </w:pict>
      </w:r>
    </w:p>
    <w:p w14:paraId="3336F414" w14:textId="77777777" w:rsidR="00FC2BB0" w:rsidRPr="00FC2BB0" w:rsidRDefault="00FC2BB0" w:rsidP="00FC2BB0">
      <w:pPr>
        <w:rPr>
          <w:lang w:val="en-IN"/>
        </w:rPr>
      </w:pPr>
      <w:r w:rsidRPr="00FC2BB0">
        <w:rPr>
          <w:lang w:val="en-IN"/>
        </w:rPr>
        <w:t>Correct Order (Very Important for Exam)</w:t>
      </w:r>
    </w:p>
    <w:p w14:paraId="5E3E6E58" w14:textId="77777777" w:rsidR="00FC2BB0" w:rsidRPr="00FC2BB0" w:rsidRDefault="00FC2BB0" w:rsidP="00FC2BB0">
      <w:pPr>
        <w:rPr>
          <w:lang w:val="en-IN"/>
        </w:rPr>
      </w:pPr>
      <w:r w:rsidRPr="00FC2BB0">
        <w:rPr>
          <w:lang w:val="en-IN"/>
        </w:rPr>
        <w:t>1. Customer Gateway (On-Prem)</w:t>
      </w:r>
      <w:r w:rsidRPr="00FC2BB0">
        <w:rPr>
          <w:lang w:val="en-IN"/>
        </w:rPr>
        <w:br/>
        <w:t>2. Virtual Private Gateway (AWS)</w:t>
      </w:r>
      <w:r w:rsidRPr="00FC2BB0">
        <w:rPr>
          <w:lang w:val="en-IN"/>
        </w:rPr>
        <w:br/>
        <w:t>3. Site-to-Site VPN Connection</w:t>
      </w:r>
    </w:p>
    <w:p w14:paraId="6C5AAD8C" w14:textId="77777777" w:rsidR="00FC2BB0" w:rsidRDefault="00FC2BB0" w:rsidP="00B74F64"/>
    <w:p w14:paraId="17C84B0B" w14:textId="2D595D6D" w:rsidR="006576EE" w:rsidRPr="006576EE" w:rsidRDefault="00FC2BB0" w:rsidP="00B74F64">
      <w:r>
        <w:t>Y</w:t>
      </w:r>
      <w:r w:rsidR="006576EE" w:rsidRPr="006576EE">
        <w:t>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Default="00741B6C" w:rsidP="00B74F64">
      <w:pPr>
        <w:pStyle w:val="Heading2"/>
      </w:pPr>
      <w:r w:rsidRPr="0081165B">
        <w:t>Direct Connect (DX)</w:t>
      </w:r>
    </w:p>
    <w:p w14:paraId="5A76564E" w14:textId="77777777" w:rsidR="00001B16" w:rsidRDefault="00001B16" w:rsidP="00001B16">
      <w:pPr>
        <w:rPr>
          <w:lang w:val="en-IN"/>
        </w:rPr>
      </w:pPr>
      <w:r w:rsidRPr="00001B16">
        <w:rPr>
          <w:lang w:val="en-IN"/>
        </w:rPr>
        <w:t xml:space="preserve">AWS Direct Connect is a cloud service that establishes </w:t>
      </w:r>
      <w:r w:rsidRPr="00001B16">
        <w:rPr>
          <w:highlight w:val="yellow"/>
          <w:lang w:val="en-IN"/>
        </w:rPr>
        <w:t>a dedicated, private network connection between</w:t>
      </w:r>
      <w:r w:rsidRPr="00001B16">
        <w:rPr>
          <w:lang w:val="en-IN"/>
        </w:rPr>
        <w:t xml:space="preserve"> your on-premises infrastructure (such as a data center or office) and AWS. By bypassing the public internet, it provides more consistent network performance, lower latency, and reduced bandwidth costs compared to standard internet-based connections. </w:t>
      </w:r>
    </w:p>
    <w:p w14:paraId="7680292E" w14:textId="7EAE6F62" w:rsidR="00717B5A" w:rsidRPr="00001B16" w:rsidRDefault="00717B5A" w:rsidP="00001B16">
      <w:pPr>
        <w:rPr>
          <w:lang w:val="en-IN"/>
        </w:rPr>
      </w:pPr>
      <w:r w:rsidRPr="00773611">
        <w:rPr>
          <w:noProof/>
        </w:rPr>
        <w:drawing>
          <wp:inline distT="0" distB="0" distL="0" distR="0" wp14:anchorId="04F4020F" wp14:editId="2F7FA0EC">
            <wp:extent cx="9319427" cy="5067300"/>
            <wp:effectExtent l="171450" t="114300" r="148590" b="1143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1"/>
                    <a:stretch>
                      <a:fillRect/>
                    </a:stretch>
                  </pic:blipFill>
                  <pic:spPr>
                    <a:xfrm>
                      <a:off x="0" y="0"/>
                      <a:ext cx="9325116" cy="5070393"/>
                    </a:xfrm>
                    <a:prstGeom prst="rect">
                      <a:avLst/>
                    </a:prstGeom>
                    <a:effectLst>
                      <a:outerShdw blurRad="63500" sx="102000" sy="102000" algn="ctr" rotWithShape="0">
                        <a:prstClr val="black">
                          <a:alpha val="40000"/>
                        </a:prstClr>
                      </a:outerShdw>
                    </a:effectLst>
                  </pic:spPr>
                </pic:pic>
              </a:graphicData>
            </a:graphic>
          </wp:inline>
        </w:drawing>
      </w:r>
    </w:p>
    <w:p w14:paraId="2579BCAD" w14:textId="77777777" w:rsidR="00001B16" w:rsidRPr="00001B16" w:rsidRDefault="00001B16" w:rsidP="00001B16">
      <w:pPr>
        <w:rPr>
          <w:b/>
          <w:bCs/>
          <w:lang w:val="en-IN"/>
        </w:rPr>
      </w:pPr>
      <w:r w:rsidRPr="00001B16">
        <w:rPr>
          <w:b/>
          <w:bCs/>
          <w:lang w:val="en-IN"/>
        </w:rPr>
        <w:t>Key Features &amp; Benefits</w:t>
      </w:r>
    </w:p>
    <w:p w14:paraId="4A480D24" w14:textId="77777777" w:rsidR="00001B16" w:rsidRPr="00001B16" w:rsidRDefault="00001B16" w:rsidP="00001B16">
      <w:pPr>
        <w:numPr>
          <w:ilvl w:val="0"/>
          <w:numId w:val="149"/>
        </w:numPr>
        <w:rPr>
          <w:lang w:val="en-IN"/>
        </w:rPr>
      </w:pPr>
      <w:r w:rsidRPr="00001B16">
        <w:rPr>
          <w:b/>
          <w:bCs/>
          <w:lang w:val="en-IN"/>
        </w:rPr>
        <w:t>Private Connectivity</w:t>
      </w:r>
      <w:r w:rsidRPr="00001B16">
        <w:rPr>
          <w:lang w:val="en-IN"/>
        </w:rPr>
        <w:t xml:space="preserve">: Traffic travels over a private network link, which </w:t>
      </w:r>
      <w:r w:rsidRPr="00001B16">
        <w:rPr>
          <w:highlight w:val="yellow"/>
          <w:lang w:val="en-IN"/>
        </w:rPr>
        <w:t>enhances security and bypasses internet service providers (ISPs)</w:t>
      </w:r>
      <w:r w:rsidRPr="00001B16">
        <w:rPr>
          <w:lang w:val="en-IN"/>
        </w:rPr>
        <w:t xml:space="preserve"> to avoid potential bottlenecks.</w:t>
      </w:r>
    </w:p>
    <w:p w14:paraId="492D052E" w14:textId="77777777" w:rsidR="00001B16" w:rsidRPr="00001B16" w:rsidRDefault="00001B16" w:rsidP="00001B16">
      <w:pPr>
        <w:numPr>
          <w:ilvl w:val="0"/>
          <w:numId w:val="149"/>
        </w:numPr>
        <w:rPr>
          <w:lang w:val="en-IN"/>
        </w:rPr>
      </w:pPr>
      <w:r w:rsidRPr="00001B16">
        <w:rPr>
          <w:b/>
          <w:bCs/>
          <w:lang w:val="en-IN"/>
        </w:rPr>
        <w:t>Consistent Performance</w:t>
      </w:r>
      <w:r w:rsidRPr="00001B16">
        <w:rPr>
          <w:lang w:val="en-IN"/>
        </w:rPr>
        <w:t xml:space="preserve">: Offers </w:t>
      </w:r>
      <w:r w:rsidRPr="00001B16">
        <w:rPr>
          <w:highlight w:val="yellow"/>
          <w:lang w:val="en-IN"/>
        </w:rPr>
        <w:t>predictable latency and throughput</w:t>
      </w:r>
      <w:r w:rsidRPr="00001B16">
        <w:rPr>
          <w:lang w:val="en-IN"/>
        </w:rPr>
        <w:t>, which is critical for real-time data feeds or high-volume data transfers.</w:t>
      </w:r>
    </w:p>
    <w:p w14:paraId="5F2C8D27" w14:textId="77777777" w:rsidR="00001B16" w:rsidRPr="00001B16" w:rsidRDefault="00001B16" w:rsidP="00001B16">
      <w:pPr>
        <w:numPr>
          <w:ilvl w:val="0"/>
          <w:numId w:val="149"/>
        </w:numPr>
        <w:rPr>
          <w:lang w:val="en-IN"/>
        </w:rPr>
      </w:pPr>
      <w:r w:rsidRPr="00001B16">
        <w:rPr>
          <w:b/>
          <w:bCs/>
          <w:lang w:val="en-IN"/>
        </w:rPr>
        <w:t>Reduced Costs</w:t>
      </w:r>
      <w:r w:rsidRPr="00001B16">
        <w:rPr>
          <w:lang w:val="en-IN"/>
        </w:rPr>
        <w:t xml:space="preserve">: Data transfer rates </w:t>
      </w:r>
      <w:r w:rsidRPr="00001B16">
        <w:rPr>
          <w:highlight w:val="yellow"/>
          <w:lang w:val="en-IN"/>
        </w:rPr>
        <w:t>out of AWS via Direct Connect are typically lower than standard internet data transfer rates</w:t>
      </w:r>
      <w:r w:rsidRPr="00001B16">
        <w:rPr>
          <w:lang w:val="en-IN"/>
        </w:rPr>
        <w:t>.</w:t>
      </w:r>
    </w:p>
    <w:p w14:paraId="4B2FEA08" w14:textId="77777777" w:rsidR="00001B16" w:rsidRPr="00001B16" w:rsidRDefault="00001B16" w:rsidP="00001B16">
      <w:pPr>
        <w:numPr>
          <w:ilvl w:val="0"/>
          <w:numId w:val="149"/>
        </w:numPr>
        <w:rPr>
          <w:lang w:val="en-IN"/>
        </w:rPr>
      </w:pPr>
      <w:r w:rsidRPr="00001B16">
        <w:rPr>
          <w:b/>
          <w:bCs/>
          <w:lang w:val="en-IN"/>
        </w:rPr>
        <w:t>Elasticity</w:t>
      </w:r>
      <w:r w:rsidRPr="00001B16">
        <w:rPr>
          <w:lang w:val="en-IN"/>
        </w:rPr>
        <w:t>: Connections are available in various speeds, ranging from </w:t>
      </w:r>
      <w:r w:rsidRPr="00001B16">
        <w:rPr>
          <w:b/>
          <w:bCs/>
          <w:lang w:val="en-IN"/>
        </w:rPr>
        <w:t>50 Mbps to 400 Gbps</w:t>
      </w:r>
      <w:r w:rsidRPr="00001B16">
        <w:rPr>
          <w:lang w:val="en-IN"/>
        </w:rPr>
        <w:t>, allowing you to scale as your needs grow. </w:t>
      </w:r>
    </w:p>
    <w:p w14:paraId="05DF2ADF" w14:textId="77777777" w:rsidR="00001B16" w:rsidRDefault="00001B16" w:rsidP="00001B16">
      <w:pPr>
        <w:rPr>
          <w:b/>
          <w:bCs/>
          <w:lang w:val="en-IN"/>
        </w:rPr>
      </w:pPr>
      <w:r w:rsidRPr="00001B16">
        <w:rPr>
          <w:b/>
          <w:bCs/>
          <w:lang w:val="en-IN"/>
        </w:rPr>
        <w:t>How It Works</w:t>
      </w:r>
    </w:p>
    <w:tbl>
      <w:tblPr>
        <w:tblStyle w:val="TableGrid"/>
        <w:tblW w:w="0" w:type="auto"/>
        <w:tblLook w:val="04A0" w:firstRow="1" w:lastRow="0" w:firstColumn="1" w:lastColumn="0" w:noHBand="0" w:noVBand="1"/>
      </w:tblPr>
      <w:tblGrid>
        <w:gridCol w:w="1804"/>
        <w:gridCol w:w="7546"/>
      </w:tblGrid>
      <w:tr w:rsidR="00365D03" w14:paraId="3C281064" w14:textId="77777777" w:rsidTr="000038A6">
        <w:tc>
          <w:tcPr>
            <w:tcW w:w="8923" w:type="dxa"/>
          </w:tcPr>
          <w:p w14:paraId="2E20FDA7" w14:textId="75CE545E" w:rsidR="00717B5A" w:rsidRPr="00717B5A" w:rsidRDefault="00717B5A" w:rsidP="00717B5A">
            <w:pPr>
              <w:rPr>
                <w:b/>
                <w:bCs/>
                <w:lang w:val="en-IN"/>
              </w:rPr>
            </w:pPr>
            <w:r w:rsidRPr="00717B5A">
              <w:rPr>
                <w:b/>
                <w:bCs/>
                <w:lang w:val="en-IN"/>
              </w:rPr>
              <w:t xml:space="preserve">Set up </w:t>
            </w:r>
          </w:p>
          <w:p w14:paraId="7587CAC9" w14:textId="273B6F13" w:rsidR="00365D03" w:rsidRPr="00365D03" w:rsidRDefault="00365D03" w:rsidP="00365D03">
            <w:pPr>
              <w:numPr>
                <w:ilvl w:val="0"/>
                <w:numId w:val="195"/>
              </w:numPr>
              <w:rPr>
                <w:lang w:val="en-IN"/>
              </w:rPr>
            </w:pPr>
            <w:r w:rsidRPr="00365D03">
              <w:rPr>
                <w:b/>
                <w:bCs/>
                <w:lang w:val="en-IN"/>
              </w:rPr>
              <w:t>Direct Connect Location:</w:t>
            </w:r>
            <w:r w:rsidRPr="00365D03">
              <w:rPr>
                <w:lang w:val="en-IN"/>
              </w:rPr>
              <w:t> A third-party colocation data center (such as </w:t>
            </w:r>
            <w:hyperlink r:id="rId102" w:tgtFrame="_blank" w:history="1">
              <w:r w:rsidRPr="00365D03">
                <w:rPr>
                  <w:rStyle w:val="Hyperlink"/>
                  <w:lang w:val="en-IN"/>
                </w:rPr>
                <w:t>Equinix</w:t>
              </w:r>
            </w:hyperlink>
            <w:r w:rsidRPr="00365D03">
              <w:rPr>
                <w:lang w:val="en-IN"/>
              </w:rPr>
              <w:t> or </w:t>
            </w:r>
            <w:hyperlink r:id="rId103" w:tgtFrame="_blank" w:history="1">
              <w:r w:rsidRPr="00365D03">
                <w:rPr>
                  <w:rStyle w:val="Hyperlink"/>
                  <w:lang w:val="en-IN"/>
                </w:rPr>
                <w:t>Tata Communications</w:t>
              </w:r>
            </w:hyperlink>
            <w:r w:rsidRPr="00365D03">
              <w:rPr>
                <w:lang w:val="en-IN"/>
              </w:rPr>
              <w:t>) where AWS has its own networking equipment.</w:t>
            </w:r>
          </w:p>
          <w:p w14:paraId="757B8976" w14:textId="77777777" w:rsidR="00365D03" w:rsidRPr="00365D03" w:rsidRDefault="00365D03" w:rsidP="00365D03">
            <w:pPr>
              <w:numPr>
                <w:ilvl w:val="0"/>
                <w:numId w:val="195"/>
              </w:numPr>
              <w:rPr>
                <w:lang w:val="en-IN"/>
              </w:rPr>
            </w:pPr>
            <w:r w:rsidRPr="00365D03">
              <w:rPr>
                <w:b/>
                <w:bCs/>
                <w:lang w:val="en-IN"/>
              </w:rPr>
              <w:t>Customer Gateway:</w:t>
            </w:r>
            <w:r w:rsidRPr="00365D03">
              <w:rPr>
                <w:lang w:val="en-IN"/>
              </w:rPr>
              <w:t> The router or networking device located at your premise or in the colocation facility that connects to the AWS side.</w:t>
            </w:r>
          </w:p>
          <w:p w14:paraId="1F556B3B" w14:textId="29A84D26" w:rsidR="00365D03" w:rsidRPr="00365D03" w:rsidRDefault="00365D03" w:rsidP="00365D03">
            <w:pPr>
              <w:numPr>
                <w:ilvl w:val="0"/>
                <w:numId w:val="195"/>
              </w:numPr>
              <w:rPr>
                <w:lang w:val="en-IN"/>
              </w:rPr>
            </w:pPr>
            <w:r w:rsidRPr="00365D03">
              <w:rPr>
                <w:b/>
                <w:bCs/>
                <w:lang w:val="en-IN"/>
              </w:rPr>
              <w:t>Cross-Connect:</w:t>
            </w:r>
            <w:r w:rsidRPr="00365D03">
              <w:rPr>
                <w:lang w:val="en-IN"/>
              </w:rPr>
              <w:t xml:space="preserve"> A physical </w:t>
            </w:r>
            <w:r w:rsidR="0087209C" w:rsidRPr="00365D03">
              <w:rPr>
                <w:lang w:val="en-IN"/>
              </w:rPr>
              <w:t>fibre</w:t>
            </w:r>
            <w:r w:rsidRPr="00365D03">
              <w:rPr>
                <w:lang w:val="en-IN"/>
              </w:rPr>
              <w:t>-optic cable that connects your router (or a partner's router) to the AWS router within the Direct Connect location.</w:t>
            </w:r>
          </w:p>
          <w:p w14:paraId="2AFF778C" w14:textId="77777777" w:rsidR="00365D03" w:rsidRDefault="00365D03" w:rsidP="00365D03">
            <w:pPr>
              <w:numPr>
                <w:ilvl w:val="0"/>
                <w:numId w:val="195"/>
              </w:numPr>
              <w:rPr>
                <w:lang w:val="en-IN"/>
              </w:rPr>
            </w:pPr>
            <w:r w:rsidRPr="00365D03">
              <w:rPr>
                <w:b/>
                <w:bCs/>
                <w:lang w:val="en-IN"/>
              </w:rPr>
              <w:t>Letter of Authorization (LOA-CFA):</w:t>
            </w:r>
            <w:r w:rsidRPr="00365D03">
              <w:rPr>
                <w:lang w:val="en-IN"/>
              </w:rPr>
              <w:t> An official document provided by AWS that gives you or your provider permission to connect your equipment to the AWS port at the Direct Connect location</w:t>
            </w:r>
          </w:p>
          <w:p w14:paraId="1CF8D4B5" w14:textId="77777777" w:rsidR="0087209C" w:rsidRDefault="0087209C" w:rsidP="0087209C">
            <w:pPr>
              <w:rPr>
                <w:lang w:val="en-IN"/>
              </w:rPr>
            </w:pPr>
          </w:p>
          <w:p w14:paraId="188B234B" w14:textId="0A282503" w:rsidR="0087209C" w:rsidRPr="0087209C" w:rsidRDefault="0087209C" w:rsidP="0087209C">
            <w:pPr>
              <w:rPr>
                <w:b/>
                <w:bCs/>
                <w:lang w:val="en-IN"/>
              </w:rPr>
            </w:pPr>
            <w:r w:rsidRPr="0087209C">
              <w:rPr>
                <w:b/>
                <w:bCs/>
                <w:lang w:val="en-IN"/>
              </w:rPr>
              <w:t>Networking Gateways (</w:t>
            </w:r>
            <w:r w:rsidR="00717B5A">
              <w:rPr>
                <w:b/>
                <w:bCs/>
                <w:lang w:val="en-IN"/>
              </w:rPr>
              <w:t>AWS/</w:t>
            </w:r>
            <w:r w:rsidRPr="0087209C">
              <w:rPr>
                <w:b/>
                <w:bCs/>
                <w:lang w:val="en-IN"/>
              </w:rPr>
              <w:t>VPC Side)</w:t>
            </w:r>
          </w:p>
          <w:p w14:paraId="2CD5A600" w14:textId="77777777" w:rsidR="0087209C" w:rsidRPr="0087209C" w:rsidRDefault="0087209C" w:rsidP="0087209C">
            <w:pPr>
              <w:rPr>
                <w:lang w:val="en-IN"/>
              </w:rPr>
            </w:pPr>
            <w:r w:rsidRPr="0087209C">
              <w:rPr>
                <w:lang w:val="en-IN"/>
              </w:rPr>
              <w:t>These components reside within your AWS Region to bridge the DX connection to your cloud resources. </w:t>
            </w:r>
          </w:p>
          <w:p w14:paraId="1E1C4EA5" w14:textId="77777777" w:rsidR="0087209C" w:rsidRPr="0087209C" w:rsidRDefault="0087209C" w:rsidP="0087209C">
            <w:pPr>
              <w:numPr>
                <w:ilvl w:val="0"/>
                <w:numId w:val="196"/>
              </w:numPr>
              <w:rPr>
                <w:lang w:val="en-IN"/>
              </w:rPr>
            </w:pPr>
            <w:r w:rsidRPr="0087209C">
              <w:rPr>
                <w:b/>
                <w:bCs/>
                <w:lang w:val="en-IN"/>
              </w:rPr>
              <w:t>Virtual Private Gateway (VGW):</w:t>
            </w:r>
            <w:r w:rsidRPr="0087209C">
              <w:rPr>
                <w:lang w:val="en-IN"/>
              </w:rPr>
              <w:t> A logical edge device for a single VPC. It acts as the anchor on the AWS side for private virtual interfaces.</w:t>
            </w:r>
          </w:p>
          <w:p w14:paraId="3F01D58D" w14:textId="77777777" w:rsidR="0087209C" w:rsidRPr="0087209C" w:rsidRDefault="0087209C" w:rsidP="0087209C">
            <w:pPr>
              <w:numPr>
                <w:ilvl w:val="0"/>
                <w:numId w:val="196"/>
              </w:numPr>
              <w:rPr>
                <w:lang w:val="en-IN"/>
              </w:rPr>
            </w:pPr>
            <w:r w:rsidRPr="0087209C">
              <w:rPr>
                <w:b/>
                <w:bCs/>
                <w:lang w:val="en-IN"/>
              </w:rPr>
              <w:t>Direct Connect Gateway (DGW):</w:t>
            </w:r>
            <w:r w:rsidRPr="0087209C">
              <w:rPr>
                <w:lang w:val="en-IN"/>
              </w:rPr>
              <w:t> A global resource that allows a single DX connection to access multiple VPCs across different accounts and Regions (except China).</w:t>
            </w:r>
          </w:p>
          <w:p w14:paraId="446A523F" w14:textId="7B13E87B" w:rsidR="0087209C" w:rsidRPr="0087209C" w:rsidRDefault="0087209C" w:rsidP="0087209C">
            <w:pPr>
              <w:numPr>
                <w:ilvl w:val="0"/>
                <w:numId w:val="196"/>
              </w:numPr>
              <w:rPr>
                <w:lang w:val="en-IN"/>
              </w:rPr>
            </w:pPr>
            <w:r w:rsidRPr="0087209C">
              <w:rPr>
                <w:b/>
                <w:bCs/>
                <w:lang w:val="en-IN"/>
              </w:rPr>
              <w:t>AWS Transit Gateway (TGW):</w:t>
            </w:r>
            <w:r w:rsidRPr="0087209C">
              <w:rPr>
                <w:lang w:val="en-IN"/>
              </w:rPr>
              <w:t> A regional hub used to connect thousands of VPCs. When used with Direct Connect, it requires a </w:t>
            </w:r>
            <w:r w:rsidRPr="0087209C">
              <w:rPr>
                <w:b/>
                <w:bCs/>
                <w:lang w:val="en-IN"/>
              </w:rPr>
              <w:t>Transit VIF</w:t>
            </w:r>
            <w:r w:rsidRPr="0087209C">
              <w:rPr>
                <w:lang w:val="en-IN"/>
              </w:rPr>
              <w:t> connected through a Direct Connect Gateway.</w:t>
            </w:r>
            <w:r>
              <w:rPr>
                <w:lang w:val="en-IN"/>
              </w:rPr>
              <w:t>(This will be checked in the next section)</w:t>
            </w:r>
          </w:p>
          <w:p w14:paraId="0120CB5A" w14:textId="77777777" w:rsidR="0087209C" w:rsidRPr="00365D03" w:rsidRDefault="0087209C" w:rsidP="0087209C">
            <w:pPr>
              <w:rPr>
                <w:lang w:val="en-IN"/>
              </w:rPr>
            </w:pPr>
          </w:p>
          <w:p w14:paraId="733CCF5C" w14:textId="65A3AAE8" w:rsidR="00365D03" w:rsidRPr="000038A6" w:rsidRDefault="000038A6" w:rsidP="00365D03">
            <w:r w:rsidRPr="000F149B">
              <w:t>In the context of AWS Direct Connect, a </w:t>
            </w:r>
            <w:r w:rsidRPr="000F149B">
              <w:rPr>
                <w:b/>
                <w:bCs/>
              </w:rPr>
              <w:t>Virtual Private Gateway (VGW)</w:t>
            </w:r>
            <w:r w:rsidRPr="000F149B">
              <w:t> acts as the "anchor" or target on the AWS side that connects your VPC to the dedicated network link. Think of it as the virtual router at the edge of your VPC that knows how to talk to your on-premises equipment.</w:t>
            </w:r>
          </w:p>
        </w:tc>
        <w:tc>
          <w:tcPr>
            <w:tcW w:w="12190" w:type="dxa"/>
          </w:tcPr>
          <w:p w14:paraId="7EEBEE76" w14:textId="39FEDEF6" w:rsidR="00365D03" w:rsidRDefault="00365D03" w:rsidP="00001B16">
            <w:pPr>
              <w:rPr>
                <w:b/>
                <w:bCs/>
                <w:lang w:val="en-IN"/>
              </w:rPr>
            </w:pPr>
            <w:r>
              <w:rPr>
                <w:noProof/>
              </w:rPr>
              <w:drawing>
                <wp:inline distT="0" distB="0" distL="0" distR="0" wp14:anchorId="01BC4CF3" wp14:editId="3FFBE66F">
                  <wp:extent cx="7228840" cy="4981575"/>
                  <wp:effectExtent l="152400" t="114300" r="143510" b="123825"/>
                  <wp:docPr id="827889097" name="Picture 9" descr="AWS Direct Connect - Amazon Virtual Private Cloud Connectivity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AWS Direct Connect - Amazon Virtual Private Cloud Connectivity Options"/>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7233746" cy="4984956"/>
                          </a:xfrm>
                          <a:prstGeom prst="rect">
                            <a:avLst/>
                          </a:prstGeom>
                          <a:noFill/>
                          <a:ln>
                            <a:noFill/>
                          </a:ln>
                          <a:effectLst>
                            <a:outerShdw blurRad="63500" sx="102000" sy="102000" algn="ctr" rotWithShape="0">
                              <a:prstClr val="black">
                                <a:alpha val="40000"/>
                              </a:prstClr>
                            </a:outerShdw>
                          </a:effectLst>
                        </pic:spPr>
                      </pic:pic>
                    </a:graphicData>
                  </a:graphic>
                </wp:inline>
              </w:drawing>
            </w:r>
          </w:p>
        </w:tc>
      </w:tr>
    </w:tbl>
    <w:p w14:paraId="55D3F280" w14:textId="6FAE5FDA" w:rsidR="000F149B" w:rsidRDefault="000F149B" w:rsidP="00001B16"/>
    <w:p w14:paraId="0E63D30A" w14:textId="77777777" w:rsidR="00AB13FE" w:rsidRPr="00001B16" w:rsidRDefault="00AB13FE" w:rsidP="00AB13FE">
      <w:pPr>
        <w:rPr>
          <w:b/>
          <w:bCs/>
          <w:lang w:val="en-IN"/>
        </w:rPr>
      </w:pPr>
      <w:r w:rsidRPr="00001B16">
        <w:rPr>
          <w:b/>
          <w:bCs/>
          <w:lang w:val="en-IN"/>
        </w:rPr>
        <w:t>Connection Types</w:t>
      </w:r>
      <w:r>
        <w:rPr>
          <w:b/>
          <w:bCs/>
          <w:lang w:val="en-IN"/>
        </w:rPr>
        <w:t xml:space="preserve"> (</w:t>
      </w:r>
      <w:r w:rsidRPr="00E11307">
        <w:rPr>
          <w:lang w:val="en-IN"/>
        </w:rPr>
        <w:t xml:space="preserve">between </w:t>
      </w:r>
      <w:r w:rsidRPr="00E11307">
        <w:t>AWS to Direct connection location</w:t>
      </w:r>
      <w:r>
        <w:t>)</w:t>
      </w:r>
    </w:p>
    <w:p w14:paraId="26A3ED84" w14:textId="77777777" w:rsidR="00AB13FE" w:rsidRPr="00001B16" w:rsidRDefault="00AB13FE" w:rsidP="00AB13FE">
      <w:pPr>
        <w:numPr>
          <w:ilvl w:val="0"/>
          <w:numId w:val="151"/>
        </w:numPr>
        <w:rPr>
          <w:lang w:val="en-IN"/>
        </w:rPr>
      </w:pPr>
      <w:r w:rsidRPr="00001B16">
        <w:rPr>
          <w:b/>
          <w:bCs/>
          <w:lang w:val="en-IN"/>
        </w:rPr>
        <w:t>Dedicated Connection</w:t>
      </w:r>
      <w:r w:rsidRPr="00001B16">
        <w:rPr>
          <w:lang w:val="en-IN"/>
        </w:rPr>
        <w:t>: A physical Ethernet port (1, 10, 100, or 400 Gbps) dedicated specifically to one customer.</w:t>
      </w:r>
    </w:p>
    <w:p w14:paraId="79DBB458" w14:textId="77777777" w:rsidR="00AB13FE" w:rsidRDefault="00AB13FE" w:rsidP="00AB13FE">
      <w:pPr>
        <w:numPr>
          <w:ilvl w:val="0"/>
          <w:numId w:val="151"/>
        </w:numPr>
        <w:rPr>
          <w:lang w:val="en-IN"/>
        </w:rPr>
      </w:pPr>
      <w:r w:rsidRPr="00001B16">
        <w:rPr>
          <w:b/>
          <w:bCs/>
          <w:lang w:val="en-IN"/>
        </w:rPr>
        <w:t>Hosted Connection</w:t>
      </w:r>
      <w:r w:rsidRPr="00001B16">
        <w:rPr>
          <w:lang w:val="en-IN"/>
        </w:rPr>
        <w:t>: A logical connection (from 50 Mbps up to 25 Gbps) provisioned by an </w:t>
      </w:r>
      <w:r w:rsidRPr="00FC2BB0">
        <w:rPr>
          <w:lang w:val="en-IN"/>
        </w:rPr>
        <w:t>AWS Direct Connect Partner</w:t>
      </w:r>
      <w:r w:rsidRPr="00001B16">
        <w:rPr>
          <w:lang w:val="en-IN"/>
        </w:rPr>
        <w:t> over their own network link to AWS</w:t>
      </w:r>
    </w:p>
    <w:p w14:paraId="38D1A24D" w14:textId="77777777" w:rsidR="00AB13FE" w:rsidRDefault="00AB13FE" w:rsidP="00AB13FE">
      <w:pPr>
        <w:pStyle w:val="ListParagraph"/>
        <w:numPr>
          <w:ilvl w:val="1"/>
          <w:numId w:val="151"/>
        </w:numPr>
      </w:pPr>
      <w:r>
        <w:t>Connection requests are made via AWS Direct Connect Partners</w:t>
      </w:r>
    </w:p>
    <w:p w14:paraId="5D4C3917" w14:textId="77777777" w:rsidR="00AB13FE" w:rsidRDefault="00AB13FE" w:rsidP="00AB13FE">
      <w:pPr>
        <w:pStyle w:val="ListParagraph"/>
        <w:numPr>
          <w:ilvl w:val="1"/>
          <w:numId w:val="151"/>
        </w:numPr>
      </w:pPr>
      <w:r>
        <w:t>Capacity can be added or removed on demand</w:t>
      </w:r>
    </w:p>
    <w:p w14:paraId="50370E62" w14:textId="77777777" w:rsidR="00AB13FE" w:rsidRDefault="00AB13FE" w:rsidP="00AB13FE">
      <w:pPr>
        <w:pStyle w:val="ListParagraph"/>
        <w:numPr>
          <w:ilvl w:val="1"/>
          <w:numId w:val="151"/>
        </w:numPr>
      </w:pPr>
      <w:r>
        <w:t>We can get 1, 2, 5, 10 Gbps available at select AWS Direct Connect Partners</w:t>
      </w:r>
    </w:p>
    <w:p w14:paraId="21A101E0" w14:textId="3A790980" w:rsidR="00AB13FE" w:rsidRDefault="00AB13FE" w:rsidP="00AB13FE">
      <w:pPr>
        <w:pStyle w:val="ListParagraph"/>
        <w:numPr>
          <w:ilvl w:val="0"/>
          <w:numId w:val="151"/>
        </w:numPr>
      </w:pPr>
      <w:r w:rsidRPr="00064164">
        <w:t>And to set up either a dedicated or a hosted connection,</w:t>
      </w:r>
      <w:r>
        <w:t xml:space="preserve"> </w:t>
      </w:r>
      <w:r w:rsidRPr="00AB13FE">
        <w:rPr>
          <w:highlight w:val="yellow"/>
        </w:rPr>
        <w:t>Lead times are often longer than 1 month to establish a new connection</w:t>
      </w:r>
    </w:p>
    <w:p w14:paraId="2BEC8ADA" w14:textId="3128F607" w:rsidR="00AB13FE" w:rsidRDefault="00AB13FE" w:rsidP="00D01810">
      <w:pPr>
        <w:pStyle w:val="ListParagraph"/>
        <w:numPr>
          <w:ilvl w:val="0"/>
          <w:numId w:val="151"/>
        </w:numPr>
      </w:pPr>
      <w:r>
        <w:t>Data in transit is not encrypted but is private</w:t>
      </w:r>
      <w:r>
        <w:t xml:space="preserve"> </w:t>
      </w:r>
      <w:r>
        <w:t>If you want encryption AWS Direct Connect + VPN provides an IPsec-encrypted private connection</w:t>
      </w:r>
      <w:r>
        <w:t xml:space="preserve"> </w:t>
      </w:r>
      <w:r>
        <w:t>Good for an extra level of security, but slightly more complex to put in place</w:t>
      </w:r>
    </w:p>
    <w:p w14:paraId="3E98FE62" w14:textId="77777777" w:rsidR="00AB13FE" w:rsidRDefault="00AB13FE" w:rsidP="00001B16"/>
    <w:p w14:paraId="2FBD508D" w14:textId="2F3CF4CB" w:rsidR="000F149B" w:rsidRPr="000038A6" w:rsidRDefault="000F149B" w:rsidP="00001B16">
      <w:pPr>
        <w:rPr>
          <w:b/>
          <w:bCs/>
        </w:rPr>
      </w:pPr>
      <w:r w:rsidRPr="000038A6">
        <w:rPr>
          <w:b/>
          <w:bCs/>
        </w:rPr>
        <w:t>Comparison: Direct Connect vs. Site-to-Site VPN</w:t>
      </w:r>
    </w:p>
    <w:tbl>
      <w:tblPr>
        <w:tblW w:w="11162" w:type="dxa"/>
        <w:tblInd w:w="-3" w:type="dxa"/>
        <w:tblLook w:val="04A0" w:firstRow="1" w:lastRow="0" w:firstColumn="1" w:lastColumn="0" w:noHBand="0" w:noVBand="1"/>
      </w:tblPr>
      <w:tblGrid>
        <w:gridCol w:w="1696"/>
        <w:gridCol w:w="4746"/>
        <w:gridCol w:w="4720"/>
      </w:tblGrid>
      <w:tr w:rsidR="000F149B" w:rsidRPr="000F149B" w14:paraId="4BB6C6EC" w14:textId="77777777" w:rsidTr="009017AF">
        <w:trPr>
          <w:trHeight w:val="420"/>
        </w:trPr>
        <w:tc>
          <w:tcPr>
            <w:tcW w:w="1696"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11F96A"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Feature </w:t>
            </w:r>
          </w:p>
        </w:tc>
        <w:tc>
          <w:tcPr>
            <w:tcW w:w="4746" w:type="dxa"/>
            <w:tcBorders>
              <w:top w:val="single" w:sz="4" w:space="0" w:color="auto"/>
              <w:left w:val="nil"/>
              <w:bottom w:val="single" w:sz="4" w:space="0" w:color="auto"/>
              <w:right w:val="single" w:sz="4" w:space="0" w:color="auto"/>
            </w:tcBorders>
            <w:shd w:val="clear" w:color="000000" w:fill="9BC2E6"/>
            <w:noWrap/>
            <w:vAlign w:val="center"/>
            <w:hideMark/>
          </w:tcPr>
          <w:p w14:paraId="419A50AB"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Direct Connect</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58157F05" w14:textId="77777777" w:rsidR="000F149B" w:rsidRPr="000F149B" w:rsidRDefault="000F149B" w:rsidP="000F149B">
            <w:pPr>
              <w:spacing w:after="0" w:line="240" w:lineRule="auto"/>
              <w:rPr>
                <w:rFonts w:eastAsia="Times New Roman" w:cs="Calibri"/>
                <w:b/>
                <w:bCs/>
                <w:color w:val="000000"/>
                <w:kern w:val="0"/>
                <w:lang w:val="en-IN" w:eastAsia="en-IN"/>
                <w14:ligatures w14:val="none"/>
              </w:rPr>
            </w:pPr>
            <w:r w:rsidRPr="000F149B">
              <w:rPr>
                <w:rFonts w:eastAsia="Times New Roman" w:cs="Calibri"/>
                <w:b/>
                <w:bCs/>
                <w:kern w:val="0"/>
                <w:lang w:val="en-IN" w:eastAsia="en-IN"/>
                <w14:ligatures w14:val="none"/>
              </w:rPr>
              <w:t>AWS Site-to-Site VPN</w:t>
            </w:r>
          </w:p>
        </w:tc>
      </w:tr>
      <w:tr w:rsidR="000F149B" w:rsidRPr="000F149B" w14:paraId="2B7F2D68"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3DFA18FC"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Network Path</w:t>
            </w:r>
          </w:p>
        </w:tc>
        <w:tc>
          <w:tcPr>
            <w:tcW w:w="4746" w:type="dxa"/>
            <w:tcBorders>
              <w:top w:val="nil"/>
              <w:left w:val="nil"/>
              <w:bottom w:val="single" w:sz="4" w:space="0" w:color="auto"/>
              <w:right w:val="single" w:sz="4" w:space="0" w:color="auto"/>
            </w:tcBorders>
            <w:noWrap/>
            <w:vAlign w:val="center"/>
            <w:hideMark/>
          </w:tcPr>
          <w:p w14:paraId="3E9D5FC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Private, dedicated line</w:t>
            </w:r>
          </w:p>
        </w:tc>
        <w:tc>
          <w:tcPr>
            <w:tcW w:w="4720" w:type="dxa"/>
            <w:tcBorders>
              <w:top w:val="nil"/>
              <w:left w:val="nil"/>
              <w:bottom w:val="single" w:sz="4" w:space="0" w:color="auto"/>
              <w:right w:val="single" w:sz="4" w:space="0" w:color="auto"/>
            </w:tcBorders>
            <w:noWrap/>
            <w:vAlign w:val="center"/>
            <w:hideMark/>
          </w:tcPr>
          <w:p w14:paraId="367116A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Public internet</w:t>
            </w:r>
          </w:p>
        </w:tc>
      </w:tr>
      <w:tr w:rsidR="000F149B" w:rsidRPr="000F149B" w14:paraId="33442462"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48FDCAB8"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Performance</w:t>
            </w:r>
          </w:p>
        </w:tc>
        <w:tc>
          <w:tcPr>
            <w:tcW w:w="4746" w:type="dxa"/>
            <w:tcBorders>
              <w:top w:val="nil"/>
              <w:left w:val="nil"/>
              <w:bottom w:val="single" w:sz="4" w:space="0" w:color="auto"/>
              <w:right w:val="single" w:sz="4" w:space="0" w:color="auto"/>
            </w:tcBorders>
            <w:noWrap/>
            <w:vAlign w:val="center"/>
            <w:hideMark/>
          </w:tcPr>
          <w:p w14:paraId="4B56C9D0" w14:textId="6ACCB6DA"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High, consistent, low latency</w:t>
            </w:r>
          </w:p>
        </w:tc>
        <w:tc>
          <w:tcPr>
            <w:tcW w:w="4720" w:type="dxa"/>
            <w:tcBorders>
              <w:top w:val="nil"/>
              <w:left w:val="nil"/>
              <w:bottom w:val="single" w:sz="4" w:space="0" w:color="auto"/>
              <w:right w:val="single" w:sz="4" w:space="0" w:color="auto"/>
            </w:tcBorders>
            <w:noWrap/>
            <w:vAlign w:val="center"/>
            <w:hideMark/>
          </w:tcPr>
          <w:p w14:paraId="5B8909A7"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Variable, depends on internet traffic</w:t>
            </w:r>
          </w:p>
        </w:tc>
      </w:tr>
      <w:tr w:rsidR="000F149B" w:rsidRPr="000F149B" w14:paraId="23E19D5F"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58349FD6"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Setup Time</w:t>
            </w:r>
          </w:p>
        </w:tc>
        <w:tc>
          <w:tcPr>
            <w:tcW w:w="4746" w:type="dxa"/>
            <w:tcBorders>
              <w:top w:val="nil"/>
              <w:left w:val="nil"/>
              <w:bottom w:val="single" w:sz="4" w:space="0" w:color="auto"/>
              <w:right w:val="single" w:sz="4" w:space="0" w:color="auto"/>
            </w:tcBorders>
            <w:noWrap/>
            <w:vAlign w:val="center"/>
            <w:hideMark/>
          </w:tcPr>
          <w:p w14:paraId="75E4C595"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Weeks to months (requires physical setup)</w:t>
            </w:r>
          </w:p>
        </w:tc>
        <w:tc>
          <w:tcPr>
            <w:tcW w:w="4720" w:type="dxa"/>
            <w:tcBorders>
              <w:top w:val="nil"/>
              <w:left w:val="nil"/>
              <w:bottom w:val="single" w:sz="4" w:space="0" w:color="auto"/>
              <w:right w:val="single" w:sz="4" w:space="0" w:color="auto"/>
            </w:tcBorders>
            <w:noWrap/>
            <w:vAlign w:val="center"/>
            <w:hideMark/>
          </w:tcPr>
          <w:p w14:paraId="647CD419"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Minutes to hours (software configuration)</w:t>
            </w:r>
          </w:p>
        </w:tc>
      </w:tr>
      <w:tr w:rsidR="000F149B" w:rsidRPr="000F149B" w14:paraId="0CED6B96" w14:textId="77777777" w:rsidTr="009017AF">
        <w:trPr>
          <w:trHeight w:val="420"/>
        </w:trPr>
        <w:tc>
          <w:tcPr>
            <w:tcW w:w="1696" w:type="dxa"/>
            <w:tcBorders>
              <w:top w:val="nil"/>
              <w:left w:val="single" w:sz="4" w:space="0" w:color="auto"/>
              <w:bottom w:val="single" w:sz="4" w:space="0" w:color="auto"/>
              <w:right w:val="single" w:sz="4" w:space="0" w:color="auto"/>
            </w:tcBorders>
            <w:noWrap/>
            <w:vAlign w:val="center"/>
            <w:hideMark/>
          </w:tcPr>
          <w:p w14:paraId="215F1AA2"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Cost</w:t>
            </w:r>
          </w:p>
        </w:tc>
        <w:tc>
          <w:tcPr>
            <w:tcW w:w="4746" w:type="dxa"/>
            <w:tcBorders>
              <w:top w:val="nil"/>
              <w:left w:val="nil"/>
              <w:bottom w:val="single" w:sz="4" w:space="0" w:color="auto"/>
              <w:right w:val="single" w:sz="4" w:space="0" w:color="auto"/>
            </w:tcBorders>
            <w:noWrap/>
            <w:vAlign w:val="center"/>
            <w:hideMark/>
          </w:tcPr>
          <w:p w14:paraId="588D7983"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Higher upfront/port costs; lower data rates</w:t>
            </w:r>
          </w:p>
        </w:tc>
        <w:tc>
          <w:tcPr>
            <w:tcW w:w="4720" w:type="dxa"/>
            <w:tcBorders>
              <w:top w:val="nil"/>
              <w:left w:val="nil"/>
              <w:bottom w:val="single" w:sz="4" w:space="0" w:color="auto"/>
              <w:right w:val="single" w:sz="4" w:space="0" w:color="auto"/>
            </w:tcBorders>
            <w:noWrap/>
            <w:vAlign w:val="center"/>
            <w:hideMark/>
          </w:tcPr>
          <w:p w14:paraId="467B8D6D" w14:textId="77777777" w:rsidR="000F149B" w:rsidRPr="000F149B" w:rsidRDefault="000F149B" w:rsidP="000F149B">
            <w:pPr>
              <w:spacing w:after="0" w:line="240" w:lineRule="auto"/>
              <w:rPr>
                <w:rFonts w:eastAsia="Times New Roman" w:cs="Calibri"/>
                <w:color w:val="000000"/>
                <w:kern w:val="0"/>
                <w:lang w:val="en-IN" w:eastAsia="en-IN"/>
                <w14:ligatures w14:val="none"/>
              </w:rPr>
            </w:pPr>
            <w:r w:rsidRPr="000F149B">
              <w:rPr>
                <w:rFonts w:eastAsia="Times New Roman" w:cs="Calibri"/>
                <w:kern w:val="0"/>
                <w:lang w:val="en-IN" w:eastAsia="en-IN"/>
                <w14:ligatures w14:val="none"/>
              </w:rPr>
              <w:t>Lower upfront; variable bandwidth costs</w:t>
            </w:r>
          </w:p>
        </w:tc>
      </w:tr>
    </w:tbl>
    <w:p w14:paraId="30BA534E" w14:textId="77777777" w:rsidR="000F149B" w:rsidRPr="00001B16" w:rsidRDefault="000F149B" w:rsidP="00001B16"/>
    <w:p w14:paraId="3FFB3C11" w14:textId="77777777" w:rsidR="00741B6C" w:rsidRPr="00AB13FE" w:rsidRDefault="00741B6C" w:rsidP="00B74F64">
      <w:pPr>
        <w:rPr>
          <w:b/>
          <w:bCs/>
        </w:rPr>
      </w:pPr>
      <w:r w:rsidRPr="00AB13FE">
        <w:rPr>
          <w:b/>
          <w:bCs/>
        </w:rPr>
        <w:t>Direct Connect Gateway</w:t>
      </w:r>
    </w:p>
    <w:p w14:paraId="243C3C6F" w14:textId="14F84ACE" w:rsidR="00741B6C" w:rsidRDefault="00741B6C" w:rsidP="00B74F64">
      <w:r w:rsidRPr="0081165B">
        <w:t xml:space="preserve">If you want to </w:t>
      </w:r>
      <w:r w:rsidR="00862C68" w:rsidRPr="0081165B">
        <w:t>set up</w:t>
      </w:r>
      <w:r w:rsidRPr="0081165B">
        <w:t xml:space="preserve"> a Direct Connect to one or more VPC in many different regions (same account), you must use a Direct Connect Gateway</w:t>
      </w:r>
      <w:r w:rsidR="00550FAD">
        <w:t xml:space="preserve">. </w:t>
      </w:r>
      <w:r w:rsidR="00550FAD" w:rsidRPr="00550FAD">
        <w:t>Instead of establishing a separate physical Direct Connect connection for every single region (which would be expensive and slow to set up), you use </w:t>
      </w:r>
      <w:r w:rsidR="00550FAD" w:rsidRPr="00550FAD">
        <w:rPr>
          <w:b/>
          <w:bCs/>
        </w:rPr>
        <w:t>one</w:t>
      </w:r>
      <w:r w:rsidR="00550FAD" w:rsidRPr="00550FAD">
        <w:t xml:space="preserve"> physical connection to reach </w:t>
      </w:r>
      <w:r w:rsidR="000038A6" w:rsidRPr="00550FAD">
        <w:t>DXGW</w:t>
      </w:r>
      <w:r w:rsidR="00550FAD" w:rsidRPr="00550FAD">
        <w:t xml:space="preserve">. From there, </w:t>
      </w:r>
      <w:r w:rsidR="00AB13FE" w:rsidRPr="00550FAD">
        <w:t>DXGW</w:t>
      </w:r>
      <w:r w:rsidR="00550FAD" w:rsidRPr="00550FAD">
        <w:t xml:space="preserve"> "fans out" the connection to VPCs in different regions, like us-east-1 and us-west-1.</w:t>
      </w:r>
    </w:p>
    <w:p w14:paraId="30C8F5CD" w14:textId="77777777" w:rsidR="00550FAD" w:rsidRPr="00550FAD" w:rsidRDefault="00550FAD" w:rsidP="00550FAD">
      <w:pPr>
        <w:rPr>
          <w:b/>
          <w:bCs/>
          <w:lang w:val="en-IN"/>
        </w:rPr>
      </w:pPr>
      <w:r w:rsidRPr="00550FAD">
        <w:rPr>
          <w:b/>
          <w:bCs/>
          <w:lang w:val="en-IN"/>
        </w:rPr>
        <w:t>Key Rules for this Setup</w:t>
      </w:r>
    </w:p>
    <w:p w14:paraId="5623E3B1" w14:textId="489F37E5" w:rsidR="00550FAD" w:rsidRPr="00550FAD" w:rsidRDefault="00550FAD" w:rsidP="00550FAD">
      <w:pPr>
        <w:numPr>
          <w:ilvl w:val="0"/>
          <w:numId w:val="152"/>
        </w:numPr>
        <w:rPr>
          <w:b/>
          <w:bCs/>
          <w:lang w:val="en-IN"/>
        </w:rPr>
      </w:pPr>
      <w:r w:rsidRPr="00550FAD">
        <w:rPr>
          <w:b/>
          <w:bCs/>
          <w:lang w:val="en-IN"/>
        </w:rPr>
        <w:t>No Overlapping CIDRs: </w:t>
      </w:r>
      <w:r w:rsidRPr="00550FAD">
        <w:rPr>
          <w:lang w:val="en-IN"/>
        </w:rPr>
        <w:t>For this to work, the IP ranges of your VPCs must not overlap with each other or your on-premises network</w:t>
      </w:r>
      <w:r w:rsidRPr="00550FAD">
        <w:rPr>
          <w:b/>
          <w:bCs/>
          <w:lang w:val="en-IN"/>
        </w:rPr>
        <w:t>.</w:t>
      </w:r>
    </w:p>
    <w:p w14:paraId="1B8610C8" w14:textId="77777777" w:rsidR="00550FAD" w:rsidRPr="00550FAD" w:rsidRDefault="00550FAD" w:rsidP="00550FAD">
      <w:pPr>
        <w:numPr>
          <w:ilvl w:val="0"/>
          <w:numId w:val="152"/>
        </w:numPr>
        <w:rPr>
          <w:lang w:val="en-IN"/>
        </w:rPr>
      </w:pPr>
      <w:r w:rsidRPr="00550FAD">
        <w:rPr>
          <w:b/>
          <w:bCs/>
          <w:lang w:val="en-IN"/>
        </w:rPr>
        <w:t>No VPC-to-VPC Routing:</w:t>
      </w:r>
      <w:r w:rsidRPr="00550FAD">
        <w:rPr>
          <w:lang w:val="en-IN"/>
        </w:rPr>
        <w:t> A Direct Connect Gateway does </w:t>
      </w:r>
      <w:r w:rsidRPr="00550FAD">
        <w:rPr>
          <w:b/>
          <w:bCs/>
          <w:lang w:val="en-IN"/>
        </w:rPr>
        <w:t>not</w:t>
      </w:r>
      <w:r w:rsidRPr="00550FAD">
        <w:rPr>
          <w:lang w:val="en-IN"/>
        </w:rPr>
        <w:t> allow VPC A to talk to VPC B. It only allows the Customer Network to talk to each VPC individually.</w:t>
      </w:r>
    </w:p>
    <w:p w14:paraId="738365BC" w14:textId="77777777" w:rsidR="00550FAD" w:rsidRDefault="00550FAD" w:rsidP="00B74F64"/>
    <w:p w14:paraId="35E72326" w14:textId="16D48F1F" w:rsidR="00741B6C" w:rsidRDefault="00741B6C" w:rsidP="00B74F64">
      <w:r>
        <w:rPr>
          <w:noProof/>
        </w:rPr>
        <w:drawing>
          <wp:inline distT="0" distB="0" distL="0" distR="0" wp14:anchorId="43D35F46" wp14:editId="562C52FF">
            <wp:extent cx="6572250" cy="2781300"/>
            <wp:effectExtent l="114300" t="95250" r="114300" b="9525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5"/>
                    <a:stretch>
                      <a:fillRect/>
                    </a:stretch>
                  </pic:blipFill>
                  <pic:spPr>
                    <a:xfrm>
                      <a:off x="0" y="0"/>
                      <a:ext cx="6572250" cy="278130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16297D66" w14:textId="1F655760" w:rsidR="00741B6C" w:rsidRDefault="00EC65F4" w:rsidP="00B74F64">
      <w:r w:rsidRPr="00064164">
        <w:t>So,</w:t>
      </w:r>
      <w:r w:rsidR="00064164" w:rsidRPr="00064164">
        <w:t xml:space="preserve"> in the exam, they will ask you questions around, hey we want you to transfer some data within a week and we want it to be fast. </w:t>
      </w:r>
      <w:r w:rsidRPr="00064164">
        <w:t>So,</w:t>
      </w:r>
      <w:r w:rsidR="00064164" w:rsidRPr="00064164">
        <w:t xml:space="preserve"> an answer </w:t>
      </w:r>
      <w:r w:rsidRPr="00064164">
        <w:t>cannot</w:t>
      </w:r>
      <w:r w:rsidR="00064164" w:rsidRPr="00064164">
        <w:t xml:space="preserve"> be Direct Connect because </w:t>
      </w:r>
      <w:r w:rsidR="00064164" w:rsidRPr="00EC65F4">
        <w:rPr>
          <w:highlight w:val="yellow"/>
        </w:rPr>
        <w:t>Direct Connect takes often more than one month to establish</w:t>
      </w:r>
      <w:r w:rsidR="00064164" w:rsidRPr="00064164">
        <w:t xml:space="preserve">. </w:t>
      </w:r>
      <w:r w:rsidRPr="00064164">
        <w:t>So,</w:t>
      </w:r>
      <w:r w:rsidR="00064164" w:rsidRPr="00064164">
        <w:t xml:space="preserve"> you need to </w:t>
      </w:r>
      <w:r w:rsidR="00481209" w:rsidRPr="00064164">
        <w:t>investigate</w:t>
      </w:r>
      <w:r w:rsidR="00064164" w:rsidRPr="00064164">
        <w:t xml:space="preserve"> </w:t>
      </w:r>
      <w:r w:rsidR="00095649" w:rsidRPr="00064164">
        <w:t>whether</w:t>
      </w:r>
      <w:r w:rsidR="00064164" w:rsidRPr="00064164">
        <w:t xml:space="preserve"> there's already a Direct Connect established, and </w:t>
      </w:r>
      <w:r w:rsidR="00095649" w:rsidRPr="00064164">
        <w:t>whether</w:t>
      </w:r>
      <w:r w:rsidR="00064164" w:rsidRPr="00064164">
        <w:t xml:space="preserve"> the time to transmit the data is less or greater than one month.</w:t>
      </w:r>
    </w:p>
    <w:p w14:paraId="05F2FC07" w14:textId="77777777" w:rsidR="00741B6C" w:rsidRDefault="00741B6C" w:rsidP="00B74F64"/>
    <w:p w14:paraId="55BB52E9" w14:textId="77777777" w:rsidR="00741B6C" w:rsidRPr="003E6142" w:rsidRDefault="00741B6C" w:rsidP="00B74F64">
      <w:pPr>
        <w:rPr>
          <w:b/>
          <w:bCs/>
        </w:rPr>
      </w:pPr>
      <w:r w:rsidRPr="003E6142">
        <w:rPr>
          <w:b/>
          <w:bCs/>
        </w:rPr>
        <w:t>Direct Connect – Resiliency</w:t>
      </w:r>
    </w:p>
    <w:p w14:paraId="08B6F50C" w14:textId="693B7676" w:rsidR="003E6142" w:rsidRDefault="003E6142" w:rsidP="00B74F64">
      <w:r>
        <w:t>W</w:t>
      </w:r>
      <w:r w:rsidR="000A03AB" w:rsidRPr="000A03AB">
        <w:t xml:space="preserve">e have two modes of resiliency and </w:t>
      </w:r>
      <w:r w:rsidRPr="000A03AB">
        <w:t>architecture</w:t>
      </w:r>
      <w:r>
        <w:t>.</w:t>
      </w:r>
    </w:p>
    <w:p w14:paraId="1BA7411A" w14:textId="5B6ED2C5" w:rsidR="00AB13FE" w:rsidRDefault="00AB13FE" w:rsidP="00B74F64">
      <w:r w:rsidRPr="00862C68">
        <w:rPr>
          <w:noProof/>
        </w:rPr>
        <w:drawing>
          <wp:inline distT="0" distB="0" distL="0" distR="0" wp14:anchorId="4598B638" wp14:editId="0E935657">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6"/>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tbl>
      <w:tblPr>
        <w:tblStyle w:val="TableGrid"/>
        <w:tblW w:w="0" w:type="auto"/>
        <w:tblLook w:val="04A0" w:firstRow="1" w:lastRow="0" w:firstColumn="1" w:lastColumn="0" w:noHBand="0" w:noVBand="1"/>
      </w:tblPr>
      <w:tblGrid>
        <w:gridCol w:w="4433"/>
        <w:gridCol w:w="4917"/>
      </w:tblGrid>
      <w:tr w:rsidR="00AB13FE" w14:paraId="41DB2B31" w14:textId="77777777" w:rsidTr="00AB13FE">
        <w:tc>
          <w:tcPr>
            <w:tcW w:w="8214" w:type="dxa"/>
          </w:tcPr>
          <w:p w14:paraId="59236310" w14:textId="7B91E7D2" w:rsidR="00AB13FE" w:rsidRPr="000015D3" w:rsidRDefault="00AB13FE" w:rsidP="00AB13FE">
            <w:pPr>
              <w:rPr>
                <w:b/>
                <w:bCs/>
                <w:lang w:val="en-IN"/>
              </w:rPr>
            </w:pPr>
            <w:r w:rsidRPr="000015D3">
              <w:rPr>
                <w:b/>
                <w:bCs/>
                <w:lang w:val="en-IN"/>
              </w:rPr>
              <w:t>High Resiliency (2 Connections)</w:t>
            </w:r>
          </w:p>
          <w:p w14:paraId="3D9C3335" w14:textId="77777777" w:rsidR="00AB13FE" w:rsidRPr="000015D3" w:rsidRDefault="00AB13FE" w:rsidP="00AB13FE">
            <w:pPr>
              <w:numPr>
                <w:ilvl w:val="0"/>
                <w:numId w:val="181"/>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each with one dedicated connection.</w:t>
            </w:r>
          </w:p>
          <w:p w14:paraId="2C653C4A" w14:textId="77777777" w:rsidR="00AB13FE" w:rsidRPr="000015D3" w:rsidRDefault="00AB13FE" w:rsidP="00AB13FE">
            <w:pPr>
              <w:numPr>
                <w:ilvl w:val="0"/>
                <w:numId w:val="181"/>
              </w:numPr>
              <w:rPr>
                <w:lang w:val="en-IN"/>
              </w:rPr>
            </w:pPr>
            <w:r w:rsidRPr="000015D3">
              <w:rPr>
                <w:b/>
                <w:bCs/>
                <w:lang w:val="en-IN"/>
              </w:rPr>
              <w:t>Redundancy:</w:t>
            </w:r>
            <w:r w:rsidRPr="000015D3">
              <w:rPr>
                <w:lang w:val="en-IN"/>
              </w:rPr>
              <w:t> Provides protection against a single </w:t>
            </w:r>
            <w:r w:rsidRPr="000015D3">
              <w:rPr>
                <w:b/>
                <w:bCs/>
                <w:lang w:val="en-IN"/>
              </w:rPr>
              <w:t>Direct Connect location failure</w:t>
            </w:r>
            <w:r w:rsidRPr="000015D3">
              <w:rPr>
                <w:lang w:val="en-IN"/>
              </w:rPr>
              <w:t> (e.g., power outage at a provider facility) or a single link failure.</w:t>
            </w:r>
          </w:p>
          <w:p w14:paraId="42C6BA06" w14:textId="77777777" w:rsidR="00AB13FE" w:rsidRPr="000015D3" w:rsidRDefault="00AB13FE" w:rsidP="00AB13FE">
            <w:pPr>
              <w:numPr>
                <w:ilvl w:val="0"/>
                <w:numId w:val="181"/>
              </w:numPr>
              <w:rPr>
                <w:lang w:val="en-IN"/>
              </w:rPr>
            </w:pPr>
            <w:r w:rsidRPr="000015D3">
              <w:rPr>
                <w:b/>
                <w:bCs/>
                <w:lang w:val="en-IN"/>
              </w:rPr>
              <w:t>Best For:</w:t>
            </w:r>
            <w:r w:rsidRPr="000015D3">
              <w:rPr>
                <w:lang w:val="en-IN"/>
              </w:rPr>
              <w:t> Critical workloads that can tolerate very brief interruptions during failover but require geographical diversity.</w:t>
            </w:r>
          </w:p>
          <w:p w14:paraId="5CDB5B88" w14:textId="77777777" w:rsidR="00AB13FE" w:rsidRPr="000015D3" w:rsidRDefault="00AB13FE" w:rsidP="00AB13FE">
            <w:pPr>
              <w:numPr>
                <w:ilvl w:val="0"/>
                <w:numId w:val="181"/>
              </w:numPr>
              <w:rPr>
                <w:lang w:val="en-IN"/>
              </w:rPr>
            </w:pPr>
            <w:r w:rsidRPr="000015D3">
              <w:rPr>
                <w:b/>
                <w:bCs/>
                <w:lang w:val="en-IN"/>
              </w:rPr>
              <w:t>Key Detail:</w:t>
            </w:r>
            <w:r w:rsidRPr="000015D3">
              <w:rPr>
                <w:lang w:val="en-IN"/>
              </w:rPr>
              <w:t> In your diagram, this is "One connection at multiple locations."</w:t>
            </w:r>
          </w:p>
          <w:p w14:paraId="1B3F8807" w14:textId="77777777" w:rsidR="00AB13FE" w:rsidRDefault="00AB13FE" w:rsidP="00B74F64"/>
        </w:tc>
        <w:tc>
          <w:tcPr>
            <w:tcW w:w="9497" w:type="dxa"/>
          </w:tcPr>
          <w:p w14:paraId="26E242C2" w14:textId="77777777" w:rsidR="00AB13FE" w:rsidRPr="000015D3" w:rsidRDefault="00AB13FE" w:rsidP="00AB13FE">
            <w:pPr>
              <w:rPr>
                <w:b/>
                <w:bCs/>
                <w:lang w:val="en-IN"/>
              </w:rPr>
            </w:pPr>
            <w:r w:rsidRPr="000015D3">
              <w:rPr>
                <w:b/>
                <w:bCs/>
                <w:lang w:val="en-IN"/>
              </w:rPr>
              <w:t>Maximum Resiliency (4 Connections)</w:t>
            </w:r>
          </w:p>
          <w:p w14:paraId="5127E33E" w14:textId="77777777" w:rsidR="00AB13FE" w:rsidRPr="000015D3" w:rsidRDefault="00AB13FE" w:rsidP="00AB13FE">
            <w:pPr>
              <w:numPr>
                <w:ilvl w:val="0"/>
                <w:numId w:val="182"/>
              </w:numPr>
              <w:rPr>
                <w:lang w:val="en-IN"/>
              </w:rPr>
            </w:pPr>
            <w:r w:rsidRPr="000015D3">
              <w:rPr>
                <w:b/>
                <w:bCs/>
                <w:lang w:val="en-IN"/>
              </w:rPr>
              <w:t>Architecture:</w:t>
            </w:r>
            <w:r w:rsidRPr="000015D3">
              <w:rPr>
                <w:lang w:val="en-IN"/>
              </w:rPr>
              <w:t> Two separate </w:t>
            </w:r>
            <w:r w:rsidRPr="000015D3">
              <w:rPr>
                <w:b/>
                <w:bCs/>
                <w:lang w:val="en-IN"/>
              </w:rPr>
              <w:t>Direct Connect locations</w:t>
            </w:r>
            <w:r w:rsidRPr="000015D3">
              <w:rPr>
                <w:lang w:val="en-IN"/>
              </w:rPr>
              <w:t>, but each location has </w:t>
            </w:r>
            <w:r w:rsidRPr="000015D3">
              <w:rPr>
                <w:b/>
                <w:bCs/>
                <w:lang w:val="en-IN"/>
              </w:rPr>
              <w:t>two independent connections</w:t>
            </w:r>
            <w:r w:rsidRPr="000015D3">
              <w:rPr>
                <w:lang w:val="en-IN"/>
              </w:rPr>
              <w:t> terminating on separate AWS devices.</w:t>
            </w:r>
          </w:p>
          <w:p w14:paraId="0245A867" w14:textId="77777777" w:rsidR="00AB13FE" w:rsidRPr="000015D3" w:rsidRDefault="00AB13FE" w:rsidP="00AB13FE">
            <w:pPr>
              <w:numPr>
                <w:ilvl w:val="0"/>
                <w:numId w:val="182"/>
              </w:numPr>
              <w:rPr>
                <w:lang w:val="en-IN"/>
              </w:rPr>
            </w:pPr>
            <w:r w:rsidRPr="000015D3">
              <w:rPr>
                <w:b/>
                <w:bCs/>
                <w:lang w:val="en-IN"/>
              </w:rPr>
              <w:t>Redundancy:</w:t>
            </w:r>
            <w:r w:rsidRPr="000015D3">
              <w:rPr>
                <w:lang w:val="en-IN"/>
              </w:rPr>
              <w:t> Eliminates all single points of failure. It protects against:</w:t>
            </w:r>
          </w:p>
          <w:p w14:paraId="455A39F4" w14:textId="77777777" w:rsidR="00AB13FE" w:rsidRPr="000015D3" w:rsidRDefault="00AB13FE" w:rsidP="00AB13FE">
            <w:pPr>
              <w:numPr>
                <w:ilvl w:val="1"/>
                <w:numId w:val="182"/>
              </w:numPr>
              <w:rPr>
                <w:lang w:val="en-IN"/>
              </w:rPr>
            </w:pPr>
            <w:r w:rsidRPr="000015D3">
              <w:rPr>
                <w:lang w:val="en-IN"/>
              </w:rPr>
              <w:t>Failure of a single AWS device.</w:t>
            </w:r>
          </w:p>
          <w:p w14:paraId="316E2ADF" w14:textId="77777777" w:rsidR="00AB13FE" w:rsidRPr="000015D3" w:rsidRDefault="00AB13FE" w:rsidP="00AB13FE">
            <w:pPr>
              <w:numPr>
                <w:ilvl w:val="1"/>
                <w:numId w:val="182"/>
              </w:numPr>
              <w:rPr>
                <w:lang w:val="en-IN"/>
              </w:rPr>
            </w:pPr>
            <w:r w:rsidRPr="000015D3">
              <w:rPr>
                <w:lang w:val="en-IN"/>
              </w:rPr>
              <w:t>Failure of a single physical fibre link.</w:t>
            </w:r>
          </w:p>
          <w:p w14:paraId="6A6F86B3" w14:textId="77777777" w:rsidR="00AB13FE" w:rsidRPr="000015D3" w:rsidRDefault="00AB13FE" w:rsidP="00AB13FE">
            <w:pPr>
              <w:numPr>
                <w:ilvl w:val="1"/>
                <w:numId w:val="182"/>
              </w:numPr>
              <w:rPr>
                <w:lang w:val="en-IN"/>
              </w:rPr>
            </w:pPr>
            <w:r w:rsidRPr="000015D3">
              <w:rPr>
                <w:lang w:val="en-IN"/>
              </w:rPr>
              <w:t>Failure of an entire Direct Connect location.</w:t>
            </w:r>
          </w:p>
          <w:p w14:paraId="538F6B20" w14:textId="77777777" w:rsidR="00AB13FE" w:rsidRPr="000015D3" w:rsidRDefault="00AB13FE" w:rsidP="00AB13FE">
            <w:pPr>
              <w:numPr>
                <w:ilvl w:val="0"/>
                <w:numId w:val="182"/>
              </w:numPr>
              <w:rPr>
                <w:lang w:val="en-IN"/>
              </w:rPr>
            </w:pPr>
            <w:r w:rsidRPr="000015D3">
              <w:rPr>
                <w:b/>
                <w:bCs/>
                <w:lang w:val="en-IN"/>
              </w:rPr>
              <w:t>Best For:</w:t>
            </w:r>
            <w:r w:rsidRPr="000015D3">
              <w:rPr>
                <w:lang w:val="en-IN"/>
              </w:rPr>
              <w:t> Mission-critical workloads where even a momentary loss of connectivity is unacceptable.</w:t>
            </w:r>
          </w:p>
          <w:p w14:paraId="6F5242D7" w14:textId="400D8C42" w:rsidR="00AB13FE" w:rsidRDefault="00AB13FE" w:rsidP="00AB13FE">
            <w:r w:rsidRPr="000015D3">
              <w:rPr>
                <w:b/>
                <w:bCs/>
                <w:lang w:val="en-IN"/>
              </w:rPr>
              <w:t>Key Detail:</w:t>
            </w:r>
            <w:r w:rsidRPr="000015D3">
              <w:rPr>
                <w:lang w:val="en-IN"/>
              </w:rPr>
              <w:t> This is the "Maximum Resilience" option because it uses a total of </w:t>
            </w:r>
            <w:r w:rsidRPr="000015D3">
              <w:rPr>
                <w:b/>
                <w:bCs/>
                <w:lang w:val="en-IN"/>
              </w:rPr>
              <w:t>four connections</w:t>
            </w:r>
            <w:r w:rsidRPr="000015D3">
              <w:rPr>
                <w:lang w:val="en-IN"/>
              </w:rPr>
              <w:t> across two different sites</w:t>
            </w:r>
          </w:p>
        </w:tc>
      </w:tr>
    </w:tbl>
    <w:p w14:paraId="44C96F27" w14:textId="77777777" w:rsidR="000015D3" w:rsidRDefault="000015D3" w:rsidP="000015D3">
      <w:pPr>
        <w:rPr>
          <w:lang w:val="en-IN"/>
        </w:rPr>
      </w:pPr>
    </w:p>
    <w:p w14:paraId="55A4A631" w14:textId="77777777" w:rsidR="000015D3" w:rsidRPr="000015D3" w:rsidRDefault="000015D3" w:rsidP="000015D3">
      <w:pPr>
        <w:rPr>
          <w:lang w:val="en-IN"/>
        </w:rPr>
      </w:pPr>
      <w:r w:rsidRPr="000015D3">
        <w:rPr>
          <w:lang w:val="en-IN"/>
        </w:rPr>
        <w:t>For the exam, remember that </w:t>
      </w:r>
      <w:r w:rsidRPr="000015D3">
        <w:rPr>
          <w:b/>
          <w:bCs/>
          <w:lang w:val="en-IN"/>
        </w:rPr>
        <w:t>Maximum Resiliency</w:t>
      </w:r>
      <w:r w:rsidRPr="000015D3">
        <w:rPr>
          <w:lang w:val="en-IN"/>
        </w:rPr>
        <w:t> specifically requires separate connections terminating on </w:t>
      </w:r>
      <w:r w:rsidRPr="000015D3">
        <w:rPr>
          <w:b/>
          <w:bCs/>
          <w:lang w:val="en-IN"/>
        </w:rPr>
        <w:t>separate devices</w:t>
      </w:r>
      <w:r w:rsidRPr="000015D3">
        <w:rPr>
          <w:lang w:val="en-IN"/>
        </w:rPr>
        <w:t> in </w:t>
      </w:r>
      <w:r w:rsidRPr="000015D3">
        <w:rPr>
          <w:b/>
          <w:bCs/>
          <w:lang w:val="en-IN"/>
        </w:rPr>
        <w:t>more than one location</w:t>
      </w:r>
      <w:r w:rsidRPr="000015D3">
        <w:rPr>
          <w:lang w:val="en-IN"/>
        </w:rPr>
        <w:t>.</w:t>
      </w:r>
    </w:p>
    <w:tbl>
      <w:tblPr>
        <w:tblW w:w="10830" w:type="dxa"/>
        <w:tblInd w:w="-3" w:type="dxa"/>
        <w:tblLook w:val="04A0" w:firstRow="1" w:lastRow="0" w:firstColumn="1" w:lastColumn="0" w:noHBand="0" w:noVBand="1"/>
      </w:tblPr>
      <w:tblGrid>
        <w:gridCol w:w="2090"/>
        <w:gridCol w:w="4020"/>
        <w:gridCol w:w="4720"/>
      </w:tblGrid>
      <w:tr w:rsidR="000015D3" w:rsidRPr="000015D3" w14:paraId="7B431AF2" w14:textId="77777777" w:rsidTr="000015D3">
        <w:trPr>
          <w:trHeight w:val="420"/>
        </w:trPr>
        <w:tc>
          <w:tcPr>
            <w:tcW w:w="209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CFB56D"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Feature</w:t>
            </w:r>
          </w:p>
        </w:tc>
        <w:tc>
          <w:tcPr>
            <w:tcW w:w="4020" w:type="dxa"/>
            <w:tcBorders>
              <w:top w:val="single" w:sz="4" w:space="0" w:color="auto"/>
              <w:left w:val="nil"/>
              <w:bottom w:val="single" w:sz="4" w:space="0" w:color="auto"/>
              <w:right w:val="single" w:sz="4" w:space="0" w:color="auto"/>
            </w:tcBorders>
            <w:shd w:val="clear" w:color="000000" w:fill="9BC2E6"/>
            <w:noWrap/>
            <w:vAlign w:val="center"/>
            <w:hideMark/>
          </w:tcPr>
          <w:p w14:paraId="366FE81F"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High Resiliency</w:t>
            </w:r>
          </w:p>
        </w:tc>
        <w:tc>
          <w:tcPr>
            <w:tcW w:w="4720" w:type="dxa"/>
            <w:tcBorders>
              <w:top w:val="single" w:sz="4" w:space="0" w:color="auto"/>
              <w:left w:val="nil"/>
              <w:bottom w:val="single" w:sz="4" w:space="0" w:color="auto"/>
              <w:right w:val="single" w:sz="4" w:space="0" w:color="auto"/>
            </w:tcBorders>
            <w:shd w:val="clear" w:color="000000" w:fill="9BC2E6"/>
            <w:noWrap/>
            <w:vAlign w:val="center"/>
            <w:hideMark/>
          </w:tcPr>
          <w:p w14:paraId="7E28B8B6" w14:textId="77777777" w:rsidR="000015D3" w:rsidRPr="000015D3" w:rsidRDefault="000015D3" w:rsidP="000015D3">
            <w:pPr>
              <w:spacing w:after="0" w:line="240" w:lineRule="auto"/>
              <w:rPr>
                <w:rFonts w:eastAsia="Times New Roman" w:cs="Calibri"/>
                <w:b/>
                <w:bCs/>
                <w:color w:val="000000"/>
                <w:kern w:val="0"/>
                <w:lang w:val="en-IN" w:eastAsia="en-IN"/>
                <w14:ligatures w14:val="none"/>
              </w:rPr>
            </w:pPr>
            <w:r w:rsidRPr="000015D3">
              <w:rPr>
                <w:rFonts w:eastAsia="Times New Roman" w:cs="Calibri"/>
                <w:b/>
                <w:bCs/>
                <w:color w:val="000000"/>
                <w:kern w:val="0"/>
                <w:lang w:val="en-IN" w:eastAsia="en-IN"/>
                <w14:ligatures w14:val="none"/>
              </w:rPr>
              <w:t>Maximum Resiliency</w:t>
            </w:r>
          </w:p>
        </w:tc>
      </w:tr>
      <w:tr w:rsidR="000015D3" w:rsidRPr="000015D3" w14:paraId="312C3C5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586DA76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Total Connections</w:t>
            </w:r>
          </w:p>
        </w:tc>
        <w:tc>
          <w:tcPr>
            <w:tcW w:w="4020" w:type="dxa"/>
            <w:tcBorders>
              <w:top w:val="nil"/>
              <w:left w:val="nil"/>
              <w:bottom w:val="single" w:sz="4" w:space="0" w:color="auto"/>
              <w:right w:val="single" w:sz="4" w:space="0" w:color="auto"/>
            </w:tcBorders>
            <w:noWrap/>
            <w:vAlign w:val="center"/>
            <w:hideMark/>
          </w:tcPr>
          <w:p w14:paraId="01BD07F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w:t>
            </w:r>
          </w:p>
        </w:tc>
        <w:tc>
          <w:tcPr>
            <w:tcW w:w="4720" w:type="dxa"/>
            <w:tcBorders>
              <w:top w:val="nil"/>
              <w:left w:val="nil"/>
              <w:bottom w:val="single" w:sz="4" w:space="0" w:color="auto"/>
              <w:right w:val="single" w:sz="4" w:space="0" w:color="auto"/>
            </w:tcBorders>
            <w:noWrap/>
            <w:vAlign w:val="center"/>
            <w:hideMark/>
          </w:tcPr>
          <w:p w14:paraId="4BE87DBB"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4</w:t>
            </w:r>
          </w:p>
        </w:tc>
      </w:tr>
      <w:tr w:rsidR="000015D3" w:rsidRPr="000015D3" w14:paraId="4ABBE958"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09139214"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Locations</w:t>
            </w:r>
          </w:p>
        </w:tc>
        <w:tc>
          <w:tcPr>
            <w:tcW w:w="4020" w:type="dxa"/>
            <w:tcBorders>
              <w:top w:val="nil"/>
              <w:left w:val="nil"/>
              <w:bottom w:val="single" w:sz="4" w:space="0" w:color="auto"/>
              <w:right w:val="single" w:sz="4" w:space="0" w:color="auto"/>
            </w:tcBorders>
            <w:noWrap/>
            <w:vAlign w:val="center"/>
            <w:hideMark/>
          </w:tcPr>
          <w:p w14:paraId="4ED7ACC8"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(1 connection each)</w:t>
            </w:r>
          </w:p>
        </w:tc>
        <w:tc>
          <w:tcPr>
            <w:tcW w:w="4720" w:type="dxa"/>
            <w:tcBorders>
              <w:top w:val="nil"/>
              <w:left w:val="nil"/>
              <w:bottom w:val="single" w:sz="4" w:space="0" w:color="auto"/>
              <w:right w:val="single" w:sz="4" w:space="0" w:color="auto"/>
            </w:tcBorders>
            <w:noWrap/>
            <w:vAlign w:val="center"/>
            <w:hideMark/>
          </w:tcPr>
          <w:p w14:paraId="430C523E"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2 (2 connections each)</w:t>
            </w:r>
          </w:p>
        </w:tc>
      </w:tr>
      <w:tr w:rsidR="000015D3" w:rsidRPr="000015D3" w14:paraId="36B0F5E7"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25F3A020"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Device Redundancy</w:t>
            </w:r>
          </w:p>
        </w:tc>
        <w:tc>
          <w:tcPr>
            <w:tcW w:w="4020" w:type="dxa"/>
            <w:tcBorders>
              <w:top w:val="nil"/>
              <w:left w:val="nil"/>
              <w:bottom w:val="single" w:sz="4" w:space="0" w:color="auto"/>
              <w:right w:val="single" w:sz="4" w:space="0" w:color="auto"/>
            </w:tcBorders>
            <w:noWrap/>
            <w:vAlign w:val="center"/>
            <w:hideMark/>
          </w:tcPr>
          <w:p w14:paraId="0E52A639"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w:t>
            </w:r>
          </w:p>
        </w:tc>
        <w:tc>
          <w:tcPr>
            <w:tcW w:w="4720" w:type="dxa"/>
            <w:tcBorders>
              <w:top w:val="nil"/>
              <w:left w:val="nil"/>
              <w:bottom w:val="single" w:sz="4" w:space="0" w:color="auto"/>
              <w:right w:val="single" w:sz="4" w:space="0" w:color="auto"/>
            </w:tcBorders>
            <w:noWrap/>
            <w:vAlign w:val="center"/>
            <w:hideMark/>
          </w:tcPr>
          <w:p w14:paraId="13BF8DD6"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Per location + per device</w:t>
            </w:r>
          </w:p>
        </w:tc>
      </w:tr>
      <w:tr w:rsidR="000015D3" w:rsidRPr="000015D3" w14:paraId="405F0075" w14:textId="77777777" w:rsidTr="000015D3">
        <w:trPr>
          <w:trHeight w:val="420"/>
        </w:trPr>
        <w:tc>
          <w:tcPr>
            <w:tcW w:w="2090" w:type="dxa"/>
            <w:tcBorders>
              <w:top w:val="nil"/>
              <w:left w:val="single" w:sz="4" w:space="0" w:color="auto"/>
              <w:bottom w:val="single" w:sz="4" w:space="0" w:color="auto"/>
              <w:right w:val="single" w:sz="4" w:space="0" w:color="auto"/>
            </w:tcBorders>
            <w:noWrap/>
            <w:vAlign w:val="center"/>
            <w:hideMark/>
          </w:tcPr>
          <w:p w14:paraId="3DD66A5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Exam Trigger</w:t>
            </w:r>
          </w:p>
        </w:tc>
        <w:tc>
          <w:tcPr>
            <w:tcW w:w="4020" w:type="dxa"/>
            <w:tcBorders>
              <w:top w:val="nil"/>
              <w:left w:val="nil"/>
              <w:bottom w:val="single" w:sz="4" w:space="0" w:color="auto"/>
              <w:right w:val="single" w:sz="4" w:space="0" w:color="auto"/>
            </w:tcBorders>
            <w:noWrap/>
            <w:vAlign w:val="center"/>
            <w:hideMark/>
          </w:tcPr>
          <w:p w14:paraId="65BB94FA"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"High availability/Resiliency"</w:t>
            </w:r>
          </w:p>
        </w:tc>
        <w:tc>
          <w:tcPr>
            <w:tcW w:w="4720" w:type="dxa"/>
            <w:tcBorders>
              <w:top w:val="nil"/>
              <w:left w:val="nil"/>
              <w:bottom w:val="single" w:sz="4" w:space="0" w:color="auto"/>
              <w:right w:val="single" w:sz="4" w:space="0" w:color="auto"/>
            </w:tcBorders>
            <w:noWrap/>
            <w:vAlign w:val="center"/>
            <w:hideMark/>
          </w:tcPr>
          <w:p w14:paraId="684F2C2F" w14:textId="77777777" w:rsidR="000015D3" w:rsidRPr="000015D3" w:rsidRDefault="000015D3" w:rsidP="000015D3">
            <w:pPr>
              <w:spacing w:after="0" w:line="240" w:lineRule="auto"/>
              <w:rPr>
                <w:rFonts w:eastAsia="Times New Roman" w:cs="Calibri"/>
                <w:color w:val="000000"/>
                <w:kern w:val="0"/>
                <w:lang w:val="en-IN" w:eastAsia="en-IN"/>
                <w14:ligatures w14:val="none"/>
              </w:rPr>
            </w:pPr>
            <w:r w:rsidRPr="000015D3">
              <w:rPr>
                <w:rFonts w:eastAsia="Times New Roman" w:cs="Calibri"/>
                <w:color w:val="000000"/>
                <w:kern w:val="0"/>
                <w:lang w:val="en-IN" w:eastAsia="en-IN"/>
                <w14:ligatures w14:val="none"/>
              </w:rPr>
              <w:t>"Maximum Resiliency"</w:t>
            </w:r>
          </w:p>
        </w:tc>
      </w:tr>
    </w:tbl>
    <w:p w14:paraId="2C314D9C" w14:textId="77777777" w:rsidR="00AB13FE" w:rsidRDefault="00AB13FE" w:rsidP="00B74F64">
      <w:pPr>
        <w:rPr>
          <w:b/>
          <w:bCs/>
        </w:rPr>
      </w:pPr>
    </w:p>
    <w:p w14:paraId="69C5725A" w14:textId="1A00CFD1" w:rsidR="00741B6C" w:rsidRDefault="00741B6C" w:rsidP="00B74F64">
      <w:pPr>
        <w:rPr>
          <w:b/>
          <w:bCs/>
        </w:rPr>
      </w:pPr>
      <w:r w:rsidRPr="00E72098">
        <w:rPr>
          <w:b/>
          <w:bCs/>
        </w:rPr>
        <w:t>Site-to-Site VPN connection as a backup</w:t>
      </w:r>
    </w:p>
    <w:p w14:paraId="40562D77" w14:textId="77777777" w:rsidR="00E72098" w:rsidRPr="00E72098" w:rsidRDefault="00E72098" w:rsidP="00E72098">
      <w:pPr>
        <w:rPr>
          <w:b/>
          <w:bCs/>
          <w:lang w:val="en-IN"/>
        </w:rPr>
      </w:pPr>
      <w:r w:rsidRPr="00E72098">
        <w:rPr>
          <w:b/>
          <w:bCs/>
          <w:lang w:val="en-IN"/>
        </w:rPr>
        <w:t>Summary of the Architecture</w:t>
      </w:r>
    </w:p>
    <w:p w14:paraId="451B0CA4" w14:textId="1743EA12" w:rsidR="00E72098" w:rsidRPr="00E72098" w:rsidRDefault="00E72098" w:rsidP="00E72098">
      <w:pPr>
        <w:rPr>
          <w:lang w:val="en-IN"/>
        </w:rPr>
      </w:pPr>
      <w:r w:rsidRPr="00E72098">
        <w:rPr>
          <w:lang w:val="en-IN"/>
        </w:rPr>
        <w:t>The goal of this setup is to ensure that the connection between a </w:t>
      </w:r>
      <w:r w:rsidRPr="00E72098">
        <w:rPr>
          <w:b/>
          <w:bCs/>
          <w:lang w:val="en-IN"/>
        </w:rPr>
        <w:t>Corporate Data Center (</w:t>
      </w:r>
      <w:r w:rsidR="00365D03" w:rsidRPr="00E72098">
        <w:rPr>
          <w:b/>
          <w:bCs/>
          <w:lang w:val="en-IN"/>
        </w:rPr>
        <w:t>on premises</w:t>
      </w:r>
      <w:r w:rsidRPr="00E72098">
        <w:rPr>
          <w:b/>
          <w:bCs/>
          <w:lang w:val="en-IN"/>
        </w:rPr>
        <w:t>)</w:t>
      </w:r>
      <w:r w:rsidRPr="00E72098">
        <w:rPr>
          <w:lang w:val="en-IN"/>
        </w:rPr>
        <w:t> and an </w:t>
      </w:r>
      <w:r w:rsidRPr="00E72098">
        <w:rPr>
          <w:b/>
          <w:bCs/>
          <w:lang w:val="en-IN"/>
        </w:rPr>
        <w:t>AWS VPC</w:t>
      </w:r>
      <w:r w:rsidRPr="00E72098">
        <w:rPr>
          <w:lang w:val="en-IN"/>
        </w:rPr>
        <w:t> remains active even if the primary high-speed link fails.</w:t>
      </w:r>
    </w:p>
    <w:p w14:paraId="39C0C453" w14:textId="77777777" w:rsidR="00E72098" w:rsidRPr="00E72098" w:rsidRDefault="00E72098" w:rsidP="00E72098">
      <w:pPr>
        <w:numPr>
          <w:ilvl w:val="0"/>
          <w:numId w:val="183"/>
        </w:numPr>
        <w:rPr>
          <w:lang w:val="en-IN"/>
        </w:rPr>
      </w:pPr>
      <w:r w:rsidRPr="00E72098">
        <w:rPr>
          <w:b/>
          <w:bCs/>
          <w:lang w:val="en-IN"/>
        </w:rPr>
        <w:t>Primary Path (Direct Connect):</w:t>
      </w:r>
      <w:r w:rsidRPr="00E72098">
        <w:rPr>
          <w:lang w:val="en-IN"/>
        </w:rPr>
        <w:t> Traffic normally flows through the </w:t>
      </w:r>
      <w:r w:rsidRPr="00E72098">
        <w:rPr>
          <w:b/>
          <w:bCs/>
          <w:lang w:val="en-IN"/>
        </w:rPr>
        <w:t>AWS Direct Connect</w:t>
      </w:r>
      <w:r w:rsidRPr="00E72098">
        <w:rPr>
          <w:lang w:val="en-IN"/>
        </w:rPr>
        <w:t> link. This provides high bandwidth, low latency, and consistent performance over a private network.</w:t>
      </w:r>
    </w:p>
    <w:p w14:paraId="33386857" w14:textId="762E1C7F" w:rsidR="00E72098" w:rsidRPr="00E72098" w:rsidRDefault="00E72098" w:rsidP="004366F0">
      <w:pPr>
        <w:numPr>
          <w:ilvl w:val="0"/>
          <w:numId w:val="183"/>
        </w:numPr>
        <w:rPr>
          <w:lang w:val="en-IN"/>
        </w:rPr>
      </w:pPr>
      <w:r w:rsidRPr="00E72098">
        <w:rPr>
          <w:b/>
          <w:bCs/>
          <w:lang w:val="en-IN"/>
        </w:rPr>
        <w:t>Backup Path (Site-to-Site VPN):</w:t>
      </w:r>
      <w:r w:rsidRPr="00E72098">
        <w:rPr>
          <w:lang w:val="en-IN"/>
        </w:rPr>
        <w:t> </w:t>
      </w:r>
      <w:r w:rsidR="005D0D83" w:rsidRPr="005D0D83">
        <w:rPr>
          <w:lang w:val="en-IN"/>
        </w:rPr>
        <w:t> Sits idle but ready. It is much cheaper because you only pay a small hourly fee to keep the "tunnel" open, rather than paying for a second expensive DX port and physical cross-</w:t>
      </w:r>
      <w:r w:rsidR="00EC5D66" w:rsidRPr="005D0D83">
        <w:rPr>
          <w:lang w:val="en-IN"/>
        </w:rPr>
        <w:t>connect.</w:t>
      </w:r>
      <w:r w:rsidR="00EC5D66" w:rsidRPr="00E72098">
        <w:rPr>
          <w:lang w:val="en-IN"/>
        </w:rPr>
        <w:t xml:space="preserve"> If</w:t>
      </w:r>
      <w:r w:rsidRPr="00E72098">
        <w:rPr>
          <w:lang w:val="en-IN"/>
        </w:rPr>
        <w:t xml:space="preserve"> the Direct Connect link goes down (due to hardware failure or </w:t>
      </w:r>
      <w:r w:rsidR="005D0D83" w:rsidRPr="005D0D83">
        <w:rPr>
          <w:lang w:val="en-IN"/>
        </w:rPr>
        <w:t>fibre</w:t>
      </w:r>
      <w:r w:rsidRPr="00E72098">
        <w:rPr>
          <w:lang w:val="en-IN"/>
        </w:rPr>
        <w:t xml:space="preserve"> cuts), traffic automatically fails over to the </w:t>
      </w:r>
      <w:r w:rsidRPr="00E72098">
        <w:rPr>
          <w:b/>
          <w:bCs/>
          <w:lang w:val="en-IN"/>
        </w:rPr>
        <w:t>AWS Site-to-Site VPN</w:t>
      </w:r>
      <w:r w:rsidRPr="00E72098">
        <w:rPr>
          <w:lang w:val="en-IN"/>
        </w:rPr>
        <w:t>. This connection travels over the </w:t>
      </w:r>
      <w:r w:rsidRPr="00E72098">
        <w:rPr>
          <w:b/>
          <w:bCs/>
          <w:lang w:val="en-IN"/>
        </w:rPr>
        <w:t>public internet</w:t>
      </w:r>
      <w:r w:rsidRPr="00E72098">
        <w:rPr>
          <w:lang w:val="en-IN"/>
        </w:rPr>
        <w:t> and is encrypted for security.</w:t>
      </w:r>
    </w:p>
    <w:p w14:paraId="16079053" w14:textId="77777777" w:rsidR="00E72098" w:rsidRPr="00E72098" w:rsidRDefault="00E72098" w:rsidP="00E72098">
      <w:pPr>
        <w:numPr>
          <w:ilvl w:val="0"/>
          <w:numId w:val="183"/>
        </w:numPr>
        <w:rPr>
          <w:lang w:val="en-IN"/>
        </w:rPr>
      </w:pPr>
      <w:r w:rsidRPr="00E72098">
        <w:rPr>
          <w:b/>
          <w:bCs/>
          <w:lang w:val="en-IN"/>
        </w:rPr>
        <w:t>The Hub:</w:t>
      </w:r>
      <w:r w:rsidRPr="00E72098">
        <w:rPr>
          <w:lang w:val="en-IN"/>
        </w:rPr>
        <w:t> Both connections typically terminate at a single </w:t>
      </w:r>
      <w:r w:rsidRPr="00E72098">
        <w:rPr>
          <w:b/>
          <w:bCs/>
          <w:lang w:val="en-IN"/>
        </w:rPr>
        <w:t>Virtual Private Gateway (VGW)</w:t>
      </w:r>
      <w:r w:rsidRPr="00E72098">
        <w:rPr>
          <w:lang w:val="en-IN"/>
        </w:rPr>
        <w:t> or a </w:t>
      </w:r>
      <w:r w:rsidRPr="00E72098">
        <w:rPr>
          <w:b/>
          <w:bCs/>
          <w:lang w:val="en-IN"/>
        </w:rPr>
        <w:t>Transit Gateway</w:t>
      </w:r>
      <w:r w:rsidRPr="00E72098">
        <w:rPr>
          <w:lang w:val="en-IN"/>
        </w:rPr>
        <w:t> on the AWS side, which manages the routing between the two paths.</w:t>
      </w:r>
    </w:p>
    <w:p w14:paraId="78CFF137" w14:textId="25348883" w:rsidR="005D0D83" w:rsidRPr="005D0D83" w:rsidRDefault="005D0D83" w:rsidP="005D0D83">
      <w:pPr>
        <w:rPr>
          <w:b/>
          <w:bCs/>
          <w:lang w:val="en-IN"/>
        </w:rPr>
      </w:pPr>
      <w:r>
        <w:rPr>
          <w:b/>
          <w:bCs/>
          <w:lang w:val="en-IN"/>
        </w:rPr>
        <w:t>I</w:t>
      </w:r>
      <w:r w:rsidRPr="005D0D83">
        <w:rPr>
          <w:b/>
          <w:bCs/>
          <w:lang w:val="en-IN"/>
        </w:rPr>
        <w:t>mportant "Pro-Tip" for the Exam</w:t>
      </w:r>
    </w:p>
    <w:p w14:paraId="5C65BBF9" w14:textId="77777777" w:rsidR="005D0D83" w:rsidRPr="005D0D83" w:rsidRDefault="005D0D83" w:rsidP="005D0D83">
      <w:pPr>
        <w:rPr>
          <w:lang w:val="en-IN"/>
        </w:rPr>
      </w:pPr>
      <w:r w:rsidRPr="005D0D83">
        <w:rPr>
          <w:lang w:val="en-IN"/>
        </w:rPr>
        <w:t>To make this failover happen automatically, AWS uses </w:t>
      </w:r>
      <w:r w:rsidRPr="005D0D83">
        <w:rPr>
          <w:b/>
          <w:bCs/>
          <w:lang w:val="en-IN"/>
        </w:rPr>
        <w:t>BGP (Border Gateway Protocol)</w:t>
      </w:r>
      <w:r w:rsidRPr="005D0D83">
        <w:rPr>
          <w:lang w:val="en-IN"/>
        </w:rPr>
        <w:t>.</w:t>
      </w:r>
    </w:p>
    <w:p w14:paraId="45E91600" w14:textId="77777777" w:rsidR="005D0D83" w:rsidRPr="005D0D83" w:rsidRDefault="005D0D83" w:rsidP="005D0D83">
      <w:pPr>
        <w:numPr>
          <w:ilvl w:val="0"/>
          <w:numId w:val="185"/>
        </w:numPr>
        <w:rPr>
          <w:lang w:val="en-IN"/>
        </w:rPr>
      </w:pPr>
      <w:r w:rsidRPr="005D0D83">
        <w:rPr>
          <w:lang w:val="en-IN"/>
        </w:rPr>
        <w:t>AWS will </w:t>
      </w:r>
      <w:r w:rsidRPr="005D0D83">
        <w:rPr>
          <w:b/>
          <w:bCs/>
          <w:lang w:val="en-IN"/>
        </w:rPr>
        <w:t>always prefer</w:t>
      </w:r>
      <w:r w:rsidRPr="005D0D83">
        <w:rPr>
          <w:lang w:val="en-IN"/>
        </w:rPr>
        <w:t> the Direct Connect path over a VPN path if it receives the same IP prefixes from both.</w:t>
      </w:r>
    </w:p>
    <w:p w14:paraId="19FDCFF9" w14:textId="77777777" w:rsidR="005D0D83" w:rsidRPr="005D0D83" w:rsidRDefault="005D0D83" w:rsidP="005D0D83">
      <w:pPr>
        <w:numPr>
          <w:ilvl w:val="0"/>
          <w:numId w:val="185"/>
        </w:numPr>
        <w:rPr>
          <w:lang w:val="en-IN"/>
        </w:rPr>
      </w:pPr>
      <w:r w:rsidRPr="005D0D83">
        <w:rPr>
          <w:lang w:val="en-IN"/>
        </w:rPr>
        <w:t>You don't have to manually "flip a switch"; if the BGP session on the Direct Connect drops, the VPC router automatically starts sending traffic through the VPN tunnel.</w:t>
      </w:r>
    </w:p>
    <w:p w14:paraId="521EF719" w14:textId="77777777" w:rsidR="00E72098" w:rsidRPr="00E72098" w:rsidRDefault="00E72098" w:rsidP="00B74F64"/>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7"/>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79AB214F" w14:textId="1D745C1E" w:rsidR="005866B9" w:rsidRDefault="005866B9" w:rsidP="005866B9">
      <w:r w:rsidRPr="00550FAD">
        <w:t>To scale from connecting a few VPCs to hundreds or to enable VPC-to-VPC communication, the architecture shifts to using a Transit Gateway (TGW). This replaces the multiple point-to-point "associations" of the previous model with a single, centralized hub</w:t>
      </w:r>
    </w:p>
    <w:tbl>
      <w:tblPr>
        <w:tblStyle w:val="TableGrid"/>
        <w:tblW w:w="0" w:type="auto"/>
        <w:tblLook w:val="04A0" w:firstRow="1" w:lastRow="0" w:firstColumn="1" w:lastColumn="0" w:noHBand="0" w:noVBand="1"/>
      </w:tblPr>
      <w:tblGrid>
        <w:gridCol w:w="5833"/>
        <w:gridCol w:w="3517"/>
      </w:tblGrid>
      <w:tr w:rsidR="0001542E" w14:paraId="22FE93DA" w14:textId="77777777" w:rsidTr="001D71BF">
        <w:tc>
          <w:tcPr>
            <w:tcW w:w="4675" w:type="dxa"/>
          </w:tcPr>
          <w:p w14:paraId="44E13E0C" w14:textId="77777777" w:rsidR="0001542E" w:rsidRDefault="0001542E" w:rsidP="005866B9">
            <w:r w:rsidRPr="00C52A53">
              <w:rPr>
                <w:noProof/>
              </w:rPr>
              <w:drawing>
                <wp:inline distT="0" distB="0" distL="0" distR="0" wp14:anchorId="6BAB5BF8" wp14:editId="27F42DC2">
                  <wp:extent cx="6800850" cy="5200557"/>
                  <wp:effectExtent l="133350" t="133350" r="133350" b="133985"/>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8"/>
                          <a:stretch>
                            <a:fillRect/>
                          </a:stretch>
                        </pic:blipFill>
                        <pic:spPr>
                          <a:xfrm>
                            <a:off x="0" y="0"/>
                            <a:ext cx="6808655" cy="5206526"/>
                          </a:xfrm>
                          <a:prstGeom prst="rect">
                            <a:avLst/>
                          </a:prstGeom>
                          <a:effectLst>
                            <a:outerShdw blurRad="63500" sx="102000" sy="102000" algn="ctr" rotWithShape="0">
                              <a:prstClr val="black">
                                <a:alpha val="40000"/>
                              </a:prstClr>
                            </a:outerShdw>
                          </a:effectLst>
                        </pic:spPr>
                      </pic:pic>
                    </a:graphicData>
                  </a:graphic>
                </wp:inline>
              </w:drawing>
            </w:r>
          </w:p>
          <w:p w14:paraId="6A1A368A" w14:textId="77777777" w:rsidR="001D71BF" w:rsidRPr="001D71BF" w:rsidRDefault="001D71BF" w:rsidP="001D71BF">
            <w:pPr>
              <w:pStyle w:val="ListParagraph"/>
              <w:numPr>
                <w:ilvl w:val="0"/>
                <w:numId w:val="186"/>
              </w:numPr>
              <w:rPr>
                <w:lang w:val="en-IN"/>
              </w:rPr>
            </w:pPr>
            <w:r w:rsidRPr="001D71BF">
              <w:rPr>
                <w:b/>
                <w:bCs/>
                <w:lang w:val="en-IN"/>
              </w:rPr>
              <w:t>Non-Transitive Routing:</w:t>
            </w:r>
            <w:r w:rsidRPr="001D71BF">
              <w:rPr>
                <w:lang w:val="en-IN"/>
              </w:rPr>
              <w:t xml:space="preserve"> VPC Peering is not transitive.</w:t>
            </w:r>
          </w:p>
          <w:p w14:paraId="0AAB35C9" w14:textId="77777777" w:rsidR="001D71BF" w:rsidRPr="001D71BF" w:rsidRDefault="001D71BF" w:rsidP="001D71BF">
            <w:pPr>
              <w:pStyle w:val="ListParagraph"/>
              <w:numPr>
                <w:ilvl w:val="0"/>
                <w:numId w:val="186"/>
              </w:numPr>
              <w:rPr>
                <w:lang w:val="en-IN"/>
              </w:rPr>
            </w:pPr>
            <w:r w:rsidRPr="001D71BF">
              <w:rPr>
                <w:b/>
                <w:bCs/>
                <w:lang w:val="en-IN"/>
              </w:rPr>
              <w:t>Management Overhead:</w:t>
            </w:r>
            <w:r w:rsidRPr="001D71BF">
              <w:rPr>
                <w:lang w:val="en-IN"/>
              </w:rPr>
              <w:t xml:space="preserve"> With N</w:t>
            </w:r>
            <w:r>
              <w:rPr>
                <w:lang w:val="en-IN"/>
              </w:rPr>
              <w:t xml:space="preserve"> </w:t>
            </w:r>
            <w:r w:rsidRPr="001D71BF">
              <w:rPr>
                <w:lang w:val="en-IN"/>
              </w:rPr>
              <w:t xml:space="preserve">VPCs, you need </w:t>
            </w:r>
            <w:r>
              <w:rPr>
                <w:lang w:val="en-IN"/>
              </w:rPr>
              <w:t>N(N-1)/2</w:t>
            </w:r>
            <w:r w:rsidRPr="001D71BF">
              <w:rPr>
                <w:lang w:val="en-IN"/>
              </w:rPr>
              <w:t xml:space="preserve"> peering connections. If you have 10 VPCs, that's 45 separate connections to manage!</w:t>
            </w:r>
          </w:p>
          <w:p w14:paraId="04775A45" w14:textId="29938D18" w:rsidR="00050189" w:rsidRPr="001D71BF" w:rsidRDefault="001D71BF" w:rsidP="005866B9">
            <w:pPr>
              <w:pStyle w:val="ListParagraph"/>
              <w:numPr>
                <w:ilvl w:val="0"/>
                <w:numId w:val="186"/>
              </w:numPr>
              <w:rPr>
                <w:lang w:val="en-IN"/>
              </w:rPr>
            </w:pPr>
            <w:r w:rsidRPr="001D71BF">
              <w:rPr>
                <w:b/>
                <w:bCs/>
                <w:lang w:val="en-IN"/>
              </w:rPr>
              <w:t>Scalability:</w:t>
            </w:r>
            <w:r w:rsidRPr="001D71BF">
              <w:rPr>
                <w:lang w:val="en-IN"/>
              </w:rPr>
              <w:t xml:space="preserve"> Managing route tables for every single connection becomes a nightmare as the network grows.</w:t>
            </w:r>
          </w:p>
        </w:tc>
        <w:tc>
          <w:tcPr>
            <w:tcW w:w="4675" w:type="dxa"/>
          </w:tcPr>
          <w:p w14:paraId="71CEBB91" w14:textId="1D2751BC" w:rsidR="0001542E" w:rsidRDefault="00050189" w:rsidP="005866B9">
            <w:r w:rsidRPr="00050189">
              <w:rPr>
                <w:noProof/>
              </w:rPr>
              <w:drawing>
                <wp:inline distT="0" distB="0" distL="0" distR="0" wp14:anchorId="08776C8C" wp14:editId="27BD5F2F">
                  <wp:extent cx="3952875" cy="5200650"/>
                  <wp:effectExtent l="95250" t="133350" r="104775" b="133350"/>
                  <wp:docPr id="168107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79108" name=""/>
                          <pic:cNvPicPr/>
                        </pic:nvPicPr>
                        <pic:blipFill>
                          <a:blip r:embed="rId109"/>
                          <a:stretch>
                            <a:fillRect/>
                          </a:stretch>
                        </pic:blipFill>
                        <pic:spPr>
                          <a:xfrm>
                            <a:off x="0" y="0"/>
                            <a:ext cx="3953428" cy="5201378"/>
                          </a:xfrm>
                          <a:prstGeom prst="rect">
                            <a:avLst/>
                          </a:prstGeom>
                          <a:effectLst>
                            <a:outerShdw blurRad="63500" sx="102000" sy="102000" algn="ctr" rotWithShape="0">
                              <a:prstClr val="black">
                                <a:alpha val="40000"/>
                              </a:prstClr>
                            </a:outerShdw>
                          </a:effectLst>
                        </pic:spPr>
                      </pic:pic>
                    </a:graphicData>
                  </a:graphic>
                </wp:inline>
              </w:drawing>
            </w:r>
          </w:p>
        </w:tc>
      </w:tr>
    </w:tbl>
    <w:p w14:paraId="5C29EA0D" w14:textId="77777777" w:rsidR="0001542E" w:rsidRDefault="0001542E" w:rsidP="005866B9"/>
    <w:p w14:paraId="5E2CA9D7" w14:textId="77777777" w:rsidR="00550FAD" w:rsidRPr="00550FAD" w:rsidRDefault="00550FAD" w:rsidP="00550FAD">
      <w:pPr>
        <w:rPr>
          <w:b/>
          <w:bCs/>
          <w:lang w:val="en-IN"/>
        </w:rPr>
      </w:pPr>
      <w:r w:rsidRPr="00550FAD">
        <w:rPr>
          <w:b/>
          <w:bCs/>
          <w:lang w:val="en-IN"/>
        </w:rPr>
        <w:t>The New Architecture: Hub-and-Spoke</w:t>
      </w:r>
    </w:p>
    <w:p w14:paraId="727C778B" w14:textId="77777777" w:rsidR="00550FAD" w:rsidRPr="00550FAD" w:rsidRDefault="00550FAD" w:rsidP="00550FAD">
      <w:pPr>
        <w:rPr>
          <w:lang w:val="en-IN"/>
        </w:rPr>
      </w:pPr>
      <w:r w:rsidRPr="00550FAD">
        <w:rPr>
          <w:lang w:val="en-IN"/>
        </w:rPr>
        <w:t>In this setup, the </w:t>
      </w:r>
      <w:r w:rsidRPr="00550FAD">
        <w:rPr>
          <w:b/>
          <w:bCs/>
          <w:lang w:val="en-IN"/>
        </w:rPr>
        <w:t>Transit Gateway</w:t>
      </w:r>
      <w:r w:rsidRPr="00550FAD">
        <w:rPr>
          <w:lang w:val="en-IN"/>
        </w:rPr>
        <w:t> acts as a regional router that connects all your VPCs and your Direct Connect link together. </w:t>
      </w:r>
    </w:p>
    <w:p w14:paraId="67E034CB" w14:textId="77777777" w:rsidR="009A7DC4" w:rsidRPr="009A7DC4" w:rsidRDefault="009A7DC4" w:rsidP="009A7DC4">
      <w:pPr>
        <w:numPr>
          <w:ilvl w:val="0"/>
          <w:numId w:val="170"/>
        </w:numPr>
        <w:rPr>
          <w:lang w:val="en-IN"/>
        </w:rPr>
      </w:pPr>
      <w:r w:rsidRPr="009A7DC4">
        <w:rPr>
          <w:b/>
          <w:bCs/>
          <w:lang w:val="en-IN"/>
        </w:rPr>
        <w:t>Transit Gateway (The Hub):</w:t>
      </w:r>
    </w:p>
    <w:p w14:paraId="1F564BD4" w14:textId="77777777" w:rsidR="009A7DC4" w:rsidRPr="009A7DC4" w:rsidRDefault="009A7DC4" w:rsidP="009A7DC4">
      <w:pPr>
        <w:numPr>
          <w:ilvl w:val="1"/>
          <w:numId w:val="178"/>
        </w:numPr>
        <w:rPr>
          <w:lang w:val="en-IN"/>
        </w:rPr>
      </w:pPr>
      <w:r w:rsidRPr="009A7DC4">
        <w:rPr>
          <w:lang w:val="en-IN"/>
        </w:rPr>
        <w:t>You create a </w:t>
      </w:r>
      <w:r w:rsidRPr="009A7DC4">
        <w:rPr>
          <w:b/>
          <w:bCs/>
          <w:lang w:val="en-IN"/>
        </w:rPr>
        <w:t>Transit Gateway</w:t>
      </w:r>
      <w:r w:rsidRPr="009A7DC4">
        <w:rPr>
          <w:lang w:val="en-IN"/>
        </w:rPr>
        <w:t> in a specific region (e.g., Region 1).</w:t>
      </w:r>
    </w:p>
    <w:p w14:paraId="4CA7D610" w14:textId="77777777" w:rsidR="009A7DC4" w:rsidRPr="009A7DC4" w:rsidRDefault="009A7DC4" w:rsidP="009A7DC4">
      <w:pPr>
        <w:numPr>
          <w:ilvl w:val="1"/>
          <w:numId w:val="178"/>
        </w:numPr>
        <w:rPr>
          <w:lang w:val="en-IN"/>
        </w:rPr>
      </w:pPr>
      <w:r w:rsidRPr="009A7DC4">
        <w:rPr>
          <w:lang w:val="en-IN"/>
        </w:rPr>
        <w:t>Instead of attaching a Virtual Private Gateway (VGW) to each VPC, you create </w:t>
      </w:r>
      <w:r w:rsidRPr="009A7DC4">
        <w:rPr>
          <w:b/>
          <w:bCs/>
          <w:lang w:val="en-IN"/>
        </w:rPr>
        <w:t>Transit Gateway Attachments</w:t>
      </w:r>
      <w:r w:rsidRPr="009A7DC4">
        <w:rPr>
          <w:lang w:val="en-IN"/>
        </w:rPr>
        <w:t> for every VPC you want to connect (VPC A, VPC B, VPC C... up to thousands).</w:t>
      </w:r>
    </w:p>
    <w:p w14:paraId="5DCBF9AE" w14:textId="77777777" w:rsidR="009A7DC4" w:rsidRPr="009A7DC4" w:rsidRDefault="009A7DC4" w:rsidP="009A7DC4">
      <w:pPr>
        <w:numPr>
          <w:ilvl w:val="1"/>
          <w:numId w:val="178"/>
        </w:numPr>
        <w:rPr>
          <w:lang w:val="en-IN"/>
        </w:rPr>
      </w:pPr>
      <w:r w:rsidRPr="009A7DC4">
        <w:rPr>
          <w:lang w:val="en-IN"/>
        </w:rPr>
        <w:t>This allows all attached VPCs to talk to the Transit Gateway.</w:t>
      </w:r>
    </w:p>
    <w:p w14:paraId="75366831" w14:textId="77777777" w:rsidR="009A7DC4" w:rsidRPr="009A7DC4" w:rsidRDefault="009A7DC4" w:rsidP="009A7DC4">
      <w:pPr>
        <w:numPr>
          <w:ilvl w:val="0"/>
          <w:numId w:val="170"/>
        </w:numPr>
        <w:rPr>
          <w:lang w:val="en-IN"/>
        </w:rPr>
      </w:pPr>
      <w:r w:rsidRPr="009A7DC4">
        <w:rPr>
          <w:b/>
          <w:bCs/>
          <w:lang w:val="en-IN"/>
        </w:rPr>
        <w:t>Direct Connect Gateway (The Bridge):</w:t>
      </w:r>
    </w:p>
    <w:p w14:paraId="434813CA" w14:textId="77777777" w:rsidR="009A7DC4" w:rsidRPr="009A7DC4" w:rsidRDefault="009A7DC4" w:rsidP="009A7DC4">
      <w:pPr>
        <w:numPr>
          <w:ilvl w:val="1"/>
          <w:numId w:val="179"/>
        </w:numPr>
        <w:rPr>
          <w:lang w:val="en-IN"/>
        </w:rPr>
      </w:pPr>
      <w:r w:rsidRPr="009A7DC4">
        <w:rPr>
          <w:lang w:val="en-IN"/>
        </w:rPr>
        <w:t>Your existing </w:t>
      </w:r>
      <w:r w:rsidRPr="009A7DC4">
        <w:rPr>
          <w:b/>
          <w:bCs/>
          <w:lang w:val="en-IN"/>
        </w:rPr>
        <w:t>Direct Connect Gateway (DXGW)</w:t>
      </w:r>
      <w:r w:rsidRPr="009A7DC4">
        <w:rPr>
          <w:lang w:val="en-IN"/>
        </w:rPr>
        <w:t> remains, but its role changes slightly.</w:t>
      </w:r>
    </w:p>
    <w:p w14:paraId="3F2C0D1E" w14:textId="77777777" w:rsidR="009A7DC4" w:rsidRPr="009A7DC4" w:rsidRDefault="009A7DC4" w:rsidP="009A7DC4">
      <w:pPr>
        <w:numPr>
          <w:ilvl w:val="1"/>
          <w:numId w:val="179"/>
        </w:numPr>
        <w:rPr>
          <w:lang w:val="en-IN"/>
        </w:rPr>
      </w:pPr>
      <w:r w:rsidRPr="009A7DC4">
        <w:rPr>
          <w:lang w:val="en-IN"/>
        </w:rPr>
        <w:t>Instead of associating it with individual VGWs, you associate the DXGW directly with the </w:t>
      </w:r>
      <w:r w:rsidRPr="009A7DC4">
        <w:rPr>
          <w:b/>
          <w:bCs/>
          <w:lang w:val="en-IN"/>
        </w:rPr>
        <w:t>Transit Gateway</w:t>
      </w:r>
      <w:r w:rsidRPr="009A7DC4">
        <w:rPr>
          <w:lang w:val="en-IN"/>
        </w:rPr>
        <w:t>.</w:t>
      </w:r>
    </w:p>
    <w:p w14:paraId="17FFFE7C" w14:textId="77777777" w:rsidR="009A7DC4" w:rsidRPr="009A7DC4" w:rsidRDefault="009A7DC4" w:rsidP="009A7DC4">
      <w:pPr>
        <w:numPr>
          <w:ilvl w:val="0"/>
          <w:numId w:val="170"/>
        </w:numPr>
        <w:rPr>
          <w:lang w:val="en-IN"/>
        </w:rPr>
      </w:pPr>
      <w:r w:rsidRPr="009A7DC4">
        <w:rPr>
          <w:b/>
          <w:bCs/>
          <w:lang w:val="en-IN"/>
        </w:rPr>
        <w:t>Transit Virtual Interface (Transit VIF):</w:t>
      </w:r>
    </w:p>
    <w:p w14:paraId="52D29291" w14:textId="77777777" w:rsidR="009A7DC4" w:rsidRPr="009A7DC4" w:rsidRDefault="009A7DC4" w:rsidP="009A7DC4">
      <w:pPr>
        <w:numPr>
          <w:ilvl w:val="1"/>
          <w:numId w:val="180"/>
        </w:numPr>
        <w:rPr>
          <w:lang w:val="en-IN"/>
        </w:rPr>
      </w:pPr>
      <w:r w:rsidRPr="009A7DC4">
        <w:rPr>
          <w:lang w:val="en-IN"/>
        </w:rPr>
        <w:t>Crucially, you must replace (or add) your Private VIF with a </w:t>
      </w:r>
      <w:r w:rsidRPr="009A7DC4">
        <w:rPr>
          <w:b/>
          <w:bCs/>
          <w:lang w:val="en-IN"/>
        </w:rPr>
        <w:t>Transit Virtual Interface (Transit VIF)</w:t>
      </w:r>
      <w:r w:rsidRPr="009A7DC4">
        <w:rPr>
          <w:lang w:val="en-IN"/>
        </w:rPr>
        <w:t>.</w:t>
      </w:r>
    </w:p>
    <w:p w14:paraId="734DB55D" w14:textId="77777777" w:rsidR="009A7DC4" w:rsidRPr="009A7DC4" w:rsidRDefault="009A7DC4" w:rsidP="009A7DC4">
      <w:pPr>
        <w:numPr>
          <w:ilvl w:val="1"/>
          <w:numId w:val="180"/>
        </w:numPr>
        <w:rPr>
          <w:lang w:val="en-IN"/>
        </w:rPr>
      </w:pPr>
      <w:r w:rsidRPr="009A7DC4">
        <w:rPr>
          <w:lang w:val="en-IN"/>
        </w:rPr>
        <w:t>A </w:t>
      </w:r>
      <w:r w:rsidRPr="009A7DC4">
        <w:rPr>
          <w:b/>
          <w:bCs/>
          <w:lang w:val="en-IN"/>
        </w:rPr>
        <w:t>Private VIF</w:t>
      </w:r>
      <w:r w:rsidRPr="009A7DC4">
        <w:rPr>
          <w:lang w:val="en-IN"/>
        </w:rPr>
        <w:t> cannot talk to a Transit Gateway; only a </w:t>
      </w:r>
      <w:r w:rsidRPr="009A7DC4">
        <w:rPr>
          <w:b/>
          <w:bCs/>
          <w:lang w:val="en-IN"/>
        </w:rPr>
        <w:t>Transit VIF</w:t>
      </w:r>
      <w:r w:rsidRPr="009A7DC4">
        <w:rPr>
          <w:lang w:val="en-IN"/>
        </w:rPr>
        <w:t> can</w:t>
      </w:r>
    </w:p>
    <w:p w14:paraId="28222882" w14:textId="77777777" w:rsidR="00550FAD" w:rsidRDefault="00550FAD" w:rsidP="00550FAD"/>
    <w:p w14:paraId="24B1C6CA" w14:textId="77777777" w:rsidR="009A7DC4" w:rsidRPr="009A7DC4" w:rsidRDefault="009A7DC4" w:rsidP="009A7DC4">
      <w:pPr>
        <w:rPr>
          <w:b/>
          <w:bCs/>
          <w:lang w:val="en-IN"/>
        </w:rPr>
      </w:pPr>
      <w:r w:rsidRPr="009A7DC4">
        <w:rPr>
          <w:b/>
          <w:bCs/>
          <w:lang w:val="en-IN"/>
        </w:rPr>
        <w:t>Key Benefits for Scaling</w:t>
      </w:r>
    </w:p>
    <w:p w14:paraId="5324031B" w14:textId="74BA120D" w:rsidR="009A7DC4" w:rsidRPr="009A7DC4" w:rsidRDefault="009A7DC4" w:rsidP="009A7DC4">
      <w:pPr>
        <w:numPr>
          <w:ilvl w:val="0"/>
          <w:numId w:val="165"/>
        </w:numPr>
        <w:rPr>
          <w:lang w:val="en-IN"/>
        </w:rPr>
      </w:pPr>
      <w:r w:rsidRPr="009A7DC4">
        <w:rPr>
          <w:b/>
          <w:bCs/>
          <w:lang w:val="en-IN"/>
        </w:rPr>
        <w:t>VPC-to-VPC Routing:</w:t>
      </w:r>
      <w:r w:rsidRPr="009A7DC4">
        <w:rPr>
          <w:lang w:val="en-IN"/>
        </w:rPr>
        <w:t> Because all VPCs connect to the same Transit Gateway, they can route traffic to each other locally within AWS without going back to your on-premises data center ("</w:t>
      </w:r>
      <w:r w:rsidR="0040482E" w:rsidRPr="009A7DC4">
        <w:rPr>
          <w:lang w:val="en-IN"/>
        </w:rPr>
        <w:t>hair pinning</w:t>
      </w:r>
      <w:r w:rsidRPr="009A7DC4">
        <w:rPr>
          <w:lang w:val="en-IN"/>
        </w:rPr>
        <w:t>").</w:t>
      </w:r>
    </w:p>
    <w:p w14:paraId="279806D7" w14:textId="77777777" w:rsidR="009A7DC4" w:rsidRPr="009A7DC4" w:rsidRDefault="009A7DC4" w:rsidP="009A7DC4">
      <w:pPr>
        <w:numPr>
          <w:ilvl w:val="0"/>
          <w:numId w:val="165"/>
        </w:numPr>
        <w:rPr>
          <w:lang w:val="en-IN"/>
        </w:rPr>
      </w:pPr>
      <w:r w:rsidRPr="009A7DC4">
        <w:rPr>
          <w:b/>
          <w:bCs/>
          <w:lang w:val="en-IN"/>
        </w:rPr>
        <w:t>Simplified Management:</w:t>
      </w:r>
      <w:r w:rsidRPr="009A7DC4">
        <w:rPr>
          <w:lang w:val="en-IN"/>
        </w:rPr>
        <w:t> You manage </w:t>
      </w:r>
      <w:r w:rsidRPr="009A7DC4">
        <w:rPr>
          <w:b/>
          <w:bCs/>
          <w:lang w:val="en-IN"/>
        </w:rPr>
        <w:t>one</w:t>
      </w:r>
      <w:r w:rsidRPr="009A7DC4">
        <w:rPr>
          <w:lang w:val="en-IN"/>
        </w:rPr>
        <w:t> connection from your DXGW to the Transit Gateway, rather than hundreds of individual VGW associations.</w:t>
      </w:r>
    </w:p>
    <w:p w14:paraId="0E4B2C64" w14:textId="77777777" w:rsidR="009A7DC4" w:rsidRPr="009A7DC4" w:rsidRDefault="009A7DC4" w:rsidP="009A7DC4">
      <w:pPr>
        <w:numPr>
          <w:ilvl w:val="0"/>
          <w:numId w:val="165"/>
        </w:numPr>
        <w:rPr>
          <w:lang w:val="en-IN"/>
        </w:rPr>
      </w:pPr>
      <w:r w:rsidRPr="009A7DC4">
        <w:rPr>
          <w:b/>
          <w:bCs/>
          <w:lang w:val="en-IN"/>
        </w:rPr>
        <w:t>Massive Scale:</w:t>
      </w:r>
      <w:r w:rsidRPr="009A7DC4">
        <w:rPr>
          <w:lang w:val="en-IN"/>
        </w:rPr>
        <w:t> A single Transit Gateway can attach to thousands of VPCs. </w:t>
      </w:r>
    </w:p>
    <w:p w14:paraId="74F2BA56" w14:textId="77777777" w:rsidR="009A7DC4" w:rsidRPr="009A7DC4" w:rsidRDefault="009A7DC4" w:rsidP="009A7DC4">
      <w:pPr>
        <w:rPr>
          <w:b/>
          <w:bCs/>
          <w:lang w:val="en-IN"/>
        </w:rPr>
      </w:pPr>
      <w:r w:rsidRPr="009A7DC4">
        <w:rPr>
          <w:b/>
          <w:bCs/>
          <w:lang w:val="en-IN"/>
        </w:rPr>
        <w:t>Cross-Region Considerations</w:t>
      </w:r>
    </w:p>
    <w:p w14:paraId="1EE3766C" w14:textId="787DA6FD" w:rsidR="009A7DC4" w:rsidRPr="009A7DC4" w:rsidRDefault="009A7DC4" w:rsidP="009A7DC4">
      <w:pPr>
        <w:rPr>
          <w:lang w:val="en-IN"/>
        </w:rPr>
      </w:pPr>
      <w:r w:rsidRPr="009A7DC4">
        <w:rPr>
          <w:lang w:val="en-IN"/>
        </w:rPr>
        <w:t>If you still have VPCs in </w:t>
      </w:r>
      <w:r w:rsidRPr="009A7DC4">
        <w:rPr>
          <w:b/>
          <w:bCs/>
          <w:lang w:val="en-IN"/>
        </w:rPr>
        <w:t>Region 2</w:t>
      </w:r>
      <w:r w:rsidRPr="009A7DC4">
        <w:rPr>
          <w:lang w:val="en-IN"/>
        </w:rPr>
        <w:t xml:space="preserve">, you </w:t>
      </w:r>
      <w:r w:rsidR="000015D3" w:rsidRPr="009A7DC4">
        <w:rPr>
          <w:lang w:val="en-IN"/>
        </w:rPr>
        <w:t>will</w:t>
      </w:r>
      <w:r w:rsidRPr="009A7DC4">
        <w:rPr>
          <w:lang w:val="en-IN"/>
        </w:rPr>
        <w:t xml:space="preserve"> create a second Transit Gateway in Region 2 and associate it with the </w:t>
      </w:r>
      <w:r w:rsidRPr="009A7DC4">
        <w:rPr>
          <w:i/>
          <w:iCs/>
          <w:lang w:val="en-IN"/>
        </w:rPr>
        <w:t>same</w:t>
      </w:r>
      <w:r w:rsidRPr="009A7DC4">
        <w:rPr>
          <w:lang w:val="en-IN"/>
        </w:rPr>
        <w:t> Direct Connect Gateway.</w:t>
      </w:r>
    </w:p>
    <w:p w14:paraId="50357FDA" w14:textId="4C24E36B" w:rsidR="009A7DC4" w:rsidRPr="009A7DC4" w:rsidRDefault="009A7DC4" w:rsidP="008B2802">
      <w:pPr>
        <w:numPr>
          <w:ilvl w:val="0"/>
          <w:numId w:val="166"/>
        </w:numPr>
        <w:rPr>
          <w:lang w:val="en-IN"/>
        </w:rPr>
      </w:pPr>
      <w:r w:rsidRPr="009A7DC4">
        <w:rPr>
          <w:b/>
          <w:bCs/>
          <w:lang w:val="en-IN"/>
        </w:rPr>
        <w:t>Traffic Flow:</w:t>
      </w:r>
      <w:r w:rsidRPr="009A7DC4">
        <w:rPr>
          <w:lang w:val="en-IN"/>
        </w:rPr>
        <w:t> On-Prem </w:t>
      </w:r>
      <w:r w:rsidR="000015D3" w:rsidRPr="000015D3">
        <w:rPr>
          <w:lang w:val="en-IN"/>
        </w:rPr>
        <w:t xml:space="preserve">-&gt; </w:t>
      </w:r>
      <w:r w:rsidRPr="009A7DC4">
        <w:rPr>
          <w:lang w:val="en-IN"/>
        </w:rPr>
        <w:t> DXGW </w:t>
      </w:r>
      <w:r w:rsidR="000015D3" w:rsidRPr="000015D3">
        <w:rPr>
          <w:lang w:val="en-IN"/>
        </w:rPr>
        <w:t xml:space="preserve">-&gt; </w:t>
      </w:r>
      <w:r w:rsidRPr="009A7DC4">
        <w:rPr>
          <w:lang w:val="en-IN"/>
        </w:rPr>
        <w:t> TGW (Region 2) </w:t>
      </w:r>
      <w:r w:rsidR="000015D3" w:rsidRPr="000015D3">
        <w:rPr>
          <w:lang w:val="en-IN"/>
        </w:rPr>
        <w:t xml:space="preserve">-&gt; </w:t>
      </w:r>
      <w:r w:rsidRPr="009A7DC4">
        <w:rPr>
          <w:lang w:val="en-IN"/>
        </w:rPr>
        <w:t> VPC (Region 2).</w:t>
      </w:r>
    </w:p>
    <w:p w14:paraId="2F76A411" w14:textId="77777777" w:rsidR="009A7DC4" w:rsidRPr="009A7DC4" w:rsidRDefault="009A7DC4" w:rsidP="009A7DC4">
      <w:pPr>
        <w:numPr>
          <w:ilvl w:val="0"/>
          <w:numId w:val="166"/>
        </w:numPr>
        <w:rPr>
          <w:lang w:val="en-IN"/>
        </w:rPr>
      </w:pPr>
      <w:r w:rsidRPr="009A7DC4">
        <w:rPr>
          <w:b/>
          <w:bCs/>
          <w:lang w:val="en-IN"/>
        </w:rPr>
        <w:t>Region-to-Region:</w:t>
      </w:r>
      <w:r w:rsidRPr="009A7DC4">
        <w:rPr>
          <w:lang w:val="en-IN"/>
        </w:rPr>
        <w:t> To let VPCs in Region 1 talk to VPCs in Region 2, you would establish </w:t>
      </w:r>
      <w:r w:rsidRPr="009A7DC4">
        <w:rPr>
          <w:b/>
          <w:bCs/>
          <w:lang w:val="en-IN"/>
        </w:rPr>
        <w:t>TGW Peering</w:t>
      </w:r>
      <w:r w:rsidRPr="009A7DC4">
        <w:rPr>
          <w:lang w:val="en-IN"/>
        </w:rPr>
        <w:t> between the two Transit Gateways.</w:t>
      </w:r>
    </w:p>
    <w:p w14:paraId="4B2A36AE" w14:textId="77777777" w:rsidR="009A7DC4" w:rsidRDefault="009A7DC4" w:rsidP="00550FAD"/>
    <w:p w14:paraId="37FF6E1A" w14:textId="77777777" w:rsidR="001E3055" w:rsidRPr="001E3055" w:rsidRDefault="001E3055" w:rsidP="001E3055">
      <w:pPr>
        <w:rPr>
          <w:b/>
          <w:bCs/>
          <w:lang w:val="en-IN"/>
        </w:rPr>
      </w:pPr>
      <w:r w:rsidRPr="001E3055">
        <w:rPr>
          <w:b/>
          <w:bCs/>
          <w:lang w:val="en-IN"/>
        </w:rPr>
        <w:t>A common scenario you might see:</w:t>
      </w:r>
    </w:p>
    <w:p w14:paraId="5D2FB2F6" w14:textId="77777777" w:rsidR="001E3055" w:rsidRPr="001E3055" w:rsidRDefault="001E3055" w:rsidP="001E3055">
      <w:pPr>
        <w:rPr>
          <w:lang w:val="en-IN"/>
        </w:rPr>
      </w:pPr>
      <w:r w:rsidRPr="001E3055">
        <w:rPr>
          <w:lang w:val="en-IN"/>
        </w:rPr>
        <w:t xml:space="preserve">"A company has 50 VPCs across 20 accounts and needs to share a single Direct Connect link while ensuring VPCs stay isolated from each other." </w:t>
      </w:r>
      <w:r w:rsidRPr="001E3055">
        <w:rPr>
          <w:b/>
          <w:bCs/>
          <w:lang w:val="en-IN"/>
        </w:rPr>
        <w:t>The Answer:</w:t>
      </w:r>
      <w:r w:rsidRPr="001E3055">
        <w:rPr>
          <w:lang w:val="en-IN"/>
        </w:rPr>
        <w:t xml:space="preserve"> Use AWS Transit Gateway shared via AWS RAM, with separate Transit Gateway Route Tables for isolation.</w:t>
      </w:r>
    </w:p>
    <w:p w14:paraId="5B208B5C" w14:textId="77777777" w:rsidR="001E3055" w:rsidRPr="00550FAD" w:rsidRDefault="001E3055" w:rsidP="00550FAD"/>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5B2DD97A" w:rsidR="00741B6C" w:rsidRDefault="00741B6C" w:rsidP="00B74F64"/>
    <w:p w14:paraId="2B1960F8" w14:textId="77777777" w:rsidR="00741B6C" w:rsidRDefault="00741B6C" w:rsidP="00B74F64">
      <w:r w:rsidRPr="00F720DC">
        <w:t>Transit Gateway</w:t>
      </w:r>
    </w:p>
    <w:p w14:paraId="466DBC32" w14:textId="5C35474F" w:rsidR="00AD0213" w:rsidRPr="00AD0213" w:rsidRDefault="00AD0213" w:rsidP="00B74F64">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Regional resource,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10"/>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 xml:space="preserve">Use case: create multiple </w:t>
            </w:r>
            <w:proofErr w:type="spellStart"/>
            <w:r w:rsidRPr="00F720DC">
              <w:t>Siteto</w:t>
            </w:r>
            <w:proofErr w:type="spellEnd"/>
            <w:r w:rsidRPr="00F720DC">
              <w:t>-Site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11"/>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12"/>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3"/>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Capture all packets or capture the packets of your interest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4"/>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IPv4 designed to provide 4.3 Billion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w:t>
      </w:r>
      <w:proofErr w:type="spellStart"/>
      <w:r w:rsidRPr="00F938B6">
        <w:t>x.x.x.x.x.x.x.x</w:t>
      </w:r>
      <w:proofErr w:type="spellEnd"/>
      <w:r w:rsidRPr="00F938B6">
        <w:t xml:space="preserve"> (x is hexadecimal, range can be from 0000 to </w:t>
      </w:r>
      <w:proofErr w:type="spellStart"/>
      <w:r w:rsidRPr="00F938B6">
        <w:t>ffff</w:t>
      </w:r>
      <w:proofErr w:type="spellEnd"/>
      <w:r w:rsidRPr="00F938B6">
        <w:t>)</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2001:db8:3333:4444:5555:6666:7777:8888</w:t>
      </w:r>
    </w:p>
    <w:p w14:paraId="3EDAB2E9" w14:textId="77777777" w:rsidR="00741B6C" w:rsidRPr="00F938B6" w:rsidRDefault="00741B6C">
      <w:pPr>
        <w:pStyle w:val="ListParagraph"/>
        <w:numPr>
          <w:ilvl w:val="1"/>
          <w:numId w:val="12"/>
        </w:numPr>
      </w:pPr>
      <w:r w:rsidRPr="00F938B6">
        <w:t>2001:db8:3333:4444:cccc:dddd:eeee:ffff</w:t>
      </w:r>
    </w:p>
    <w:p w14:paraId="670E6E42" w14:textId="77777777" w:rsidR="00741B6C" w:rsidRPr="00F938B6" w:rsidRDefault="00741B6C">
      <w:pPr>
        <w:pStyle w:val="ListParagraph"/>
        <w:numPr>
          <w:ilvl w:val="1"/>
          <w:numId w:val="12"/>
        </w:numPr>
      </w:pPr>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 xml:space="preserve">2001:db8::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5"/>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6"/>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r w:rsidRPr="00DD5FFC">
        <w:t xml:space="preserve">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w:t>
      </w:r>
      <w:proofErr w:type="spellStart"/>
      <w:r w:rsidRPr="00DD5FFC">
        <w:t>BastionHost</w:t>
      </w:r>
      <w:proofErr w:type="spellEnd"/>
      <w:r w:rsidRPr="00DD5FFC">
        <w:t xml:space="preserve">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w:t>
      </w:r>
      <w:proofErr w:type="spellStart"/>
      <w:r w:rsidRPr="00DD5FFC">
        <w:t>BastionHost</w:t>
      </w:r>
      <w:proofErr w:type="spellEnd"/>
      <w:r w:rsidRPr="00DD5FFC">
        <w:t xml:space="preserve">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w:t>
      </w:r>
      <w:proofErr w:type="spellStart"/>
      <w:r w:rsidRPr="00DD5FFC">
        <w:t>gonna</w:t>
      </w:r>
      <w:proofErr w:type="spellEnd"/>
      <w:r w:rsidRPr="00DD5FFC">
        <w:t xml:space="preserve">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(similar to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7"/>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B74F64">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8"/>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r w:rsidRPr="00A72800">
        <w:t xml:space="preserve">So I am in my VPC and on the left-hand side of Egress Only Internet Gateways. Now I can create one, and I'll call it </w:t>
      </w:r>
      <w:proofErr w:type="spellStart"/>
      <w:r w:rsidRPr="00A72800">
        <w:t>DemoEIGW</w:t>
      </w:r>
      <w:proofErr w:type="spellEnd"/>
      <w:r w:rsidRPr="00A72800">
        <w:t xml:space="preserve">. And then we need to attach it to your VPC. So my </w:t>
      </w:r>
      <w:proofErr w:type="spellStart"/>
      <w:r w:rsidRPr="00A72800">
        <w:t>DemoVPC</w:t>
      </w:r>
      <w:proofErr w:type="spellEnd"/>
      <w:r w:rsidRPr="00A72800">
        <w:t>.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NAT Instances – gives Internet access to EC2 instances in private subnets. Old, must be setup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 xml:space="preserve">VPC Peering – connect two VPCs with </w:t>
      </w:r>
      <w:proofErr w:type="spellStart"/>
      <w:r>
        <w:t>non overlapping</w:t>
      </w:r>
      <w:proofErr w:type="spellEnd"/>
      <w:r>
        <w:t xml:space="preserve">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 xml:space="preserve">AWS VPN </w:t>
      </w:r>
      <w:proofErr w:type="spellStart"/>
      <w:r>
        <w:t>CloudHub</w:t>
      </w:r>
      <w:proofErr w:type="spellEnd"/>
      <w:r>
        <w:t xml:space="preserve">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 xml:space="preserve">AWS </w:t>
      </w:r>
      <w:proofErr w:type="spellStart"/>
      <w:r>
        <w:t>PrivateLink</w:t>
      </w:r>
      <w:proofErr w:type="spellEnd"/>
      <w:r>
        <w:t xml:space="preserve">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proofErr w:type="spellStart"/>
      <w:r>
        <w:t>ClassicLink</w:t>
      </w:r>
      <w:proofErr w:type="spellEnd"/>
      <w:r>
        <w:t xml:space="preserve">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 xml:space="preserve">So now let's talk about networking cost in AWS per gigabyte. And this is a simplified version to make things as easy as possible and to explain to you a few important concepts. Now, networking costs enables can get very complicated, but here is a high-level overview and that should </w:t>
      </w:r>
      <w:proofErr w:type="spellStart"/>
      <w:r w:rsidRPr="00984453">
        <w:t>helps</w:t>
      </w:r>
      <w:proofErr w:type="spellEnd"/>
      <w:r w:rsidRPr="00984453">
        <w:t xml:space="preserve">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9"/>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20"/>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r>
              <w:t>Caching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21"/>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22"/>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Rules can be centrally managed cross- account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3"/>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 xml:space="preserve">Active flow inspection to protect against network threats with </w:t>
      </w:r>
      <w:proofErr w:type="spellStart"/>
      <w:r w:rsidRPr="00282DAD">
        <w:t>intrusionprevention</w:t>
      </w:r>
      <w:proofErr w:type="spellEnd"/>
      <w:r w:rsidRPr="00282DAD">
        <w:t xml:space="preserve">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What does this CIDR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CIDR not should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VPC Peering has been enabled between VPC A and VPC B, and the route tables have been updated for VPC A. But,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proofErr w:type="spellStart"/>
      <w:r>
        <w:t>CCc</w:t>
      </w:r>
      <w:r w:rsidRPr="00396AA3">
        <w:t>Bottom</w:t>
      </w:r>
      <w:proofErr w:type="spellEnd"/>
      <w:r w:rsidRPr="00396AA3">
        <w:t xml:space="preserve">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r w:rsidRPr="00396AA3">
        <w:t>Use a Customer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As VPC Peering supports Transitive Peering, so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If you want a 500 Mbps Direct Connect connection between your corporate datacenter to AWS, you would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r>
        <w:t xml:space="preserve">Ans  A </w:t>
      </w:r>
      <w:proofErr w:type="spellStart"/>
      <w:r w:rsidRPr="0018448C">
        <w:t>A</w:t>
      </w:r>
      <w:proofErr w:type="spellEnd"/>
      <w:r w:rsidRPr="0018448C">
        <w:t xml:space="preserve">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 xml:space="preserve">AWS VPN </w:t>
      </w:r>
      <w:proofErr w:type="spellStart"/>
      <w:r w:rsidRPr="0018448C">
        <w:t>CloudHub</w:t>
      </w:r>
      <w:proofErr w:type="spellEnd"/>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 xml:space="preserve">AWS </w:t>
      </w:r>
      <w:proofErr w:type="spellStart"/>
      <w:r w:rsidRPr="0018448C">
        <w:t>PrivateLink</w:t>
      </w:r>
      <w:proofErr w:type="spellEnd"/>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 xml:space="preserve">AWS VPN </w:t>
      </w:r>
      <w:proofErr w:type="spellStart"/>
      <w:r w:rsidRPr="0018448C">
        <w:t>CloudHub</w:t>
      </w:r>
      <w:proofErr w:type="spellEnd"/>
      <w:r w:rsidRPr="0018448C">
        <w:t xml:space="preserve">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 xml:space="preserve">AWS </w:t>
      </w:r>
      <w:proofErr w:type="spellStart"/>
      <w:r w:rsidRPr="0018448C">
        <w:t>PrivateLink</w:t>
      </w:r>
      <w:proofErr w:type="spellEnd"/>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 xml:space="preserve">Amazon </w:t>
      </w:r>
      <w:proofErr w:type="spellStart"/>
      <w:r w:rsidRPr="0018448C">
        <w:t>EventBridge</w:t>
      </w:r>
      <w:proofErr w:type="spellEnd"/>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r w:rsidRPr="0018448C">
        <w:t>Use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r w:rsidRPr="0018448C">
        <w:t>Setup another Direct Connect connection to the same AWS region</w:t>
      </w:r>
    </w:p>
    <w:p w14:paraId="4A6B9282" w14:textId="77777777" w:rsidR="0018448C" w:rsidRPr="0018448C" w:rsidRDefault="0018448C">
      <w:pPr>
        <w:pStyle w:val="ListParagraph"/>
        <w:numPr>
          <w:ilvl w:val="0"/>
          <w:numId w:val="72"/>
        </w:numPr>
      </w:pPr>
      <w:r w:rsidRPr="0018448C">
        <w:t>Setup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4"/>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5"/>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r w:rsidRPr="00207AB7">
        <w:t xml:space="preserve">So if we basically rank them, all will have different RTO. Backup and restore will have the smaller RTO. Pilot light, then warm standby and </w:t>
      </w:r>
      <w:proofErr w:type="spellStart"/>
      <w:r w:rsidRPr="00207AB7">
        <w:t>multi site</w:t>
      </w:r>
      <w:proofErr w:type="spellEnd"/>
      <w:r w:rsidRPr="00207AB7">
        <w:t>, all these things cost more money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 xml:space="preserve">Backup and restore has a high RPO. That means that you have a corporate data center, for example, and here is your AWS Cloud and you have an S3 bucket. And so if you want to </w:t>
      </w:r>
      <w:proofErr w:type="spellStart"/>
      <w:r w:rsidRPr="00207AB7">
        <w:t>backup</w:t>
      </w:r>
      <w:proofErr w:type="spellEnd"/>
      <w:r w:rsidRPr="00207AB7">
        <w:t xml:space="preserve"> your data over time, maybe we can use AWS' Storage Gateway or and have some lifecycle policy put data into Glacier for cost optimization purposes, or maybe once a week you're sending a ton of data into Glacier using AWS' Snowball. So here you know if you use Snowball, your RPO is </w:t>
      </w:r>
      <w:proofErr w:type="spellStart"/>
      <w:r w:rsidRPr="00207AB7">
        <w:t>gonna</w:t>
      </w:r>
      <w:proofErr w:type="spellEnd"/>
      <w:r w:rsidRPr="00207AB7">
        <w:t xml:space="preserve">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6"/>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7"/>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8"/>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proofErr w:type="spellStart"/>
      <w:r w:rsidRPr="008E6ECD">
        <w:t>Multi Site</w:t>
      </w:r>
      <w:proofErr w:type="spellEnd"/>
      <w:r w:rsidRPr="008E6ECD">
        <w:t xml:space="preserv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 xml:space="preserve">Full Production Scale is running AWS and On </w:t>
      </w:r>
      <w:proofErr w:type="spellStart"/>
      <w:r w:rsidRPr="008E6ECD">
        <w:t>Premis</w:t>
      </w:r>
      <w:proofErr w:type="spellEnd"/>
    </w:p>
    <w:p w14:paraId="018AE588" w14:textId="77777777" w:rsidR="00AC58E6" w:rsidRDefault="00AC58E6" w:rsidP="00B74F64"/>
    <w:p w14:paraId="033FFAEA" w14:textId="77777777" w:rsidR="00AC58E6" w:rsidRDefault="00AC58E6" w:rsidP="00B74F64">
      <w:r w:rsidRPr="00396AA3">
        <w:t xml:space="preserve">And then finally we get the </w:t>
      </w:r>
      <w:proofErr w:type="spellStart"/>
      <w:r w:rsidRPr="00396AA3">
        <w:t>multi site</w:t>
      </w:r>
      <w:proofErr w:type="spellEnd"/>
      <w:r w:rsidRPr="00396AA3">
        <w:t>/hot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9"/>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30"/>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 xml:space="preserve">Finally, if you wanted to go all cloud, you know it would be the same kind of architecture. It will be a </w:t>
      </w:r>
      <w:proofErr w:type="spellStart"/>
      <w:r w:rsidRPr="00396AA3">
        <w:t>multi region</w:t>
      </w:r>
      <w:proofErr w:type="spellEnd"/>
      <w:r w:rsidRPr="00396AA3">
        <w:t xml:space="preserve">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On-Premise: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ElastiCache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on-premises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 xml:space="preserve">Quickly and securely migrate databases to AWS, resilient, </w:t>
            </w:r>
            <w:proofErr w:type="spellStart"/>
            <w:r>
              <w:t>self healing</w:t>
            </w:r>
            <w:proofErr w:type="spellEnd"/>
          </w:p>
          <w:p w14:paraId="6B744B53" w14:textId="77777777" w:rsidR="00741B6C" w:rsidRDefault="00741B6C">
            <w:pPr>
              <w:pStyle w:val="ListParagraph"/>
              <w:numPr>
                <w:ilvl w:val="0"/>
                <w:numId w:val="13"/>
              </w:numPr>
            </w:pPr>
            <w:r>
              <w:t>The source database remains available during the migration</w:t>
            </w:r>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31"/>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proofErr w:type="spellStart"/>
            <w:r>
              <w:t>DocumentDB</w:t>
            </w:r>
            <w:proofErr w:type="spellEnd"/>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proofErr w:type="spellStart"/>
            <w:r>
              <w:t>DocumentDB</w:t>
            </w:r>
            <w:proofErr w:type="spellEnd"/>
            <w:r>
              <w:t xml:space="preserve"> &amp; Amazon Neptune</w:t>
            </w:r>
          </w:p>
          <w:p w14:paraId="7021ABD5" w14:textId="77777777" w:rsidR="00741B6C" w:rsidRDefault="00741B6C">
            <w:pPr>
              <w:pStyle w:val="ListParagraph"/>
              <w:numPr>
                <w:ilvl w:val="0"/>
                <w:numId w:val="13"/>
              </w:numPr>
            </w:pPr>
            <w:r>
              <w:t xml:space="preserve">Redis &amp; </w:t>
            </w:r>
            <w:proofErr w:type="spellStart"/>
            <w:r>
              <w:t>Babelfish</w:t>
            </w:r>
            <w:proofErr w:type="spellEnd"/>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32"/>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You do not need to use SCT if you are migrating the same DB engine</w:t>
      </w:r>
    </w:p>
    <w:p w14:paraId="5678B15A" w14:textId="77777777" w:rsidR="00741B6C" w:rsidRPr="00C44BC1" w:rsidRDefault="00741B6C">
      <w:pPr>
        <w:pStyle w:val="ListParagraph"/>
        <w:numPr>
          <w:ilvl w:val="1"/>
          <w:numId w:val="13"/>
        </w:numPr>
      </w:pPr>
      <w:r w:rsidRPr="00C44BC1">
        <w:t>Ex: On-Premise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3"/>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 xml:space="preserve">And for DMS, there is a </w:t>
      </w:r>
      <w:proofErr w:type="spellStart"/>
      <w:r w:rsidRPr="00B74635">
        <w:t>multi AZ</w:t>
      </w:r>
      <w:proofErr w:type="spellEnd"/>
      <w:r w:rsidRPr="00B74635">
        <w:t xml:space="preserve">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r>
              <w:t>Minimizes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4"/>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 xml:space="preserve">Use </w:t>
            </w:r>
            <w:proofErr w:type="spellStart"/>
            <w:r>
              <w:t>Percona</w:t>
            </w:r>
            <w:proofErr w:type="spellEnd"/>
            <w:r>
              <w:t xml:space="preserve"> </w:t>
            </w:r>
            <w:proofErr w:type="spellStart"/>
            <w:r>
              <w:t>XtraBackup</w:t>
            </w:r>
            <w:proofErr w:type="spellEnd"/>
            <w:r>
              <w:t xml:space="preserve">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 xml:space="preserve">Use the </w:t>
            </w:r>
            <w:proofErr w:type="spellStart"/>
            <w:r>
              <w:t>mysqldump</w:t>
            </w:r>
            <w:proofErr w:type="spellEnd"/>
            <w:r>
              <w:t xml:space="preserve">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5"/>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6"/>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 xml:space="preserve">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w:t>
      </w:r>
      <w:proofErr w:type="spellStart"/>
      <w:r w:rsidRPr="00422BC1">
        <w:t>TestPlan</w:t>
      </w:r>
      <w:proofErr w:type="spellEnd"/>
      <w:r w:rsidRPr="00422BC1">
        <w:t xml:space="preserve">.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w:t>
      </w:r>
      <w:proofErr w:type="spellStart"/>
      <w:r w:rsidRPr="00422BC1">
        <w:t>TestAssignments</w:t>
      </w:r>
      <w:proofErr w:type="spellEnd"/>
      <w:r w:rsidRPr="00422BC1">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w:t>
      </w:r>
      <w:proofErr w:type="spellStart"/>
      <w:r w:rsidRPr="00422BC1">
        <w:t>the</w:t>
      </w:r>
      <w:proofErr w:type="spellEnd"/>
      <w:r w:rsidRPr="00422BC1">
        <w:t xml:space="preserv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t>
      </w:r>
      <w:proofErr w:type="spellStart"/>
      <w:r w:rsidRPr="00422BC1">
        <w:t>wanna</w:t>
      </w:r>
      <w:proofErr w:type="spellEnd"/>
      <w:r w:rsidRPr="00422BC1">
        <w:t xml:space="preserve"> show you the options. So once you have chosen a replication instance, on the left hand side, we can create what's called </w:t>
      </w:r>
      <w:proofErr w:type="spellStart"/>
      <w:r w:rsidRPr="00422BC1">
        <w:t>a</w:t>
      </w:r>
      <w:proofErr w:type="spellEnd"/>
      <w:r w:rsidRPr="00422BC1">
        <w:t xml:space="preserve"> endpoint. So endpoints allow you to define where your databases are. So you can create an endpoint and it could be a source endpoint or a target endpoint. If it's a database in RDS, you have </w:t>
      </w:r>
      <w:proofErr w:type="spellStart"/>
      <w:r w:rsidRPr="00422BC1">
        <w:t>a</w:t>
      </w:r>
      <w:proofErr w:type="spellEnd"/>
      <w:r w:rsidRPr="00422BC1">
        <w:t xml:space="preserve">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-Premise strategy with AWS</w:t>
      </w:r>
    </w:p>
    <w:p w14:paraId="516902E5" w14:textId="77777777" w:rsidR="00CA0345" w:rsidRDefault="00CA0345">
      <w:pPr>
        <w:pStyle w:val="ListParagraph"/>
        <w:numPr>
          <w:ilvl w:val="0"/>
          <w:numId w:val="15"/>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on-premises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On-premise =&gt; AWS , AWS =&gt; AWS, AWS =&gt; On-premise </w:t>
      </w:r>
    </w:p>
    <w:p w14:paraId="6E6CE6DD" w14:textId="77777777" w:rsidR="00741B6C" w:rsidRDefault="00741B6C">
      <w:pPr>
        <w:pStyle w:val="ListParagraph"/>
        <w:numPr>
          <w:ilvl w:val="1"/>
          <w:numId w:val="15"/>
        </w:numPr>
      </w:pPr>
      <w:r w:rsidRPr="00360889">
        <w:t>Works with various database technologies (Oracle, MySQL, DynamoDB, etc..)</w:t>
      </w:r>
    </w:p>
    <w:p w14:paraId="62E1A61E" w14:textId="56701212" w:rsidR="00741B6C" w:rsidRDefault="00741B6C">
      <w:pPr>
        <w:pStyle w:val="ListParagraph"/>
        <w:numPr>
          <w:ilvl w:val="0"/>
          <w:numId w:val="13"/>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w:t>
      </w:r>
      <w:proofErr w:type="spellStart"/>
      <w:r w:rsidRPr="00360889">
        <w:t>DocumentDB</w:t>
      </w:r>
      <w:proofErr w:type="spellEnd"/>
      <w:r w:rsidRPr="00360889">
        <w:t xml:space="preserve"> / Amazon Neptune </w:t>
      </w:r>
    </w:p>
    <w:p w14:paraId="33937ED0" w14:textId="77777777" w:rsidR="00741B6C" w:rsidRDefault="00741B6C">
      <w:pPr>
        <w:pStyle w:val="ListParagraph"/>
        <w:numPr>
          <w:ilvl w:val="1"/>
          <w:numId w:val="13"/>
        </w:numPr>
      </w:pPr>
      <w:r w:rsidRPr="00360889">
        <w:t xml:space="preserve">Amazon EFS / Amazon </w:t>
      </w:r>
      <w:proofErr w:type="spellStart"/>
      <w:r w:rsidRPr="00360889">
        <w:t>FSx</w:t>
      </w:r>
      <w:proofErr w:type="spellEnd"/>
      <w:r w:rsidRPr="00360889">
        <w:t xml:space="preserve"> (</w:t>
      </w:r>
      <w:proofErr w:type="spellStart"/>
      <w:r w:rsidRPr="00360889">
        <w:t>Lustre</w:t>
      </w:r>
      <w:proofErr w:type="spellEnd"/>
      <w:r w:rsidRPr="00360889">
        <w:t xml:space="preserv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 xml:space="preserve">Backup frequency (every 12 hours, daily, weekly, monthly, </w:t>
      </w:r>
      <w:proofErr w:type="spellStart"/>
      <w:r>
        <w:t>cron</w:t>
      </w:r>
      <w:proofErr w:type="spellEnd"/>
      <w:r>
        <w:t xml:space="preserve">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7"/>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8"/>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 xml:space="preserve">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w:t>
      </w:r>
      <w:proofErr w:type="spellStart"/>
      <w:r w:rsidRPr="00AB03F3">
        <w:t>TestPlan</w:t>
      </w:r>
      <w:proofErr w:type="spellEnd"/>
      <w:r w:rsidRPr="00AB03F3">
        <w:t xml:space="preserve">.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w:t>
      </w:r>
      <w:proofErr w:type="spellStart"/>
      <w:r w:rsidRPr="00AB03F3">
        <w:t>TestAssignments</w:t>
      </w:r>
      <w:proofErr w:type="spellEnd"/>
      <w:r w:rsidRPr="00AB03F3">
        <w:t>.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r w:rsidRPr="00AF2A57">
        <w:t xml:space="preserve">So there are two use cases when you move to the cloud. For example, you </w:t>
      </w:r>
      <w:proofErr w:type="spellStart"/>
      <w:r w:rsidRPr="00AF2A57">
        <w:t>wanna</w:t>
      </w:r>
      <w:proofErr w:type="spellEnd"/>
      <w:r w:rsidRPr="00AF2A57">
        <w:t xml:space="preserve"> start fresh and you </w:t>
      </w:r>
      <w:proofErr w:type="spellStart"/>
      <w:r w:rsidRPr="00AF2A57">
        <w:t>wanna</w:t>
      </w:r>
      <w:proofErr w:type="spellEnd"/>
      <w:r w:rsidRPr="00AF2A57">
        <w:t xml:space="preserve">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w:t>
      </w:r>
      <w:proofErr w:type="spellStart"/>
      <w:r w:rsidR="002402FB">
        <w:t>CloudEndure</w:t>
      </w:r>
      <w:proofErr w:type="spellEnd"/>
      <w:r w:rsidR="002402FB">
        <w:t xml:space="preserve"> Migration, but now it's been replaced.</w:t>
      </w:r>
    </w:p>
    <w:p w14:paraId="432B4FF2" w14:textId="5E4BC0E6" w:rsidR="00741B6C" w:rsidRDefault="00741B6C">
      <w:pPr>
        <w:pStyle w:val="ListParagraph"/>
        <w:numPr>
          <w:ilvl w:val="0"/>
          <w:numId w:val="13"/>
        </w:numPr>
      </w:pPr>
      <w:r>
        <w:t>Lift-and-shift (rehost) solution which simplify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9"/>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pPr>
        <w:pStyle w:val="ListParagraph"/>
        <w:numPr>
          <w:ilvl w:val="0"/>
          <w:numId w:val="13"/>
        </w:numPr>
      </w:pPr>
      <w:r>
        <w:t>Scenario: transfer 200 TB of data in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proofErr w:type="spellStart"/>
      <w:r>
        <w:t>Benifits</w:t>
      </w:r>
      <w:proofErr w:type="spellEnd"/>
    </w:p>
    <w:p w14:paraId="2A095F40" w14:textId="77777777" w:rsidR="00C21932" w:rsidRDefault="00C21932">
      <w:pPr>
        <w:pStyle w:val="ListParagraph"/>
        <w:numPr>
          <w:ilvl w:val="3"/>
          <w:numId w:val="13"/>
        </w:numPr>
      </w:pPr>
      <w:r>
        <w:t>Immediate to setup</w:t>
      </w:r>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r w:rsidRPr="00C21932">
        <w:t>So a lot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r>
        <w:t>Takes about 1 week for the end-to-end transfer</w:t>
      </w:r>
    </w:p>
    <w:p w14:paraId="7B2616E9" w14:textId="77777777" w:rsidR="00C21932" w:rsidRDefault="00C21932">
      <w:pPr>
        <w:pStyle w:val="ListParagraph"/>
        <w:numPr>
          <w:ilvl w:val="2"/>
          <w:numId w:val="13"/>
        </w:numPr>
      </w:pPr>
      <w:r w:rsidRPr="00C21932">
        <w:t xml:space="preserve">And, on top of it, if there was a database that was being transferred through Snowball, it could be combined with DMS to transfer the rest of the data, </w:t>
      </w:r>
      <w:proofErr w:type="spellStart"/>
      <w:r w:rsidRPr="00C21932">
        <w:t>aferwards</w:t>
      </w:r>
      <w:proofErr w:type="spellEnd"/>
      <w:r w:rsidRPr="00C21932">
        <w:t>.</w:t>
      </w:r>
    </w:p>
    <w:p w14:paraId="725C0BA7" w14:textId="78C422EC" w:rsidR="00C21932" w:rsidRDefault="00C21932" w:rsidP="00B74F64">
      <w:r w:rsidRPr="00C21932">
        <w:t xml:space="preserve">So, finally, for ongoing replications, so this is for one-off transfers, for ongoing replications, we could use techniques such as Site-to-Site VPN, again, because we'll have less data to transfer on an ongoing basis. Or use direct connect, or use DMS, or use a service like we just saw, like </w:t>
      </w:r>
      <w:proofErr w:type="spellStart"/>
      <w:r w:rsidRPr="00C21932">
        <w:t>DataSync</w:t>
      </w:r>
      <w:proofErr w:type="spellEnd"/>
      <w:r w:rsidRPr="00C21932">
        <w:t>.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B74F64">
      <w:r w:rsidRPr="00C21932">
        <w:t xml:space="preserve">Snowball is going to be used more for one-off, large transfers, and as we can see, Snowball, in this case, is really, really helpful into speeding up our </w:t>
      </w:r>
      <w:proofErr w:type="spellStart"/>
      <w:r w:rsidRPr="00C21932">
        <w:t>fist</w:t>
      </w:r>
      <w:proofErr w:type="spellEnd"/>
      <w:r w:rsidRPr="00C21932">
        <w:t xml:space="preserve">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 xml:space="preserve">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w:t>
      </w:r>
      <w:proofErr w:type="spellStart"/>
      <w:r w:rsidRPr="003B499E">
        <w:t>vSAN</w:t>
      </w:r>
      <w:proofErr w:type="spellEnd"/>
      <w:r w:rsidRPr="003B499E">
        <w:t xml:space="preserve">,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w:t>
      </w:r>
      <w:proofErr w:type="spellStart"/>
      <w:r w:rsidRPr="003B499E">
        <w:t>FSx</w:t>
      </w:r>
      <w:proofErr w:type="spellEnd"/>
      <w:r w:rsidRPr="003B499E">
        <w:t>, S3, RDS, Direct Connect, Redshift, and so on. So that's it. It's just a high level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40"/>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 xml:space="preserve">AWS </w:t>
      </w:r>
      <w:proofErr w:type="spellStart"/>
      <w:r w:rsidRPr="00E3329B">
        <w:t>DataSync</w:t>
      </w:r>
      <w:proofErr w:type="spellEnd"/>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 xml:space="preserve">You </w:t>
      </w:r>
      <w:proofErr w:type="spellStart"/>
      <w:r w:rsidRPr="00E3329B">
        <w:t>can not</w:t>
      </w:r>
      <w:proofErr w:type="spellEnd"/>
      <w:r w:rsidRPr="00E3329B">
        <w:t xml:space="preserve"> migrate directly to Aurora for MySQL, you have to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 xml:space="preserve">AWS </w:t>
      </w:r>
      <w:proofErr w:type="spellStart"/>
      <w:r w:rsidRPr="00E3329B">
        <w:t>DataSync</w:t>
      </w:r>
      <w:proofErr w:type="spellEnd"/>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41"/>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a data to multiple SQS queues? So, option one, we have our application and it has the AWS SDK installed on it. And we have say three SQS </w:t>
      </w:r>
      <w:proofErr w:type="spellStart"/>
      <w:r w:rsidRPr="00004FD3">
        <w:t>SQS</w:t>
      </w:r>
      <w:proofErr w:type="spellEnd"/>
      <w:r w:rsidRPr="00004FD3">
        <w:t xml:space="preserve">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42"/>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S3:ObjectCreated, S3:ObjectRemoved, S3:ObjectRestore, S3:Replication…</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3"/>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 xml:space="preserve">S3 Event Notifications with Amazon </w:t>
      </w:r>
      <w:proofErr w:type="spellStart"/>
      <w:r w:rsidRPr="00C81A3E">
        <w:t>EventBridge</w:t>
      </w:r>
      <w:proofErr w:type="spellEnd"/>
    </w:p>
    <w:p w14:paraId="50E8E25C" w14:textId="56669833" w:rsidR="00606EFB" w:rsidRPr="00004FD3" w:rsidRDefault="00606EFB" w:rsidP="00B74F64">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w:t>
      </w:r>
      <w:proofErr w:type="spellStart"/>
      <w:r w:rsidRPr="00004FD3">
        <w:t>EventBridge</w:t>
      </w:r>
      <w:proofErr w:type="spellEnd"/>
      <w:r w:rsidRPr="00004FD3">
        <w:t xml:space="preserve">? Well, because you get filtering options with adjacent rules. So you can filter on metadata, on object-size, on name and so on. You can also send it to multiple destinations at once, such as step functions, Kinesis Streams or Data Firehose. And then, you can also the </w:t>
      </w:r>
      <w:proofErr w:type="spellStart"/>
      <w:r w:rsidRPr="00004FD3">
        <w:t>EventBridge</w:t>
      </w:r>
      <w:proofErr w:type="spellEnd"/>
      <w:r w:rsidRPr="00004FD3">
        <w:t xml:space="preserv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4"/>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proofErr w:type="spellStart"/>
      <w:r>
        <w:t>EventBridge</w:t>
      </w:r>
      <w:proofErr w:type="spellEnd"/>
      <w:r>
        <w:t xml:space="preserve"> Capabilities – Archive, Replay Events, Reliable delivery</w:t>
      </w:r>
    </w:p>
    <w:p w14:paraId="422E025D" w14:textId="77777777" w:rsidR="00741B6C" w:rsidRDefault="00741B6C" w:rsidP="00B74F64"/>
    <w:p w14:paraId="7A1D8F4F" w14:textId="77777777" w:rsidR="00741B6C" w:rsidRDefault="00741B6C" w:rsidP="00B74F64">
      <w:r w:rsidRPr="00C81A3E">
        <w:t xml:space="preserve">Amazon </w:t>
      </w:r>
      <w:proofErr w:type="spellStart"/>
      <w:r w:rsidRPr="00C81A3E">
        <w:t>EventBridge</w:t>
      </w:r>
      <w:proofErr w:type="spellEnd"/>
      <w:r w:rsidRPr="00C81A3E">
        <w:t xml:space="preserve"> – Intercept API Calls</w:t>
      </w:r>
    </w:p>
    <w:p w14:paraId="16814C8F" w14:textId="5371D02E" w:rsidR="00606EFB" w:rsidRPr="00004FD3" w:rsidRDefault="00606EFB" w:rsidP="00B74F64">
      <w:r w:rsidRPr="00004FD3">
        <w:t xml:space="preserve">Talking about </w:t>
      </w:r>
      <w:proofErr w:type="spellStart"/>
      <w:r w:rsidRPr="00004FD3">
        <w:t>EventBridge</w:t>
      </w:r>
      <w:proofErr w:type="spellEnd"/>
      <w:r w:rsidRPr="00004FD3">
        <w:t xml:space="preserve">. Remember, you can intercept any API call with Amazon </w:t>
      </w:r>
      <w:proofErr w:type="spellStart"/>
      <w:r w:rsidRPr="00004FD3">
        <w:t>EventBridge</w:t>
      </w:r>
      <w:proofErr w:type="spellEnd"/>
      <w:r w:rsidRPr="00004FD3">
        <w:t xml:space="preserve"> by using the integration with CloudTrail. So for example, if you </w:t>
      </w:r>
      <w:proofErr w:type="spellStart"/>
      <w:r w:rsidRPr="00004FD3">
        <w:t>wanna</w:t>
      </w:r>
      <w:proofErr w:type="spellEnd"/>
      <w:r w:rsidRPr="00004FD3">
        <w:t xml:space="preserve"> react to the events of a user deleting a table from DynamoDB so using the delete table API call. Then this API call is going to be logged in CloudTrail. Actually all of them will be logged in CloudTrail. These will trigger an event in Amazon </w:t>
      </w:r>
      <w:proofErr w:type="spellStart"/>
      <w:r w:rsidRPr="00004FD3">
        <w:t>EventBridge</w:t>
      </w:r>
      <w:proofErr w:type="spellEnd"/>
      <w:r w:rsidRPr="00004FD3">
        <w:t>.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5"/>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6"/>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r w:rsidRPr="00C81A3E">
        <w:t>Caching Strategies</w:t>
      </w:r>
    </w:p>
    <w:p w14:paraId="371850D1" w14:textId="67662A24" w:rsidR="00815A5C" w:rsidRPr="00815A5C" w:rsidRDefault="00815A5C" w:rsidP="00B74F64">
      <w:r w:rsidRPr="00815A5C">
        <w:t xml:space="preserve">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t>
      </w:r>
      <w:proofErr w:type="spellStart"/>
      <w:r w:rsidRPr="00815A5C">
        <w:t>wanna</w:t>
      </w:r>
      <w:proofErr w:type="spellEnd"/>
      <w:r w:rsidRPr="00815A5C">
        <w:t xml:space="preserve"> talk about is all the caching strategies you have, and their implication. So, if we look at CloudFront, these two </w:t>
      </w:r>
      <w:proofErr w:type="spellStart"/>
      <w:r w:rsidRPr="00815A5C">
        <w:t>CloudFronts</w:t>
      </w:r>
      <w:proofErr w:type="spellEnd"/>
      <w:r w:rsidRPr="00815A5C">
        <w:t xml:space="preserve"> right here they're doing caching at the edge. That means that they're doing caching as close as possible to our users. So that means that if we enable caching in CloudFront, and the users do hit the cache, then they get a response right away, it's very </w:t>
      </w:r>
      <w:proofErr w:type="spellStart"/>
      <w:r w:rsidRPr="00815A5C">
        <w:t>very</w:t>
      </w:r>
      <w:proofErr w:type="spellEnd"/>
      <w:r w:rsidRPr="00815A5C">
        <w:t xml:space="preserve">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w:t>
      </w:r>
      <w:proofErr w:type="spellStart"/>
      <w:r w:rsidRPr="00815A5C">
        <w:t>gonna</w:t>
      </w:r>
      <w:proofErr w:type="spellEnd"/>
      <w:r w:rsidRPr="00815A5C">
        <w:t xml:space="preserve"> be a computation to cost and it's </w:t>
      </w:r>
      <w:proofErr w:type="spellStart"/>
      <w:r w:rsidRPr="00815A5C">
        <w:t>gonna</w:t>
      </w:r>
      <w:proofErr w:type="spellEnd"/>
      <w:r w:rsidRPr="00815A5C">
        <w:t xml:space="preserve">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7"/>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8"/>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9"/>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50"/>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51"/>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52"/>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Move GB/s of data to the cloud, over a private secure network</w:t>
      </w:r>
    </w:p>
    <w:p w14:paraId="7E898AC8" w14:textId="77777777" w:rsidR="00A17B32" w:rsidRDefault="00A17B32">
      <w:pPr>
        <w:pStyle w:val="ListParagraph"/>
        <w:numPr>
          <w:ilvl w:val="0"/>
          <w:numId w:val="13"/>
        </w:numPr>
      </w:pPr>
      <w:r w:rsidRPr="00A17B32">
        <w:t xml:space="preserve">Then we have Snowballs and Snowmobile to move </w:t>
      </w:r>
      <w:proofErr w:type="spellStart"/>
      <w:r w:rsidRPr="00A17B32">
        <w:t>PetaBytes</w:t>
      </w:r>
      <w:proofErr w:type="spellEnd"/>
      <w:r w:rsidRPr="00A17B32">
        <w:t xml:space="preserve"> of data to the cloud through a physical route, and they're usually four big transfers or one off transfers. </w:t>
      </w:r>
    </w:p>
    <w:p w14:paraId="44754907" w14:textId="4385C955" w:rsidR="00741B6C" w:rsidRPr="00642159" w:rsidRDefault="00741B6C">
      <w:pPr>
        <w:pStyle w:val="ListParagraph"/>
        <w:numPr>
          <w:ilvl w:val="0"/>
          <w:numId w:val="13"/>
        </w:numPr>
      </w:pPr>
      <w:r w:rsidRPr="00642159">
        <w:t xml:space="preserve">AWS </w:t>
      </w:r>
      <w:proofErr w:type="spellStart"/>
      <w:r w:rsidRPr="00642159">
        <w:t>DataSync</w:t>
      </w:r>
      <w:proofErr w:type="spellEnd"/>
    </w:p>
    <w:p w14:paraId="627F78CB" w14:textId="29E40073" w:rsidR="00741B6C" w:rsidRDefault="00A17B32">
      <w:pPr>
        <w:pStyle w:val="ListParagraph"/>
        <w:numPr>
          <w:ilvl w:val="1"/>
          <w:numId w:val="13"/>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3"/>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 xml:space="preserve">Amazon </w:t>
      </w:r>
      <w:proofErr w:type="spellStart"/>
      <w:r>
        <w:t>FSx</w:t>
      </w:r>
      <w:proofErr w:type="spellEnd"/>
      <w:r>
        <w:t xml:space="preserve"> for </w:t>
      </w:r>
      <w:proofErr w:type="spellStart"/>
      <w:r>
        <w:t>Lustre</w:t>
      </w:r>
      <w:proofErr w:type="spellEnd"/>
      <w:r>
        <w:t>:</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r>
        <w:t>Backed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 xml:space="preserve">AWS </w:t>
      </w:r>
      <w:proofErr w:type="spellStart"/>
      <w:r>
        <w:t>ParallelCluster</w:t>
      </w:r>
      <w:proofErr w:type="spellEnd"/>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t>
      </w:r>
      <w:proofErr w:type="spellStart"/>
      <w:r w:rsidRPr="00E0449E">
        <w:t>wanna</w:t>
      </w:r>
      <w:proofErr w:type="spellEnd"/>
      <w:r w:rsidRPr="00E0449E">
        <w:t xml:space="preserve"> do. So, let's say we have a Public EC2 instance that's running a web server, and we </w:t>
      </w:r>
      <w:proofErr w:type="spellStart"/>
      <w:r w:rsidRPr="00E0449E">
        <w:t>wanna</w:t>
      </w:r>
      <w:proofErr w:type="spellEnd"/>
      <w:r w:rsidRPr="00E0449E">
        <w:t xml:space="preserve">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4"/>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w:t>
      </w:r>
      <w:proofErr w:type="spellStart"/>
      <w:r w:rsidRPr="00E0449E">
        <w:t>its</w:t>
      </w:r>
      <w:proofErr w:type="spellEnd"/>
      <w:r w:rsidRPr="00E0449E">
        <w:t xml:space="preserve">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w:t>
      </w:r>
      <w:proofErr w:type="spellStart"/>
      <w:r w:rsidRPr="00E0449E">
        <w:t>it's</w:t>
      </w:r>
      <w:proofErr w:type="spellEnd"/>
      <w:r w:rsidRPr="00E0449E">
        <w:t xml:space="preserve">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5"/>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6"/>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correct </w:t>
      </w:r>
      <w:r w:rsidRPr="00861F39">
        <w:t>The Lambda function's invocation is "asynchronous", so the DLQ has to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proofErr w:type="spellStart"/>
      <w:r w:rsidRPr="00861F39">
        <w:t>FSx</w:t>
      </w:r>
      <w:proofErr w:type="spellEnd"/>
      <w:r w:rsidRPr="00861F39">
        <w:t xml:space="preserve"> for </w:t>
      </w:r>
      <w:proofErr w:type="spellStart"/>
      <w:r w:rsidRPr="00861F39">
        <w:t>Lustre</w:t>
      </w:r>
      <w:proofErr w:type="spellEnd"/>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I want two EC2 instances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Each resources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7"/>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8"/>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9"/>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60"/>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61"/>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62"/>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xml:space="preserve">• Can be invoked using </w:t>
            </w:r>
            <w:proofErr w:type="spellStart"/>
            <w:r>
              <w:t>EventBridge</w:t>
            </w:r>
            <w:proofErr w:type="spellEnd"/>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3"/>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4"/>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5"/>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 xml:space="preserve">Amazon </w:t>
            </w:r>
            <w:proofErr w:type="spellStart"/>
            <w:r>
              <w:t>EventBridge</w:t>
            </w:r>
            <w:proofErr w:type="spellEnd"/>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6"/>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Or Monthly,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Forecast usage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7"/>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8"/>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9"/>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70"/>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Continuously monitor your cost and usage using ML to detect unusual spends</w:t>
      </w:r>
    </w:p>
    <w:p w14:paraId="05A92CA4" w14:textId="77777777" w:rsidR="00741B6C" w:rsidRPr="00EB4820" w:rsidRDefault="00741B6C">
      <w:pPr>
        <w:pStyle w:val="ListParagraph"/>
        <w:numPr>
          <w:ilvl w:val="0"/>
          <w:numId w:val="13"/>
        </w:numPr>
      </w:pPr>
      <w:r w:rsidRPr="00EB4820">
        <w:t>It learns your unique, historic spend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71"/>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AWS Outposts are “server racks” that offers the same AWS infrastructure, services, APIs &amp; tools to build your own applications on-premises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72"/>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Easier migration from on-premises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3"/>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AWS Batch provisions the right amount of compute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4"/>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 xml:space="preserve">Destinations: AWS services like Amazon S3, Amazon Redshift or </w:t>
      </w:r>
      <w:proofErr w:type="spellStart"/>
      <w:r w:rsidRPr="008B112F">
        <w:t>nonAWS</w:t>
      </w:r>
      <w:proofErr w:type="spellEnd"/>
      <w:r w:rsidRPr="008B112F">
        <w:t xml:space="preserve"> such as </w:t>
      </w:r>
      <w:proofErr w:type="spellStart"/>
      <w:r w:rsidRPr="008B112F">
        <w:t>SnowFlake</w:t>
      </w:r>
      <w:proofErr w:type="spellEnd"/>
      <w:r w:rsidRPr="008B112F">
        <w:t xml:space="preserv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 xml:space="preserve">Encrypted over the public internet or privately over AWS </w:t>
      </w:r>
      <w:proofErr w:type="spellStart"/>
      <w:r w:rsidRPr="008B112F">
        <w:t>PrivateLink</w:t>
      </w:r>
      <w:proofErr w:type="spellEnd"/>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 xml:space="preserve">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t>
      </w:r>
      <w:proofErr w:type="spellStart"/>
      <w:r w:rsidRPr="00EF153E">
        <w:t>wanna</w:t>
      </w:r>
      <w:proofErr w:type="spellEnd"/>
      <w:r w:rsidRPr="00EF153E">
        <w:t xml:space="preserve"> do a lot of things. You </w:t>
      </w:r>
      <w:proofErr w:type="spellStart"/>
      <w:r w:rsidRPr="00EF153E">
        <w:t>wanna</w:t>
      </w:r>
      <w:proofErr w:type="spellEnd"/>
      <w:r w:rsidRPr="00EF153E">
        <w:t xml:space="preserve"> first create backends. So you're going to use the Amplify CLI to create an Amplify Backend. And this backend is going to internally use a lot of resources from AWS that we know. Amazon S3 for data storage, Amazon Cognito for identity, AppSync for APIs, API Gateway for APIs as well, </w:t>
      </w:r>
      <w:proofErr w:type="spellStart"/>
      <w:r w:rsidRPr="00EF153E">
        <w:t>StageMaker</w:t>
      </w:r>
      <w:proofErr w:type="spellEnd"/>
      <w:r w:rsidRPr="00EF153E">
        <w:t xml:space="preserve"> for machine learning, Lex for text detection, Lambda for functions data service, DynamoDB for data and so on. And so the idea is that thanks to Amplify, we have one place to configure authentication, storage, API will be REST API or GraphQL API, CI/CD, </w:t>
      </w:r>
      <w:proofErr w:type="spellStart"/>
      <w:r w:rsidRPr="00EF153E">
        <w:t>PubSub</w:t>
      </w:r>
      <w:proofErr w:type="spellEnd"/>
      <w:r w:rsidRPr="00EF153E">
        <w:t xml:space="preserve">, Analytics, AI/ML predictions, monitoring, and so on. Then you connect your code. It could be from anywhere from GitHub, from </w:t>
      </w:r>
      <w:proofErr w:type="spellStart"/>
      <w:r w:rsidRPr="00EF153E">
        <w:t>CodeCommit</w:t>
      </w:r>
      <w:proofErr w:type="spellEnd"/>
      <w:r w:rsidRPr="00EF153E">
        <w:t xml:space="preserve">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 xml:space="preserve">Authentication, Storage, API (REST, GraphQL), CI/CD, </w:t>
      </w:r>
      <w:proofErr w:type="spellStart"/>
      <w:r w:rsidRPr="008B112F">
        <w:t>PubSub</w:t>
      </w:r>
      <w:proofErr w:type="spellEnd"/>
      <w:r w:rsidRPr="008B112F">
        <w:t>, Analytics, AI/ML Predictions, Monitoring, …</w:t>
      </w:r>
    </w:p>
    <w:p w14:paraId="3E175F6D" w14:textId="77777777" w:rsidR="00741B6C" w:rsidRDefault="00741B6C">
      <w:pPr>
        <w:pStyle w:val="ListParagraph"/>
        <w:numPr>
          <w:ilvl w:val="0"/>
          <w:numId w:val="13"/>
        </w:numPr>
      </w:pPr>
      <w:r w:rsidRPr="008B112F">
        <w:t xml:space="preserve">Connect your source code from GitHub, AWS </w:t>
      </w:r>
      <w:proofErr w:type="spellStart"/>
      <w:r w:rsidRPr="008B112F">
        <w:t>CodeCommit</w:t>
      </w:r>
      <w:proofErr w:type="spellEnd"/>
      <w:r w:rsidRPr="008B112F">
        <w: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5"/>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service  it’s a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Example: stop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6"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7"/>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 xml:space="preserve">Now I just </w:t>
      </w:r>
      <w:proofErr w:type="spellStart"/>
      <w:r w:rsidRPr="00CA3646">
        <w:t>wanna</w:t>
      </w:r>
      <w:proofErr w:type="spellEnd"/>
      <w:r w:rsidRPr="00CA3646">
        <w:t xml:space="preserve">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t>
      </w:r>
      <w:proofErr w:type="spellStart"/>
      <w:r w:rsidRPr="00CA3646">
        <w:t>wanna</w:t>
      </w:r>
      <w:proofErr w:type="spellEnd"/>
      <w:r w:rsidRPr="00CA3646">
        <w:t xml:space="preserve">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w:t>
      </w:r>
      <w:proofErr w:type="spellStart"/>
      <w:r w:rsidRPr="00CA3646">
        <w:t>DocumentDB</w:t>
      </w:r>
      <w:proofErr w:type="spellEnd"/>
      <w:r w:rsidRPr="00CA3646">
        <w:t xml:space="preserve">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t>
      </w:r>
      <w:proofErr w:type="spellStart"/>
      <w:r w:rsidRPr="00CA3646">
        <w:t>wanna</w:t>
      </w:r>
      <w:proofErr w:type="spellEnd"/>
      <w:r w:rsidRPr="00CA3646">
        <w:t xml:space="preserve">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w:t>
      </w:r>
      <w:proofErr w:type="spellStart"/>
      <w:r w:rsidRPr="009311C1">
        <w:t>IaC</w:t>
      </w:r>
      <w:proofErr w:type="spellEnd"/>
      <w:r w:rsidRPr="009311C1">
        <w:t>)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 xml:space="preserve">AWS </w:t>
      </w:r>
      <w:proofErr w:type="spellStart"/>
      <w:r w:rsidRPr="009311C1">
        <w:t>CodePipeline</w:t>
      </w:r>
      <w:proofErr w:type="spellEnd"/>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 xml:space="preserve">AWS </w:t>
      </w:r>
      <w:proofErr w:type="spellStart"/>
      <w:r w:rsidRPr="009311C1">
        <w:t>CodeDeploy</w:t>
      </w:r>
      <w:proofErr w:type="spellEnd"/>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 xml:space="preserve">AWS </w:t>
      </w:r>
      <w:proofErr w:type="spellStart"/>
      <w:r w:rsidRPr="009311C1">
        <w:t>CodePipeline</w:t>
      </w:r>
      <w:proofErr w:type="spellEnd"/>
      <w:r w:rsidRPr="009311C1">
        <w:t xml:space="preserv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B74F64">
      <w:r>
        <w:t xml:space="preserve">C </w:t>
      </w:r>
      <w:r w:rsidRPr="009311C1">
        <w:t xml:space="preserve">AWS </w:t>
      </w:r>
      <w:proofErr w:type="spellStart"/>
      <w:r w:rsidRPr="009311C1">
        <w:t>CodeDeploy</w:t>
      </w:r>
      <w:proofErr w:type="spellEnd"/>
      <w:r w:rsidRPr="009311C1">
        <w:t xml:space="preserve">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w:t>
      </w:r>
      <w:proofErr w:type="spellStart"/>
      <w:r w:rsidRPr="009311C1">
        <w:t>IaC</w:t>
      </w:r>
      <w:proofErr w:type="spellEnd"/>
      <w:r w:rsidRPr="009311C1">
        <w:t>).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Which AWS service allows you to send marketing SMS and push notifications to a large number of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 xml:space="preserve">Amazon </w:t>
      </w:r>
      <w:proofErr w:type="spellStart"/>
      <w:r w:rsidRPr="009311C1">
        <w:t>PinPoint</w:t>
      </w:r>
      <w:proofErr w:type="spellEnd"/>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 xml:space="preserve">Ans A </w:t>
      </w:r>
      <w:proofErr w:type="spellStart"/>
      <w:r>
        <w:t>correct</w:t>
      </w:r>
      <w:r w:rsidRPr="009311C1">
        <w:t>Bottom</w:t>
      </w:r>
      <w:proofErr w:type="spellEnd"/>
      <w:r w:rsidRPr="009311C1">
        <w:t xml:space="preserve">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 xml:space="preserve">AWS </w:t>
      </w:r>
      <w:proofErr w:type="spellStart"/>
      <w:r w:rsidRPr="009311C1">
        <w:t>DataSync</w:t>
      </w:r>
      <w:proofErr w:type="spellEnd"/>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Reference architectures resources (for real -world)</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8"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r>
        <w:t xml:space="preserve">Drive architectures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Free tool to review your architectures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Obtain advice: get videos and documentations, generate a report, see the results in a dashboard</w:t>
      </w:r>
    </w:p>
    <w:p w14:paraId="375C719C" w14:textId="77777777" w:rsidR="00741B6C" w:rsidRDefault="00741B6C">
      <w:pPr>
        <w:pStyle w:val="ListParagraph"/>
        <w:numPr>
          <w:ilvl w:val="0"/>
          <w:numId w:val="13"/>
        </w:numPr>
      </w:pPr>
      <w:r>
        <w:t xml:space="preserve">Let’s have a look: </w:t>
      </w:r>
      <w:hyperlink r:id="rId179"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80"/>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81"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r w:rsidRPr="000337CE">
        <w:t xml:space="preserve">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w:t>
      </w:r>
      <w:proofErr w:type="spellStart"/>
      <w:r w:rsidRPr="000337CE">
        <w:t>gonna</w:t>
      </w:r>
      <w:proofErr w:type="spellEnd"/>
      <w:r w:rsidRPr="000337CE">
        <w:t xml:space="preserve"> get recommendations. So for example, how do you determine that what your priorities are? And we'll say, okay, we evaluate governance requirements external customer needs and </w:t>
      </w:r>
      <w:proofErr w:type="spellStart"/>
      <w:r w:rsidRPr="000337CE">
        <w:t>trade offs</w:t>
      </w:r>
      <w:proofErr w:type="spellEnd"/>
      <w:r w:rsidRPr="000337CE">
        <w:t>.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provides recommendation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82"/>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Classic: EC2, ELB, RDS, ElastiCache,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3"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4" w:history="1">
        <w:r w:rsidRPr="001818D2">
          <w:rPr>
            <w:rStyle w:val="Hyperlink"/>
          </w:rPr>
          <w:t>https://aws.amazon.com/solutions/</w:t>
        </w:r>
      </w:hyperlink>
    </w:p>
    <w:p w14:paraId="5EF6E937" w14:textId="69C5C22B" w:rsidR="00741B6C" w:rsidRDefault="000337CE" w:rsidP="00B74F64">
      <w:r w:rsidRPr="000337CE">
        <w:t xml:space="preserve">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w:t>
      </w:r>
      <w:proofErr w:type="spellStart"/>
      <w:r w:rsidRPr="000337CE">
        <w:t>na</w:t>
      </w:r>
      <w:proofErr w:type="spellEnd"/>
      <w:r w:rsidRPr="000337CE">
        <w:t xml:space="preserve">, </w:t>
      </w:r>
      <w:proofErr w:type="spellStart"/>
      <w:r w:rsidRPr="000337CE">
        <w:t>na</w:t>
      </w:r>
      <w:proofErr w:type="spellEnd"/>
      <w:r w:rsidRPr="000337CE">
        <w:t xml:space="preserve">, </w:t>
      </w:r>
      <w:proofErr w:type="spellStart"/>
      <w:r w:rsidRPr="000337CE">
        <w:t>na</w:t>
      </w:r>
      <w:proofErr w:type="spellEnd"/>
      <w:r w:rsidRPr="000337CE">
        <w:t>,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w:t>
      </w:r>
      <w:proofErr w:type="spellStart"/>
      <w:r w:rsidRPr="000337CE">
        <w:t>IaC</w:t>
      </w:r>
      <w:proofErr w:type="spellEnd"/>
      <w:r w:rsidRPr="000337CE">
        <w:t>).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Let’s look how far we’ve gone on our learning journey</w:t>
      </w:r>
    </w:p>
    <w:p w14:paraId="7E9B3EA8" w14:textId="77777777" w:rsidR="00741B6C" w:rsidRDefault="00741B6C">
      <w:pPr>
        <w:pStyle w:val="ListParagraph"/>
        <w:numPr>
          <w:ilvl w:val="0"/>
          <w:numId w:val="13"/>
        </w:numPr>
      </w:pPr>
      <w:hyperlink r:id="rId185"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The exam recommends you to have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r>
        <w:t>Overall we’ve explored all the most important concepts in the course</w:t>
      </w:r>
    </w:p>
    <w:p w14:paraId="0BE8646A" w14:textId="77777777" w:rsidR="00741B6C" w:rsidRDefault="00741B6C">
      <w:pPr>
        <w:pStyle w:val="ListParagraph"/>
        <w:numPr>
          <w:ilvl w:val="0"/>
          <w:numId w:val="13"/>
        </w:numPr>
      </w:pPr>
      <w:r>
        <w:t>It’s never bad to have a look at the whitepapers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6"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cover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r>
        <w:t>Help out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r>
        <w:t>Attend local meetups and discuss with other AWS engineers</w:t>
      </w:r>
    </w:p>
    <w:p w14:paraId="7A376ED2" w14:textId="77777777" w:rsidR="00741B6C" w:rsidRDefault="00741B6C">
      <w:pPr>
        <w:pStyle w:val="ListParagraph"/>
        <w:numPr>
          <w:ilvl w:val="0"/>
          <w:numId w:val="13"/>
        </w:numPr>
      </w:pPr>
      <w:r>
        <w:t xml:space="preserve">Watch re-invent videos on </w:t>
      </w:r>
      <w:proofErr w:type="spellStart"/>
      <w:r>
        <w:t>Youtube</w:t>
      </w:r>
      <w:proofErr w:type="spellEnd"/>
      <w:r>
        <w:t xml:space="preserv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7"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a least 720 out of 1000 </w:t>
      </w:r>
    </w:p>
    <w:p w14:paraId="5A9E3149" w14:textId="77777777" w:rsidR="00741B6C" w:rsidRDefault="00741B6C">
      <w:pPr>
        <w:pStyle w:val="ListParagraph"/>
        <w:numPr>
          <w:ilvl w:val="0"/>
          <w:numId w:val="13"/>
        </w:numPr>
      </w:pPr>
      <w:r w:rsidRPr="00966AA9">
        <w:t xml:space="preserve">You will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8"/>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9"/>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90"/>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91"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92"/>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3"/>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4"/>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5"/>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 xml:space="preserve">DevOps </w:t>
            </w:r>
            <w:proofErr w:type="spellStart"/>
            <w:r w:rsidRPr="00D550D6">
              <w:t>DevSecOps</w:t>
            </w:r>
            <w:proofErr w:type="spellEnd"/>
            <w:r w:rsidRPr="00D550D6">
              <w:t xml:space="preserve">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6"/>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7"/>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8"/>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9"/>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200"/>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201"/>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202"/>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3"/>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4"/>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5"/>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2F76AA2"/>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A15C0E"/>
    <w:multiLevelType w:val="multilevel"/>
    <w:tmpl w:val="91D6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486F4B"/>
    <w:multiLevelType w:val="multilevel"/>
    <w:tmpl w:val="9A22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7164AE"/>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0F48693E"/>
    <w:multiLevelType w:val="multilevel"/>
    <w:tmpl w:val="8724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4E5382"/>
    <w:multiLevelType w:val="multilevel"/>
    <w:tmpl w:val="DBBA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12883"/>
    <w:multiLevelType w:val="hybridMultilevel"/>
    <w:tmpl w:val="E2F0B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3542147"/>
    <w:multiLevelType w:val="multilevel"/>
    <w:tmpl w:val="C982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5D3C58"/>
    <w:multiLevelType w:val="multilevel"/>
    <w:tmpl w:val="5974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8B0CAA"/>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FA44BB"/>
    <w:multiLevelType w:val="multilevel"/>
    <w:tmpl w:val="1BEC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CA5F2E"/>
    <w:multiLevelType w:val="multilevel"/>
    <w:tmpl w:val="88022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A072AE"/>
    <w:multiLevelType w:val="hybridMultilevel"/>
    <w:tmpl w:val="F5C077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1CA51141"/>
    <w:multiLevelType w:val="hybridMultilevel"/>
    <w:tmpl w:val="20F6C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D67676"/>
    <w:multiLevelType w:val="multilevel"/>
    <w:tmpl w:val="9F7A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F76B84"/>
    <w:multiLevelType w:val="multilevel"/>
    <w:tmpl w:val="E436A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3D1ABE"/>
    <w:multiLevelType w:val="multilevel"/>
    <w:tmpl w:val="2D3A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EC4E22"/>
    <w:multiLevelType w:val="hybridMultilevel"/>
    <w:tmpl w:val="7812B68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24185D87"/>
    <w:multiLevelType w:val="hybridMultilevel"/>
    <w:tmpl w:val="8E304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6B3EED"/>
    <w:multiLevelType w:val="multilevel"/>
    <w:tmpl w:val="7F62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9D26D8"/>
    <w:multiLevelType w:val="hybridMultilevel"/>
    <w:tmpl w:val="DA5A4B28"/>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8197682"/>
    <w:multiLevelType w:val="multilevel"/>
    <w:tmpl w:val="39A6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EDA16FF"/>
    <w:multiLevelType w:val="multilevel"/>
    <w:tmpl w:val="ECD42A8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1C425D"/>
    <w:multiLevelType w:val="hybridMultilevel"/>
    <w:tmpl w:val="541AC4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33BC00C8"/>
    <w:multiLevelType w:val="hybridMultilevel"/>
    <w:tmpl w:val="6F209B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7"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8"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9AF3023"/>
    <w:multiLevelType w:val="hybridMultilevel"/>
    <w:tmpl w:val="E10AD50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2" w15:restartNumberingAfterBreak="0">
    <w:nsid w:val="39FA6AEB"/>
    <w:multiLevelType w:val="multilevel"/>
    <w:tmpl w:val="008C6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A977D71"/>
    <w:multiLevelType w:val="multilevel"/>
    <w:tmpl w:val="47A4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AB31EDA"/>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321233"/>
    <w:multiLevelType w:val="multilevel"/>
    <w:tmpl w:val="CBE6BB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0833398"/>
    <w:multiLevelType w:val="hybridMultilevel"/>
    <w:tmpl w:val="02026C3A"/>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6E1C46"/>
    <w:multiLevelType w:val="multilevel"/>
    <w:tmpl w:val="AFA4A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465081E"/>
    <w:multiLevelType w:val="hybridMultilevel"/>
    <w:tmpl w:val="49AA68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6C371DA"/>
    <w:multiLevelType w:val="multilevel"/>
    <w:tmpl w:val="EE908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9D81560"/>
    <w:multiLevelType w:val="hybridMultilevel"/>
    <w:tmpl w:val="5B509C0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49F050A6"/>
    <w:multiLevelType w:val="hybridMultilevel"/>
    <w:tmpl w:val="7CAA1B14"/>
    <w:lvl w:ilvl="0" w:tplc="40090019">
      <w:start w:val="1"/>
      <w:numFmt w:val="low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4" w15:restartNumberingAfterBreak="0">
    <w:nsid w:val="4C273AA1"/>
    <w:multiLevelType w:val="multilevel"/>
    <w:tmpl w:val="0A14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D6279A"/>
    <w:multiLevelType w:val="multilevel"/>
    <w:tmpl w:val="F5464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04C30D2"/>
    <w:multiLevelType w:val="multilevel"/>
    <w:tmpl w:val="42A0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16856ED"/>
    <w:multiLevelType w:val="hybridMultilevel"/>
    <w:tmpl w:val="092AD5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3C14EA5"/>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49521EA"/>
    <w:multiLevelType w:val="multilevel"/>
    <w:tmpl w:val="9F58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B124A0"/>
    <w:multiLevelType w:val="multilevel"/>
    <w:tmpl w:val="93D002C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621788C"/>
    <w:multiLevelType w:val="multilevel"/>
    <w:tmpl w:val="C54ED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6BD6776"/>
    <w:multiLevelType w:val="multilevel"/>
    <w:tmpl w:val="CD14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523963"/>
    <w:multiLevelType w:val="multilevel"/>
    <w:tmpl w:val="72B895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F63228F"/>
    <w:multiLevelType w:val="multilevel"/>
    <w:tmpl w:val="00BC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2FB00D6"/>
    <w:multiLevelType w:val="multilevel"/>
    <w:tmpl w:val="8E2E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9" w15:restartNumberingAfterBreak="0">
    <w:nsid w:val="645321F7"/>
    <w:multiLevelType w:val="multilevel"/>
    <w:tmpl w:val="9B7A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2"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9D117B"/>
    <w:multiLevelType w:val="multilevel"/>
    <w:tmpl w:val="C0B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8" w15:restartNumberingAfterBreak="0">
    <w:nsid w:val="68BF44CF"/>
    <w:multiLevelType w:val="multilevel"/>
    <w:tmpl w:val="F552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2"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5" w15:restartNumberingAfterBreak="0">
    <w:nsid w:val="6E9A4E74"/>
    <w:multiLevelType w:val="hybridMultilevel"/>
    <w:tmpl w:val="05444A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6ECC4965"/>
    <w:multiLevelType w:val="hybridMultilevel"/>
    <w:tmpl w:val="C2FE3834"/>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34D31ED"/>
    <w:multiLevelType w:val="multilevel"/>
    <w:tmpl w:val="35A8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4FF2CED"/>
    <w:multiLevelType w:val="multilevel"/>
    <w:tmpl w:val="7D6A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536773F"/>
    <w:multiLevelType w:val="multilevel"/>
    <w:tmpl w:val="E7E8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0"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E48555C"/>
    <w:multiLevelType w:val="hybridMultilevel"/>
    <w:tmpl w:val="C360E34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7F7B5371"/>
    <w:multiLevelType w:val="multilevel"/>
    <w:tmpl w:val="CC742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FA527E6"/>
    <w:multiLevelType w:val="multilevel"/>
    <w:tmpl w:val="B0F67A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820597">
    <w:abstractNumId w:val="94"/>
  </w:num>
  <w:num w:numId="2" w16cid:durableId="733049761">
    <w:abstractNumId w:val="61"/>
  </w:num>
  <w:num w:numId="3" w16cid:durableId="1255867727">
    <w:abstractNumId w:val="106"/>
  </w:num>
  <w:num w:numId="4" w16cid:durableId="153844403">
    <w:abstractNumId w:val="153"/>
  </w:num>
  <w:num w:numId="5" w16cid:durableId="748189837">
    <w:abstractNumId w:val="176"/>
  </w:num>
  <w:num w:numId="6" w16cid:durableId="1821338228">
    <w:abstractNumId w:val="60"/>
  </w:num>
  <w:num w:numId="7" w16cid:durableId="322196757">
    <w:abstractNumId w:val="96"/>
  </w:num>
  <w:num w:numId="8" w16cid:durableId="1472937954">
    <w:abstractNumId w:val="0"/>
  </w:num>
  <w:num w:numId="9" w16cid:durableId="1915894537">
    <w:abstractNumId w:val="171"/>
  </w:num>
  <w:num w:numId="10" w16cid:durableId="508325928">
    <w:abstractNumId w:val="168"/>
  </w:num>
  <w:num w:numId="11" w16cid:durableId="227766993">
    <w:abstractNumId w:val="26"/>
  </w:num>
  <w:num w:numId="12" w16cid:durableId="1649751162">
    <w:abstractNumId w:val="160"/>
  </w:num>
  <w:num w:numId="13" w16cid:durableId="1644777580">
    <w:abstractNumId w:val="167"/>
  </w:num>
  <w:num w:numId="14" w16cid:durableId="1044670601">
    <w:abstractNumId w:val="63"/>
  </w:num>
  <w:num w:numId="15" w16cid:durableId="1190100665">
    <w:abstractNumId w:val="99"/>
  </w:num>
  <w:num w:numId="16" w16cid:durableId="1641957555">
    <w:abstractNumId w:val="78"/>
  </w:num>
  <w:num w:numId="17" w16cid:durableId="1943026329">
    <w:abstractNumId w:val="98"/>
  </w:num>
  <w:num w:numId="18" w16cid:durableId="677846969">
    <w:abstractNumId w:val="19"/>
  </w:num>
  <w:num w:numId="19" w16cid:durableId="1517425471">
    <w:abstractNumId w:val="76"/>
  </w:num>
  <w:num w:numId="20" w16cid:durableId="424420573">
    <w:abstractNumId w:val="105"/>
  </w:num>
  <w:num w:numId="21" w16cid:durableId="1269045192">
    <w:abstractNumId w:val="29"/>
  </w:num>
  <w:num w:numId="22" w16cid:durableId="1919048349">
    <w:abstractNumId w:val="157"/>
  </w:num>
  <w:num w:numId="23" w16cid:durableId="675887380">
    <w:abstractNumId w:val="79"/>
  </w:num>
  <w:num w:numId="24" w16cid:durableId="1567258451">
    <w:abstractNumId w:val="146"/>
  </w:num>
  <w:num w:numId="25" w16cid:durableId="769274359">
    <w:abstractNumId w:val="141"/>
  </w:num>
  <w:num w:numId="26" w16cid:durableId="89393859">
    <w:abstractNumId w:val="3"/>
  </w:num>
  <w:num w:numId="27" w16cid:durableId="1548301713">
    <w:abstractNumId w:val="109"/>
  </w:num>
  <w:num w:numId="28" w16cid:durableId="1761214594">
    <w:abstractNumId w:val="126"/>
  </w:num>
  <w:num w:numId="29" w16cid:durableId="1029532011">
    <w:abstractNumId w:val="23"/>
  </w:num>
  <w:num w:numId="30" w16cid:durableId="419177894">
    <w:abstractNumId w:val="143"/>
  </w:num>
  <w:num w:numId="31" w16cid:durableId="393822903">
    <w:abstractNumId w:val="64"/>
  </w:num>
  <w:num w:numId="32" w16cid:durableId="1018854226">
    <w:abstractNumId w:val="42"/>
  </w:num>
  <w:num w:numId="33" w16cid:durableId="1632050397">
    <w:abstractNumId w:val="83"/>
  </w:num>
  <w:num w:numId="34" w16cid:durableId="684019530">
    <w:abstractNumId w:val="173"/>
  </w:num>
  <w:num w:numId="35" w16cid:durableId="1282955718">
    <w:abstractNumId w:val="53"/>
  </w:num>
  <w:num w:numId="36" w16cid:durableId="271744278">
    <w:abstractNumId w:val="25"/>
  </w:num>
  <w:num w:numId="37" w16cid:durableId="564873640">
    <w:abstractNumId w:val="14"/>
  </w:num>
  <w:num w:numId="38" w16cid:durableId="106966859">
    <w:abstractNumId w:val="133"/>
  </w:num>
  <w:num w:numId="39" w16cid:durableId="1242641507">
    <w:abstractNumId w:val="107"/>
  </w:num>
  <w:num w:numId="40" w16cid:durableId="1211919670">
    <w:abstractNumId w:val="68"/>
  </w:num>
  <w:num w:numId="41" w16cid:durableId="778060289">
    <w:abstractNumId w:val="59"/>
  </w:num>
  <w:num w:numId="42" w16cid:durableId="499388351">
    <w:abstractNumId w:val="114"/>
  </w:num>
  <w:num w:numId="43" w16cid:durableId="2112240990">
    <w:abstractNumId w:val="100"/>
  </w:num>
  <w:num w:numId="44" w16cid:durableId="219247348">
    <w:abstractNumId w:val="116"/>
  </w:num>
  <w:num w:numId="45" w16cid:durableId="499394080">
    <w:abstractNumId w:val="15"/>
  </w:num>
  <w:num w:numId="46" w16cid:durableId="1899120980">
    <w:abstractNumId w:val="8"/>
  </w:num>
  <w:num w:numId="47" w16cid:durableId="1027802105">
    <w:abstractNumId w:val="39"/>
  </w:num>
  <w:num w:numId="48" w16cid:durableId="1124664243">
    <w:abstractNumId w:val="112"/>
  </w:num>
  <w:num w:numId="49" w16cid:durableId="1334189441">
    <w:abstractNumId w:val="110"/>
  </w:num>
  <w:num w:numId="50" w16cid:durableId="483739195">
    <w:abstractNumId w:val="84"/>
  </w:num>
  <w:num w:numId="51" w16cid:durableId="745148932">
    <w:abstractNumId w:val="1"/>
  </w:num>
  <w:num w:numId="52" w16cid:durableId="169612087">
    <w:abstractNumId w:val="131"/>
  </w:num>
  <w:num w:numId="53" w16cid:durableId="446780083">
    <w:abstractNumId w:val="12"/>
  </w:num>
  <w:num w:numId="54" w16cid:durableId="1217399407">
    <w:abstractNumId w:val="38"/>
  </w:num>
  <w:num w:numId="55" w16cid:durableId="1598169639">
    <w:abstractNumId w:val="18"/>
  </w:num>
  <w:num w:numId="56" w16cid:durableId="827091028">
    <w:abstractNumId w:val="46"/>
  </w:num>
  <w:num w:numId="57" w16cid:durableId="1906987758">
    <w:abstractNumId w:val="62"/>
  </w:num>
  <w:num w:numId="58" w16cid:durableId="1942256082">
    <w:abstractNumId w:val="70"/>
  </w:num>
  <w:num w:numId="59" w16cid:durableId="2000032241">
    <w:abstractNumId w:val="54"/>
  </w:num>
  <w:num w:numId="60" w16cid:durableId="425884753">
    <w:abstractNumId w:val="124"/>
  </w:num>
  <w:num w:numId="61" w16cid:durableId="1876502040">
    <w:abstractNumId w:val="159"/>
  </w:num>
  <w:num w:numId="62" w16cid:durableId="888956925">
    <w:abstractNumId w:val="36"/>
  </w:num>
  <w:num w:numId="63" w16cid:durableId="1371613414">
    <w:abstractNumId w:val="2"/>
  </w:num>
  <w:num w:numId="64" w16cid:durableId="1790539870">
    <w:abstractNumId w:val="120"/>
  </w:num>
  <w:num w:numId="65" w16cid:durableId="1434209717">
    <w:abstractNumId w:val="132"/>
  </w:num>
  <w:num w:numId="66" w16cid:durableId="1143498111">
    <w:abstractNumId w:val="163"/>
  </w:num>
  <w:num w:numId="67" w16cid:durableId="671835178">
    <w:abstractNumId w:val="129"/>
  </w:num>
  <w:num w:numId="68" w16cid:durableId="150146721">
    <w:abstractNumId w:val="67"/>
  </w:num>
  <w:num w:numId="69" w16cid:durableId="2106611596">
    <w:abstractNumId w:val="152"/>
  </w:num>
  <w:num w:numId="70" w16cid:durableId="1900088619">
    <w:abstractNumId w:val="174"/>
  </w:num>
  <w:num w:numId="71" w16cid:durableId="778914265">
    <w:abstractNumId w:val="10"/>
  </w:num>
  <w:num w:numId="72" w16cid:durableId="811561850">
    <w:abstractNumId w:val="149"/>
  </w:num>
  <w:num w:numId="73" w16cid:durableId="1096097594">
    <w:abstractNumId w:val="130"/>
  </w:num>
  <w:num w:numId="74" w16cid:durableId="4552087">
    <w:abstractNumId w:val="92"/>
  </w:num>
  <w:num w:numId="75" w16cid:durableId="1639337320">
    <w:abstractNumId w:val="75"/>
  </w:num>
  <w:num w:numId="76" w16cid:durableId="1239360014">
    <w:abstractNumId w:val="41"/>
  </w:num>
  <w:num w:numId="77" w16cid:durableId="748309833">
    <w:abstractNumId w:val="30"/>
  </w:num>
  <w:num w:numId="78" w16cid:durableId="701053974">
    <w:abstractNumId w:val="111"/>
  </w:num>
  <w:num w:numId="79" w16cid:durableId="434322601">
    <w:abstractNumId w:val="101"/>
  </w:num>
  <w:num w:numId="80" w16cid:durableId="1953659570">
    <w:abstractNumId w:val="48"/>
  </w:num>
  <w:num w:numId="81" w16cid:durableId="1112238231">
    <w:abstractNumId w:val="87"/>
  </w:num>
  <w:num w:numId="82" w16cid:durableId="1426028562">
    <w:abstractNumId w:val="136"/>
  </w:num>
  <w:num w:numId="83" w16cid:durableId="1800763709">
    <w:abstractNumId w:val="73"/>
  </w:num>
  <w:num w:numId="84" w16cid:durableId="1352491176">
    <w:abstractNumId w:val="170"/>
  </w:num>
  <w:num w:numId="85" w16cid:durableId="49502421">
    <w:abstractNumId w:val="128"/>
  </w:num>
  <w:num w:numId="86" w16cid:durableId="1016269811">
    <w:abstractNumId w:val="49"/>
  </w:num>
  <w:num w:numId="87" w16cid:durableId="44257439">
    <w:abstractNumId w:val="164"/>
  </w:num>
  <w:num w:numId="88" w16cid:durableId="1541161853">
    <w:abstractNumId w:val="119"/>
  </w:num>
  <w:num w:numId="89" w16cid:durableId="2058814503">
    <w:abstractNumId w:val="80"/>
  </w:num>
  <w:num w:numId="90" w16cid:durableId="803502681">
    <w:abstractNumId w:val="172"/>
  </w:num>
  <w:num w:numId="91" w16cid:durableId="1359626753">
    <w:abstractNumId w:val="161"/>
  </w:num>
  <w:num w:numId="92" w16cid:durableId="59525104">
    <w:abstractNumId w:val="47"/>
  </w:num>
  <w:num w:numId="93" w16cid:durableId="150946718">
    <w:abstractNumId w:val="65"/>
  </w:num>
  <w:num w:numId="94" w16cid:durableId="1887329408">
    <w:abstractNumId w:val="142"/>
  </w:num>
  <w:num w:numId="95" w16cid:durableId="1028024689">
    <w:abstractNumId w:val="175"/>
  </w:num>
  <w:num w:numId="96" w16cid:durableId="169758706">
    <w:abstractNumId w:val="89"/>
  </w:num>
  <w:num w:numId="97" w16cid:durableId="2011978027">
    <w:abstractNumId w:val="4"/>
  </w:num>
  <w:num w:numId="98" w16cid:durableId="1343976098">
    <w:abstractNumId w:val="158"/>
  </w:num>
  <w:num w:numId="99" w16cid:durableId="694310158">
    <w:abstractNumId w:val="150"/>
  </w:num>
  <w:num w:numId="100" w16cid:durableId="972247354">
    <w:abstractNumId w:val="37"/>
  </w:num>
  <w:num w:numId="101" w16cid:durableId="443692930">
    <w:abstractNumId w:val="90"/>
  </w:num>
  <w:num w:numId="102" w16cid:durableId="320159359">
    <w:abstractNumId w:val="57"/>
  </w:num>
  <w:num w:numId="103" w16cid:durableId="820384899">
    <w:abstractNumId w:val="125"/>
  </w:num>
  <w:num w:numId="104" w16cid:durableId="1360156123">
    <w:abstractNumId w:val="147"/>
  </w:num>
  <w:num w:numId="105" w16cid:durableId="695815909">
    <w:abstractNumId w:val="138"/>
  </w:num>
  <w:num w:numId="106" w16cid:durableId="658195780">
    <w:abstractNumId w:val="20"/>
  </w:num>
  <w:num w:numId="107" w16cid:durableId="405880975">
    <w:abstractNumId w:val="169"/>
  </w:num>
  <w:num w:numId="108" w16cid:durableId="931354737">
    <w:abstractNumId w:val="45"/>
  </w:num>
  <w:num w:numId="109" w16cid:durableId="742752115">
    <w:abstractNumId w:val="77"/>
  </w:num>
  <w:num w:numId="110" w16cid:durableId="1949779161">
    <w:abstractNumId w:val="151"/>
  </w:num>
  <w:num w:numId="111" w16cid:durableId="1004941973">
    <w:abstractNumId w:val="13"/>
  </w:num>
  <w:num w:numId="112" w16cid:durableId="2060015200">
    <w:abstractNumId w:val="144"/>
  </w:num>
  <w:num w:numId="113" w16cid:durableId="1651861621">
    <w:abstractNumId w:val="16"/>
  </w:num>
  <w:num w:numId="114" w16cid:durableId="1393235287">
    <w:abstractNumId w:val="140"/>
  </w:num>
  <w:num w:numId="115" w16cid:durableId="1874268215">
    <w:abstractNumId w:val="69"/>
  </w:num>
  <w:num w:numId="116" w16cid:durableId="1929188063">
    <w:abstractNumId w:val="74"/>
  </w:num>
  <w:num w:numId="117" w16cid:durableId="665859518">
    <w:abstractNumId w:val="154"/>
  </w:num>
  <w:num w:numId="118" w16cid:durableId="459348439">
    <w:abstractNumId w:val="7"/>
  </w:num>
  <w:num w:numId="119" w16cid:durableId="1789664773">
    <w:abstractNumId w:val="40"/>
  </w:num>
  <w:num w:numId="120" w16cid:durableId="1277105692">
    <w:abstractNumId w:val="135"/>
  </w:num>
  <w:num w:numId="121" w16cid:durableId="1863545161">
    <w:abstractNumId w:val="9"/>
  </w:num>
  <w:num w:numId="122" w16cid:durableId="404573174">
    <w:abstractNumId w:val="155"/>
  </w:num>
  <w:num w:numId="123" w16cid:durableId="1582368832">
    <w:abstractNumId w:val="71"/>
  </w:num>
  <w:num w:numId="124" w16cid:durableId="805315228">
    <w:abstractNumId w:val="117"/>
  </w:num>
  <w:num w:numId="125" w16cid:durableId="1134525260">
    <w:abstractNumId w:val="179"/>
  </w:num>
  <w:num w:numId="126" w16cid:durableId="315257378">
    <w:abstractNumId w:val="127"/>
  </w:num>
  <w:num w:numId="127" w16cid:durableId="868644812">
    <w:abstractNumId w:val="121"/>
  </w:num>
  <w:num w:numId="128" w16cid:durableId="561259749">
    <w:abstractNumId w:val="66"/>
  </w:num>
  <w:num w:numId="129" w16cid:durableId="1083378819">
    <w:abstractNumId w:val="139"/>
  </w:num>
  <w:num w:numId="130" w16cid:durableId="162160187">
    <w:abstractNumId w:val="5"/>
  </w:num>
  <w:num w:numId="131" w16cid:durableId="411658128">
    <w:abstractNumId w:val="31"/>
  </w:num>
  <w:num w:numId="132" w16cid:durableId="1521432283">
    <w:abstractNumId w:val="86"/>
  </w:num>
  <w:num w:numId="133" w16cid:durableId="1012223464">
    <w:abstractNumId w:val="17"/>
  </w:num>
  <w:num w:numId="134" w16cid:durableId="1495534500">
    <w:abstractNumId w:val="115"/>
  </w:num>
  <w:num w:numId="135" w16cid:durableId="2024896493">
    <w:abstractNumId w:val="52"/>
  </w:num>
  <w:num w:numId="136" w16cid:durableId="1730882025">
    <w:abstractNumId w:val="24"/>
  </w:num>
  <w:num w:numId="137" w16cid:durableId="1187327286">
    <w:abstractNumId w:val="72"/>
  </w:num>
  <w:num w:numId="138" w16cid:durableId="1355419658">
    <w:abstractNumId w:val="34"/>
  </w:num>
  <w:num w:numId="139" w16cid:durableId="981542439">
    <w:abstractNumId w:val="58"/>
  </w:num>
  <w:num w:numId="140" w16cid:durableId="1129741834">
    <w:abstractNumId w:val="43"/>
  </w:num>
  <w:num w:numId="141" w16cid:durableId="1909226216">
    <w:abstractNumId w:val="27"/>
  </w:num>
  <w:num w:numId="142" w16cid:durableId="1923951240">
    <w:abstractNumId w:val="123"/>
  </w:num>
  <w:num w:numId="143" w16cid:durableId="1992825144">
    <w:abstractNumId w:val="148"/>
  </w:num>
  <w:num w:numId="144" w16cid:durableId="1175609285">
    <w:abstractNumId w:val="166"/>
  </w:num>
  <w:num w:numId="145" w16cid:durableId="967274651">
    <w:abstractNumId w:val="32"/>
  </w:num>
  <w:num w:numId="146" w16cid:durableId="733695410">
    <w:abstractNumId w:val="104"/>
  </w:num>
  <w:num w:numId="147" w16cid:durableId="51318146">
    <w:abstractNumId w:val="113"/>
  </w:num>
  <w:num w:numId="148" w16cid:durableId="1197935247">
    <w:abstractNumId w:val="137"/>
  </w:num>
  <w:num w:numId="149" w16cid:durableId="645745539">
    <w:abstractNumId w:val="11"/>
  </w:num>
  <w:num w:numId="150" w16cid:durableId="457724531">
    <w:abstractNumId w:val="28"/>
  </w:num>
  <w:num w:numId="151" w16cid:durableId="885025703">
    <w:abstractNumId w:val="97"/>
  </w:num>
  <w:num w:numId="152" w16cid:durableId="987245083">
    <w:abstractNumId w:val="122"/>
  </w:num>
  <w:num w:numId="153" w16cid:durableId="1834491638">
    <w:abstractNumId w:val="178"/>
  </w:num>
  <w:num w:numId="154" w16cid:durableId="1835871502">
    <w:abstractNumId w:val="178"/>
    <w:lvlOverride w:ilvl="1">
      <w:lvl w:ilvl="1">
        <w:numFmt w:val="decimal"/>
        <w:lvlText w:val="%2."/>
        <w:lvlJc w:val="left"/>
      </w:lvl>
    </w:lvlOverride>
  </w:num>
  <w:num w:numId="155" w16cid:durableId="760489814">
    <w:abstractNumId w:val="178"/>
    <w:lvlOverride w:ilvl="1">
      <w:lvl w:ilvl="1">
        <w:numFmt w:val="decimal"/>
        <w:lvlText w:val="%2."/>
        <w:lvlJc w:val="left"/>
      </w:lvl>
    </w:lvlOverride>
  </w:num>
  <w:num w:numId="156" w16cid:durableId="285087914">
    <w:abstractNumId w:val="178"/>
    <w:lvlOverride w:ilvl="1">
      <w:lvl w:ilvl="1">
        <w:numFmt w:val="decimal"/>
        <w:lvlText w:val="%2."/>
        <w:lvlJc w:val="left"/>
      </w:lvl>
    </w:lvlOverride>
  </w:num>
  <w:num w:numId="157" w16cid:durableId="817963782">
    <w:abstractNumId w:val="88"/>
  </w:num>
  <w:num w:numId="158" w16cid:durableId="413749441">
    <w:abstractNumId w:val="88"/>
    <w:lvlOverride w:ilvl="1">
      <w:lvl w:ilvl="1">
        <w:numFmt w:val="decimal"/>
        <w:lvlText w:val="%2."/>
        <w:lvlJc w:val="left"/>
      </w:lvl>
    </w:lvlOverride>
  </w:num>
  <w:num w:numId="159" w16cid:durableId="925723493">
    <w:abstractNumId w:val="88"/>
    <w:lvlOverride w:ilvl="1">
      <w:lvl w:ilvl="1">
        <w:numFmt w:val="decimal"/>
        <w:lvlText w:val="%2."/>
        <w:lvlJc w:val="left"/>
      </w:lvl>
    </w:lvlOverride>
  </w:num>
  <w:num w:numId="160" w16cid:durableId="1628778814">
    <w:abstractNumId w:val="88"/>
    <w:lvlOverride w:ilvl="1">
      <w:lvl w:ilvl="1">
        <w:numFmt w:val="decimal"/>
        <w:lvlText w:val="%2."/>
        <w:lvlJc w:val="left"/>
      </w:lvl>
    </w:lvlOverride>
  </w:num>
  <w:num w:numId="161" w16cid:durableId="549607538">
    <w:abstractNumId w:val="88"/>
    <w:lvlOverride w:ilvl="1">
      <w:lvl w:ilvl="1">
        <w:numFmt w:val="decimal"/>
        <w:lvlText w:val="%2."/>
        <w:lvlJc w:val="left"/>
      </w:lvl>
    </w:lvlOverride>
  </w:num>
  <w:num w:numId="162" w16cid:durableId="1773431974">
    <w:abstractNumId w:val="44"/>
  </w:num>
  <w:num w:numId="163" w16cid:durableId="1407804968">
    <w:abstractNumId w:val="44"/>
    <w:lvlOverride w:ilvl="2">
      <w:lvl w:ilvl="2">
        <w:numFmt w:val="bullet"/>
        <w:lvlText w:val="o"/>
        <w:lvlJc w:val="left"/>
        <w:pPr>
          <w:tabs>
            <w:tab w:val="num" w:pos="2160"/>
          </w:tabs>
          <w:ind w:left="2160" w:hanging="360"/>
        </w:pPr>
        <w:rPr>
          <w:rFonts w:ascii="Courier New" w:hAnsi="Courier New" w:hint="default"/>
          <w:sz w:val="20"/>
        </w:rPr>
      </w:lvl>
    </w:lvlOverride>
  </w:num>
  <w:num w:numId="164" w16cid:durableId="318003955">
    <w:abstractNumId w:val="44"/>
    <w:lvlOverride w:ilvl="2">
      <w:lvl w:ilvl="2">
        <w:numFmt w:val="bullet"/>
        <w:lvlText w:val="o"/>
        <w:lvlJc w:val="left"/>
        <w:pPr>
          <w:tabs>
            <w:tab w:val="num" w:pos="2160"/>
          </w:tabs>
          <w:ind w:left="2160" w:hanging="360"/>
        </w:pPr>
        <w:rPr>
          <w:rFonts w:ascii="Courier New" w:hAnsi="Courier New" w:hint="default"/>
          <w:sz w:val="20"/>
        </w:rPr>
      </w:lvl>
    </w:lvlOverride>
  </w:num>
  <w:num w:numId="165" w16cid:durableId="702901087">
    <w:abstractNumId w:val="165"/>
  </w:num>
  <w:num w:numId="166" w16cid:durableId="1131094981">
    <w:abstractNumId w:val="162"/>
  </w:num>
  <w:num w:numId="167" w16cid:durableId="2017612386">
    <w:abstractNumId w:val="102"/>
  </w:num>
  <w:num w:numId="168" w16cid:durableId="692338591">
    <w:abstractNumId w:val="177"/>
  </w:num>
  <w:num w:numId="169" w16cid:durableId="319584118">
    <w:abstractNumId w:val="81"/>
  </w:num>
  <w:num w:numId="170" w16cid:durableId="1499729777">
    <w:abstractNumId w:val="93"/>
  </w:num>
  <w:num w:numId="171" w16cid:durableId="648561305">
    <w:abstractNumId w:val="93"/>
    <w:lvlOverride w:ilvl="1">
      <w:lvl w:ilvl="1">
        <w:numFmt w:val="decimal"/>
        <w:lvlText w:val="%2."/>
        <w:lvlJc w:val="left"/>
      </w:lvl>
    </w:lvlOverride>
  </w:num>
  <w:num w:numId="172" w16cid:durableId="222915957">
    <w:abstractNumId w:val="93"/>
    <w:lvlOverride w:ilvl="1">
      <w:lvl w:ilvl="1">
        <w:numFmt w:val="decimal"/>
        <w:lvlText w:val="%2."/>
        <w:lvlJc w:val="left"/>
      </w:lvl>
    </w:lvlOverride>
  </w:num>
  <w:num w:numId="173" w16cid:durableId="1559584665">
    <w:abstractNumId w:val="93"/>
    <w:lvlOverride w:ilvl="1">
      <w:lvl w:ilvl="1">
        <w:numFmt w:val="decimal"/>
        <w:lvlText w:val="%2."/>
        <w:lvlJc w:val="left"/>
      </w:lvl>
    </w:lvlOverride>
  </w:num>
  <w:num w:numId="174" w16cid:durableId="824320035">
    <w:abstractNumId w:val="93"/>
    <w:lvlOverride w:ilvl="1">
      <w:lvl w:ilvl="1">
        <w:numFmt w:val="decimal"/>
        <w:lvlText w:val="%2."/>
        <w:lvlJc w:val="left"/>
      </w:lvl>
    </w:lvlOverride>
  </w:num>
  <w:num w:numId="175" w16cid:durableId="2125953391">
    <w:abstractNumId w:val="93"/>
    <w:lvlOverride w:ilvl="1">
      <w:lvl w:ilvl="1">
        <w:numFmt w:val="decimal"/>
        <w:lvlText w:val="%2."/>
        <w:lvlJc w:val="left"/>
      </w:lvl>
    </w:lvlOverride>
  </w:num>
  <w:num w:numId="176" w16cid:durableId="346835481">
    <w:abstractNumId w:val="93"/>
    <w:lvlOverride w:ilvl="1">
      <w:lvl w:ilvl="1">
        <w:numFmt w:val="decimal"/>
        <w:lvlText w:val="%2."/>
        <w:lvlJc w:val="left"/>
      </w:lvl>
    </w:lvlOverride>
  </w:num>
  <w:num w:numId="177" w16cid:durableId="292911777">
    <w:abstractNumId w:val="93"/>
    <w:lvlOverride w:ilvl="1">
      <w:lvl w:ilvl="1">
        <w:numFmt w:val="decimal"/>
        <w:lvlText w:val="%2."/>
        <w:lvlJc w:val="left"/>
      </w:lvl>
    </w:lvlOverride>
  </w:num>
  <w:num w:numId="178" w16cid:durableId="271593966">
    <w:abstractNumId w:val="56"/>
  </w:num>
  <w:num w:numId="179" w16cid:durableId="461002278">
    <w:abstractNumId w:val="91"/>
  </w:num>
  <w:num w:numId="180" w16cid:durableId="1332293944">
    <w:abstractNumId w:val="156"/>
  </w:num>
  <w:num w:numId="181" w16cid:durableId="672490052">
    <w:abstractNumId w:val="55"/>
  </w:num>
  <w:num w:numId="182" w16cid:durableId="948051849">
    <w:abstractNumId w:val="33"/>
  </w:num>
  <w:num w:numId="183" w16cid:durableId="1084499073">
    <w:abstractNumId w:val="145"/>
  </w:num>
  <w:num w:numId="184" w16cid:durableId="2067952498">
    <w:abstractNumId w:val="22"/>
  </w:num>
  <w:num w:numId="185" w16cid:durableId="1953315225">
    <w:abstractNumId w:val="134"/>
  </w:num>
  <w:num w:numId="186" w16cid:durableId="1560828178">
    <w:abstractNumId w:val="103"/>
  </w:num>
  <w:num w:numId="187" w16cid:durableId="780035042">
    <w:abstractNumId w:val="118"/>
  </w:num>
  <w:num w:numId="188" w16cid:durableId="1882669231">
    <w:abstractNumId w:val="95"/>
  </w:num>
  <w:num w:numId="189" w16cid:durableId="1903328025">
    <w:abstractNumId w:val="21"/>
  </w:num>
  <w:num w:numId="190" w16cid:durableId="1469858864">
    <w:abstractNumId w:val="35"/>
  </w:num>
  <w:num w:numId="191" w16cid:durableId="1879925894">
    <w:abstractNumId w:val="51"/>
  </w:num>
  <w:num w:numId="192" w16cid:durableId="1109279662">
    <w:abstractNumId w:val="108"/>
  </w:num>
  <w:num w:numId="193" w16cid:durableId="1882857218">
    <w:abstractNumId w:val="50"/>
  </w:num>
  <w:num w:numId="194" w16cid:durableId="1318264766">
    <w:abstractNumId w:val="82"/>
  </w:num>
  <w:num w:numId="195" w16cid:durableId="1744523032">
    <w:abstractNumId w:val="6"/>
  </w:num>
  <w:num w:numId="196" w16cid:durableId="1253392584">
    <w:abstractNumId w:val="85"/>
  </w:num>
  <w:numIdMacAtCleanup w:val="1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15D3"/>
    <w:rsid w:val="00001B16"/>
    <w:rsid w:val="000038A6"/>
    <w:rsid w:val="00004FD3"/>
    <w:rsid w:val="00005CE5"/>
    <w:rsid w:val="0001061A"/>
    <w:rsid w:val="00012CD7"/>
    <w:rsid w:val="000134F3"/>
    <w:rsid w:val="0001542E"/>
    <w:rsid w:val="00015898"/>
    <w:rsid w:val="00017787"/>
    <w:rsid w:val="00030E12"/>
    <w:rsid w:val="000337CE"/>
    <w:rsid w:val="000341E0"/>
    <w:rsid w:val="00037A62"/>
    <w:rsid w:val="00040F88"/>
    <w:rsid w:val="000425E5"/>
    <w:rsid w:val="0004371F"/>
    <w:rsid w:val="000443A0"/>
    <w:rsid w:val="0004571F"/>
    <w:rsid w:val="00050189"/>
    <w:rsid w:val="0005426D"/>
    <w:rsid w:val="00054569"/>
    <w:rsid w:val="000605C4"/>
    <w:rsid w:val="00062FA0"/>
    <w:rsid w:val="00064164"/>
    <w:rsid w:val="00066F34"/>
    <w:rsid w:val="00071414"/>
    <w:rsid w:val="00080610"/>
    <w:rsid w:val="000808F6"/>
    <w:rsid w:val="00081CDA"/>
    <w:rsid w:val="0008723A"/>
    <w:rsid w:val="000919EB"/>
    <w:rsid w:val="000925AE"/>
    <w:rsid w:val="000932D6"/>
    <w:rsid w:val="00094C3B"/>
    <w:rsid w:val="00095649"/>
    <w:rsid w:val="0009711A"/>
    <w:rsid w:val="000A03AB"/>
    <w:rsid w:val="000A0F7D"/>
    <w:rsid w:val="000A2B31"/>
    <w:rsid w:val="000A528F"/>
    <w:rsid w:val="000A664C"/>
    <w:rsid w:val="000A6ADB"/>
    <w:rsid w:val="000B2F1C"/>
    <w:rsid w:val="000B5126"/>
    <w:rsid w:val="000C0931"/>
    <w:rsid w:val="000C17E6"/>
    <w:rsid w:val="000C21E3"/>
    <w:rsid w:val="000C3354"/>
    <w:rsid w:val="000C6323"/>
    <w:rsid w:val="000D5BC9"/>
    <w:rsid w:val="000E4E6A"/>
    <w:rsid w:val="000F149B"/>
    <w:rsid w:val="000F3812"/>
    <w:rsid w:val="001006AB"/>
    <w:rsid w:val="00103767"/>
    <w:rsid w:val="001057C6"/>
    <w:rsid w:val="0010723B"/>
    <w:rsid w:val="001142F6"/>
    <w:rsid w:val="00115A49"/>
    <w:rsid w:val="001242D3"/>
    <w:rsid w:val="001258A7"/>
    <w:rsid w:val="0013067F"/>
    <w:rsid w:val="00132A24"/>
    <w:rsid w:val="001333C0"/>
    <w:rsid w:val="00134523"/>
    <w:rsid w:val="00153E85"/>
    <w:rsid w:val="00155E3A"/>
    <w:rsid w:val="001575C2"/>
    <w:rsid w:val="00171D4E"/>
    <w:rsid w:val="00173129"/>
    <w:rsid w:val="001738E5"/>
    <w:rsid w:val="0017490B"/>
    <w:rsid w:val="00174F7F"/>
    <w:rsid w:val="0018448C"/>
    <w:rsid w:val="001852DA"/>
    <w:rsid w:val="00186309"/>
    <w:rsid w:val="00190D7B"/>
    <w:rsid w:val="00190EB8"/>
    <w:rsid w:val="001916BF"/>
    <w:rsid w:val="001A0552"/>
    <w:rsid w:val="001A34B0"/>
    <w:rsid w:val="001A481A"/>
    <w:rsid w:val="001A7275"/>
    <w:rsid w:val="001A7737"/>
    <w:rsid w:val="001B2279"/>
    <w:rsid w:val="001B336B"/>
    <w:rsid w:val="001B56EB"/>
    <w:rsid w:val="001C2607"/>
    <w:rsid w:val="001C26E1"/>
    <w:rsid w:val="001C428E"/>
    <w:rsid w:val="001C568E"/>
    <w:rsid w:val="001C5AAD"/>
    <w:rsid w:val="001C6611"/>
    <w:rsid w:val="001D23F9"/>
    <w:rsid w:val="001D71BF"/>
    <w:rsid w:val="001E3055"/>
    <w:rsid w:val="001E31D5"/>
    <w:rsid w:val="001E6686"/>
    <w:rsid w:val="001E7ED5"/>
    <w:rsid w:val="001F1099"/>
    <w:rsid w:val="001F380D"/>
    <w:rsid w:val="001F43A8"/>
    <w:rsid w:val="001F7EBE"/>
    <w:rsid w:val="00201D08"/>
    <w:rsid w:val="00201FC8"/>
    <w:rsid w:val="0020692E"/>
    <w:rsid w:val="00207AB7"/>
    <w:rsid w:val="0021466E"/>
    <w:rsid w:val="00221EC5"/>
    <w:rsid w:val="00222B9E"/>
    <w:rsid w:val="00222DEE"/>
    <w:rsid w:val="002315F4"/>
    <w:rsid w:val="0023341D"/>
    <w:rsid w:val="00233E75"/>
    <w:rsid w:val="002376A8"/>
    <w:rsid w:val="002402FB"/>
    <w:rsid w:val="00252158"/>
    <w:rsid w:val="002528A3"/>
    <w:rsid w:val="00252CAE"/>
    <w:rsid w:val="002533F5"/>
    <w:rsid w:val="002545DE"/>
    <w:rsid w:val="00261087"/>
    <w:rsid w:val="002653FF"/>
    <w:rsid w:val="002743C8"/>
    <w:rsid w:val="00274790"/>
    <w:rsid w:val="002767FF"/>
    <w:rsid w:val="002778A2"/>
    <w:rsid w:val="00280DE1"/>
    <w:rsid w:val="00281717"/>
    <w:rsid w:val="00284938"/>
    <w:rsid w:val="00286A3C"/>
    <w:rsid w:val="002873F1"/>
    <w:rsid w:val="00287FC6"/>
    <w:rsid w:val="0029153D"/>
    <w:rsid w:val="00294F2A"/>
    <w:rsid w:val="002A636C"/>
    <w:rsid w:val="002B2597"/>
    <w:rsid w:val="002B6832"/>
    <w:rsid w:val="002B6BD2"/>
    <w:rsid w:val="002B7DFC"/>
    <w:rsid w:val="002C180A"/>
    <w:rsid w:val="002C7DF8"/>
    <w:rsid w:val="002D43D4"/>
    <w:rsid w:val="002D4CC6"/>
    <w:rsid w:val="002E3C98"/>
    <w:rsid w:val="002E6091"/>
    <w:rsid w:val="002F314D"/>
    <w:rsid w:val="002F5774"/>
    <w:rsid w:val="0030044E"/>
    <w:rsid w:val="00303B8C"/>
    <w:rsid w:val="00323749"/>
    <w:rsid w:val="00323C12"/>
    <w:rsid w:val="00324026"/>
    <w:rsid w:val="0032673E"/>
    <w:rsid w:val="003379A4"/>
    <w:rsid w:val="00341E47"/>
    <w:rsid w:val="00346F27"/>
    <w:rsid w:val="00347241"/>
    <w:rsid w:val="00350418"/>
    <w:rsid w:val="00351753"/>
    <w:rsid w:val="00356CCF"/>
    <w:rsid w:val="00365D03"/>
    <w:rsid w:val="003779E7"/>
    <w:rsid w:val="0038165D"/>
    <w:rsid w:val="0038229F"/>
    <w:rsid w:val="003856DF"/>
    <w:rsid w:val="00387E2F"/>
    <w:rsid w:val="00387F14"/>
    <w:rsid w:val="00396AA3"/>
    <w:rsid w:val="003A6DF7"/>
    <w:rsid w:val="003B4948"/>
    <w:rsid w:val="003B499E"/>
    <w:rsid w:val="003C2930"/>
    <w:rsid w:val="003C37A1"/>
    <w:rsid w:val="003C5CF3"/>
    <w:rsid w:val="003E08BC"/>
    <w:rsid w:val="003E13B4"/>
    <w:rsid w:val="003E26C9"/>
    <w:rsid w:val="003E313A"/>
    <w:rsid w:val="003E4A7C"/>
    <w:rsid w:val="003E4B7B"/>
    <w:rsid w:val="003E6142"/>
    <w:rsid w:val="003F7917"/>
    <w:rsid w:val="00401276"/>
    <w:rsid w:val="0040482E"/>
    <w:rsid w:val="00406AF0"/>
    <w:rsid w:val="004128A3"/>
    <w:rsid w:val="004170F2"/>
    <w:rsid w:val="004211F3"/>
    <w:rsid w:val="00422BC1"/>
    <w:rsid w:val="004256D8"/>
    <w:rsid w:val="004265A8"/>
    <w:rsid w:val="00432065"/>
    <w:rsid w:val="00432F52"/>
    <w:rsid w:val="00437EF8"/>
    <w:rsid w:val="00442F96"/>
    <w:rsid w:val="00452550"/>
    <w:rsid w:val="004537C2"/>
    <w:rsid w:val="004560C8"/>
    <w:rsid w:val="00463729"/>
    <w:rsid w:val="00474888"/>
    <w:rsid w:val="00474DE3"/>
    <w:rsid w:val="00476BF3"/>
    <w:rsid w:val="00481209"/>
    <w:rsid w:val="0048229A"/>
    <w:rsid w:val="004834DD"/>
    <w:rsid w:val="00483C09"/>
    <w:rsid w:val="00484938"/>
    <w:rsid w:val="0049105E"/>
    <w:rsid w:val="004915DC"/>
    <w:rsid w:val="0049486C"/>
    <w:rsid w:val="00496EBC"/>
    <w:rsid w:val="00497179"/>
    <w:rsid w:val="004972B4"/>
    <w:rsid w:val="004A0594"/>
    <w:rsid w:val="004A1B6D"/>
    <w:rsid w:val="004A2B71"/>
    <w:rsid w:val="004B481D"/>
    <w:rsid w:val="004C34FB"/>
    <w:rsid w:val="004C4210"/>
    <w:rsid w:val="004C5603"/>
    <w:rsid w:val="004C5A24"/>
    <w:rsid w:val="004C73A0"/>
    <w:rsid w:val="004D1DD3"/>
    <w:rsid w:val="004D4805"/>
    <w:rsid w:val="004D7DE2"/>
    <w:rsid w:val="004D7E6C"/>
    <w:rsid w:val="004E2544"/>
    <w:rsid w:val="004E642E"/>
    <w:rsid w:val="004E647C"/>
    <w:rsid w:val="004E6FB9"/>
    <w:rsid w:val="004F064D"/>
    <w:rsid w:val="004F3F54"/>
    <w:rsid w:val="004F4497"/>
    <w:rsid w:val="005018D1"/>
    <w:rsid w:val="00501DFD"/>
    <w:rsid w:val="005029E4"/>
    <w:rsid w:val="0050363D"/>
    <w:rsid w:val="005074BB"/>
    <w:rsid w:val="005142BB"/>
    <w:rsid w:val="005154B5"/>
    <w:rsid w:val="00516288"/>
    <w:rsid w:val="0051686E"/>
    <w:rsid w:val="00517CE3"/>
    <w:rsid w:val="005313DF"/>
    <w:rsid w:val="00537732"/>
    <w:rsid w:val="00537AE1"/>
    <w:rsid w:val="00550FAD"/>
    <w:rsid w:val="00553727"/>
    <w:rsid w:val="00553C35"/>
    <w:rsid w:val="00555D97"/>
    <w:rsid w:val="00556E7D"/>
    <w:rsid w:val="00560246"/>
    <w:rsid w:val="005627BF"/>
    <w:rsid w:val="005638F9"/>
    <w:rsid w:val="0056712C"/>
    <w:rsid w:val="00572914"/>
    <w:rsid w:val="00574089"/>
    <w:rsid w:val="00584FA3"/>
    <w:rsid w:val="005866B9"/>
    <w:rsid w:val="00590E99"/>
    <w:rsid w:val="005A1F2E"/>
    <w:rsid w:val="005A4C09"/>
    <w:rsid w:val="005C1307"/>
    <w:rsid w:val="005C1C41"/>
    <w:rsid w:val="005C2C7D"/>
    <w:rsid w:val="005C633E"/>
    <w:rsid w:val="005D0D83"/>
    <w:rsid w:val="005D1FB4"/>
    <w:rsid w:val="005D7A50"/>
    <w:rsid w:val="005E352D"/>
    <w:rsid w:val="005E42E2"/>
    <w:rsid w:val="005F3318"/>
    <w:rsid w:val="005F5987"/>
    <w:rsid w:val="0060315A"/>
    <w:rsid w:val="00606EFB"/>
    <w:rsid w:val="006075A2"/>
    <w:rsid w:val="006148C6"/>
    <w:rsid w:val="00615FCF"/>
    <w:rsid w:val="006162D5"/>
    <w:rsid w:val="00621534"/>
    <w:rsid w:val="00622B00"/>
    <w:rsid w:val="00623CA6"/>
    <w:rsid w:val="00624307"/>
    <w:rsid w:val="0062569F"/>
    <w:rsid w:val="00627838"/>
    <w:rsid w:val="00645653"/>
    <w:rsid w:val="006467D9"/>
    <w:rsid w:val="00651417"/>
    <w:rsid w:val="00655EA2"/>
    <w:rsid w:val="006576EE"/>
    <w:rsid w:val="006714F1"/>
    <w:rsid w:val="00671C0E"/>
    <w:rsid w:val="00672714"/>
    <w:rsid w:val="00672A1B"/>
    <w:rsid w:val="00672EB7"/>
    <w:rsid w:val="006752DF"/>
    <w:rsid w:val="00680140"/>
    <w:rsid w:val="006801BF"/>
    <w:rsid w:val="0068078F"/>
    <w:rsid w:val="00683369"/>
    <w:rsid w:val="00690179"/>
    <w:rsid w:val="0069092A"/>
    <w:rsid w:val="0069358F"/>
    <w:rsid w:val="00696081"/>
    <w:rsid w:val="0069742A"/>
    <w:rsid w:val="006A0F44"/>
    <w:rsid w:val="006A1A83"/>
    <w:rsid w:val="006A5515"/>
    <w:rsid w:val="006A5948"/>
    <w:rsid w:val="006A6A17"/>
    <w:rsid w:val="006B1548"/>
    <w:rsid w:val="006B158B"/>
    <w:rsid w:val="006B42C7"/>
    <w:rsid w:val="006D2CC3"/>
    <w:rsid w:val="006D5E78"/>
    <w:rsid w:val="006D67CF"/>
    <w:rsid w:val="006E336F"/>
    <w:rsid w:val="006F1C8C"/>
    <w:rsid w:val="006F3AFF"/>
    <w:rsid w:val="0070108F"/>
    <w:rsid w:val="007048A0"/>
    <w:rsid w:val="0070752B"/>
    <w:rsid w:val="00711B0E"/>
    <w:rsid w:val="0071385B"/>
    <w:rsid w:val="00717B5A"/>
    <w:rsid w:val="00717F10"/>
    <w:rsid w:val="00724532"/>
    <w:rsid w:val="00725ADC"/>
    <w:rsid w:val="007266C1"/>
    <w:rsid w:val="00726ABA"/>
    <w:rsid w:val="00741B6C"/>
    <w:rsid w:val="0074321F"/>
    <w:rsid w:val="00744F16"/>
    <w:rsid w:val="00745A4E"/>
    <w:rsid w:val="00746B9A"/>
    <w:rsid w:val="00747045"/>
    <w:rsid w:val="007471D1"/>
    <w:rsid w:val="00752DBB"/>
    <w:rsid w:val="007672BB"/>
    <w:rsid w:val="007723FB"/>
    <w:rsid w:val="00773611"/>
    <w:rsid w:val="0077436B"/>
    <w:rsid w:val="00774EA7"/>
    <w:rsid w:val="00775FE2"/>
    <w:rsid w:val="007960BD"/>
    <w:rsid w:val="007B17B5"/>
    <w:rsid w:val="007B1C48"/>
    <w:rsid w:val="007C12B0"/>
    <w:rsid w:val="007D0A00"/>
    <w:rsid w:val="007D2A54"/>
    <w:rsid w:val="007D3600"/>
    <w:rsid w:val="007D688B"/>
    <w:rsid w:val="007D6B4B"/>
    <w:rsid w:val="007D7F7B"/>
    <w:rsid w:val="007E1735"/>
    <w:rsid w:val="007E497B"/>
    <w:rsid w:val="007E5018"/>
    <w:rsid w:val="008015BC"/>
    <w:rsid w:val="00813680"/>
    <w:rsid w:val="0081396B"/>
    <w:rsid w:val="00813FAE"/>
    <w:rsid w:val="00814521"/>
    <w:rsid w:val="00815A5C"/>
    <w:rsid w:val="00817D94"/>
    <w:rsid w:val="0082598D"/>
    <w:rsid w:val="00825B35"/>
    <w:rsid w:val="00833BEE"/>
    <w:rsid w:val="00835408"/>
    <w:rsid w:val="00837051"/>
    <w:rsid w:val="0084088C"/>
    <w:rsid w:val="00841A80"/>
    <w:rsid w:val="0084236F"/>
    <w:rsid w:val="008453DD"/>
    <w:rsid w:val="0084707B"/>
    <w:rsid w:val="00847333"/>
    <w:rsid w:val="00847DE4"/>
    <w:rsid w:val="0085306C"/>
    <w:rsid w:val="00853255"/>
    <w:rsid w:val="00854E71"/>
    <w:rsid w:val="008567A3"/>
    <w:rsid w:val="00857B47"/>
    <w:rsid w:val="00860594"/>
    <w:rsid w:val="00861F39"/>
    <w:rsid w:val="00862C68"/>
    <w:rsid w:val="008709B4"/>
    <w:rsid w:val="0087209C"/>
    <w:rsid w:val="008722EC"/>
    <w:rsid w:val="008742CA"/>
    <w:rsid w:val="0087527B"/>
    <w:rsid w:val="00875AA6"/>
    <w:rsid w:val="008772D8"/>
    <w:rsid w:val="00877615"/>
    <w:rsid w:val="00880F6C"/>
    <w:rsid w:val="00890523"/>
    <w:rsid w:val="00890B32"/>
    <w:rsid w:val="0089266C"/>
    <w:rsid w:val="00892B33"/>
    <w:rsid w:val="00893E69"/>
    <w:rsid w:val="00894F5B"/>
    <w:rsid w:val="008975DB"/>
    <w:rsid w:val="008A21B3"/>
    <w:rsid w:val="008A5A6A"/>
    <w:rsid w:val="008A6000"/>
    <w:rsid w:val="008B005E"/>
    <w:rsid w:val="008B37E4"/>
    <w:rsid w:val="008B6B9E"/>
    <w:rsid w:val="008C0974"/>
    <w:rsid w:val="008C2B28"/>
    <w:rsid w:val="008C623A"/>
    <w:rsid w:val="008C77BB"/>
    <w:rsid w:val="008D2979"/>
    <w:rsid w:val="008E1604"/>
    <w:rsid w:val="008F7262"/>
    <w:rsid w:val="009017AF"/>
    <w:rsid w:val="00904BC7"/>
    <w:rsid w:val="00907BDB"/>
    <w:rsid w:val="009117DE"/>
    <w:rsid w:val="00915891"/>
    <w:rsid w:val="00915CB6"/>
    <w:rsid w:val="009217FF"/>
    <w:rsid w:val="00922B0D"/>
    <w:rsid w:val="0092512A"/>
    <w:rsid w:val="009311C1"/>
    <w:rsid w:val="00931FD5"/>
    <w:rsid w:val="009346CA"/>
    <w:rsid w:val="009469E5"/>
    <w:rsid w:val="0095096D"/>
    <w:rsid w:val="00957D24"/>
    <w:rsid w:val="00965A7C"/>
    <w:rsid w:val="00965F17"/>
    <w:rsid w:val="009660CA"/>
    <w:rsid w:val="00966A19"/>
    <w:rsid w:val="0096778A"/>
    <w:rsid w:val="009744B0"/>
    <w:rsid w:val="00980AA3"/>
    <w:rsid w:val="009812DA"/>
    <w:rsid w:val="009830F0"/>
    <w:rsid w:val="00983428"/>
    <w:rsid w:val="00984453"/>
    <w:rsid w:val="0098729F"/>
    <w:rsid w:val="00991CC6"/>
    <w:rsid w:val="009973EB"/>
    <w:rsid w:val="00997A31"/>
    <w:rsid w:val="009A4914"/>
    <w:rsid w:val="009A7DC4"/>
    <w:rsid w:val="009B02CE"/>
    <w:rsid w:val="009B06C5"/>
    <w:rsid w:val="009B1363"/>
    <w:rsid w:val="009B2395"/>
    <w:rsid w:val="009B2D0E"/>
    <w:rsid w:val="009C2BE9"/>
    <w:rsid w:val="009C6F3D"/>
    <w:rsid w:val="009D147D"/>
    <w:rsid w:val="009D5F4F"/>
    <w:rsid w:val="009D68B1"/>
    <w:rsid w:val="009E495C"/>
    <w:rsid w:val="009E5E43"/>
    <w:rsid w:val="009E63C3"/>
    <w:rsid w:val="00A004D0"/>
    <w:rsid w:val="00A016B5"/>
    <w:rsid w:val="00A0278B"/>
    <w:rsid w:val="00A06E0B"/>
    <w:rsid w:val="00A07486"/>
    <w:rsid w:val="00A1126F"/>
    <w:rsid w:val="00A15333"/>
    <w:rsid w:val="00A17B32"/>
    <w:rsid w:val="00A20EDD"/>
    <w:rsid w:val="00A21B7B"/>
    <w:rsid w:val="00A258C5"/>
    <w:rsid w:val="00A4033B"/>
    <w:rsid w:val="00A41029"/>
    <w:rsid w:val="00A4292C"/>
    <w:rsid w:val="00A55770"/>
    <w:rsid w:val="00A5634D"/>
    <w:rsid w:val="00A56D66"/>
    <w:rsid w:val="00A6324A"/>
    <w:rsid w:val="00A673DF"/>
    <w:rsid w:val="00A700E2"/>
    <w:rsid w:val="00A72800"/>
    <w:rsid w:val="00A80B63"/>
    <w:rsid w:val="00A845EB"/>
    <w:rsid w:val="00A91CF8"/>
    <w:rsid w:val="00A95B87"/>
    <w:rsid w:val="00AA19BE"/>
    <w:rsid w:val="00AA6EE0"/>
    <w:rsid w:val="00AB03F3"/>
    <w:rsid w:val="00AB13FE"/>
    <w:rsid w:val="00AB4230"/>
    <w:rsid w:val="00AB5039"/>
    <w:rsid w:val="00AB62E6"/>
    <w:rsid w:val="00AC58E6"/>
    <w:rsid w:val="00AD0213"/>
    <w:rsid w:val="00AD0CBC"/>
    <w:rsid w:val="00AD349B"/>
    <w:rsid w:val="00AE485D"/>
    <w:rsid w:val="00AE59BC"/>
    <w:rsid w:val="00AE60C5"/>
    <w:rsid w:val="00AE6608"/>
    <w:rsid w:val="00AF2A57"/>
    <w:rsid w:val="00B01BE0"/>
    <w:rsid w:val="00B02658"/>
    <w:rsid w:val="00B0431A"/>
    <w:rsid w:val="00B054C2"/>
    <w:rsid w:val="00B1413E"/>
    <w:rsid w:val="00B1740D"/>
    <w:rsid w:val="00B17410"/>
    <w:rsid w:val="00B204FA"/>
    <w:rsid w:val="00B27C98"/>
    <w:rsid w:val="00B32C37"/>
    <w:rsid w:val="00B354CD"/>
    <w:rsid w:val="00B36D39"/>
    <w:rsid w:val="00B374A3"/>
    <w:rsid w:val="00B40027"/>
    <w:rsid w:val="00B42451"/>
    <w:rsid w:val="00B55D74"/>
    <w:rsid w:val="00B56633"/>
    <w:rsid w:val="00B64AA1"/>
    <w:rsid w:val="00B671B3"/>
    <w:rsid w:val="00B70EEB"/>
    <w:rsid w:val="00B71763"/>
    <w:rsid w:val="00B74339"/>
    <w:rsid w:val="00B745F9"/>
    <w:rsid w:val="00B74635"/>
    <w:rsid w:val="00B74F64"/>
    <w:rsid w:val="00B80F4E"/>
    <w:rsid w:val="00B8473E"/>
    <w:rsid w:val="00B90BA5"/>
    <w:rsid w:val="00B9124C"/>
    <w:rsid w:val="00B91B53"/>
    <w:rsid w:val="00B96D3C"/>
    <w:rsid w:val="00B974D5"/>
    <w:rsid w:val="00B97B9D"/>
    <w:rsid w:val="00B97D86"/>
    <w:rsid w:val="00BA48E3"/>
    <w:rsid w:val="00BB3CCC"/>
    <w:rsid w:val="00BB4CFB"/>
    <w:rsid w:val="00BC1964"/>
    <w:rsid w:val="00BC1B65"/>
    <w:rsid w:val="00BC32D7"/>
    <w:rsid w:val="00BC5C68"/>
    <w:rsid w:val="00BC7603"/>
    <w:rsid w:val="00BD71AA"/>
    <w:rsid w:val="00BE1E0F"/>
    <w:rsid w:val="00BE466E"/>
    <w:rsid w:val="00BF0701"/>
    <w:rsid w:val="00C02B72"/>
    <w:rsid w:val="00C034B5"/>
    <w:rsid w:val="00C05772"/>
    <w:rsid w:val="00C05B9F"/>
    <w:rsid w:val="00C12643"/>
    <w:rsid w:val="00C13A04"/>
    <w:rsid w:val="00C14CFE"/>
    <w:rsid w:val="00C21932"/>
    <w:rsid w:val="00C2368A"/>
    <w:rsid w:val="00C2684C"/>
    <w:rsid w:val="00C30B0D"/>
    <w:rsid w:val="00C311FC"/>
    <w:rsid w:val="00C37281"/>
    <w:rsid w:val="00C43867"/>
    <w:rsid w:val="00C52A53"/>
    <w:rsid w:val="00C574C5"/>
    <w:rsid w:val="00C57720"/>
    <w:rsid w:val="00C628D5"/>
    <w:rsid w:val="00C64B96"/>
    <w:rsid w:val="00C650AC"/>
    <w:rsid w:val="00C652C1"/>
    <w:rsid w:val="00C657C7"/>
    <w:rsid w:val="00C662D5"/>
    <w:rsid w:val="00C71F17"/>
    <w:rsid w:val="00C75D50"/>
    <w:rsid w:val="00C77BE9"/>
    <w:rsid w:val="00C80867"/>
    <w:rsid w:val="00C82C26"/>
    <w:rsid w:val="00C910BC"/>
    <w:rsid w:val="00C96524"/>
    <w:rsid w:val="00CA0345"/>
    <w:rsid w:val="00CA3646"/>
    <w:rsid w:val="00CA3696"/>
    <w:rsid w:val="00CA3F75"/>
    <w:rsid w:val="00CB02B6"/>
    <w:rsid w:val="00CB06D3"/>
    <w:rsid w:val="00CB0B33"/>
    <w:rsid w:val="00CB103A"/>
    <w:rsid w:val="00CB30BE"/>
    <w:rsid w:val="00CB3E56"/>
    <w:rsid w:val="00CC1C3F"/>
    <w:rsid w:val="00CC5A6F"/>
    <w:rsid w:val="00CD28DB"/>
    <w:rsid w:val="00CD4AB6"/>
    <w:rsid w:val="00CD777C"/>
    <w:rsid w:val="00CF0D29"/>
    <w:rsid w:val="00CF1C02"/>
    <w:rsid w:val="00CF3C92"/>
    <w:rsid w:val="00CF4FFD"/>
    <w:rsid w:val="00CF6721"/>
    <w:rsid w:val="00D10184"/>
    <w:rsid w:val="00D11FE1"/>
    <w:rsid w:val="00D20DD4"/>
    <w:rsid w:val="00D20E35"/>
    <w:rsid w:val="00D21FB6"/>
    <w:rsid w:val="00D22DED"/>
    <w:rsid w:val="00D251D9"/>
    <w:rsid w:val="00D323BE"/>
    <w:rsid w:val="00D32FD6"/>
    <w:rsid w:val="00D42E55"/>
    <w:rsid w:val="00D46CDC"/>
    <w:rsid w:val="00D52995"/>
    <w:rsid w:val="00D5403A"/>
    <w:rsid w:val="00D56393"/>
    <w:rsid w:val="00D6199C"/>
    <w:rsid w:val="00D64751"/>
    <w:rsid w:val="00D70327"/>
    <w:rsid w:val="00D73EE2"/>
    <w:rsid w:val="00D745F0"/>
    <w:rsid w:val="00D76E59"/>
    <w:rsid w:val="00D808BE"/>
    <w:rsid w:val="00D85CE7"/>
    <w:rsid w:val="00D87821"/>
    <w:rsid w:val="00D92DF8"/>
    <w:rsid w:val="00D969AA"/>
    <w:rsid w:val="00DA48EA"/>
    <w:rsid w:val="00DA4A1D"/>
    <w:rsid w:val="00DA700E"/>
    <w:rsid w:val="00DB4A55"/>
    <w:rsid w:val="00DC18DF"/>
    <w:rsid w:val="00DC3216"/>
    <w:rsid w:val="00DC6C09"/>
    <w:rsid w:val="00DD44F1"/>
    <w:rsid w:val="00DD5FFC"/>
    <w:rsid w:val="00DE3A75"/>
    <w:rsid w:val="00DE5B28"/>
    <w:rsid w:val="00DE78B5"/>
    <w:rsid w:val="00DF24DF"/>
    <w:rsid w:val="00DF7925"/>
    <w:rsid w:val="00E0449E"/>
    <w:rsid w:val="00E048E6"/>
    <w:rsid w:val="00E04F58"/>
    <w:rsid w:val="00E06B7B"/>
    <w:rsid w:val="00E10BC0"/>
    <w:rsid w:val="00E11307"/>
    <w:rsid w:val="00E11595"/>
    <w:rsid w:val="00E17586"/>
    <w:rsid w:val="00E25501"/>
    <w:rsid w:val="00E2625C"/>
    <w:rsid w:val="00E313A7"/>
    <w:rsid w:val="00E3329B"/>
    <w:rsid w:val="00E34643"/>
    <w:rsid w:val="00E34C5C"/>
    <w:rsid w:val="00E3682A"/>
    <w:rsid w:val="00E427C1"/>
    <w:rsid w:val="00E46B6B"/>
    <w:rsid w:val="00E474E6"/>
    <w:rsid w:val="00E4796E"/>
    <w:rsid w:val="00E53C1A"/>
    <w:rsid w:val="00E53F37"/>
    <w:rsid w:val="00E541AF"/>
    <w:rsid w:val="00E56327"/>
    <w:rsid w:val="00E65A17"/>
    <w:rsid w:val="00E67D4C"/>
    <w:rsid w:val="00E72098"/>
    <w:rsid w:val="00E72499"/>
    <w:rsid w:val="00E7459F"/>
    <w:rsid w:val="00E76169"/>
    <w:rsid w:val="00E774E0"/>
    <w:rsid w:val="00E80580"/>
    <w:rsid w:val="00E82BD7"/>
    <w:rsid w:val="00E83738"/>
    <w:rsid w:val="00E93C23"/>
    <w:rsid w:val="00E952B9"/>
    <w:rsid w:val="00E95A0E"/>
    <w:rsid w:val="00EA790D"/>
    <w:rsid w:val="00EB2591"/>
    <w:rsid w:val="00EB42FD"/>
    <w:rsid w:val="00EB44FE"/>
    <w:rsid w:val="00EC0DC0"/>
    <w:rsid w:val="00EC58B6"/>
    <w:rsid w:val="00EC5920"/>
    <w:rsid w:val="00EC5D66"/>
    <w:rsid w:val="00EC65F4"/>
    <w:rsid w:val="00EC760E"/>
    <w:rsid w:val="00ED5069"/>
    <w:rsid w:val="00ED78DB"/>
    <w:rsid w:val="00EE5386"/>
    <w:rsid w:val="00EE68BF"/>
    <w:rsid w:val="00EE6961"/>
    <w:rsid w:val="00EF0B90"/>
    <w:rsid w:val="00EF153E"/>
    <w:rsid w:val="00EF5A80"/>
    <w:rsid w:val="00EF60F0"/>
    <w:rsid w:val="00F03B7E"/>
    <w:rsid w:val="00F05732"/>
    <w:rsid w:val="00F24EA3"/>
    <w:rsid w:val="00F25225"/>
    <w:rsid w:val="00F25C76"/>
    <w:rsid w:val="00F33585"/>
    <w:rsid w:val="00F34DC8"/>
    <w:rsid w:val="00F37971"/>
    <w:rsid w:val="00F42E68"/>
    <w:rsid w:val="00F50343"/>
    <w:rsid w:val="00F51634"/>
    <w:rsid w:val="00F53FEE"/>
    <w:rsid w:val="00F57036"/>
    <w:rsid w:val="00F6086E"/>
    <w:rsid w:val="00F625DC"/>
    <w:rsid w:val="00F640BE"/>
    <w:rsid w:val="00F64582"/>
    <w:rsid w:val="00F65862"/>
    <w:rsid w:val="00F65E2F"/>
    <w:rsid w:val="00F66BA4"/>
    <w:rsid w:val="00F75BFC"/>
    <w:rsid w:val="00F82290"/>
    <w:rsid w:val="00F82568"/>
    <w:rsid w:val="00F837F7"/>
    <w:rsid w:val="00F84544"/>
    <w:rsid w:val="00F9569B"/>
    <w:rsid w:val="00F95AA4"/>
    <w:rsid w:val="00F95FE7"/>
    <w:rsid w:val="00F96912"/>
    <w:rsid w:val="00FA0475"/>
    <w:rsid w:val="00FA1484"/>
    <w:rsid w:val="00FA39FA"/>
    <w:rsid w:val="00FB6BD8"/>
    <w:rsid w:val="00FB6F7E"/>
    <w:rsid w:val="00FB720C"/>
    <w:rsid w:val="00FC2B05"/>
    <w:rsid w:val="00FC2BB0"/>
    <w:rsid w:val="00FC73B5"/>
    <w:rsid w:val="00FD0EB7"/>
    <w:rsid w:val="00FD45D6"/>
    <w:rsid w:val="00FE362E"/>
    <w:rsid w:val="00FE3FEA"/>
    <w:rsid w:val="00FE7143"/>
    <w:rsid w:val="00FE7A05"/>
    <w:rsid w:val="00FF0126"/>
    <w:rsid w:val="00FF20B8"/>
    <w:rsid w:val="00FF6B16"/>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4C73A0"/>
    <w:pPr>
      <w:spacing w:after="0" w:line="240" w:lineRule="auto"/>
      <w:ind w:left="720"/>
    </w:pPr>
    <w:rPr>
      <w:i/>
      <w:iCs/>
      <w:color w:val="77206D" w:themeColor="accent5" w:themeShade="BF"/>
      <w:sz w:val="24"/>
      <w:szCs w:val="24"/>
      <w:lang w:val="en-IN"/>
    </w:rPr>
  </w:style>
  <w:style w:type="paragraph" w:styleId="NormalWeb">
    <w:name w:val="Normal (Web)"/>
    <w:basedOn w:val="Normal"/>
    <w:uiPriority w:val="99"/>
    <w:semiHidden/>
    <w:unhideWhenUsed/>
    <w:rsid w:val="005C2C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5.png"/><Relationship Id="rId159" Type="http://schemas.openxmlformats.org/officeDocument/2006/relationships/image" Target="media/image146.png"/><Relationship Id="rId170" Type="http://schemas.openxmlformats.org/officeDocument/2006/relationships/image" Target="media/image157.png"/><Relationship Id="rId191" Type="http://schemas.openxmlformats.org/officeDocument/2006/relationships/hyperlink" Target="https://d1.awsstatic.com/training-and-certification/docs/AWS_certification_paths.pdf" TargetMode="External"/><Relationship Id="rId205" Type="http://schemas.openxmlformats.org/officeDocument/2006/relationships/image" Target="media/image182.png"/><Relationship Id="rId107" Type="http://schemas.openxmlformats.org/officeDocument/2006/relationships/image" Target="media/image94.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5.png"/><Relationship Id="rId149" Type="http://schemas.openxmlformats.org/officeDocument/2006/relationships/image" Target="media/image136.png"/><Relationship Id="rId5" Type="http://schemas.openxmlformats.org/officeDocument/2006/relationships/image" Target="media/image1.png"/><Relationship Id="rId95" Type="http://schemas.openxmlformats.org/officeDocument/2006/relationships/image" Target="media/image85.png"/><Relationship Id="rId160" Type="http://schemas.openxmlformats.org/officeDocument/2006/relationships/image" Target="media/image147.png"/><Relationship Id="rId181" Type="http://schemas.openxmlformats.org/officeDocument/2006/relationships/hyperlink" Target="https://aws.amazon.com/blogs/aws/new-aws-well-architected-tool-review-workloads-against-best-practice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5.png"/><Relationship Id="rId139" Type="http://schemas.openxmlformats.org/officeDocument/2006/relationships/image" Target="media/image126.png"/><Relationship Id="rId85" Type="http://schemas.openxmlformats.org/officeDocument/2006/relationships/image" Target="media/image75.png"/><Relationship Id="rId150" Type="http://schemas.openxmlformats.org/officeDocument/2006/relationships/image" Target="media/image137.png"/><Relationship Id="rId171" Type="http://schemas.openxmlformats.org/officeDocument/2006/relationships/image" Target="media/image158.png"/><Relationship Id="rId192" Type="http://schemas.openxmlformats.org/officeDocument/2006/relationships/image" Target="media/image169.png"/><Relationship Id="rId206" Type="http://schemas.openxmlformats.org/officeDocument/2006/relationships/fontTable" Target="fontTable.xml"/><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5.png"/><Relationship Id="rId129" Type="http://schemas.openxmlformats.org/officeDocument/2006/relationships/image" Target="media/image116.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6.png"/><Relationship Id="rId140" Type="http://schemas.openxmlformats.org/officeDocument/2006/relationships/image" Target="media/image127.png"/><Relationship Id="rId161" Type="http://schemas.openxmlformats.org/officeDocument/2006/relationships/image" Target="media/image148.png"/><Relationship Id="rId182" Type="http://schemas.openxmlformats.org/officeDocument/2006/relationships/image" Target="media/image165.png"/><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6.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7.png"/><Relationship Id="rId151" Type="http://schemas.openxmlformats.org/officeDocument/2006/relationships/image" Target="media/image138.png"/><Relationship Id="rId172" Type="http://schemas.openxmlformats.org/officeDocument/2006/relationships/image" Target="media/image159.png"/><Relationship Id="rId193" Type="http://schemas.openxmlformats.org/officeDocument/2006/relationships/image" Target="media/image170.png"/><Relationship Id="rId207" Type="http://schemas.openxmlformats.org/officeDocument/2006/relationships/theme" Target="theme/theme1.xml"/><Relationship Id="rId13" Type="http://schemas.openxmlformats.org/officeDocument/2006/relationships/image" Target="media/image8.png"/><Relationship Id="rId109" Type="http://schemas.openxmlformats.org/officeDocument/2006/relationships/image" Target="media/image96.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hyperlink" Target="https://docs.aws.amazon.com/vpc/latest/userguide/flow-logs-%20records-examples.html" TargetMode="External"/><Relationship Id="rId120" Type="http://schemas.openxmlformats.org/officeDocument/2006/relationships/image" Target="media/image107.png"/><Relationship Id="rId141" Type="http://schemas.openxmlformats.org/officeDocument/2006/relationships/image" Target="media/image128.png"/><Relationship Id="rId7" Type="http://schemas.openxmlformats.org/officeDocument/2006/relationships/image" Target="media/image3.png"/><Relationship Id="rId162" Type="http://schemas.openxmlformats.org/officeDocument/2006/relationships/image" Target="media/image149.png"/><Relationship Id="rId183" Type="http://schemas.openxmlformats.org/officeDocument/2006/relationships/hyperlink" Target="https://aws.amazon.com/architecture/" TargetMode="External"/><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image" Target="media/image118.png"/><Relationship Id="rId136" Type="http://schemas.openxmlformats.org/officeDocument/2006/relationships/image" Target="media/image123.png"/><Relationship Id="rId157" Type="http://schemas.openxmlformats.org/officeDocument/2006/relationships/image" Target="media/image144.png"/><Relationship Id="rId178" Type="http://schemas.openxmlformats.org/officeDocument/2006/relationships/hyperlink" Target="https://aws.amazon.com/architecture/well-architected"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39.png"/><Relationship Id="rId173" Type="http://schemas.openxmlformats.org/officeDocument/2006/relationships/image" Target="media/image160.png"/><Relationship Id="rId194" Type="http://schemas.openxmlformats.org/officeDocument/2006/relationships/image" Target="media/image171.png"/><Relationship Id="rId199" Type="http://schemas.openxmlformats.org/officeDocument/2006/relationships/image" Target="media/image176.png"/><Relationship Id="rId203" Type="http://schemas.openxmlformats.org/officeDocument/2006/relationships/image" Target="media/image180.png"/><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9.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168" Type="http://schemas.openxmlformats.org/officeDocument/2006/relationships/image" Target="media/image155.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3.png"/><Relationship Id="rId98" Type="http://schemas.openxmlformats.org/officeDocument/2006/relationships/image" Target="media/image87.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png"/><Relationship Id="rId184" Type="http://schemas.openxmlformats.org/officeDocument/2006/relationships/hyperlink" Target="https://aws.amazon.com/solutions/" TargetMode="External"/><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74" Type="http://schemas.openxmlformats.org/officeDocument/2006/relationships/image" Target="media/image161.png"/><Relationship Id="rId179" Type="http://schemas.openxmlformats.org/officeDocument/2006/relationships/hyperlink" Target="https://console.aws.amazon.com/wellarchitected" TargetMode="External"/><Relationship Id="rId195" Type="http://schemas.openxmlformats.org/officeDocument/2006/relationships/image" Target="media/image172.png"/><Relationship Id="rId190" Type="http://schemas.openxmlformats.org/officeDocument/2006/relationships/image" Target="media/image168.png"/><Relationship Id="rId204" Type="http://schemas.openxmlformats.org/officeDocument/2006/relationships/image" Target="media/image181.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4.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09.png"/><Relationship Id="rId143" Type="http://schemas.openxmlformats.org/officeDocument/2006/relationships/image" Target="media/image130.png"/><Relationship Id="rId148" Type="http://schemas.openxmlformats.org/officeDocument/2006/relationships/image" Target="media/image135.png"/><Relationship Id="rId164" Type="http://schemas.openxmlformats.org/officeDocument/2006/relationships/image" Target="media/image151.png"/><Relationship Id="rId169" Type="http://schemas.openxmlformats.org/officeDocument/2006/relationships/image" Target="media/image156.png"/><Relationship Id="rId185" Type="http://schemas.openxmlformats.org/officeDocument/2006/relationships/hyperlink" Target="https://aws.amazon.com/certification/certified-solutions-architectassociate/" TargetMode="External"/><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4.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image" Target="media/image162.png"/><Relationship Id="rId196" Type="http://schemas.openxmlformats.org/officeDocument/2006/relationships/image" Target="media/image173.png"/><Relationship Id="rId200" Type="http://schemas.openxmlformats.org/officeDocument/2006/relationships/image" Target="media/image177.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hyperlink" Target="https://aws.amazon.com/directconnect/locations/" TargetMode="External"/><Relationship Id="rId123" Type="http://schemas.openxmlformats.org/officeDocument/2006/relationships/image" Target="media/image110.png"/><Relationship Id="rId144" Type="http://schemas.openxmlformats.org/officeDocument/2006/relationships/image" Target="media/image131.png"/><Relationship Id="rId90" Type="http://schemas.openxmlformats.org/officeDocument/2006/relationships/image" Target="media/image80.png"/><Relationship Id="rId165" Type="http://schemas.openxmlformats.org/officeDocument/2006/relationships/image" Target="media/image152.png"/><Relationship Id="rId186" Type="http://schemas.openxmlformats.org/officeDocument/2006/relationships/hyperlink" Target="https://aws.amazon.com/vpc/faqs/"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0.png"/><Relationship Id="rId134" Type="http://schemas.openxmlformats.org/officeDocument/2006/relationships/image" Target="media/image121.png"/><Relationship Id="rId80" Type="http://schemas.openxmlformats.org/officeDocument/2006/relationships/image" Target="media/image70.png"/><Relationship Id="rId155" Type="http://schemas.openxmlformats.org/officeDocument/2006/relationships/image" Target="media/image142.png"/><Relationship Id="rId176" Type="http://schemas.openxmlformats.org/officeDocument/2006/relationships/hyperlink" Target="https://aws.amazon.com/solutions/implementations/instance-scheduler-on-aws/" TargetMode="External"/><Relationship Id="rId197" Type="http://schemas.openxmlformats.org/officeDocument/2006/relationships/image" Target="media/image174.png"/><Relationship Id="rId201" Type="http://schemas.openxmlformats.org/officeDocument/2006/relationships/image" Target="media/image178.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www.tatacommunications.com/knowledge-base/mcc/aws-direct-connect" TargetMode="External"/><Relationship Id="rId124" Type="http://schemas.openxmlformats.org/officeDocument/2006/relationships/image" Target="media/image111.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2.png"/><Relationship Id="rId166" Type="http://schemas.openxmlformats.org/officeDocument/2006/relationships/image" Target="media/image153.png"/><Relationship Id="rId187" Type="http://schemas.openxmlformats.org/officeDocument/2006/relationships/hyperlink" Target="https://www.aws.training/" TargetMode="External"/><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1.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2.png"/><Relationship Id="rId156" Type="http://schemas.openxmlformats.org/officeDocument/2006/relationships/image" Target="media/image143.png"/><Relationship Id="rId177" Type="http://schemas.openxmlformats.org/officeDocument/2006/relationships/image" Target="media/image163.png"/><Relationship Id="rId198" Type="http://schemas.openxmlformats.org/officeDocument/2006/relationships/image" Target="media/image175.png"/><Relationship Id="rId202" Type="http://schemas.openxmlformats.org/officeDocument/2006/relationships/image" Target="media/image179.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png"/><Relationship Id="rId188" Type="http://schemas.openxmlformats.org/officeDocument/2006/relationships/image" Target="media/image166.png"/><Relationship Id="rId71" Type="http://schemas.openxmlformats.org/officeDocument/2006/relationships/image" Target="media/image63.png"/><Relationship Id="rId92" Type="http://schemas.openxmlformats.org/officeDocument/2006/relationships/image" Target="media/image82.png"/><Relationship Id="rId2" Type="http://schemas.openxmlformats.org/officeDocument/2006/relationships/styles" Target="styles.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11761</TotalTime>
  <Pages>1</Pages>
  <Words>55494</Words>
  <Characters>268038</Characters>
  <Application>Microsoft Office Word</Application>
  <DocSecurity>0</DocSecurity>
  <Lines>9242</Lines>
  <Paragraphs>4901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272</cp:revision>
  <dcterms:created xsi:type="dcterms:W3CDTF">2025-02-20T04:02:00Z</dcterms:created>
  <dcterms:modified xsi:type="dcterms:W3CDTF">2026-04-04T09:10:00Z</dcterms:modified>
</cp:coreProperties>
</file>