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AB78" w14:textId="5BB75581" w:rsidR="00FF6314" w:rsidRDefault="00FF6314" w:rsidP="00DA12A6">
      <w:pPr>
        <w:pStyle w:val="Heading1"/>
        <w:rPr>
          <w:color w:val="215E99" w:themeColor="text2" w:themeTint="BF"/>
        </w:rPr>
      </w:pPr>
      <w:r>
        <w:rPr>
          <w:color w:val="215E99" w:themeColor="text2" w:themeTint="BF"/>
        </w:rPr>
        <w:t>Observability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367"/>
        <w:gridCol w:w="5060"/>
      </w:tblGrid>
      <w:tr w:rsidR="0028650B" w:rsidRPr="0005308D" w14:paraId="7B70FCED" w14:textId="77777777" w:rsidTr="00FF6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BB472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C63CA0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F109D58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Description</w:t>
            </w:r>
          </w:p>
        </w:tc>
      </w:tr>
      <w:tr w:rsidR="0028650B" w:rsidRPr="0005308D" w14:paraId="5CAD1EBA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06A3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🟩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API / Microservice</w:t>
            </w:r>
          </w:p>
        </w:tc>
        <w:tc>
          <w:tcPr>
            <w:tcW w:w="0" w:type="auto"/>
            <w:vAlign w:val="center"/>
            <w:hideMark/>
          </w:tcPr>
          <w:p w14:paraId="079F5C7B" w14:textId="77777777" w:rsidR="0005308D" w:rsidRPr="0005308D" w:rsidRDefault="0005308D" w:rsidP="0005308D">
            <w:r w:rsidRPr="0005308D">
              <w:t>Source</w:t>
            </w:r>
          </w:p>
        </w:tc>
        <w:tc>
          <w:tcPr>
            <w:tcW w:w="0" w:type="auto"/>
            <w:vAlign w:val="center"/>
            <w:hideMark/>
          </w:tcPr>
          <w:p w14:paraId="07AB962E" w14:textId="77777777" w:rsidR="0005308D" w:rsidRPr="0005308D" w:rsidRDefault="0005308D" w:rsidP="0005308D">
            <w:r w:rsidRPr="0005308D">
              <w:t xml:space="preserve">Emits logs, traces, and metrics via </w:t>
            </w:r>
            <w:proofErr w:type="spellStart"/>
            <w:r w:rsidRPr="0005308D">
              <w:t>OpenTelemetry</w:t>
            </w:r>
            <w:proofErr w:type="spellEnd"/>
            <w:r w:rsidRPr="0005308D">
              <w:t xml:space="preserve"> SDK or Spring Actuator</w:t>
            </w:r>
          </w:p>
        </w:tc>
      </w:tr>
      <w:tr w:rsidR="0028650B" w:rsidRPr="0005308D" w14:paraId="3F3383E6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B25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🟦</w:t>
            </w:r>
            <w:r w:rsidRPr="0005308D">
              <w:t xml:space="preserve"> </w:t>
            </w:r>
            <w:proofErr w:type="spellStart"/>
            <w:r w:rsidRPr="0005308D">
              <w:rPr>
                <w:b/>
                <w:bCs/>
              </w:rPr>
              <w:t>OpenTelemetry</w:t>
            </w:r>
            <w:proofErr w:type="spellEnd"/>
            <w:r w:rsidRPr="0005308D">
              <w:rPr>
                <w:b/>
                <w:bCs/>
              </w:rPr>
              <w:t xml:space="preserve"> Collector</w:t>
            </w:r>
          </w:p>
        </w:tc>
        <w:tc>
          <w:tcPr>
            <w:tcW w:w="0" w:type="auto"/>
            <w:vAlign w:val="center"/>
            <w:hideMark/>
          </w:tcPr>
          <w:p w14:paraId="7C479018" w14:textId="77777777" w:rsidR="0005308D" w:rsidRPr="0005308D" w:rsidRDefault="0005308D" w:rsidP="0005308D">
            <w:r w:rsidRPr="0005308D">
              <w:t>Collector</w:t>
            </w:r>
          </w:p>
        </w:tc>
        <w:tc>
          <w:tcPr>
            <w:tcW w:w="0" w:type="auto"/>
            <w:vAlign w:val="center"/>
            <w:hideMark/>
          </w:tcPr>
          <w:p w14:paraId="606FE1BA" w14:textId="77777777" w:rsidR="0005308D" w:rsidRPr="0005308D" w:rsidRDefault="0005308D" w:rsidP="0005308D">
            <w:r w:rsidRPr="0005308D">
              <w:t>Collects telemetry, processes, and exports to backends</w:t>
            </w:r>
          </w:p>
        </w:tc>
      </w:tr>
      <w:tr w:rsidR="0028650B" w:rsidRPr="0005308D" w14:paraId="70B3A7D6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D48A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🟨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62817EA2" w14:textId="77777777" w:rsidR="0005308D" w:rsidRPr="0005308D" w:rsidRDefault="0005308D" w:rsidP="0005308D">
            <w:r w:rsidRPr="0005308D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1CE3F827" w14:textId="77777777" w:rsidR="0005308D" w:rsidRPr="0005308D" w:rsidRDefault="0005308D" w:rsidP="0005308D">
            <w:r w:rsidRPr="0005308D">
              <w:t>Scrapes and stores time-series metrics for performance analysis</w:t>
            </w:r>
          </w:p>
        </w:tc>
      </w:tr>
      <w:tr w:rsidR="0028650B" w:rsidRPr="0005308D" w14:paraId="78B03BD9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ABB5F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🟪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Tempo</w:t>
            </w:r>
          </w:p>
        </w:tc>
        <w:tc>
          <w:tcPr>
            <w:tcW w:w="0" w:type="auto"/>
            <w:vAlign w:val="center"/>
            <w:hideMark/>
          </w:tcPr>
          <w:p w14:paraId="63330473" w14:textId="77777777" w:rsidR="0005308D" w:rsidRPr="0005308D" w:rsidRDefault="0005308D" w:rsidP="0005308D">
            <w:r w:rsidRPr="0005308D">
              <w:t>Trace Storage</w:t>
            </w:r>
          </w:p>
        </w:tc>
        <w:tc>
          <w:tcPr>
            <w:tcW w:w="0" w:type="auto"/>
            <w:vAlign w:val="center"/>
            <w:hideMark/>
          </w:tcPr>
          <w:p w14:paraId="373EA0EC" w14:textId="77777777" w:rsidR="0005308D" w:rsidRPr="0005308D" w:rsidRDefault="0005308D" w:rsidP="0005308D">
            <w:r w:rsidRPr="0005308D">
              <w:t>Stores and queries distributed traces</w:t>
            </w:r>
          </w:p>
        </w:tc>
      </w:tr>
      <w:tr w:rsidR="0028650B" w:rsidRPr="0005308D" w14:paraId="0AF0AC2F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E3E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🟥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Jaeger</w:t>
            </w:r>
          </w:p>
        </w:tc>
        <w:tc>
          <w:tcPr>
            <w:tcW w:w="0" w:type="auto"/>
            <w:vAlign w:val="center"/>
            <w:hideMark/>
          </w:tcPr>
          <w:p w14:paraId="1CD8CAC0" w14:textId="77777777" w:rsidR="0005308D" w:rsidRPr="0005308D" w:rsidRDefault="0005308D" w:rsidP="0005308D">
            <w:r w:rsidRPr="0005308D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43E6DE73" w14:textId="77777777" w:rsidR="0005308D" w:rsidRPr="0005308D" w:rsidRDefault="0005308D" w:rsidP="0005308D">
            <w:r w:rsidRPr="0005308D">
              <w:t>UI for visualizing spans, dependencies, and performance bottlenecks</w:t>
            </w:r>
          </w:p>
        </w:tc>
      </w:tr>
      <w:tr w:rsidR="0028650B" w:rsidRPr="0005308D" w14:paraId="27ACBED4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48B6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🟧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7B944C73" w14:textId="77777777" w:rsidR="0005308D" w:rsidRPr="0005308D" w:rsidRDefault="0005308D" w:rsidP="0005308D">
            <w:r w:rsidRPr="0005308D">
              <w:t>Dashboard</w:t>
            </w:r>
          </w:p>
        </w:tc>
        <w:tc>
          <w:tcPr>
            <w:tcW w:w="0" w:type="auto"/>
            <w:vAlign w:val="center"/>
            <w:hideMark/>
          </w:tcPr>
          <w:p w14:paraId="0345CBEC" w14:textId="77777777" w:rsidR="0005308D" w:rsidRPr="0005308D" w:rsidRDefault="0005308D" w:rsidP="0005308D">
            <w:r w:rsidRPr="0005308D">
              <w:t>Unifies metrics (Prometheus) and traces (Tempo/Jaeger) for visualization</w:t>
            </w:r>
          </w:p>
        </w:tc>
      </w:tr>
      <w:tr w:rsidR="0028650B" w:rsidRPr="0005308D" w14:paraId="7A9DD39B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974C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👩</w:t>
            </w:r>
            <w:r w:rsidRPr="0005308D">
              <w:t>‍</w:t>
            </w:r>
            <w:r w:rsidRPr="0005308D">
              <w:rPr>
                <w:rFonts w:ascii="Segoe UI Emoji" w:hAnsi="Segoe UI Emoji" w:cs="Segoe UI Emoji"/>
              </w:rPr>
              <w:t>💻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8B605A5" w14:textId="77777777" w:rsidR="0005308D" w:rsidRPr="0005308D" w:rsidRDefault="0005308D" w:rsidP="0005308D">
            <w:r w:rsidRPr="0005308D">
              <w:t>Viewer</w:t>
            </w:r>
          </w:p>
        </w:tc>
        <w:tc>
          <w:tcPr>
            <w:tcW w:w="0" w:type="auto"/>
            <w:vAlign w:val="center"/>
            <w:hideMark/>
          </w:tcPr>
          <w:p w14:paraId="4A0345E9" w14:textId="77777777" w:rsidR="0005308D" w:rsidRPr="0005308D" w:rsidRDefault="0005308D" w:rsidP="0005308D">
            <w:r w:rsidRPr="0005308D">
              <w:t>Monitors health, latency, and bottlenecks through dashboards</w:t>
            </w:r>
          </w:p>
        </w:tc>
      </w:tr>
    </w:tbl>
    <w:p w14:paraId="7821A15A" w14:textId="77777777" w:rsidR="0059759A" w:rsidRDefault="0059759A"/>
    <w:p w14:paraId="4D701E4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🟦</w:t>
      </w:r>
      <w:r w:rsidRPr="0028650B">
        <w:rPr>
          <w:b/>
          <w:bCs/>
        </w:rPr>
        <w:t xml:space="preserve"> </w:t>
      </w:r>
      <w:proofErr w:type="spellStart"/>
      <w:r w:rsidRPr="0028650B">
        <w:rPr>
          <w:b/>
          <w:bCs/>
        </w:rPr>
        <w:t>OpenTelemetry</w:t>
      </w:r>
      <w:proofErr w:type="spellEnd"/>
      <w:r w:rsidRPr="0028650B">
        <w:rPr>
          <w:b/>
          <w:bCs/>
        </w:rPr>
        <w:t xml:space="preserve"> Collector</w:t>
      </w:r>
    </w:p>
    <w:p w14:paraId="6146D0F3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a </w:t>
      </w:r>
      <w:r w:rsidRPr="0028650B">
        <w:rPr>
          <w:b/>
          <w:bCs/>
        </w:rPr>
        <w:t>data router and processor</w:t>
      </w:r>
      <w:r w:rsidRPr="0028650B">
        <w:t xml:space="preserve"> for all observability data — metrics, logs, and traces.</w:t>
      </w:r>
    </w:p>
    <w:p w14:paraId="74CAF2D6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8D2DF8C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 xml:space="preserve">You configure your Spring Boot app with </w:t>
      </w:r>
      <w:proofErr w:type="spellStart"/>
      <w:r w:rsidRPr="0028650B">
        <w:t>opentelemetry</w:t>
      </w:r>
      <w:proofErr w:type="spellEnd"/>
      <w:r w:rsidRPr="0028650B">
        <w:t>-exporter-</w:t>
      </w:r>
      <w:proofErr w:type="spellStart"/>
      <w:r w:rsidRPr="0028650B">
        <w:t>otlp</w:t>
      </w:r>
      <w:proofErr w:type="spellEnd"/>
      <w:r w:rsidRPr="0028650B">
        <w:t xml:space="preserve"> to send telemetry data (metrics/traces/logs) to the </w:t>
      </w:r>
      <w:r w:rsidRPr="0028650B">
        <w:rPr>
          <w:b/>
          <w:bCs/>
        </w:rPr>
        <w:t>Collector</w:t>
      </w:r>
      <w:r w:rsidRPr="0028650B">
        <w:t>.</w:t>
      </w:r>
    </w:p>
    <w:p w14:paraId="3CD6D59A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>The collector then forwards:</w:t>
      </w:r>
    </w:p>
    <w:p w14:paraId="18CD4353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Metrics → Prometheus</w:t>
      </w:r>
    </w:p>
    <w:p w14:paraId="159C7A7B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Traces → Tempo/Jaeger</w:t>
      </w:r>
    </w:p>
    <w:p w14:paraId="2F13846C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Logs → Loki (if you had it)</w:t>
      </w:r>
    </w:p>
    <w:p w14:paraId="1ACBDE81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>A middleman that normalizes and routes your app’s monitoring data.</w:t>
      </w:r>
    </w:p>
    <w:p w14:paraId="1A23C857" w14:textId="77777777" w:rsidR="0028650B" w:rsidRPr="0028650B" w:rsidRDefault="0028650B" w:rsidP="0028650B">
      <w:r w:rsidRPr="0028650B">
        <w:rPr>
          <w:b/>
          <w:bCs/>
        </w:rPr>
        <w:t>How to check:</w:t>
      </w:r>
      <w:r w:rsidRPr="0028650B">
        <w:br/>
        <w:t>Go to your Collector logs — you should see messages like</w:t>
      </w:r>
      <w:r w:rsidRPr="0028650B">
        <w:br/>
        <w:t xml:space="preserve">"Exporting metrics to </w:t>
      </w:r>
      <w:proofErr w:type="spellStart"/>
      <w:r w:rsidRPr="0028650B">
        <w:t>prometheus</w:t>
      </w:r>
      <w:proofErr w:type="spellEnd"/>
      <w:r w:rsidRPr="0028650B">
        <w:t>" or "Exporting traces to tempo".</w:t>
      </w:r>
    </w:p>
    <w:p w14:paraId="69C98466" w14:textId="77777777" w:rsidR="0028650B" w:rsidRPr="0028650B" w:rsidRDefault="00000000" w:rsidP="0028650B">
      <w:r>
        <w:pict w14:anchorId="46FB8A80">
          <v:rect id="_x0000_i1025" style="width:0;height:1.5pt" o:hralign="center" o:hrstd="t" o:hr="t" fillcolor="#a0a0a0" stroked="f"/>
        </w:pict>
      </w:r>
    </w:p>
    <w:p w14:paraId="72E9323D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🟨</w:t>
      </w:r>
      <w:r w:rsidRPr="0028650B">
        <w:rPr>
          <w:b/>
          <w:bCs/>
        </w:rPr>
        <w:t xml:space="preserve"> Prometheus</w:t>
      </w:r>
    </w:p>
    <w:p w14:paraId="773951A8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metrics</w:t>
      </w:r>
      <w:r w:rsidRPr="0028650B">
        <w:t xml:space="preserve"> (numbers over time like CPU usage, memory, requests/sec).</w:t>
      </w:r>
    </w:p>
    <w:p w14:paraId="6CFE91D7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7D2DD00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Prometheus </w:t>
      </w:r>
      <w:r w:rsidRPr="0028650B">
        <w:rPr>
          <w:b/>
          <w:bCs/>
        </w:rPr>
        <w:t>scrapes metrics</w:t>
      </w:r>
      <w:r w:rsidRPr="0028650B">
        <w:t xml:space="preserve"> from your app (or from the </w:t>
      </w:r>
      <w:proofErr w:type="spellStart"/>
      <w:r w:rsidRPr="0028650B">
        <w:t>OpenTelemetry</w:t>
      </w:r>
      <w:proofErr w:type="spellEnd"/>
      <w:r w:rsidRPr="0028650B">
        <w:t xml:space="preserve"> Collector).</w:t>
      </w:r>
    </w:p>
    <w:p w14:paraId="61927E2C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>Metrics endpoint: http://&lt;your-app&gt;:8080/actuator/prometheus</w:t>
      </w:r>
    </w:p>
    <w:p w14:paraId="4BFF51E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You can query metrics using </w:t>
      </w:r>
      <w:proofErr w:type="spellStart"/>
      <w:r w:rsidRPr="0028650B">
        <w:rPr>
          <w:b/>
          <w:bCs/>
        </w:rPr>
        <w:t>PromQL</w:t>
      </w:r>
      <w:proofErr w:type="spellEnd"/>
      <w:r w:rsidRPr="0028650B">
        <w:t xml:space="preserve"> (Prometheus Query Language).</w:t>
      </w:r>
    </w:p>
    <w:p w14:paraId="1CF5BE52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http://&lt;prometheus-host&gt;:9090 → Go to “Graph” → try queries like:</w:t>
      </w:r>
    </w:p>
    <w:p w14:paraId="1A931A7F" w14:textId="77777777" w:rsidR="0028650B" w:rsidRPr="0028650B" w:rsidRDefault="0028650B" w:rsidP="0028650B">
      <w:proofErr w:type="spellStart"/>
      <w:r w:rsidRPr="0028650B">
        <w:t>http_server_requests_seconds_count</w:t>
      </w:r>
      <w:proofErr w:type="spellEnd"/>
    </w:p>
    <w:p w14:paraId="186C3149" w14:textId="77777777" w:rsidR="0028650B" w:rsidRPr="0028650B" w:rsidRDefault="0028650B" w:rsidP="0028650B">
      <w:proofErr w:type="spellStart"/>
      <w:r w:rsidRPr="0028650B">
        <w:t>system_cpu_usage</w:t>
      </w:r>
      <w:proofErr w:type="spellEnd"/>
    </w:p>
    <w:p w14:paraId="09AB8B60" w14:textId="77777777" w:rsidR="0028650B" w:rsidRDefault="0028650B" w:rsidP="0028650B">
      <w:proofErr w:type="spellStart"/>
      <w:r w:rsidRPr="0028650B">
        <w:t>jvm_memory_used_bytes</w:t>
      </w:r>
      <w:proofErr w:type="spellEnd"/>
    </w:p>
    <w:p w14:paraId="138ADC97" w14:textId="52BD4870" w:rsidR="0028650B" w:rsidRDefault="0028650B" w:rsidP="0028650B">
      <w:r>
        <w:t xml:space="preserve">Prometheus must be connected to other microservice via actuator endpoint to </w:t>
      </w:r>
      <w:proofErr w:type="gramStart"/>
      <w:r>
        <w:t>pull  this</w:t>
      </w:r>
      <w:proofErr w:type="gramEnd"/>
      <w:r>
        <w:t xml:space="preserve"> information this is defined in config.xml</w:t>
      </w:r>
    </w:p>
    <w:p w14:paraId="1014EFCD" w14:textId="77777777" w:rsidR="0028650B" w:rsidRPr="0028650B" w:rsidRDefault="0028650B" w:rsidP="0028650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</w:pP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global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scrape_interval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evaluation_interval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rule_files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/alerts/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prometheus-alerts.yml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</w:p>
    <w:p w14:paraId="4AE10A3F" w14:textId="77777777" w:rsidR="0028650B" w:rsidRDefault="0028650B" w:rsidP="0028650B"/>
    <w:p w14:paraId="6468B92B" w14:textId="5425AD25" w:rsidR="0028650B" w:rsidRDefault="0028650B" w:rsidP="0028650B">
      <w:r>
        <w:t>And can be seen through targets page</w:t>
      </w:r>
    </w:p>
    <w:p w14:paraId="23C402CB" w14:textId="634E1F2F" w:rsidR="0028650B" w:rsidRDefault="0028650B" w:rsidP="0028650B">
      <w:r w:rsidRPr="0028650B">
        <w:rPr>
          <w:noProof/>
        </w:rPr>
        <w:drawing>
          <wp:inline distT="0" distB="0" distL="0" distR="0" wp14:anchorId="470F2FEE" wp14:editId="013804B1">
            <wp:extent cx="10067925" cy="6477635"/>
            <wp:effectExtent l="152400" t="133350" r="161925" b="132715"/>
            <wp:docPr id="359389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90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8343" cy="64779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E6B90" w14:textId="77777777" w:rsidR="0028650B" w:rsidRDefault="0028650B" w:rsidP="0028650B"/>
    <w:p w14:paraId="36A5E55F" w14:textId="77777777" w:rsidR="0028650B" w:rsidRPr="0028650B" w:rsidRDefault="0028650B" w:rsidP="0028650B"/>
    <w:p w14:paraId="150E8ACA" w14:textId="77777777" w:rsidR="0028650B" w:rsidRPr="0028650B" w:rsidRDefault="00000000" w:rsidP="0028650B">
      <w:r>
        <w:pict w14:anchorId="3AFD3607">
          <v:rect id="_x0000_i1026" style="width:0;height:1.5pt" o:hralign="center" o:hrstd="t" o:hr="t" fillcolor="#a0a0a0" stroked="f"/>
        </w:pict>
      </w:r>
    </w:p>
    <w:p w14:paraId="69EF219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🟪</w:t>
      </w:r>
      <w:r w:rsidRPr="0028650B">
        <w:rPr>
          <w:b/>
          <w:bCs/>
        </w:rPr>
        <w:t xml:space="preserve"> Tempo</w:t>
      </w:r>
    </w:p>
    <w:p w14:paraId="15E8EFF5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distributed traces</w:t>
      </w:r>
      <w:r w:rsidRPr="0028650B">
        <w:t xml:space="preserve"> (used to follow a request through multiple services).</w:t>
      </w:r>
    </w:p>
    <w:p w14:paraId="244A49C5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0FCD42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 xml:space="preserve">Traces come from </w:t>
      </w:r>
      <w:proofErr w:type="spellStart"/>
      <w:r w:rsidRPr="0028650B">
        <w:t>OpenTelemetry</w:t>
      </w:r>
      <w:proofErr w:type="spellEnd"/>
      <w:r w:rsidRPr="0028650B">
        <w:t xml:space="preserve"> (via Collector).</w:t>
      </w:r>
    </w:p>
    <w:p w14:paraId="0E63778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>Each trace shows how a request flows between services and how long each span took.</w:t>
      </w:r>
    </w:p>
    <w:p w14:paraId="18ECE842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 xml:space="preserve">A </w:t>
      </w:r>
      <w:r w:rsidRPr="0028650B">
        <w:rPr>
          <w:b/>
          <w:bCs/>
        </w:rPr>
        <w:t>timeline</w:t>
      </w:r>
      <w:r w:rsidRPr="0028650B">
        <w:t xml:space="preserve"> of your request journey across microservices.</w:t>
      </w:r>
    </w:p>
    <w:p w14:paraId="5396F5A1" w14:textId="77777777" w:rsidR="0028650B" w:rsidRPr="0028650B" w:rsidRDefault="0028650B" w:rsidP="0028650B">
      <w:r w:rsidRPr="0028650B">
        <w:rPr>
          <w:b/>
          <w:bCs/>
        </w:rPr>
        <w:t>How to view:</w:t>
      </w:r>
    </w:p>
    <w:p w14:paraId="615A1088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 xml:space="preserve">Usually viewed </w:t>
      </w:r>
      <w:r w:rsidRPr="0028650B">
        <w:rPr>
          <w:b/>
          <w:bCs/>
        </w:rPr>
        <w:t>through Grafana</w:t>
      </w:r>
      <w:r w:rsidRPr="0028650B">
        <w:t>, not directly.</w:t>
      </w:r>
    </w:p>
    <w:p w14:paraId="57391296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>In Grafana → add Tempo as a data source → open “Explore” → select Tempo → search for traces.</w:t>
      </w:r>
    </w:p>
    <w:p w14:paraId="438AF4E2" w14:textId="77777777" w:rsidR="0028650B" w:rsidRPr="0028650B" w:rsidRDefault="00000000" w:rsidP="0028650B">
      <w:r>
        <w:pict w14:anchorId="1F0E891B">
          <v:rect id="_x0000_i1027" style="width:0;height:1.5pt" o:hralign="center" o:hrstd="t" o:hr="t" fillcolor="#a0a0a0" stroked="f"/>
        </w:pict>
      </w:r>
    </w:p>
    <w:p w14:paraId="44E16DA0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🟥</w:t>
      </w:r>
      <w:r w:rsidRPr="0028650B">
        <w:rPr>
          <w:b/>
          <w:bCs/>
        </w:rPr>
        <w:t xml:space="preserve"> Jaeger</w:t>
      </w:r>
    </w:p>
    <w:p w14:paraId="17375FB4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Also stores </w:t>
      </w:r>
      <w:r w:rsidRPr="0028650B">
        <w:rPr>
          <w:b/>
          <w:bCs/>
        </w:rPr>
        <w:t>traces</w:t>
      </w:r>
      <w:r w:rsidRPr="0028650B">
        <w:t>, like Tempo.</w:t>
      </w:r>
      <w:r w:rsidRPr="0028650B">
        <w:br/>
        <w:t xml:space="preserve">You can use </w:t>
      </w:r>
      <w:r w:rsidRPr="0028650B">
        <w:rPr>
          <w:b/>
          <w:bCs/>
        </w:rPr>
        <w:t>either Tempo or Jaeger</w:t>
      </w:r>
      <w:r w:rsidRPr="0028650B">
        <w:t xml:space="preserve"> (you have both, so maybe Tempo is backend and Jaeger is UI).</w:t>
      </w:r>
    </w:p>
    <w:p w14:paraId="425F484B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C653F29" w14:textId="77777777" w:rsidR="0028650B" w:rsidRPr="0028650B" w:rsidRDefault="0028650B" w:rsidP="0028650B">
      <w:pPr>
        <w:numPr>
          <w:ilvl w:val="0"/>
          <w:numId w:val="11"/>
        </w:numPr>
      </w:pPr>
      <w:proofErr w:type="spellStart"/>
      <w:r w:rsidRPr="0028650B">
        <w:t>OpenTelemetry</w:t>
      </w:r>
      <w:proofErr w:type="spellEnd"/>
      <w:r w:rsidRPr="0028650B">
        <w:t xml:space="preserve"> Collector can export traces to Jaeger.</w:t>
      </w:r>
    </w:p>
    <w:p w14:paraId="3334E089" w14:textId="77777777" w:rsidR="0028650B" w:rsidRPr="0028650B" w:rsidRDefault="0028650B" w:rsidP="0028650B">
      <w:pPr>
        <w:numPr>
          <w:ilvl w:val="0"/>
          <w:numId w:val="11"/>
        </w:numPr>
      </w:pPr>
      <w:r w:rsidRPr="0028650B">
        <w:t>Each trace shows service name, operation, and duration.</w:t>
      </w:r>
    </w:p>
    <w:p w14:paraId="0E96BD0B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 xml:space="preserve">Visit http://&lt;jaeger-host&gt;:16686 → Search by </w:t>
      </w:r>
      <w:proofErr w:type="spellStart"/>
      <w:r w:rsidRPr="0028650B">
        <w:t>serviceName</w:t>
      </w:r>
      <w:proofErr w:type="spellEnd"/>
      <w:r w:rsidRPr="0028650B">
        <w:t xml:space="preserve"> (e.g., spring-boot-app).</w:t>
      </w:r>
    </w:p>
    <w:p w14:paraId="47DEF73C" w14:textId="77777777" w:rsidR="0028650B" w:rsidRPr="0028650B" w:rsidRDefault="0028650B" w:rsidP="0028650B">
      <w:r w:rsidRPr="0028650B">
        <w:rPr>
          <w:b/>
          <w:bCs/>
        </w:rPr>
        <w:t>In short:</w:t>
      </w:r>
      <w:r w:rsidRPr="0028650B">
        <w:br/>
        <w:t xml:space="preserve">Jaeger gives a </w:t>
      </w:r>
      <w:r w:rsidRPr="0028650B">
        <w:rPr>
          <w:b/>
          <w:bCs/>
        </w:rPr>
        <w:t>UI to visualize trace spans</w:t>
      </w:r>
      <w:r w:rsidRPr="0028650B">
        <w:t xml:space="preserve"> (how long each call took, parent-child relationships, etc.).</w:t>
      </w:r>
    </w:p>
    <w:p w14:paraId="4FBF8107" w14:textId="77777777" w:rsidR="0028650B" w:rsidRPr="0028650B" w:rsidRDefault="00000000" w:rsidP="0028650B">
      <w:r>
        <w:pict w14:anchorId="0BAE8D21">
          <v:rect id="_x0000_i1028" style="width:0;height:1.5pt" o:hralign="center" o:hrstd="t" o:hr="t" fillcolor="#a0a0a0" stroked="f"/>
        </w:pict>
      </w:r>
    </w:p>
    <w:p w14:paraId="00C5C748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🟧</w:t>
      </w:r>
      <w:r w:rsidRPr="0028650B">
        <w:rPr>
          <w:b/>
          <w:bCs/>
        </w:rPr>
        <w:t xml:space="preserve"> Grafana</w:t>
      </w:r>
    </w:p>
    <w:p w14:paraId="3E7AD18D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the </w:t>
      </w:r>
      <w:r w:rsidRPr="0028650B">
        <w:rPr>
          <w:b/>
          <w:bCs/>
        </w:rPr>
        <w:t>visualization and correlation hub</w:t>
      </w:r>
      <w:r w:rsidRPr="0028650B">
        <w:t>.</w:t>
      </w:r>
      <w:r w:rsidRPr="0028650B">
        <w:br/>
        <w:t>You can connect all others (Prometheus, Tempo, Jaeger, Loki) to it.</w:t>
      </w:r>
    </w:p>
    <w:p w14:paraId="08C5D123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7F4F286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Add </w:t>
      </w:r>
      <w:r w:rsidRPr="0028650B">
        <w:rPr>
          <w:b/>
          <w:bCs/>
        </w:rPr>
        <w:t>Prometheus</w:t>
      </w:r>
      <w:r w:rsidRPr="0028650B">
        <w:t xml:space="preserve">, </w:t>
      </w:r>
      <w:r w:rsidRPr="0028650B">
        <w:rPr>
          <w:b/>
          <w:bCs/>
        </w:rPr>
        <w:t>Tempo</w:t>
      </w:r>
      <w:r w:rsidRPr="0028650B">
        <w:t xml:space="preserve">, and </w:t>
      </w:r>
      <w:r w:rsidRPr="0028650B">
        <w:rPr>
          <w:b/>
          <w:bCs/>
        </w:rPr>
        <w:t>Jaeger</w:t>
      </w:r>
      <w:r w:rsidRPr="0028650B">
        <w:t xml:space="preserve"> as data sources.</w:t>
      </w:r>
    </w:p>
    <w:p w14:paraId="7B08CB1A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>Create dashboards for:</w:t>
      </w:r>
    </w:p>
    <w:p w14:paraId="1B64AF24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Metrics (CPU, JVM, requests/sec)</w:t>
      </w:r>
    </w:p>
    <w:p w14:paraId="009FB3F3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Traces (via Tempo)</w:t>
      </w:r>
    </w:p>
    <w:p w14:paraId="09C729C7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Logs (if you add Loki later)</w:t>
      </w:r>
    </w:p>
    <w:p w14:paraId="389A691F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Use </w:t>
      </w:r>
      <w:r w:rsidRPr="0028650B">
        <w:rPr>
          <w:b/>
          <w:bCs/>
        </w:rPr>
        <w:t>“Explore”</w:t>
      </w:r>
      <w:r w:rsidRPr="0028650B">
        <w:t xml:space="preserve"> to correlate metrics ↔ traces ↔ logs.</w:t>
      </w:r>
    </w:p>
    <w:p w14:paraId="16BFA796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http://&lt;grafana-host&gt;:3000</w:t>
      </w:r>
      <w:r w:rsidRPr="0028650B">
        <w:br/>
        <w:t>→ Log in (default admin/admin)</w:t>
      </w:r>
      <w:r w:rsidRPr="0028650B">
        <w:br/>
        <w:t>→ Add data sources</w:t>
      </w:r>
      <w:r w:rsidRPr="0028650B">
        <w:br/>
        <w:t xml:space="preserve">→ Import dashboard ID 4701 (Spring Boot </w:t>
      </w:r>
      <w:proofErr w:type="spellStart"/>
      <w:r w:rsidRPr="0028650B">
        <w:t>Micrometer</w:t>
      </w:r>
      <w:proofErr w:type="spellEnd"/>
      <w:r w:rsidRPr="0028650B">
        <w:t>) from Grafana.com</w:t>
      </w:r>
    </w:p>
    <w:p w14:paraId="518CF511" w14:textId="77777777" w:rsidR="0028650B" w:rsidRPr="0028650B" w:rsidRDefault="00000000" w:rsidP="0028650B">
      <w:r>
        <w:pict w14:anchorId="4268E6EE">
          <v:rect id="_x0000_i1029" style="width:0;height:1.5pt" o:hralign="center" o:hrstd="t" o:hr="t" fillcolor="#a0a0a0" stroked="f"/>
        </w:pict>
      </w:r>
    </w:p>
    <w:p w14:paraId="27A26345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🧩</w:t>
      </w:r>
      <w:r w:rsidRPr="0028650B">
        <w:rPr>
          <w:b/>
          <w:bCs/>
        </w:rPr>
        <w:t xml:space="preserve"> Quick Recap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457"/>
        <w:gridCol w:w="1219"/>
        <w:gridCol w:w="2668"/>
      </w:tblGrid>
      <w:tr w:rsidR="0028650B" w:rsidRPr="0028650B" w14:paraId="371B32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71C98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0A0B47B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38B48A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Example UI</w:t>
            </w:r>
          </w:p>
        </w:tc>
        <w:tc>
          <w:tcPr>
            <w:tcW w:w="0" w:type="auto"/>
            <w:vAlign w:val="center"/>
            <w:hideMark/>
          </w:tcPr>
          <w:p w14:paraId="4A72F483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What You Get</w:t>
            </w:r>
          </w:p>
        </w:tc>
      </w:tr>
      <w:tr w:rsidR="0028650B" w:rsidRPr="0028650B" w14:paraId="6CC73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BAFC9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🟦</w:t>
            </w:r>
            <w:r w:rsidRPr="0028650B">
              <w:t xml:space="preserve"> </w:t>
            </w:r>
            <w:proofErr w:type="spellStart"/>
            <w:r w:rsidRPr="0028650B">
              <w:t>OpenTelemetry</w:t>
            </w:r>
            <w:proofErr w:type="spellEnd"/>
            <w:r w:rsidRPr="0028650B">
              <w:t xml:space="preserve"> Collector</w:t>
            </w:r>
          </w:p>
        </w:tc>
        <w:tc>
          <w:tcPr>
            <w:tcW w:w="0" w:type="auto"/>
            <w:vAlign w:val="center"/>
            <w:hideMark/>
          </w:tcPr>
          <w:p w14:paraId="23438079" w14:textId="77777777" w:rsidR="0028650B" w:rsidRPr="0028650B" w:rsidRDefault="0028650B" w:rsidP="0028650B">
            <w:r w:rsidRPr="0028650B">
              <w:t>Pipeline</w:t>
            </w:r>
          </w:p>
        </w:tc>
        <w:tc>
          <w:tcPr>
            <w:tcW w:w="0" w:type="auto"/>
            <w:vAlign w:val="center"/>
            <w:hideMark/>
          </w:tcPr>
          <w:p w14:paraId="6FA45C40" w14:textId="77777777" w:rsidR="0028650B" w:rsidRPr="0028650B" w:rsidRDefault="0028650B" w:rsidP="0028650B">
            <w:r w:rsidRPr="0028650B">
              <w:t>—</w:t>
            </w:r>
          </w:p>
        </w:tc>
        <w:tc>
          <w:tcPr>
            <w:tcW w:w="0" w:type="auto"/>
            <w:vAlign w:val="center"/>
            <w:hideMark/>
          </w:tcPr>
          <w:p w14:paraId="0F73E93B" w14:textId="77777777" w:rsidR="0028650B" w:rsidRPr="0028650B" w:rsidRDefault="0028650B" w:rsidP="0028650B">
            <w:r w:rsidRPr="0028650B">
              <w:t>Routes metrics/traces/logs</w:t>
            </w:r>
          </w:p>
        </w:tc>
      </w:tr>
      <w:tr w:rsidR="0028650B" w:rsidRPr="0028650B" w14:paraId="2E46E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0117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🟨</w:t>
            </w:r>
            <w:r w:rsidRPr="0028650B">
              <w:t xml:space="preserve"> Prometheus</w:t>
            </w:r>
          </w:p>
        </w:tc>
        <w:tc>
          <w:tcPr>
            <w:tcW w:w="0" w:type="auto"/>
            <w:vAlign w:val="center"/>
            <w:hideMark/>
          </w:tcPr>
          <w:p w14:paraId="7AB0AFC9" w14:textId="77777777" w:rsidR="0028650B" w:rsidRPr="0028650B" w:rsidRDefault="0028650B" w:rsidP="0028650B">
            <w:r w:rsidRPr="0028650B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6754A974" w14:textId="77777777" w:rsidR="0028650B" w:rsidRPr="0028650B" w:rsidRDefault="0028650B" w:rsidP="0028650B">
            <w:r w:rsidRPr="0028650B">
              <w:t>:9090</w:t>
            </w:r>
          </w:p>
        </w:tc>
        <w:tc>
          <w:tcPr>
            <w:tcW w:w="0" w:type="auto"/>
            <w:vAlign w:val="center"/>
            <w:hideMark/>
          </w:tcPr>
          <w:p w14:paraId="35F5B5A9" w14:textId="77777777" w:rsidR="0028650B" w:rsidRPr="0028650B" w:rsidRDefault="0028650B" w:rsidP="0028650B">
            <w:r w:rsidRPr="0028650B">
              <w:t>CPU, JVM, request rates</w:t>
            </w:r>
          </w:p>
        </w:tc>
      </w:tr>
      <w:tr w:rsidR="0028650B" w:rsidRPr="0028650B" w14:paraId="5C61D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6AC5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🟪</w:t>
            </w:r>
            <w:r w:rsidRPr="0028650B">
              <w:t xml:space="preserve"> Tempo</w:t>
            </w:r>
          </w:p>
        </w:tc>
        <w:tc>
          <w:tcPr>
            <w:tcW w:w="0" w:type="auto"/>
            <w:vAlign w:val="center"/>
            <w:hideMark/>
          </w:tcPr>
          <w:p w14:paraId="4AE4F077" w14:textId="77777777" w:rsidR="0028650B" w:rsidRPr="0028650B" w:rsidRDefault="0028650B" w:rsidP="0028650B">
            <w:r w:rsidRPr="0028650B">
              <w:t>Traces backend</w:t>
            </w:r>
          </w:p>
        </w:tc>
        <w:tc>
          <w:tcPr>
            <w:tcW w:w="0" w:type="auto"/>
            <w:vAlign w:val="center"/>
            <w:hideMark/>
          </w:tcPr>
          <w:p w14:paraId="4BE9EA75" w14:textId="77777777" w:rsidR="0028650B" w:rsidRPr="0028650B" w:rsidRDefault="0028650B" w:rsidP="0028650B">
            <w:r w:rsidRPr="0028650B">
              <w:t>via Grafana</w:t>
            </w:r>
          </w:p>
        </w:tc>
        <w:tc>
          <w:tcPr>
            <w:tcW w:w="0" w:type="auto"/>
            <w:vAlign w:val="center"/>
            <w:hideMark/>
          </w:tcPr>
          <w:p w14:paraId="67D4738D" w14:textId="77777777" w:rsidR="0028650B" w:rsidRPr="0028650B" w:rsidRDefault="0028650B" w:rsidP="0028650B">
            <w:r w:rsidRPr="0028650B">
              <w:t>Distributed traces</w:t>
            </w:r>
          </w:p>
        </w:tc>
      </w:tr>
      <w:tr w:rsidR="0028650B" w:rsidRPr="0028650B" w14:paraId="3C44B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45C6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🟥</w:t>
            </w:r>
            <w:r w:rsidRPr="0028650B">
              <w:t xml:space="preserve"> Jaeger</w:t>
            </w:r>
          </w:p>
        </w:tc>
        <w:tc>
          <w:tcPr>
            <w:tcW w:w="0" w:type="auto"/>
            <w:vAlign w:val="center"/>
            <w:hideMark/>
          </w:tcPr>
          <w:p w14:paraId="3DC38A7B" w14:textId="77777777" w:rsidR="0028650B" w:rsidRPr="0028650B" w:rsidRDefault="0028650B" w:rsidP="0028650B">
            <w:r w:rsidRPr="0028650B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11A46A73" w14:textId="77777777" w:rsidR="0028650B" w:rsidRPr="0028650B" w:rsidRDefault="0028650B" w:rsidP="0028650B">
            <w:r w:rsidRPr="0028650B">
              <w:t>:16686</w:t>
            </w:r>
          </w:p>
        </w:tc>
        <w:tc>
          <w:tcPr>
            <w:tcW w:w="0" w:type="auto"/>
            <w:vAlign w:val="center"/>
            <w:hideMark/>
          </w:tcPr>
          <w:p w14:paraId="6B94887B" w14:textId="77777777" w:rsidR="0028650B" w:rsidRPr="0028650B" w:rsidRDefault="0028650B" w:rsidP="0028650B">
            <w:r w:rsidRPr="0028650B">
              <w:t>Trace visualization</w:t>
            </w:r>
          </w:p>
        </w:tc>
      </w:tr>
      <w:tr w:rsidR="0028650B" w:rsidRPr="0028650B" w14:paraId="773C9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B004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🟧</w:t>
            </w:r>
            <w:r w:rsidRPr="0028650B">
              <w:t xml:space="preserve"> Grafana</w:t>
            </w:r>
          </w:p>
        </w:tc>
        <w:tc>
          <w:tcPr>
            <w:tcW w:w="0" w:type="auto"/>
            <w:vAlign w:val="center"/>
            <w:hideMark/>
          </w:tcPr>
          <w:p w14:paraId="4B8A58BA" w14:textId="77777777" w:rsidR="0028650B" w:rsidRPr="0028650B" w:rsidRDefault="0028650B" w:rsidP="0028650B">
            <w:r w:rsidRPr="0028650B">
              <w:t>Dashboard/Correlation</w:t>
            </w:r>
          </w:p>
        </w:tc>
        <w:tc>
          <w:tcPr>
            <w:tcW w:w="0" w:type="auto"/>
            <w:vAlign w:val="center"/>
            <w:hideMark/>
          </w:tcPr>
          <w:p w14:paraId="157AB828" w14:textId="77777777" w:rsidR="0028650B" w:rsidRPr="0028650B" w:rsidRDefault="0028650B" w:rsidP="0028650B">
            <w:r w:rsidRPr="0028650B">
              <w:t>:3000</w:t>
            </w:r>
          </w:p>
        </w:tc>
        <w:tc>
          <w:tcPr>
            <w:tcW w:w="0" w:type="auto"/>
            <w:vAlign w:val="center"/>
            <w:hideMark/>
          </w:tcPr>
          <w:p w14:paraId="1FF78F2E" w14:textId="77777777" w:rsidR="0028650B" w:rsidRPr="0028650B" w:rsidRDefault="0028650B" w:rsidP="0028650B">
            <w:r w:rsidRPr="0028650B">
              <w:t>Unified dashboards</w:t>
            </w:r>
          </w:p>
        </w:tc>
      </w:tr>
    </w:tbl>
    <w:p w14:paraId="315154E4" w14:textId="08CF6621" w:rsidR="0028650B" w:rsidRPr="00DA12A6" w:rsidRDefault="00FF6314" w:rsidP="00DA12A6">
      <w:pPr>
        <w:pStyle w:val="Heading1"/>
        <w:rPr>
          <w:color w:val="215E99" w:themeColor="text2" w:themeTint="BF"/>
        </w:rPr>
      </w:pPr>
      <w:r w:rsidRPr="00DA12A6">
        <w:rPr>
          <w:color w:val="215E99" w:themeColor="text2" w:themeTint="BF"/>
        </w:rPr>
        <w:t>Security</w:t>
      </w:r>
    </w:p>
    <w:p w14:paraId="76DD7D92" w14:textId="6BF6BFAE" w:rsidR="00FF6314" w:rsidRDefault="00513F9E" w:rsidP="00DA12A6">
      <w:pPr>
        <w:pStyle w:val="Heading2"/>
      </w:pPr>
      <w:r>
        <w:t>CORS</w:t>
      </w:r>
    </w:p>
    <w:p w14:paraId="0AB2D467" w14:textId="39C1D7FA" w:rsidR="005A3456" w:rsidRDefault="005A3456" w:rsidP="005A3456">
      <w:r>
        <w:t xml:space="preserve">How CORS work? </w:t>
      </w:r>
      <w:r w:rsidRPr="00513F9E">
        <w:t>Is OPTIONS sending some cookie or something which is getting sent in POST call?</w:t>
      </w:r>
    </w:p>
    <w:p w14:paraId="6CF347F5" w14:textId="2B3E2D65" w:rsidR="005A3456" w:rsidRPr="00513F9E" w:rsidRDefault="005A3456" w:rsidP="005A3456">
      <w:r w:rsidRPr="00513F9E">
        <w:rPr>
          <w:rFonts w:ascii="Segoe UI Emoji" w:hAnsi="Segoe UI Emoji" w:cs="Segoe UI Emoji"/>
        </w:rPr>
        <w:t>✅</w:t>
      </w:r>
      <w:r w:rsidRPr="00513F9E">
        <w:t xml:space="preserve"> </w:t>
      </w:r>
      <w:r w:rsidRPr="00513F9E">
        <w:rPr>
          <w:b/>
          <w:bCs/>
        </w:rPr>
        <w:t>No, OPTIONS never sends cookies or credentials.</w:t>
      </w:r>
      <w:r w:rsidRPr="00513F9E">
        <w:br/>
        <w:t xml:space="preserve">It’s a </w:t>
      </w:r>
      <w:r w:rsidRPr="00513F9E">
        <w:rPr>
          <w:i/>
          <w:iCs/>
        </w:rPr>
        <w:t>pre-check</w:t>
      </w:r>
      <w:r w:rsidRPr="00513F9E">
        <w:t>.</w:t>
      </w:r>
      <w:r>
        <w:t xml:space="preserve"> W</w:t>
      </w:r>
      <w:r w:rsidRPr="00513F9E">
        <w:t>hen the server’s OPTIONS response includes:</w:t>
      </w:r>
    </w:p>
    <w:p w14:paraId="4C1C8534" w14:textId="77777777" w:rsidR="005A3456" w:rsidRPr="009921A5" w:rsidRDefault="005A3456" w:rsidP="009921A5">
      <w:pPr>
        <w:pStyle w:val="NoSpacing"/>
      </w:pPr>
      <w:r w:rsidRPr="009921A5">
        <w:t>Access-Control-Allow-Credentials: true</w:t>
      </w:r>
    </w:p>
    <w:p w14:paraId="7D2EF7D3" w14:textId="77777777" w:rsidR="005A3456" w:rsidRPr="009921A5" w:rsidRDefault="005A3456" w:rsidP="009921A5">
      <w:pPr>
        <w:pStyle w:val="NoSpacing"/>
      </w:pPr>
      <w:r w:rsidRPr="009921A5">
        <w:t>Access-Control-Allow-Origin: &lt;your-origin&gt;</w:t>
      </w:r>
    </w:p>
    <w:p w14:paraId="4A4FC30C" w14:textId="6337B17E" w:rsidR="005A3456" w:rsidRPr="00513F9E" w:rsidRDefault="005A3456" w:rsidP="005A3456">
      <w:r w:rsidRPr="00513F9E">
        <w:t xml:space="preserve">then the browser </w:t>
      </w:r>
      <w:r w:rsidRPr="00513F9E">
        <w:rPr>
          <w:i/>
          <w:iCs/>
        </w:rPr>
        <w:t>decides</w:t>
      </w:r>
      <w:r w:rsidRPr="00513F9E">
        <w:t xml:space="preserve"> it’s safe to include credentials in the next (actual) request.</w:t>
      </w:r>
      <w:r w:rsidR="009921A5">
        <w:t xml:space="preserve"> </w:t>
      </w:r>
      <w:r w:rsidRPr="00513F9E">
        <w:t>So, when you set:</w:t>
      </w:r>
      <w:r>
        <w:t xml:space="preserve"> </w:t>
      </w:r>
      <w:r w:rsidRPr="00513F9E">
        <w:t xml:space="preserve">you’re not </w:t>
      </w:r>
      <w:r w:rsidRPr="00513F9E">
        <w:rPr>
          <w:i/>
          <w:iCs/>
        </w:rPr>
        <w:t>sending</w:t>
      </w:r>
      <w:r w:rsidRPr="00513F9E">
        <w:t xml:space="preserve"> credentials in the preflight</w:t>
      </w:r>
      <w:r>
        <w:t xml:space="preserve"> </w:t>
      </w:r>
      <w:r w:rsidRPr="00513F9E">
        <w:t xml:space="preserve">you’re telling the browser </w:t>
      </w:r>
      <w:r w:rsidRPr="00513F9E">
        <w:rPr>
          <w:b/>
          <w:bCs/>
        </w:rPr>
        <w:t>it’s allowed to include them later</w:t>
      </w:r>
      <w:r w:rsidRPr="00513F9E">
        <w:t>.</w:t>
      </w:r>
    </w:p>
    <w:p w14:paraId="57ABE8FF" w14:textId="1A356F48" w:rsidR="005A3456" w:rsidRPr="00513F9E" w:rsidRDefault="005A3456" w:rsidP="009921A5">
      <w:pPr>
        <w:pStyle w:val="NoSpacing"/>
      </w:pPr>
      <w:proofErr w:type="spellStart"/>
      <w:r w:rsidRPr="00513F9E">
        <w:t>corsConfig.setAllowCredentials</w:t>
      </w:r>
      <w:proofErr w:type="spellEnd"/>
      <w:r w:rsidRPr="00513F9E">
        <w:t>(true</w:t>
      </w:r>
      <w:proofErr w:type="gramStart"/>
      <w:r w:rsidRPr="00513F9E">
        <w:t>);</w:t>
      </w:r>
      <w:proofErr w:type="gramEnd"/>
    </w:p>
    <w:p w14:paraId="03678A5A" w14:textId="7242B4A9" w:rsidR="00513F9E" w:rsidRPr="00513F9E" w:rsidRDefault="00513F9E" w:rsidP="00513F9E">
      <w:r w:rsidRPr="00513F9E">
        <w:t xml:space="preserve">The </w:t>
      </w:r>
      <w:r w:rsidRPr="00513F9E">
        <w:rPr>
          <w:b/>
          <w:bCs/>
        </w:rPr>
        <w:t>browser</w:t>
      </w:r>
      <w:r w:rsidRPr="00513F9E">
        <w:t>, not your code, decides when to send credentials (cookies or auth headers).</w:t>
      </w:r>
      <w:r w:rsidR="00DA12A6">
        <w:t xml:space="preserve"> </w:t>
      </w:r>
      <w:r w:rsidRPr="00513F9E">
        <w:t xml:space="preserve">The </w:t>
      </w:r>
      <w:r w:rsidRPr="00513F9E">
        <w:rPr>
          <w:b/>
          <w:bCs/>
        </w:rPr>
        <w:t>preflight (OPTIONS)</w:t>
      </w:r>
      <w:r w:rsidRPr="00513F9E">
        <w:t xml:space="preserve"> request itself never includes credentials — but its </w:t>
      </w:r>
      <w:r w:rsidRPr="00513F9E">
        <w:rPr>
          <w:i/>
          <w:iCs/>
        </w:rPr>
        <w:t>result</w:t>
      </w:r>
      <w:r w:rsidRPr="00513F9E">
        <w:t xml:space="preserve"> determines whether the </w:t>
      </w:r>
      <w:r w:rsidRPr="00513F9E">
        <w:rPr>
          <w:i/>
          <w:iCs/>
        </w:rPr>
        <w:t>actual request</w:t>
      </w:r>
      <w:r w:rsidRPr="00513F9E">
        <w:t xml:space="preserve"> will include them.</w:t>
      </w:r>
    </w:p>
    <w:p w14:paraId="3633431D" w14:textId="77777777" w:rsidR="00513F9E" w:rsidRPr="00513F9E" w:rsidRDefault="00000000" w:rsidP="00513F9E">
      <w:r>
        <w:pict w14:anchorId="1E5C5D22">
          <v:rect id="_x0000_i1030" style="width:0;height:1.5pt" o:hralign="center" o:hrstd="t" o:hr="t" fillcolor="#a0a0a0" stroked="f"/>
        </w:pict>
      </w:r>
    </w:p>
    <w:p w14:paraId="67A26DA6" w14:textId="48D29E43" w:rsidR="00513F9E" w:rsidRPr="00513F9E" w:rsidRDefault="00513F9E" w:rsidP="00513F9E">
      <w:pPr>
        <w:rPr>
          <w:b/>
          <w:bCs/>
        </w:rPr>
      </w:pPr>
      <w:proofErr w:type="gramStart"/>
      <w:r w:rsidRPr="00513F9E">
        <w:rPr>
          <w:rFonts w:ascii="Segoe UI Emoji" w:hAnsi="Segoe UI Emoji" w:cs="Segoe UI Emoji"/>
          <w:b/>
          <w:bCs/>
        </w:rPr>
        <w:t>🧠</w:t>
      </w:r>
      <w:r w:rsidRPr="00513F9E">
        <w:rPr>
          <w:b/>
          <w:bCs/>
        </w:rPr>
        <w:t xml:space="preserve">  What</w:t>
      </w:r>
      <w:proofErr w:type="gramEnd"/>
      <w:r w:rsidRPr="00513F9E">
        <w:rPr>
          <w:b/>
          <w:bCs/>
        </w:rPr>
        <w:t xml:space="preserve"> happens step by step</w:t>
      </w:r>
    </w:p>
    <w:p w14:paraId="5D556965" w14:textId="77777777" w:rsidR="00513F9E" w:rsidRPr="00513F9E" w:rsidRDefault="00513F9E" w:rsidP="00513F9E">
      <w:r w:rsidRPr="00513F9E">
        <w:t>Let’s say you make this Angular call:</w:t>
      </w:r>
    </w:p>
    <w:p w14:paraId="30B93DB4" w14:textId="77777777" w:rsidR="00513F9E" w:rsidRPr="00557319" w:rsidRDefault="00513F9E" w:rsidP="009921A5">
      <w:pPr>
        <w:pStyle w:val="NoSpacing"/>
      </w:pPr>
      <w:proofErr w:type="spellStart"/>
      <w:proofErr w:type="gramStart"/>
      <w:r w:rsidRPr="00557319">
        <w:t>this.http.post</w:t>
      </w:r>
      <w:proofErr w:type="spellEnd"/>
      <w:r w:rsidRPr="00557319">
        <w:t>(</w:t>
      </w:r>
      <w:proofErr w:type="gramEnd"/>
      <w:r w:rsidRPr="00557319">
        <w:t>'http://localhost:8085/customers/login', body, {</w:t>
      </w:r>
    </w:p>
    <w:p w14:paraId="4D80FF73" w14:textId="77777777" w:rsidR="00513F9E" w:rsidRPr="00557319" w:rsidRDefault="00513F9E" w:rsidP="009921A5">
      <w:pPr>
        <w:pStyle w:val="NoSpacing"/>
      </w:pPr>
      <w:r w:rsidRPr="00557319">
        <w:t xml:space="preserve">  </w:t>
      </w:r>
      <w:proofErr w:type="spellStart"/>
      <w:r w:rsidRPr="00557319">
        <w:t>withCredentials</w:t>
      </w:r>
      <w:proofErr w:type="spellEnd"/>
      <w:r w:rsidRPr="00557319">
        <w:t>: true</w:t>
      </w:r>
    </w:p>
    <w:p w14:paraId="68D4CF8B" w14:textId="77777777" w:rsidR="00513F9E" w:rsidRPr="00557319" w:rsidRDefault="00513F9E" w:rsidP="009921A5">
      <w:pPr>
        <w:pStyle w:val="NoSpacing"/>
      </w:pPr>
      <w:r w:rsidRPr="00557319">
        <w:t>});</w:t>
      </w:r>
    </w:p>
    <w:p w14:paraId="1C309AE4" w14:textId="43E8FC3E" w:rsidR="00557319" w:rsidRPr="00557319" w:rsidRDefault="00513F9E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Browser sends a preflight OPTIONS request:</w:t>
      </w:r>
    </w:p>
    <w:p w14:paraId="6EDDFA1A" w14:textId="77777777" w:rsidR="00557319" w:rsidRPr="00513F9E" w:rsidRDefault="00557319" w:rsidP="009921A5">
      <w:pPr>
        <w:pStyle w:val="NoSpacing"/>
      </w:pPr>
      <w:r w:rsidRPr="00513F9E">
        <w:t>OPTIONS /customers/login HTTP/1.1</w:t>
      </w:r>
    </w:p>
    <w:p w14:paraId="54D0B506" w14:textId="77777777" w:rsidR="00557319" w:rsidRPr="00513F9E" w:rsidRDefault="00557319" w:rsidP="009921A5">
      <w:pPr>
        <w:pStyle w:val="NoSpacing"/>
      </w:pPr>
      <w:r w:rsidRPr="00513F9E">
        <w:t>Origin: http://localhost:4200</w:t>
      </w:r>
    </w:p>
    <w:p w14:paraId="65BD9180" w14:textId="77777777" w:rsidR="00557319" w:rsidRPr="00513F9E" w:rsidRDefault="00557319" w:rsidP="009921A5">
      <w:pPr>
        <w:pStyle w:val="NoSpacing"/>
      </w:pPr>
      <w:r w:rsidRPr="00513F9E">
        <w:t>Access-Control-Request-Method: POST</w:t>
      </w:r>
    </w:p>
    <w:p w14:paraId="3483D20A" w14:textId="77777777" w:rsidR="00557319" w:rsidRPr="00513F9E" w:rsidRDefault="00557319" w:rsidP="009921A5">
      <w:pPr>
        <w:pStyle w:val="NoSpacing"/>
      </w:pPr>
      <w:r w:rsidRPr="00513F9E">
        <w:t>Access-Control-Request-Headers: content-type</w:t>
      </w:r>
    </w:p>
    <w:p w14:paraId="51E23A28" w14:textId="6F2DE4C0" w:rsidR="00557319" w:rsidRPr="00557319" w:rsidRDefault="00557319" w:rsidP="00557319">
      <w:pPr>
        <w:ind w:firstLine="720"/>
      </w:pPr>
      <w:r w:rsidRPr="00513F9E">
        <w:rPr>
          <w:rFonts w:ascii="Segoe UI Emoji" w:hAnsi="Segoe UI Emoji" w:cs="Segoe UI Emoji"/>
        </w:rPr>
        <w:t>➡️</w:t>
      </w:r>
      <w:r w:rsidRPr="00513F9E">
        <w:t xml:space="preserve"> This </w:t>
      </w:r>
      <w:r w:rsidRPr="00DA12A6">
        <w:rPr>
          <w:highlight w:val="green"/>
        </w:rPr>
        <w:t xml:space="preserve">does NOT include cookies or Authorization </w:t>
      </w:r>
      <w:proofErr w:type="spellStart"/>
      <w:proofErr w:type="gramStart"/>
      <w:r w:rsidRPr="00DA12A6">
        <w:rPr>
          <w:highlight w:val="green"/>
        </w:rPr>
        <w:t>headers</w:t>
      </w:r>
      <w:r w:rsidRPr="00513F9E">
        <w:t>.It’s</w:t>
      </w:r>
      <w:proofErr w:type="spellEnd"/>
      <w:proofErr w:type="gramEnd"/>
      <w:r w:rsidRPr="00513F9E">
        <w:t xml:space="preserve"> a simple request to ask:</w:t>
      </w:r>
      <w:r>
        <w:t xml:space="preserve"> </w:t>
      </w:r>
      <w:r w:rsidRPr="00513F9E">
        <w:t>“Hey server, can I make a POST request from this origin and include credentials?”</w:t>
      </w:r>
    </w:p>
    <w:p w14:paraId="526D2342" w14:textId="3D390205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Server (Gateway) responds:</w:t>
      </w:r>
    </w:p>
    <w:p w14:paraId="60039E8C" w14:textId="77777777" w:rsidR="00557319" w:rsidRPr="00513F9E" w:rsidRDefault="00557319" w:rsidP="009921A5">
      <w:pPr>
        <w:pStyle w:val="NoSpacing"/>
      </w:pPr>
      <w:r w:rsidRPr="00513F9E">
        <w:t>HTTP/1.1 200 OK</w:t>
      </w:r>
    </w:p>
    <w:p w14:paraId="05E65800" w14:textId="77777777" w:rsidR="00557319" w:rsidRPr="00513F9E" w:rsidRDefault="00557319" w:rsidP="009921A5">
      <w:pPr>
        <w:pStyle w:val="NoSpacing"/>
      </w:pPr>
      <w:r w:rsidRPr="00513F9E">
        <w:t>Access-Control-Allow-Origin: http://localhost:4200</w:t>
      </w:r>
    </w:p>
    <w:p w14:paraId="70CAA421" w14:textId="77777777" w:rsidR="00557319" w:rsidRPr="00513F9E" w:rsidRDefault="00557319" w:rsidP="009921A5">
      <w:pPr>
        <w:pStyle w:val="NoSpacing"/>
      </w:pPr>
      <w:r w:rsidRPr="00513F9E">
        <w:t xml:space="preserve">Access-Control-Allow-Methods: </w:t>
      </w:r>
      <w:proofErr w:type="gramStart"/>
      <w:r w:rsidRPr="00513F9E">
        <w:t>GET,POST</w:t>
      </w:r>
      <w:proofErr w:type="gramEnd"/>
      <w:r w:rsidRPr="00513F9E">
        <w:t>,</w:t>
      </w:r>
      <w:proofErr w:type="gramStart"/>
      <w:r w:rsidRPr="00513F9E">
        <w:t>PUT,DELETE</w:t>
      </w:r>
      <w:proofErr w:type="gramEnd"/>
      <w:r w:rsidRPr="00513F9E">
        <w:t>,OPTIONS</w:t>
      </w:r>
    </w:p>
    <w:p w14:paraId="290785AB" w14:textId="77777777" w:rsidR="00557319" w:rsidRPr="00513F9E" w:rsidRDefault="00557319" w:rsidP="009921A5">
      <w:pPr>
        <w:pStyle w:val="NoSpacing"/>
      </w:pPr>
      <w:r w:rsidRPr="00513F9E">
        <w:t>Access-Control-Allow-Headers: Authorization, Content-Type</w:t>
      </w:r>
    </w:p>
    <w:p w14:paraId="209FB861" w14:textId="77777777" w:rsidR="00557319" w:rsidRPr="00557319" w:rsidRDefault="00557319" w:rsidP="009921A5">
      <w:pPr>
        <w:pStyle w:val="NoSpacing"/>
      </w:pPr>
      <w:r w:rsidRPr="00557319">
        <w:t>Access-Control-Allow-Credentials: true</w:t>
      </w:r>
    </w:p>
    <w:p w14:paraId="2A71311D" w14:textId="77777777" w:rsidR="00557319" w:rsidRPr="00513F9E" w:rsidRDefault="00557319" w:rsidP="009921A5">
      <w:pPr>
        <w:pStyle w:val="NoSpacing"/>
      </w:pPr>
      <w:r w:rsidRPr="00513F9E">
        <w:t>Access-Control-Max-Age: 3600</w:t>
      </w:r>
    </w:p>
    <w:p w14:paraId="47FA14FA" w14:textId="79A3802D" w:rsidR="00557319" w:rsidRPr="00557319" w:rsidRDefault="00557319" w:rsidP="00557319">
      <w:pPr>
        <w:ind w:left="720"/>
      </w:pPr>
      <w:r w:rsidRPr="00513F9E">
        <w:rPr>
          <w:rFonts w:ascii="Segoe UI Emoji" w:hAnsi="Segoe UI Emoji" w:cs="Segoe UI Emoji"/>
        </w:rPr>
        <w:t>✅</w:t>
      </w:r>
      <w:r w:rsidRPr="00513F9E">
        <w:t xml:space="preserve"> This tells the browser:</w:t>
      </w:r>
      <w:r w:rsidR="00DA12A6">
        <w:t xml:space="preserve"> </w:t>
      </w:r>
      <w:r w:rsidRPr="00513F9E">
        <w:t>“Yes, you (the origin http://localhost:4200) may send a POST request and include credentials.”</w:t>
      </w:r>
    </w:p>
    <w:p w14:paraId="4F8E50EE" w14:textId="5DF68E53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Browser sends the actual POST:</w:t>
      </w:r>
    </w:p>
    <w:p w14:paraId="40E442EE" w14:textId="77777777" w:rsidR="00557319" w:rsidRPr="00513F9E" w:rsidRDefault="00557319" w:rsidP="009921A5">
      <w:pPr>
        <w:pStyle w:val="NoSpacing"/>
      </w:pPr>
      <w:r w:rsidRPr="00513F9E">
        <w:t>POST /customers/login HTTP/1.1</w:t>
      </w:r>
    </w:p>
    <w:p w14:paraId="0FE87456" w14:textId="77777777" w:rsidR="00557319" w:rsidRPr="00513F9E" w:rsidRDefault="00557319" w:rsidP="009921A5">
      <w:pPr>
        <w:pStyle w:val="NoSpacing"/>
      </w:pPr>
      <w:r w:rsidRPr="00513F9E">
        <w:t>Origin: http://localhost:4200</w:t>
      </w:r>
    </w:p>
    <w:p w14:paraId="63C3D2D8" w14:textId="77777777" w:rsidR="00557319" w:rsidRPr="00513F9E" w:rsidRDefault="00557319" w:rsidP="009921A5">
      <w:pPr>
        <w:pStyle w:val="NoSpacing"/>
      </w:pPr>
      <w:r w:rsidRPr="00513F9E">
        <w:t>Cookie: JSESSIONID=XYZ123   ← or any cookies for this domain</w:t>
      </w:r>
    </w:p>
    <w:p w14:paraId="6A7C8CDF" w14:textId="77777777" w:rsidR="00557319" w:rsidRPr="00513F9E" w:rsidRDefault="00557319" w:rsidP="009921A5">
      <w:pPr>
        <w:pStyle w:val="NoSpacing"/>
      </w:pPr>
      <w:r w:rsidRPr="00513F9E">
        <w:t xml:space="preserve">Authorization: Bearer </w:t>
      </w:r>
      <w:proofErr w:type="spellStart"/>
      <w:r w:rsidRPr="00513F9E">
        <w:t>abcdef</w:t>
      </w:r>
      <w:proofErr w:type="spellEnd"/>
      <w:r w:rsidRPr="00513F9E">
        <w:t xml:space="preserve"> ← if your JS adds this header</w:t>
      </w:r>
    </w:p>
    <w:p w14:paraId="47353023" w14:textId="77777777" w:rsidR="00557319" w:rsidRPr="00513F9E" w:rsidRDefault="00557319" w:rsidP="009921A5">
      <w:pPr>
        <w:pStyle w:val="NoSpacing"/>
      </w:pPr>
      <w:r w:rsidRPr="00513F9E">
        <w:t>Content-Type: application/json</w:t>
      </w:r>
    </w:p>
    <w:p w14:paraId="3328D79C" w14:textId="0465CF0B" w:rsidR="00557319" w:rsidRPr="00DA12A6" w:rsidRDefault="00557319" w:rsidP="00DA12A6">
      <w:pPr>
        <w:ind w:left="720"/>
      </w:pPr>
      <w:r w:rsidRPr="00513F9E">
        <w:rPr>
          <w:rFonts w:ascii="Segoe UI Emoji" w:hAnsi="Segoe UI Emoji" w:cs="Segoe UI Emoji"/>
        </w:rPr>
        <w:t>✅</w:t>
      </w:r>
      <w:r w:rsidRPr="00513F9E">
        <w:t xml:space="preserve"> Only </w:t>
      </w:r>
      <w:r w:rsidRPr="00513F9E">
        <w:rPr>
          <w:b/>
          <w:bCs/>
        </w:rPr>
        <w:t>now</w:t>
      </w:r>
      <w:r w:rsidRPr="00513F9E">
        <w:t xml:space="preserve"> are credentials </w:t>
      </w:r>
      <w:proofErr w:type="gramStart"/>
      <w:r w:rsidRPr="00513F9E">
        <w:t>actually sent</w:t>
      </w:r>
      <w:proofErr w:type="gramEnd"/>
      <w:r w:rsidRPr="00513F9E">
        <w:t xml:space="preserve"> (because of </w:t>
      </w:r>
      <w:proofErr w:type="spellStart"/>
      <w:r w:rsidRPr="00513F9E">
        <w:t>withCredentials</w:t>
      </w:r>
      <w:proofErr w:type="spellEnd"/>
      <w:r w:rsidRPr="00513F9E">
        <w:t>: true and because the server allowed it).</w:t>
      </w:r>
    </w:p>
    <w:p w14:paraId="195221C5" w14:textId="7E1C53CF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Server responds</w:t>
      </w:r>
    </w:p>
    <w:p w14:paraId="1EEB57D9" w14:textId="77777777" w:rsidR="00557319" w:rsidRPr="00513F9E" w:rsidRDefault="00557319" w:rsidP="009921A5">
      <w:pPr>
        <w:pStyle w:val="NoSpacing"/>
      </w:pPr>
      <w:r w:rsidRPr="00513F9E">
        <w:t>HTTP/1.1 200 OK</w:t>
      </w:r>
    </w:p>
    <w:p w14:paraId="4595E1C5" w14:textId="77777777" w:rsidR="00557319" w:rsidRPr="00513F9E" w:rsidRDefault="00557319" w:rsidP="009921A5">
      <w:pPr>
        <w:pStyle w:val="NoSpacing"/>
      </w:pPr>
      <w:r w:rsidRPr="00513F9E">
        <w:t>Access-Control-Allow-Origin: http://localhost:4200</w:t>
      </w:r>
    </w:p>
    <w:p w14:paraId="2203166A" w14:textId="77777777" w:rsidR="00557319" w:rsidRPr="00513F9E" w:rsidRDefault="00557319" w:rsidP="009921A5">
      <w:pPr>
        <w:pStyle w:val="NoSpacing"/>
      </w:pPr>
      <w:r w:rsidRPr="00513F9E">
        <w:t>Access-Control-Allow-Credentials: true</w:t>
      </w:r>
    </w:p>
    <w:p w14:paraId="6B7F9DCC" w14:textId="77777777" w:rsidR="00557319" w:rsidRPr="00513F9E" w:rsidRDefault="00557319" w:rsidP="009921A5">
      <w:pPr>
        <w:pStyle w:val="NoSpacing"/>
      </w:pPr>
      <w:r w:rsidRPr="00513F9E">
        <w:t xml:space="preserve">Set-Cookie: JSESSIONID=XYZ123; Path=/; </w:t>
      </w:r>
      <w:proofErr w:type="spellStart"/>
      <w:r w:rsidRPr="00513F9E">
        <w:t>HttpOnly</w:t>
      </w:r>
      <w:proofErr w:type="spellEnd"/>
    </w:p>
    <w:p w14:paraId="5410ADE0" w14:textId="50C47984" w:rsidR="00557319" w:rsidRPr="00DA12A6" w:rsidRDefault="00557319" w:rsidP="00DA12A6">
      <w:pPr>
        <w:ind w:left="720"/>
      </w:pPr>
      <w:r w:rsidRPr="00513F9E">
        <w:t>The browser accepts this response and stores cookies, if any.</w:t>
      </w:r>
    </w:p>
    <w:p w14:paraId="6D8C7ADF" w14:textId="4AC592EE" w:rsidR="00557319" w:rsidRPr="00513F9E" w:rsidRDefault="00557319" w:rsidP="00557319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🔬</w:t>
      </w:r>
      <w:r w:rsidRPr="00513F9E">
        <w:rPr>
          <w:b/>
          <w:bCs/>
        </w:rPr>
        <w:t xml:space="preserve"> When credentials get included</w:t>
      </w:r>
    </w:p>
    <w:p w14:paraId="41529F18" w14:textId="77777777" w:rsidR="00557319" w:rsidRPr="00513F9E" w:rsidRDefault="00557319" w:rsidP="00557319">
      <w:pPr>
        <w:ind w:firstLine="360"/>
      </w:pPr>
      <w:r w:rsidRPr="00513F9E">
        <w:t>Browser includes cookies or Authorization headers only if:</w:t>
      </w:r>
    </w:p>
    <w:p w14:paraId="19AE2CB8" w14:textId="77777777" w:rsidR="00557319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Frontend request</w:t>
      </w:r>
      <w:r w:rsidRPr="00513F9E">
        <w:t xml:space="preserve"> sets </w:t>
      </w:r>
      <w:proofErr w:type="spellStart"/>
      <w:r w:rsidRPr="00513F9E">
        <w:t>withCredentials</w:t>
      </w:r>
      <w:proofErr w:type="spellEnd"/>
      <w:r w:rsidRPr="00513F9E">
        <w:t>: true (Angular/Fetch)</w:t>
      </w:r>
    </w:p>
    <w:p w14:paraId="4D081536" w14:textId="00A437D3" w:rsidR="00557319" w:rsidRPr="00557319" w:rsidRDefault="00557319" w:rsidP="00557319">
      <w:pPr>
        <w:pStyle w:val="HTMLPreformatted"/>
        <w:shd w:val="clear" w:color="auto" w:fill="282C34"/>
        <w:ind w:left="916"/>
        <w:rPr>
          <w:color w:val="BBBBBB"/>
        </w:rPr>
      </w:pPr>
      <w:proofErr w:type="gramStart"/>
      <w:r>
        <w:rPr>
          <w:color w:val="61AFEF"/>
        </w:rPr>
        <w:t>login</w:t>
      </w:r>
      <w:r>
        <w:rPr>
          <w:color w:val="BBBBBB"/>
        </w:rPr>
        <w:t>(</w:t>
      </w:r>
      <w:proofErr w:type="gramEnd"/>
      <w:r>
        <w:rPr>
          <w:color w:val="D19A66"/>
        </w:rPr>
        <w:t>email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 xml:space="preserve">string, </w:t>
      </w:r>
      <w:r>
        <w:rPr>
          <w:color w:val="D19A66"/>
        </w:rPr>
        <w:t>password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string)</w:t>
      </w:r>
      <w:r>
        <w:rPr>
          <w:i/>
          <w:iCs/>
          <w:color w:val="D55FDE"/>
        </w:rPr>
        <w:t xml:space="preserve">: </w:t>
      </w:r>
      <w:r>
        <w:rPr>
          <w:color w:val="E5C07B"/>
        </w:rPr>
        <w:t>Observable</w:t>
      </w:r>
      <w:proofErr w:type="gramStart"/>
      <w:r>
        <w:rPr>
          <w:color w:val="BBBBBB"/>
        </w:rPr>
        <w:t>&lt;{ success</w:t>
      </w:r>
      <w:proofErr w:type="gramEnd"/>
      <w:r>
        <w:rPr>
          <w:i/>
          <w:iCs/>
          <w:color w:val="D55FDE"/>
        </w:rPr>
        <w:t xml:space="preserve">: </w:t>
      </w:r>
      <w:r>
        <w:rPr>
          <w:color w:val="BBBBBB"/>
        </w:rPr>
        <w:t>boolean; message</w:t>
      </w:r>
      <w:r>
        <w:rPr>
          <w:i/>
          <w:iCs/>
          <w:color w:val="D55FDE"/>
        </w:rPr>
        <w:t xml:space="preserve">: </w:t>
      </w:r>
      <w:proofErr w:type="gramStart"/>
      <w:r>
        <w:rPr>
          <w:color w:val="BBBBBB"/>
        </w:rPr>
        <w:t>string }</w:t>
      </w:r>
      <w:proofErr w:type="gramEnd"/>
      <w:r>
        <w:rPr>
          <w:color w:val="BBBBBB"/>
        </w:rPr>
        <w:t>&gt;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BBBBBB"/>
        </w:rPr>
        <w:t>this.http.</w:t>
      </w:r>
      <w:r>
        <w:rPr>
          <w:color w:val="61AFEF"/>
        </w:rPr>
        <w:t>post</w:t>
      </w:r>
      <w:proofErr w:type="spellEnd"/>
      <w:proofErr w:type="gramStart"/>
      <w:r>
        <w:rPr>
          <w:color w:val="BBBBBB"/>
        </w:rPr>
        <w:t>&lt;{ success</w:t>
      </w:r>
      <w:proofErr w:type="gramEnd"/>
      <w:r>
        <w:rPr>
          <w:i/>
          <w:iCs/>
          <w:color w:val="D55FDE"/>
        </w:rPr>
        <w:t xml:space="preserve">: </w:t>
      </w:r>
      <w:r>
        <w:rPr>
          <w:color w:val="BBBBBB"/>
        </w:rPr>
        <w:t>boolean; message</w:t>
      </w:r>
      <w:r>
        <w:rPr>
          <w:i/>
          <w:iCs/>
          <w:color w:val="D55FDE"/>
        </w:rPr>
        <w:t xml:space="preserve">: </w:t>
      </w:r>
      <w:proofErr w:type="gramStart"/>
      <w:r>
        <w:rPr>
          <w:color w:val="BBBBBB"/>
        </w:rPr>
        <w:t>string }</w:t>
      </w:r>
      <w:proofErr w:type="gramEnd"/>
      <w:r>
        <w:rPr>
          <w:color w:val="BBBBBB"/>
        </w:rPr>
        <w:t>&gt;(</w:t>
      </w:r>
      <w:r>
        <w:rPr>
          <w:color w:val="BBBBBB"/>
        </w:rPr>
        <w:br/>
        <w:t xml:space="preserve">    </w:t>
      </w:r>
      <w:r>
        <w:rPr>
          <w:color w:val="89CA78"/>
        </w:rPr>
        <w:t>`${</w:t>
      </w:r>
      <w:r>
        <w:rPr>
          <w:color w:val="BBBBBB"/>
        </w:rPr>
        <w:t>BASE</w:t>
      </w:r>
      <w:r>
        <w:rPr>
          <w:color w:val="89CA78"/>
        </w:rPr>
        <w:t>}/customers/login`</w:t>
      </w:r>
      <w:r>
        <w:rPr>
          <w:color w:val="BBBBBB"/>
        </w:rPr>
        <w:t>,</w:t>
      </w:r>
      <w:r>
        <w:rPr>
          <w:color w:val="BBBBBB"/>
        </w:rPr>
        <w:br/>
        <w:t xml:space="preserve"> </w:t>
      </w:r>
      <w:proofErr w:type="gramStart"/>
      <w:r>
        <w:rPr>
          <w:color w:val="BBBBBB"/>
        </w:rPr>
        <w:t xml:space="preserve">   {</w:t>
      </w:r>
      <w:proofErr w:type="gramEnd"/>
      <w:r>
        <w:rPr>
          <w:color w:val="BBBBBB"/>
        </w:rPr>
        <w:t xml:space="preserve"> email, password },</w:t>
      </w:r>
      <w:r>
        <w:rPr>
          <w:color w:val="BBBBBB"/>
        </w:rPr>
        <w:br/>
        <w:t xml:space="preserve"> </w:t>
      </w:r>
      <w:proofErr w:type="gramStart"/>
      <w:r>
        <w:rPr>
          <w:color w:val="BBBBBB"/>
        </w:rPr>
        <w:t xml:space="preserve">   {</w:t>
      </w:r>
      <w:proofErr w:type="gramEnd"/>
      <w:r>
        <w:rPr>
          <w:color w:val="BBBBBB"/>
        </w:rPr>
        <w:br/>
        <w:t xml:space="preserve">      headers: </w:t>
      </w:r>
      <w:proofErr w:type="spellStart"/>
      <w:proofErr w:type="gramStart"/>
      <w:r>
        <w:rPr>
          <w:color w:val="BBBBBB"/>
        </w:rPr>
        <w:t>this.jsonHeaders</w:t>
      </w:r>
      <w:proofErr w:type="spellEnd"/>
      <w:proofErr w:type="gramEnd"/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proofErr w:type="spellStart"/>
      <w:r>
        <w:rPr>
          <w:color w:val="BBBBBB"/>
        </w:rPr>
        <w:t>withCredentials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>true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proofErr w:type="gramStart"/>
      <w:r>
        <w:rPr>
          <w:color w:val="BBBBBB"/>
        </w:rPr>
        <w:t xml:space="preserve">  }</w:t>
      </w:r>
      <w:proofErr w:type="gramEnd"/>
      <w:r>
        <w:rPr>
          <w:color w:val="BBBBBB"/>
        </w:rPr>
        <w:br/>
        <w:t xml:space="preserve">  );</w:t>
      </w:r>
      <w:r>
        <w:rPr>
          <w:color w:val="BBBBBB"/>
        </w:rPr>
        <w:br/>
        <w:t>}</w:t>
      </w:r>
    </w:p>
    <w:p w14:paraId="49F64FE2" w14:textId="77777777" w:rsidR="00557319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Server’s CORS response</w:t>
      </w:r>
      <w:r w:rsidRPr="00513F9E">
        <w:t xml:space="preserve"> includes:</w:t>
      </w:r>
    </w:p>
    <w:p w14:paraId="603C1A08" w14:textId="77777777" w:rsidR="00557319" w:rsidRDefault="00557319" w:rsidP="00557319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CorsConfigurationSource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corsConfigurationSource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CorsConfiguration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corsConfig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CorsConfiguration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corsConfig.</w:t>
      </w:r>
      <w:r>
        <w:rPr>
          <w:color w:val="61AFEF"/>
        </w:rPr>
        <w:t>setAllowedOrigins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proofErr w:type="spellEnd"/>
      <w:r>
        <w:rPr>
          <w:color w:val="BBBBBB"/>
        </w:rPr>
        <w:t>(</w:t>
      </w:r>
      <w:r>
        <w:rPr>
          <w:color w:val="89CA78"/>
        </w:rPr>
        <w:t>"http://localhost:4200"</w:t>
      </w:r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corsConfig.</w:t>
      </w:r>
      <w:r>
        <w:rPr>
          <w:color w:val="61AFEF"/>
        </w:rPr>
        <w:t>setAllowedMethods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proofErr w:type="spellEnd"/>
      <w:r>
        <w:rPr>
          <w:color w:val="BBBBBB"/>
        </w:rPr>
        <w:t>(</w:t>
      </w:r>
      <w:r>
        <w:rPr>
          <w:color w:val="89CA78"/>
        </w:rPr>
        <w:t>"GET"</w:t>
      </w:r>
      <w:r>
        <w:rPr>
          <w:color w:val="BBBBBB"/>
        </w:rPr>
        <w:t xml:space="preserve">, </w:t>
      </w:r>
      <w:r>
        <w:rPr>
          <w:color w:val="89CA78"/>
        </w:rPr>
        <w:t>"POST"</w:t>
      </w:r>
      <w:r>
        <w:rPr>
          <w:color w:val="BBBBBB"/>
        </w:rPr>
        <w:t xml:space="preserve">, </w:t>
      </w:r>
      <w:r>
        <w:rPr>
          <w:color w:val="89CA78"/>
        </w:rPr>
        <w:t>"PUT"</w:t>
      </w:r>
      <w:r>
        <w:rPr>
          <w:color w:val="BBBBBB"/>
        </w:rPr>
        <w:t xml:space="preserve">, </w:t>
      </w:r>
      <w:r>
        <w:rPr>
          <w:color w:val="89CA78"/>
        </w:rPr>
        <w:t>"DELETE"</w:t>
      </w:r>
      <w:r>
        <w:rPr>
          <w:color w:val="BBBBBB"/>
        </w:rPr>
        <w:t xml:space="preserve">, </w:t>
      </w:r>
      <w:r>
        <w:rPr>
          <w:color w:val="89CA78"/>
        </w:rPr>
        <w:t>"OPTIONS"</w:t>
      </w:r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corsConfig.</w:t>
      </w:r>
      <w:r>
        <w:rPr>
          <w:color w:val="61AFEF"/>
        </w:rPr>
        <w:t>setAllowedHeaders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proofErr w:type="spellEnd"/>
      <w:r>
        <w:rPr>
          <w:color w:val="BBBBBB"/>
        </w:rPr>
        <w:t>(</w:t>
      </w:r>
      <w:r>
        <w:rPr>
          <w:color w:val="89CA78"/>
        </w:rPr>
        <w:t>"Authorization"</w:t>
      </w:r>
      <w:r>
        <w:rPr>
          <w:color w:val="BBBBBB"/>
        </w:rPr>
        <w:t xml:space="preserve">, </w:t>
      </w:r>
      <w:r>
        <w:rPr>
          <w:color w:val="89CA78"/>
        </w:rPr>
        <w:t>"Content-Type"</w:t>
      </w:r>
      <w:r>
        <w:rPr>
          <w:color w:val="BBBBBB"/>
        </w:rPr>
        <w:t xml:space="preserve">, </w:t>
      </w:r>
      <w:r>
        <w:rPr>
          <w:color w:val="89CA78"/>
        </w:rPr>
        <w:t>"X-Requested-With"</w:t>
      </w:r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corsConfig.</w:t>
      </w:r>
      <w:r>
        <w:rPr>
          <w:color w:val="61AFEF"/>
        </w:rPr>
        <w:t>setExposedHeaders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proofErr w:type="spellEnd"/>
      <w:r>
        <w:rPr>
          <w:color w:val="BBBBBB"/>
        </w:rPr>
        <w:t>(</w:t>
      </w:r>
      <w:r>
        <w:rPr>
          <w:color w:val="89CA78"/>
        </w:rPr>
        <w:t>"Authorization"</w:t>
      </w:r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corsConfig.</w:t>
      </w:r>
      <w:r>
        <w:rPr>
          <w:color w:val="61AFEF"/>
        </w:rPr>
        <w:t>setAllowCredentials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corsConfig.</w:t>
      </w:r>
      <w:r>
        <w:rPr>
          <w:color w:val="61AFEF"/>
        </w:rPr>
        <w:t>setMaxAge</w:t>
      </w:r>
      <w:proofErr w:type="spellEnd"/>
      <w:r>
        <w:rPr>
          <w:color w:val="BBBBBB"/>
        </w:rPr>
        <w:t>(</w:t>
      </w:r>
      <w:r>
        <w:rPr>
          <w:color w:val="D19A66"/>
        </w:rPr>
        <w:t>3600L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UrlBasedCorsConfigurationSource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source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UrlBasedCorsConfigurationSource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source.</w:t>
      </w:r>
      <w:r>
        <w:rPr>
          <w:color w:val="61AFEF"/>
        </w:rPr>
        <w:t>registerCorsConfiguration</w:t>
      </w:r>
      <w:proofErr w:type="spellEnd"/>
      <w:r>
        <w:rPr>
          <w:color w:val="BBBBBB"/>
        </w:rPr>
        <w:t>(</w:t>
      </w:r>
      <w:r>
        <w:rPr>
          <w:color w:val="89CA78"/>
        </w:rPr>
        <w:t>"/**"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corsConfig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source;</w:t>
      </w:r>
      <w:r>
        <w:rPr>
          <w:color w:val="BBBBBB"/>
        </w:rPr>
        <w:br/>
        <w:t>}</w:t>
      </w:r>
    </w:p>
    <w:p w14:paraId="56BE5E7F" w14:textId="77777777" w:rsidR="00557319" w:rsidRPr="00513F9E" w:rsidRDefault="00557319" w:rsidP="00557319">
      <w:pPr>
        <w:ind w:left="720"/>
      </w:pPr>
    </w:p>
    <w:p w14:paraId="09635E0E" w14:textId="77777777" w:rsidR="00557319" w:rsidRPr="00513F9E" w:rsidRDefault="00557319" w:rsidP="00557319">
      <w:pPr>
        <w:numPr>
          <w:ilvl w:val="0"/>
          <w:numId w:val="35"/>
        </w:numPr>
      </w:pPr>
      <w:r w:rsidRPr="00513F9E">
        <w:t>Access-Control-Allow-Credentials: true</w:t>
      </w:r>
    </w:p>
    <w:p w14:paraId="441C0777" w14:textId="77777777" w:rsidR="00557319" w:rsidRPr="00513F9E" w:rsidRDefault="00557319" w:rsidP="00557319">
      <w:pPr>
        <w:numPr>
          <w:ilvl w:val="0"/>
          <w:numId w:val="35"/>
        </w:numPr>
      </w:pPr>
      <w:r w:rsidRPr="00513F9E">
        <w:t>Access-Control-Allow-Origin: http://your-ui-domain</w:t>
      </w:r>
    </w:p>
    <w:p w14:paraId="02574BE8" w14:textId="77777777" w:rsidR="00557319" w:rsidRPr="00513F9E" w:rsidRDefault="00557319" w:rsidP="00557319">
      <w:pPr>
        <w:numPr>
          <w:ilvl w:val="0"/>
          <w:numId w:val="31"/>
        </w:numPr>
      </w:pPr>
      <w:proofErr w:type="spellStart"/>
      <w:r w:rsidRPr="00513F9E">
        <w:rPr>
          <w:b/>
          <w:bCs/>
        </w:rPr>
        <w:t>AllowedOrigin</w:t>
      </w:r>
      <w:proofErr w:type="spellEnd"/>
      <w:r w:rsidRPr="00513F9E">
        <w:rPr>
          <w:b/>
          <w:bCs/>
        </w:rPr>
        <w:t xml:space="preserve"> is not "*"</w:t>
      </w:r>
      <w:r w:rsidRPr="00513F9E">
        <w:t xml:space="preserve"> — wildcard is forbidden with credentials.</w:t>
      </w:r>
    </w:p>
    <w:p w14:paraId="6B6D3176" w14:textId="77777777" w:rsidR="00557319" w:rsidRPr="00513F9E" w:rsidRDefault="00557319" w:rsidP="00557319">
      <w:pPr>
        <w:rPr>
          <w:b/>
          <w:bCs/>
        </w:rPr>
      </w:pPr>
    </w:p>
    <w:p w14:paraId="0529E2FE" w14:textId="3DB01390" w:rsidR="00513F9E" w:rsidRPr="00513F9E" w:rsidRDefault="00513F9E" w:rsidP="00513F9E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⚠</w:t>
      </w:r>
      <w:proofErr w:type="gramStart"/>
      <w:r w:rsidRPr="00513F9E">
        <w:rPr>
          <w:rFonts w:ascii="Segoe UI Emoji" w:hAnsi="Segoe UI Emoji" w:cs="Segoe UI Emoji"/>
          <w:b/>
          <w:bCs/>
        </w:rPr>
        <w:t>️</w:t>
      </w:r>
      <w:r w:rsidRPr="00513F9E">
        <w:rPr>
          <w:b/>
          <w:bCs/>
        </w:rPr>
        <w:t xml:space="preserve">  Why</w:t>
      </w:r>
      <w:proofErr w:type="gramEnd"/>
      <w:r w:rsidRPr="00513F9E">
        <w:rPr>
          <w:b/>
          <w:bCs/>
        </w:rPr>
        <w:t xml:space="preserve"> disabling </w:t>
      </w:r>
      <w:proofErr w:type="spellStart"/>
      <w:r w:rsidRPr="00513F9E">
        <w:rPr>
          <w:b/>
          <w:bCs/>
        </w:rPr>
        <w:t>setAllowCredentials</w:t>
      </w:r>
      <w:proofErr w:type="spellEnd"/>
      <w:r w:rsidRPr="00513F9E">
        <w:rPr>
          <w:b/>
          <w:bCs/>
        </w:rPr>
        <w:t xml:space="preserve"> breaks it</w:t>
      </w:r>
    </w:p>
    <w:p w14:paraId="32F5D2A9" w14:textId="77777777" w:rsidR="00513F9E" w:rsidRPr="00513F9E" w:rsidRDefault="00513F9E" w:rsidP="00DA12A6">
      <w:pPr>
        <w:ind w:left="720"/>
      </w:pPr>
      <w:r w:rsidRPr="00513F9E">
        <w:t xml:space="preserve">When </w:t>
      </w:r>
      <w:proofErr w:type="spellStart"/>
      <w:r w:rsidRPr="00513F9E">
        <w:t>allowCredentials</w:t>
      </w:r>
      <w:proofErr w:type="spellEnd"/>
      <w:r w:rsidRPr="00513F9E">
        <w:t xml:space="preserve"> = false, browser sees:</w:t>
      </w:r>
    </w:p>
    <w:p w14:paraId="1B9F7391" w14:textId="77777777" w:rsidR="00513F9E" w:rsidRPr="00513F9E" w:rsidRDefault="00513F9E" w:rsidP="00DA12A6">
      <w:pPr>
        <w:ind w:left="720"/>
      </w:pPr>
      <w:r w:rsidRPr="00513F9E">
        <w:t>Access-Control-Allow-Credentials: false</w:t>
      </w:r>
    </w:p>
    <w:p w14:paraId="4F2130CE" w14:textId="77777777" w:rsidR="00513F9E" w:rsidRPr="00513F9E" w:rsidRDefault="00513F9E" w:rsidP="00DA12A6">
      <w:pPr>
        <w:ind w:left="720"/>
      </w:pPr>
      <w:r w:rsidRPr="00513F9E">
        <w:t>→ It won’t send any cookies or auth headers even if you ask it to.</w:t>
      </w:r>
      <w:r w:rsidRPr="00513F9E">
        <w:br/>
        <w:t xml:space="preserve">→ So your POST /login request lacks session cookies or Authorization header → backend rejects it → looks like a CORS failure (but it’s </w:t>
      </w:r>
      <w:proofErr w:type="gramStart"/>
      <w:r w:rsidRPr="00513F9E">
        <w:t>actually blocked</w:t>
      </w:r>
      <w:proofErr w:type="gramEnd"/>
      <w:r w:rsidRPr="00513F9E">
        <w:t xml:space="preserve"> credential use).</w:t>
      </w:r>
    </w:p>
    <w:p w14:paraId="6A4A15D6" w14:textId="18A2853D" w:rsidR="00513F9E" w:rsidRPr="00513F9E" w:rsidRDefault="00513F9E" w:rsidP="00513F9E"/>
    <w:p w14:paraId="3734919A" w14:textId="26EB4292" w:rsidR="00513F9E" w:rsidRPr="00513F9E" w:rsidRDefault="00513F9E" w:rsidP="00513F9E">
      <w:pPr>
        <w:rPr>
          <w:b/>
          <w:bCs/>
        </w:rPr>
      </w:pPr>
      <w:proofErr w:type="gramStart"/>
      <w:r w:rsidRPr="00513F9E">
        <w:rPr>
          <w:rFonts w:ascii="Segoe UI Emoji" w:hAnsi="Segoe UI Emoji" w:cs="Segoe UI Emoji"/>
          <w:b/>
          <w:bCs/>
        </w:rPr>
        <w:t>✅</w:t>
      </w:r>
      <w:r w:rsidRPr="00513F9E">
        <w:rPr>
          <w:b/>
          <w:bCs/>
        </w:rPr>
        <w:t xml:space="preserve">  Summary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78"/>
        <w:gridCol w:w="4234"/>
      </w:tblGrid>
      <w:tr w:rsidR="00513F9E" w:rsidRPr="00513F9E" w14:paraId="68036510" w14:textId="77777777" w:rsidTr="00983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29922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79A58A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Includes Cookies/Auth?</w:t>
            </w:r>
          </w:p>
        </w:tc>
        <w:tc>
          <w:tcPr>
            <w:tcW w:w="0" w:type="auto"/>
            <w:vAlign w:val="center"/>
            <w:hideMark/>
          </w:tcPr>
          <w:p w14:paraId="2FD06019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Notes</w:t>
            </w:r>
          </w:p>
        </w:tc>
      </w:tr>
      <w:tr w:rsidR="00513F9E" w:rsidRPr="00513F9E" w14:paraId="47D20A96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09AD" w14:textId="77777777" w:rsidR="00513F9E" w:rsidRPr="00513F9E" w:rsidRDefault="00513F9E" w:rsidP="00513F9E">
            <w:r w:rsidRPr="00513F9E">
              <w:t>Preflight (OPTIONS)</w:t>
            </w:r>
          </w:p>
        </w:tc>
        <w:tc>
          <w:tcPr>
            <w:tcW w:w="0" w:type="auto"/>
            <w:vAlign w:val="center"/>
            <w:hideMark/>
          </w:tcPr>
          <w:p w14:paraId="3E051D25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❌</w:t>
            </w:r>
            <w:r w:rsidRPr="00513F9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53BF279" w14:textId="77777777" w:rsidR="00513F9E" w:rsidRPr="00513F9E" w:rsidRDefault="00513F9E" w:rsidP="00513F9E">
            <w:r w:rsidRPr="00513F9E">
              <w:t>Browser checks permission only</w:t>
            </w:r>
          </w:p>
        </w:tc>
      </w:tr>
      <w:tr w:rsidR="00513F9E" w:rsidRPr="00513F9E" w14:paraId="2C23106C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F548" w14:textId="77777777" w:rsidR="00513F9E" w:rsidRPr="00513F9E" w:rsidRDefault="00513F9E" w:rsidP="00513F9E">
            <w:r w:rsidRPr="00513F9E">
              <w:t>Actual Request (POST/GET)</w:t>
            </w:r>
          </w:p>
        </w:tc>
        <w:tc>
          <w:tcPr>
            <w:tcW w:w="0" w:type="auto"/>
            <w:vAlign w:val="center"/>
            <w:hideMark/>
          </w:tcPr>
          <w:p w14:paraId="208AAE5D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✅</w:t>
            </w:r>
            <w:r w:rsidRPr="00513F9E">
              <w:t xml:space="preserve"> Yes (if allowed)</w:t>
            </w:r>
          </w:p>
        </w:tc>
        <w:tc>
          <w:tcPr>
            <w:tcW w:w="0" w:type="auto"/>
            <w:vAlign w:val="center"/>
            <w:hideMark/>
          </w:tcPr>
          <w:p w14:paraId="034FEC26" w14:textId="77777777" w:rsidR="00513F9E" w:rsidRPr="00513F9E" w:rsidRDefault="00513F9E" w:rsidP="00513F9E">
            <w:r w:rsidRPr="00513F9E">
              <w:t>Browser includes cookies/headers</w:t>
            </w:r>
          </w:p>
        </w:tc>
      </w:tr>
      <w:tr w:rsidR="00513F9E" w:rsidRPr="00513F9E" w14:paraId="437A24E4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D5ED" w14:textId="77777777" w:rsidR="00513F9E" w:rsidRPr="00513F9E" w:rsidRDefault="00513F9E" w:rsidP="00513F9E">
            <w:r w:rsidRPr="00513F9E">
              <w:t>Response</w:t>
            </w:r>
          </w:p>
        </w:tc>
        <w:tc>
          <w:tcPr>
            <w:tcW w:w="0" w:type="auto"/>
            <w:vAlign w:val="center"/>
            <w:hideMark/>
          </w:tcPr>
          <w:p w14:paraId="3DD0DC02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✅</w:t>
            </w:r>
            <w:r w:rsidRPr="00513F9E">
              <w:t xml:space="preserve"> May set cookies</w:t>
            </w:r>
          </w:p>
        </w:tc>
        <w:tc>
          <w:tcPr>
            <w:tcW w:w="0" w:type="auto"/>
            <w:vAlign w:val="center"/>
            <w:hideMark/>
          </w:tcPr>
          <w:p w14:paraId="10951CAF" w14:textId="77777777" w:rsidR="00513F9E" w:rsidRPr="00513F9E" w:rsidRDefault="00513F9E" w:rsidP="00513F9E">
            <w:r w:rsidRPr="00513F9E">
              <w:t>Must echo Access-Control-Allow-Credentials: true</w:t>
            </w:r>
          </w:p>
        </w:tc>
      </w:tr>
    </w:tbl>
    <w:p w14:paraId="3FE604F6" w14:textId="2DDE214B" w:rsidR="00513F9E" w:rsidRPr="00513F9E" w:rsidRDefault="00513F9E" w:rsidP="00513F9E"/>
    <w:p w14:paraId="6EDB8F4D" w14:textId="77777777" w:rsidR="00513F9E" w:rsidRPr="00513F9E" w:rsidRDefault="00513F9E" w:rsidP="00513F9E"/>
    <w:p w14:paraId="281E7415" w14:textId="25D9CFAF" w:rsidR="00FF6314" w:rsidRPr="00DA12A6" w:rsidRDefault="00FF6314" w:rsidP="00DA12A6">
      <w:pPr>
        <w:pStyle w:val="Heading2"/>
      </w:pPr>
      <w:r w:rsidRPr="00DA12A6">
        <w:t>Info</w:t>
      </w:r>
    </w:p>
    <w:p w14:paraId="7AEA9808" w14:textId="77777777" w:rsidR="00FF6314" w:rsidRDefault="00FF6314" w:rsidP="00FF6314"/>
    <w:p w14:paraId="7B55849F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1) High-level enterprise architecture (recommended)</w:t>
      </w:r>
    </w:p>
    <w:p w14:paraId="1ACDD3A8" w14:textId="77777777" w:rsidR="00FF6314" w:rsidRPr="00FF6314" w:rsidRDefault="00FF6314" w:rsidP="00FF6314">
      <w:r w:rsidRPr="00FF6314">
        <w:t xml:space="preserve">Client apps ↔ </w:t>
      </w:r>
      <w:r w:rsidRPr="00FF6314">
        <w:rPr>
          <w:b/>
          <w:bCs/>
        </w:rPr>
        <w:t>API Gateway</w:t>
      </w:r>
      <w:r w:rsidRPr="00FF6314">
        <w:t xml:space="preserve"> ↔ Microservices (Customer, Order, …)</w:t>
      </w:r>
    </w:p>
    <w:p w14:paraId="653D8C4D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Dedicated Identity Provider (IdP)</w:t>
      </w:r>
      <w:r w:rsidRPr="00FF6314">
        <w:t xml:space="preserve"> (OAuth2 / OIDC) — e.g. Keycloak (self-hosted), Okta/Auth0 (managed), or an enterprise IdP.</w:t>
      </w:r>
    </w:p>
    <w:p w14:paraId="053C4FA0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API Gateway</w:t>
      </w:r>
      <w:r w:rsidRPr="00FF6314">
        <w:t xml:space="preserve"> (Kong / Apigee / NGINX / Spring Cloud Gateway with Oauth2) enforces perimeter auth, rate limits, TLS, WAF, and preliminary </w:t>
      </w:r>
      <w:proofErr w:type="spellStart"/>
      <w:r w:rsidRPr="00FF6314">
        <w:t>authZ</w:t>
      </w:r>
      <w:proofErr w:type="spellEnd"/>
      <w:r w:rsidRPr="00FF6314">
        <w:t>.</w:t>
      </w:r>
    </w:p>
    <w:p w14:paraId="75C764F2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Service Mesh</w:t>
      </w:r>
      <w:r w:rsidRPr="00FF6314">
        <w:t xml:space="preserve"> (Istio / </w:t>
      </w:r>
      <w:proofErr w:type="spellStart"/>
      <w:r w:rsidRPr="00FF6314">
        <w:t>Linkerd</w:t>
      </w:r>
      <w:proofErr w:type="spellEnd"/>
      <w:r w:rsidRPr="00FF6314">
        <w:t>) for service-to-service mTLS, observability, and policy enforcement.</w:t>
      </w:r>
    </w:p>
    <w:p w14:paraId="7D787E1D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Policy Engine</w:t>
      </w:r>
      <w:r w:rsidRPr="00FF6314">
        <w:t xml:space="preserve"> (OPA/Gatekeeper) for fine-grained authorization (RBAC/ABAC).</w:t>
      </w:r>
    </w:p>
    <w:p w14:paraId="128B1573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Secrets Manager</w:t>
      </w:r>
      <w:r w:rsidRPr="00FF6314">
        <w:t xml:space="preserve"> (Vault / Azure Key Vault / AWS Secrets Manager) for signing keys, DB creds.</w:t>
      </w:r>
    </w:p>
    <w:p w14:paraId="7CC29A71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Audit &amp; SIEM</w:t>
      </w:r>
      <w:r w:rsidRPr="00FF6314">
        <w:t xml:space="preserve"> for logging auth events, revocations, failed logins.</w:t>
      </w:r>
    </w:p>
    <w:p w14:paraId="50ABCDB2" w14:textId="77777777" w:rsidR="00FF6314" w:rsidRPr="00FF6314" w:rsidRDefault="00FF6314" w:rsidP="00FF6314">
      <w:r w:rsidRPr="00FF6314">
        <w:t>Diagram (text):</w:t>
      </w:r>
    </w:p>
    <w:p w14:paraId="69FF0E30" w14:textId="77777777" w:rsidR="00FF6314" w:rsidRPr="00FF6314" w:rsidRDefault="00FF6314" w:rsidP="00FF6314">
      <w:r w:rsidRPr="00FF6314">
        <w:t>[Client] -&gt; [IdP (Auth Server</w:t>
      </w:r>
      <w:proofErr w:type="gramStart"/>
      <w:r w:rsidRPr="00FF6314">
        <w:t>)]  (</w:t>
      </w:r>
      <w:proofErr w:type="gramEnd"/>
      <w:r w:rsidRPr="00FF6314">
        <w:t>login, token)</w:t>
      </w:r>
    </w:p>
    <w:p w14:paraId="78D0302F" w14:textId="77777777" w:rsidR="00FF6314" w:rsidRPr="00FF6314" w:rsidRDefault="00FF6314" w:rsidP="00FF6314">
      <w:r w:rsidRPr="00FF6314">
        <w:t>Client + JWT -&gt; [API Gateway (validate JWT, ACLs, rate-limit)]</w:t>
      </w:r>
    </w:p>
    <w:p w14:paraId="65D578BA" w14:textId="77777777" w:rsidR="00FF6314" w:rsidRPr="00FF6314" w:rsidRDefault="00FF6314" w:rsidP="00FF6314">
      <w:r w:rsidRPr="00FF6314">
        <w:t>Gateway -&gt; [Service Mesh (mTLS)] -&gt; [Order Service, Customer Service, ...]</w:t>
      </w:r>
    </w:p>
    <w:p w14:paraId="498568F0" w14:textId="77777777" w:rsidR="00FF6314" w:rsidRPr="00FF6314" w:rsidRDefault="00FF6314" w:rsidP="00FF6314">
      <w:r w:rsidRPr="00FF6314">
        <w:t>OPA policies consult data stores (groups, attributes)</w:t>
      </w:r>
    </w:p>
    <w:p w14:paraId="1E179236" w14:textId="77777777" w:rsidR="00FF6314" w:rsidRPr="00FF6314" w:rsidRDefault="00FF6314" w:rsidP="00FF6314">
      <w:r w:rsidRPr="00FF6314">
        <w:t>Secrets in Vault, keys rotated via CI/CD</w:t>
      </w:r>
    </w:p>
    <w:p w14:paraId="0950DEFD" w14:textId="77777777" w:rsidR="00FF6314" w:rsidRPr="00FF6314" w:rsidRDefault="00FF6314" w:rsidP="00FF6314">
      <w:r w:rsidRPr="00FF6314">
        <w:t>Audit logs -&gt; SIEM</w:t>
      </w:r>
    </w:p>
    <w:p w14:paraId="7E873A51" w14:textId="77777777" w:rsidR="00FF6314" w:rsidRPr="00FF6314" w:rsidRDefault="00000000" w:rsidP="00FF6314">
      <w:r>
        <w:pict w14:anchorId="198FF07E">
          <v:rect id="_x0000_i1039" style="width:0;height:1.5pt" o:hralign="center" o:hrstd="t" o:hr="t" fillcolor="#a0a0a0" stroked="f"/>
        </w:pict>
      </w:r>
    </w:p>
    <w:p w14:paraId="24D52E49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2) Authentication pattern (enterprise)</w:t>
      </w:r>
    </w:p>
    <w:p w14:paraId="215D7FE9" w14:textId="77777777" w:rsidR="00FF6314" w:rsidRPr="00FF6314" w:rsidRDefault="00FF6314" w:rsidP="00FF6314">
      <w:r w:rsidRPr="00FF6314">
        <w:t xml:space="preserve">Use </w:t>
      </w:r>
      <w:r w:rsidRPr="00FF6314">
        <w:rPr>
          <w:b/>
          <w:bCs/>
        </w:rPr>
        <w:t>OAuth2 / OIDC</w:t>
      </w:r>
      <w:r w:rsidRPr="00FF6314">
        <w:t xml:space="preserve"> (industry standard) with flow choices by client type:</w:t>
      </w:r>
    </w:p>
    <w:p w14:paraId="1B00DBDF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Web clients</w:t>
      </w:r>
      <w:r w:rsidRPr="00FF6314">
        <w:t>: Authorization Code + PKCE (OIDC)</w:t>
      </w:r>
    </w:p>
    <w:p w14:paraId="0AFFC5C5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Native/mobile</w:t>
      </w:r>
      <w:r w:rsidRPr="00FF6314">
        <w:t>: Authorization Code + PKCE</w:t>
      </w:r>
    </w:p>
    <w:p w14:paraId="1152BC2F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SPAs</w:t>
      </w:r>
      <w:r w:rsidRPr="00FF6314">
        <w:t>: Authorization Code + PKCE (no implicit)</w:t>
      </w:r>
    </w:p>
    <w:p w14:paraId="2E0A1198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Server-to-server</w:t>
      </w:r>
      <w:r w:rsidRPr="00FF6314">
        <w:t>: Client Credentials (machine tokens)</w:t>
      </w:r>
    </w:p>
    <w:p w14:paraId="5351C8BD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Backend for frontends (BFF)</w:t>
      </w:r>
      <w:r w:rsidRPr="00FF6314">
        <w:t>: use BFF to avoid exposing refresh tokens to browsers</w:t>
      </w:r>
    </w:p>
    <w:p w14:paraId="038ED04F" w14:textId="77777777" w:rsidR="00FF6314" w:rsidRPr="00FF6314" w:rsidRDefault="00FF6314" w:rsidP="00FF6314">
      <w:r w:rsidRPr="00FF6314">
        <w:t>Tokens:</w:t>
      </w:r>
    </w:p>
    <w:p w14:paraId="18DA0B6B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rPr>
          <w:b/>
          <w:bCs/>
        </w:rPr>
        <w:t>Access tokens</w:t>
      </w:r>
      <w:r w:rsidRPr="00FF6314">
        <w:t>: short lived (minutes). Prefer JWT (self-contained) for performance OR opaque tokens + introspection for revocation control (</w:t>
      </w:r>
      <w:proofErr w:type="spellStart"/>
      <w:r w:rsidRPr="00FF6314">
        <w:t>tradeoffs</w:t>
      </w:r>
      <w:proofErr w:type="spellEnd"/>
      <w:r w:rsidRPr="00FF6314">
        <w:t xml:space="preserve"> below).</w:t>
      </w:r>
    </w:p>
    <w:p w14:paraId="7FF4BB7E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rPr>
          <w:b/>
          <w:bCs/>
        </w:rPr>
        <w:t>Refresh tokens</w:t>
      </w:r>
      <w:r w:rsidRPr="00FF6314">
        <w:t>: long-lived, rotate on use; stored securely on client (or not used for machine clients).</w:t>
      </w:r>
    </w:p>
    <w:p w14:paraId="6AC9D6BE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t xml:space="preserve">Use </w:t>
      </w:r>
      <w:r w:rsidRPr="00FF6314">
        <w:rPr>
          <w:b/>
          <w:bCs/>
        </w:rPr>
        <w:t>refresh token rotation</w:t>
      </w:r>
      <w:r w:rsidRPr="00FF6314">
        <w:t xml:space="preserve"> and </w:t>
      </w:r>
      <w:r w:rsidRPr="00FF6314">
        <w:rPr>
          <w:b/>
          <w:bCs/>
        </w:rPr>
        <w:t>revocation lists</w:t>
      </w:r>
      <w:r w:rsidRPr="00FF6314">
        <w:t>.</w:t>
      </w:r>
    </w:p>
    <w:p w14:paraId="5C402E88" w14:textId="77777777" w:rsidR="00FF6314" w:rsidRPr="00FF6314" w:rsidRDefault="00FF6314" w:rsidP="00FF6314">
      <w:r w:rsidRPr="00FF6314">
        <w:t xml:space="preserve">Preferred enterprise IdP: </w:t>
      </w:r>
      <w:r w:rsidRPr="00FF6314">
        <w:rPr>
          <w:b/>
          <w:bCs/>
        </w:rPr>
        <w:t>Keycloak</w:t>
      </w:r>
      <w:r w:rsidRPr="00FF6314">
        <w:t xml:space="preserve"> (good for on-prem), or managed providers (Okta/Auth0/Azure AD) if you want SaaS and enterprise SSO/SCIM.</w:t>
      </w:r>
    </w:p>
    <w:p w14:paraId="25460CD2" w14:textId="77777777" w:rsidR="00FF6314" w:rsidRPr="00FF6314" w:rsidRDefault="00000000" w:rsidP="00FF6314">
      <w:r>
        <w:pict w14:anchorId="4209DEBA">
          <v:rect id="_x0000_i1040" style="width:0;height:1.5pt" o:hralign="center" o:hrstd="t" o:hr="t" fillcolor="#a0a0a0" stroked="f"/>
        </w:pict>
      </w:r>
    </w:p>
    <w:p w14:paraId="0B669FF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3) Authorization pattern (enterprise)</w:t>
      </w:r>
    </w:p>
    <w:p w14:paraId="7B13B219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Gateway</w:t>
      </w:r>
      <w:r w:rsidRPr="00FF6314">
        <w:t xml:space="preserve"> performs authentication (verify token signature via JWKS) and simple </w:t>
      </w:r>
      <w:proofErr w:type="spellStart"/>
      <w:r w:rsidRPr="00FF6314">
        <w:t>authZ</w:t>
      </w:r>
      <w:proofErr w:type="spellEnd"/>
      <w:r w:rsidRPr="00FF6314">
        <w:t xml:space="preserve"> (scopes).</w:t>
      </w:r>
    </w:p>
    <w:p w14:paraId="3DA47473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OPA (Open Policy Agent)</w:t>
      </w:r>
      <w:r w:rsidRPr="00FF6314">
        <w:t xml:space="preserve"> for centralized fine-grained policies (example: "customer can view orders only for their </w:t>
      </w:r>
      <w:proofErr w:type="spellStart"/>
      <w:r w:rsidRPr="00FF6314">
        <w:t>customerId</w:t>
      </w:r>
      <w:proofErr w:type="spellEnd"/>
      <w:r w:rsidRPr="00FF6314">
        <w:t>").</w:t>
      </w:r>
    </w:p>
    <w:p w14:paraId="691433EB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Microservices</w:t>
      </w:r>
      <w:r w:rsidRPr="00FF6314">
        <w:t xml:space="preserve"> enforce resource-level authorization using claims in token (sub, roles, scopes) + consult OPA for ABAC as needed.</w:t>
      </w:r>
    </w:p>
    <w:p w14:paraId="4718BDE6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Roles &amp; scopes model</w:t>
      </w:r>
      <w:r w:rsidRPr="00FF6314">
        <w:t>:</w:t>
      </w:r>
    </w:p>
    <w:p w14:paraId="1B3A003E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Scopes = coarse capabilities (</w:t>
      </w:r>
      <w:proofErr w:type="spellStart"/>
      <w:proofErr w:type="gramStart"/>
      <w:r w:rsidRPr="00FF6314">
        <w:t>read:orders</w:t>
      </w:r>
      <w:proofErr w:type="spellEnd"/>
      <w:proofErr w:type="gramEnd"/>
      <w:r w:rsidRPr="00FF6314">
        <w:t xml:space="preserve">, </w:t>
      </w:r>
      <w:proofErr w:type="spellStart"/>
      <w:proofErr w:type="gramStart"/>
      <w:r w:rsidRPr="00FF6314">
        <w:t>write:orders</w:t>
      </w:r>
      <w:proofErr w:type="spellEnd"/>
      <w:proofErr w:type="gramEnd"/>
      <w:r w:rsidRPr="00FF6314">
        <w:t>)</w:t>
      </w:r>
    </w:p>
    <w:p w14:paraId="1B27FC47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Roles = business roles (admin, sales, customer)</w:t>
      </w:r>
    </w:p>
    <w:p w14:paraId="6805FAA5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 xml:space="preserve">Claims include </w:t>
      </w:r>
      <w:proofErr w:type="spellStart"/>
      <w:r w:rsidRPr="00FF6314">
        <w:t>tenantId</w:t>
      </w:r>
      <w:proofErr w:type="spellEnd"/>
      <w:r w:rsidRPr="00FF6314">
        <w:t>/</w:t>
      </w:r>
      <w:proofErr w:type="spellStart"/>
      <w:r w:rsidRPr="00FF6314">
        <w:t>customerId</w:t>
      </w:r>
      <w:proofErr w:type="spellEnd"/>
      <w:r w:rsidRPr="00FF6314">
        <w:t xml:space="preserve"> for multi-tenancy.</w:t>
      </w:r>
    </w:p>
    <w:p w14:paraId="486D7763" w14:textId="77777777" w:rsidR="00FF6314" w:rsidRPr="00FF6314" w:rsidRDefault="00000000" w:rsidP="00FF6314">
      <w:r>
        <w:pict w14:anchorId="0FB24DF4">
          <v:rect id="_x0000_i1041" style="width:0;height:1.5pt" o:hralign="center" o:hrstd="t" o:hr="t" fillcolor="#a0a0a0" stroked="f"/>
        </w:pict>
      </w:r>
    </w:p>
    <w:p w14:paraId="2A89FCF0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4) Token strategy — JWT vs Opaque</w:t>
      </w:r>
    </w:p>
    <w:p w14:paraId="0AB95337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rPr>
          <w:b/>
          <w:bCs/>
        </w:rPr>
        <w:t>JWT (self-contained)</w:t>
      </w:r>
      <w:r w:rsidRPr="00FF6314">
        <w:t>: fast (gateway and services validate locally using JWKS). Use short expiry (e.g., 5–15 min) and refresh tokens. Rotate signing keys (kid).</w:t>
      </w:r>
    </w:p>
    <w:p w14:paraId="02BA1829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rPr>
          <w:b/>
          <w:bCs/>
        </w:rPr>
        <w:t>Opaque tokens</w:t>
      </w:r>
      <w:r w:rsidRPr="00FF6314">
        <w:t>: tokens are random strings and require introspection against IdP — enables immediate revocation but adds IdP load and latency. Cache introspection results in gateway with TTL.</w:t>
      </w:r>
    </w:p>
    <w:p w14:paraId="383D92B2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t xml:space="preserve">Enterprise approach: </w:t>
      </w:r>
      <w:r w:rsidRPr="00FF6314">
        <w:rPr>
          <w:b/>
          <w:bCs/>
        </w:rPr>
        <w:t>use JWT for typical traffic + introspection for critical endpoints</w:t>
      </w:r>
      <w:r w:rsidRPr="00FF6314">
        <w:t xml:space="preserve"> OR use opaque for </w:t>
      </w:r>
      <w:proofErr w:type="gramStart"/>
      <w:r w:rsidRPr="00FF6314">
        <w:t>highly-sensitive</w:t>
      </w:r>
      <w:proofErr w:type="gramEnd"/>
      <w:r w:rsidRPr="00FF6314">
        <w:t xml:space="preserve"> scopes. Or use </w:t>
      </w:r>
      <w:r w:rsidRPr="00FF6314">
        <w:rPr>
          <w:b/>
          <w:bCs/>
        </w:rPr>
        <w:t>reference tokens + caching</w:t>
      </w:r>
      <w:r w:rsidRPr="00FF6314">
        <w:t>.</w:t>
      </w:r>
    </w:p>
    <w:p w14:paraId="2D317A2E" w14:textId="77777777" w:rsidR="00FF6314" w:rsidRPr="00FF6314" w:rsidRDefault="00000000" w:rsidP="00FF6314">
      <w:r>
        <w:pict w14:anchorId="46654EF3">
          <v:rect id="_x0000_i1042" style="width:0;height:1.5pt" o:hralign="center" o:hrstd="t" o:hr="t" fillcolor="#a0a0a0" stroked="f"/>
        </w:pict>
      </w:r>
    </w:p>
    <w:p w14:paraId="5E28F413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5) Service-to-service security</w:t>
      </w:r>
    </w:p>
    <w:p w14:paraId="64287409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rPr>
          <w:b/>
          <w:bCs/>
        </w:rPr>
        <w:t>Mutual TLS (mTLS)</w:t>
      </w:r>
      <w:r w:rsidRPr="00FF6314">
        <w:t xml:space="preserve"> between services (use service mesh — Istio or </w:t>
      </w:r>
      <w:proofErr w:type="spellStart"/>
      <w:r w:rsidRPr="00FF6314">
        <w:t>Linkerd</w:t>
      </w:r>
      <w:proofErr w:type="spellEnd"/>
      <w:r w:rsidRPr="00FF6314">
        <w:t xml:space="preserve"> provide automatic mTLS). This ensures only legitimate services talk to each other.</w:t>
      </w:r>
    </w:p>
    <w:p w14:paraId="7EF87620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rPr>
          <w:b/>
          <w:bCs/>
        </w:rPr>
        <w:t>SPIFFE / SPIRE</w:t>
      </w:r>
      <w:r w:rsidRPr="00FF6314">
        <w:t xml:space="preserve"> for workload identity (short-lived certs).</w:t>
      </w:r>
    </w:p>
    <w:p w14:paraId="1CD8A94E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t>Service accounts + client credentials for back-end calls (no static secrets).</w:t>
      </w:r>
    </w:p>
    <w:p w14:paraId="3EE3DC98" w14:textId="77777777" w:rsidR="00FF6314" w:rsidRPr="00FF6314" w:rsidRDefault="00000000" w:rsidP="00FF6314">
      <w:r>
        <w:pict w14:anchorId="37929ACB">
          <v:rect id="_x0000_i1043" style="width:0;height:1.5pt" o:hralign="center" o:hrstd="t" o:hr="t" fillcolor="#a0a0a0" stroked="f"/>
        </w:pict>
      </w:r>
    </w:p>
    <w:p w14:paraId="4692831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6) Where “Customer Service (login APIs)” fits</w:t>
      </w:r>
    </w:p>
    <w:p w14:paraId="7DBBFB51" w14:textId="77777777" w:rsidR="00FF6314" w:rsidRPr="00FF6314" w:rsidRDefault="00FF6314" w:rsidP="00FF6314">
      <w:pPr>
        <w:numPr>
          <w:ilvl w:val="0"/>
          <w:numId w:val="19"/>
        </w:numPr>
      </w:pPr>
      <w:r w:rsidRPr="00FF6314">
        <w:t xml:space="preserve">In an enterprise design, prefer a </w:t>
      </w:r>
      <w:r w:rsidRPr="00FF6314">
        <w:rPr>
          <w:b/>
          <w:bCs/>
        </w:rPr>
        <w:t>dedicated Auth server</w:t>
      </w:r>
      <w:r w:rsidRPr="00FF6314">
        <w:t xml:space="preserve"> rather than embedding auth in Customer Service:</w:t>
      </w:r>
    </w:p>
    <w:p w14:paraId="2FA55D32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>Move auth responsibilities to IdP (Keycloak).</w:t>
      </w:r>
    </w:p>
    <w:p w14:paraId="75F509EC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>Use Customer Service as a user management/profile service (connect to IdP via SCIM or LDAP sync).</w:t>
      </w:r>
    </w:p>
    <w:p w14:paraId="548A9CDE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 xml:space="preserve">If you must keep Customer Service as auth provider initially, it should act as an </w:t>
      </w:r>
      <w:r w:rsidRPr="00FF6314">
        <w:rPr>
          <w:b/>
          <w:bCs/>
        </w:rPr>
        <w:t>adapter</w:t>
      </w:r>
      <w:r w:rsidRPr="00FF6314">
        <w:t xml:space="preserve"> to the IdP or be reworked into the Auth Server eventually.</w:t>
      </w:r>
    </w:p>
    <w:p w14:paraId="64B0CD7C" w14:textId="77777777" w:rsidR="00FF6314" w:rsidRPr="00FF6314" w:rsidRDefault="00000000" w:rsidP="00FF6314">
      <w:r>
        <w:pict w14:anchorId="0E492169">
          <v:rect id="_x0000_i1044" style="width:0;height:1.5pt" o:hralign="center" o:hrstd="t" o:hr="t" fillcolor="#a0a0a0" stroked="f"/>
        </w:pict>
      </w:r>
    </w:p>
    <w:p w14:paraId="6DC7E9E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7) Gateway responsibilities (enterprise)</w:t>
      </w:r>
    </w:p>
    <w:p w14:paraId="29655DA6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Validate JWT via JWKS (or introspect opaque tokens).</w:t>
      </w:r>
    </w:p>
    <w:p w14:paraId="30C6603A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 xml:space="preserve">Enforce global </w:t>
      </w:r>
      <w:proofErr w:type="spellStart"/>
      <w:r w:rsidRPr="00FF6314">
        <w:t>authZ</w:t>
      </w:r>
      <w:proofErr w:type="spellEnd"/>
      <w:r w:rsidRPr="00FF6314">
        <w:t xml:space="preserve"> rules (scopes) and rate limits, CORS, header hygiene.</w:t>
      </w:r>
    </w:p>
    <w:p w14:paraId="45667061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Offload TLS termination (with cert management).</w:t>
      </w:r>
    </w:p>
    <w:p w14:paraId="05F214E1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 xml:space="preserve">Inject identity headers for downstream services (e.g., x-user-id, x-roles) </w:t>
      </w:r>
      <w:r w:rsidRPr="00FF6314">
        <w:rPr>
          <w:b/>
          <w:bCs/>
        </w:rPr>
        <w:t>only</w:t>
      </w:r>
      <w:r w:rsidRPr="00FF6314">
        <w:t xml:space="preserve"> over mTLS / internal network.</w:t>
      </w:r>
    </w:p>
    <w:p w14:paraId="3317B4D6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Integrate with WAF and API analytics.</w:t>
      </w:r>
    </w:p>
    <w:p w14:paraId="2F8138F4" w14:textId="77777777" w:rsidR="00FF6314" w:rsidRPr="00FF6314" w:rsidRDefault="00000000" w:rsidP="00FF6314">
      <w:r>
        <w:pict w14:anchorId="26936D72">
          <v:rect id="_x0000_i1045" style="width:0;height:1.5pt" o:hralign="center" o:hrstd="t" o:hr="t" fillcolor="#a0a0a0" stroked="f"/>
        </w:pict>
      </w:r>
    </w:p>
    <w:p w14:paraId="0B72BFDC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8) Operational &amp; security hardening checklist</w:t>
      </w:r>
    </w:p>
    <w:p w14:paraId="4C371EE2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TLS everywhere (ingress, internal, egress).</w:t>
      </w:r>
    </w:p>
    <w:p w14:paraId="79A89446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Rotate keys &amp; certificates automatically (short lived).</w:t>
      </w:r>
    </w:p>
    <w:p w14:paraId="534D28E8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Store secrets in Vault / KMS; do not bake into images.</w:t>
      </w:r>
    </w:p>
    <w:p w14:paraId="52272046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JWKS endpoint + automated key rotation and discovery.</w:t>
      </w:r>
    </w:p>
    <w:p w14:paraId="420E0F05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Token lifetime policy: short access tokens, rotate refresh tokens.</w:t>
      </w:r>
    </w:p>
    <w:p w14:paraId="30631ABE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anomaly detection: repeated failed logins, token misuse.</w:t>
      </w:r>
    </w:p>
    <w:p w14:paraId="6505C263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Audit trails for all auth events sent to SIEM (who logged in, token issuance, revocations, failed attempts).</w:t>
      </w:r>
    </w:p>
    <w:p w14:paraId="28FF483A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Regular pen tests and vulnerability scanning.</w:t>
      </w:r>
    </w:p>
    <w:p w14:paraId="6482A100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Rate limits &amp; WAF at gateway.</w:t>
      </w:r>
    </w:p>
    <w:p w14:paraId="0267653B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logging &amp; metrics for token validation failures, latency, policy denials.</w:t>
      </w:r>
    </w:p>
    <w:p w14:paraId="53A32EF2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SSO and SCIM if integrating with corporate directories (AD/LDAP).</w:t>
      </w:r>
    </w:p>
    <w:p w14:paraId="364CE1B1" w14:textId="77777777" w:rsidR="00FF6314" w:rsidRPr="00FF6314" w:rsidRDefault="00000000" w:rsidP="00FF6314">
      <w:r>
        <w:pict w14:anchorId="00DA8004">
          <v:rect id="_x0000_i1046" style="width:0;height:1.5pt" o:hralign="center" o:hrstd="t" o:hr="t" fillcolor="#a0a0a0" stroked="f"/>
        </w:pict>
      </w:r>
    </w:p>
    <w:p w14:paraId="3E7B23BC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9) Deployment &amp; CI/CD practices</w:t>
      </w:r>
    </w:p>
    <w:p w14:paraId="1516B45F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Deploy IdP in HA across AZs / regions (or use managed).</w:t>
      </w:r>
    </w:p>
    <w:p w14:paraId="23126885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 xml:space="preserve">Automate config via </w:t>
      </w:r>
      <w:proofErr w:type="spellStart"/>
      <w:r w:rsidRPr="00FF6314">
        <w:t>GitOps</w:t>
      </w:r>
      <w:proofErr w:type="spellEnd"/>
      <w:r w:rsidRPr="00FF6314">
        <w:t xml:space="preserve"> (sealed secrets for sensitive values).</w:t>
      </w:r>
    </w:p>
    <w:p w14:paraId="14407F26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Automate secrets rotation and revocation in CI/CD.</w:t>
      </w:r>
    </w:p>
    <w:p w14:paraId="095A9D90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 xml:space="preserve">Roll key rotations gracefully — publish new </w:t>
      </w:r>
      <w:proofErr w:type="spellStart"/>
      <w:r w:rsidRPr="00FF6314">
        <w:t>jwks</w:t>
      </w:r>
      <w:proofErr w:type="spellEnd"/>
      <w:r w:rsidRPr="00FF6314">
        <w:t xml:space="preserve"> and support kid fallback.</w:t>
      </w:r>
    </w:p>
    <w:p w14:paraId="745B5F19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Canary deployments + automated security tests.</w:t>
      </w:r>
    </w:p>
    <w:p w14:paraId="705C2E5A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Use infrastructure policy checks (OPA/Gatekeeper) for cluster admission.</w:t>
      </w:r>
    </w:p>
    <w:p w14:paraId="1B6B1EAB" w14:textId="77777777" w:rsidR="00FF6314" w:rsidRPr="00FF6314" w:rsidRDefault="00000000" w:rsidP="00FF6314">
      <w:r>
        <w:pict w14:anchorId="596DC582">
          <v:rect id="_x0000_i1047" style="width:0;height:1.5pt" o:hralign="center" o:hrstd="t" o:hr="t" fillcolor="#a0a0a0" stroked="f"/>
        </w:pict>
      </w:r>
    </w:p>
    <w:p w14:paraId="77845637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10) Phased rollout plan (practical)</w:t>
      </w:r>
    </w:p>
    <w:p w14:paraId="2AEC82DA" w14:textId="77777777" w:rsidR="00FF6314" w:rsidRPr="00FF6314" w:rsidRDefault="00FF6314" w:rsidP="00FF6314">
      <w:r w:rsidRPr="00FF6314">
        <w:rPr>
          <w:b/>
          <w:bCs/>
        </w:rPr>
        <w:t>Phase 0 — Design &amp; PoC</w:t>
      </w:r>
    </w:p>
    <w:p w14:paraId="4E64BD3C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Choose IdP (Keycloak or managed).</w:t>
      </w:r>
    </w:p>
    <w:p w14:paraId="09BC910D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Build a small PoC: Keycloak + Spring Cloud Gateway + 2 services (Customer, Order).</w:t>
      </w:r>
    </w:p>
    <w:p w14:paraId="22154291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Use JWT validation at Gateway, Resource Server in services.</w:t>
      </w:r>
    </w:p>
    <w:p w14:paraId="24A779E9" w14:textId="77777777" w:rsidR="00FF6314" w:rsidRPr="00FF6314" w:rsidRDefault="00FF6314" w:rsidP="00FF6314">
      <w:r w:rsidRPr="00FF6314">
        <w:rPr>
          <w:b/>
          <w:bCs/>
        </w:rPr>
        <w:t>Phase 1 — Expand &amp; Integrate</w:t>
      </w:r>
    </w:p>
    <w:p w14:paraId="47FCB330" w14:textId="77777777" w:rsidR="00FF6314" w:rsidRPr="00FF6314" w:rsidRDefault="00FF6314" w:rsidP="00FF6314">
      <w:pPr>
        <w:numPr>
          <w:ilvl w:val="0"/>
          <w:numId w:val="24"/>
        </w:numPr>
      </w:pPr>
      <w:r w:rsidRPr="00FF6314">
        <w:t>Move all login flows to IdP, integrate SSO and SCIM sync for users.</w:t>
      </w:r>
    </w:p>
    <w:p w14:paraId="44732695" w14:textId="77777777" w:rsidR="00FF6314" w:rsidRPr="00FF6314" w:rsidRDefault="00FF6314" w:rsidP="00FF6314">
      <w:pPr>
        <w:numPr>
          <w:ilvl w:val="0"/>
          <w:numId w:val="24"/>
        </w:numPr>
      </w:pPr>
      <w:r w:rsidRPr="00FF6314">
        <w:t>Add OPA for fine-grained policies and basic RBAC.</w:t>
      </w:r>
    </w:p>
    <w:p w14:paraId="109BFC6C" w14:textId="77777777" w:rsidR="00FF6314" w:rsidRPr="00FF6314" w:rsidRDefault="00FF6314" w:rsidP="00FF6314">
      <w:r w:rsidRPr="00FF6314">
        <w:rPr>
          <w:b/>
          <w:bCs/>
        </w:rPr>
        <w:t>Phase 2 — Harden</w:t>
      </w:r>
    </w:p>
    <w:p w14:paraId="4B2F69FD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Add service mesh for mTLS.</w:t>
      </w:r>
    </w:p>
    <w:p w14:paraId="7501F5EF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Implement secrets manager and rotate keys.</w:t>
      </w:r>
    </w:p>
    <w:p w14:paraId="6744C8A9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Implement refresh token rotation and revocation.</w:t>
      </w:r>
    </w:p>
    <w:p w14:paraId="54D2D888" w14:textId="77777777" w:rsidR="00FF6314" w:rsidRPr="00FF6314" w:rsidRDefault="00FF6314" w:rsidP="00FF6314">
      <w:r w:rsidRPr="00FF6314">
        <w:rPr>
          <w:b/>
          <w:bCs/>
        </w:rPr>
        <w:t>Phase 3 — Monitoring &amp; Compliance</w:t>
      </w:r>
    </w:p>
    <w:p w14:paraId="37C9AAC7" w14:textId="77777777" w:rsidR="00FF6314" w:rsidRPr="00FF6314" w:rsidRDefault="00FF6314" w:rsidP="00FF6314">
      <w:pPr>
        <w:numPr>
          <w:ilvl w:val="0"/>
          <w:numId w:val="26"/>
        </w:numPr>
      </w:pPr>
      <w:r w:rsidRPr="00FF6314">
        <w:t>Enable SIEM, audit logs, and penetration testing.</w:t>
      </w:r>
    </w:p>
    <w:p w14:paraId="4EA9782C" w14:textId="77777777" w:rsidR="00FF6314" w:rsidRPr="00FF6314" w:rsidRDefault="00FF6314" w:rsidP="00FF6314">
      <w:pPr>
        <w:numPr>
          <w:ilvl w:val="0"/>
          <w:numId w:val="26"/>
        </w:numPr>
      </w:pPr>
      <w:r w:rsidRPr="00FF6314">
        <w:t>Document SSO, onboarding/offboarding (SCIM), and incident response.</w:t>
      </w:r>
    </w:p>
    <w:p w14:paraId="56740EB1" w14:textId="77777777" w:rsidR="00FF6314" w:rsidRPr="00FF6314" w:rsidRDefault="00000000" w:rsidP="00FF6314">
      <w:r>
        <w:pict w14:anchorId="633F04EF">
          <v:rect id="_x0000_i1048" style="width:0;height:1.5pt" o:hralign="center" o:hrstd="t" o:hr="t" fillcolor="#a0a0a0" stroked="f"/>
        </w:pict>
      </w:r>
    </w:p>
    <w:p w14:paraId="3D648CEB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11) Practical tech stack suggestions</w:t>
      </w:r>
    </w:p>
    <w:p w14:paraId="557EED6F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IdP</w:t>
      </w:r>
      <w:r w:rsidRPr="00FF6314">
        <w:t>: Keycloak (on-prem) or Okta/Auth0/Azure AD (managed).</w:t>
      </w:r>
    </w:p>
    <w:p w14:paraId="0167A1E8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Gateway</w:t>
      </w:r>
      <w:r w:rsidRPr="00FF6314">
        <w:t>: Kong / Apigee / NGINX / Spring Cloud Gateway (+ OAuth2 plugin).</w:t>
      </w:r>
    </w:p>
    <w:p w14:paraId="7FBAE7F1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Service Mesh</w:t>
      </w:r>
      <w:r w:rsidRPr="00FF6314">
        <w:t xml:space="preserve">: Istio or </w:t>
      </w:r>
      <w:proofErr w:type="spellStart"/>
      <w:r w:rsidRPr="00FF6314">
        <w:t>Linkerd</w:t>
      </w:r>
      <w:proofErr w:type="spellEnd"/>
      <w:r w:rsidRPr="00FF6314">
        <w:t>.</w:t>
      </w:r>
    </w:p>
    <w:p w14:paraId="4060FE44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Policy</w:t>
      </w:r>
      <w:r w:rsidRPr="00FF6314">
        <w:t>: OPA (Rego) or Keycloak authorization services.</w:t>
      </w:r>
    </w:p>
    <w:p w14:paraId="64074381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Secrets</w:t>
      </w:r>
      <w:r w:rsidRPr="00FF6314">
        <w:t xml:space="preserve">: </w:t>
      </w:r>
      <w:proofErr w:type="spellStart"/>
      <w:r w:rsidRPr="00FF6314">
        <w:t>HashiCorp</w:t>
      </w:r>
      <w:proofErr w:type="spellEnd"/>
      <w:r w:rsidRPr="00FF6314">
        <w:t xml:space="preserve"> Vault / Cloud KMS.</w:t>
      </w:r>
    </w:p>
    <w:p w14:paraId="05B58CAD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Auth Libs</w:t>
      </w:r>
      <w:r w:rsidRPr="00FF6314">
        <w:t>: Spring Security OAuth2 Resource Server for each Spring service.</w:t>
      </w:r>
    </w:p>
    <w:p w14:paraId="20E2700A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Monitoring</w:t>
      </w:r>
      <w:r w:rsidRPr="00FF6314">
        <w:t>: Prometheus, Grafana, Jaeger, ELK/Loki; SIEM for audit.</w:t>
      </w:r>
    </w:p>
    <w:p w14:paraId="29F0E309" w14:textId="77777777" w:rsidR="00FF6314" w:rsidRPr="00FF6314" w:rsidRDefault="00000000" w:rsidP="00FF6314">
      <w:r>
        <w:pict w14:anchorId="03AD4209">
          <v:rect id="_x0000_i1049" style="width:0;height:1.5pt" o:hralign="center" o:hrstd="t" o:hr="t" fillcolor="#a0a0a0" stroked="f"/>
        </w:pict>
      </w:r>
    </w:p>
    <w:p w14:paraId="19429AFA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12) Recommended minimal enterprise rules (quick)</w:t>
      </w:r>
    </w:p>
    <w:p w14:paraId="2B401FF8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Token validation at gateway + resource server check at service if sensitive.</w:t>
      </w:r>
    </w:p>
    <w:p w14:paraId="56173AF1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Keep access tokens short; use refresh tokens securely.</w:t>
      </w:r>
    </w:p>
    <w:p w14:paraId="543D2530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Use JWKS discovery; avoid hardcoded keys.</w:t>
      </w:r>
    </w:p>
    <w:p w14:paraId="48C88305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mTLS between services.</w:t>
      </w:r>
    </w:p>
    <w:p w14:paraId="4F5735D3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OPA for policies and avoid putting business authorization only in app code.</w:t>
      </w:r>
    </w:p>
    <w:p w14:paraId="5FB8C5C7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Centralize user management (SCIM) with IdP.</w:t>
      </w:r>
    </w:p>
    <w:p w14:paraId="4E88533C" w14:textId="77777777" w:rsidR="00FF6314" w:rsidRPr="00FF6314" w:rsidRDefault="00000000" w:rsidP="00FF6314">
      <w:r>
        <w:pict w14:anchorId="28CAF464">
          <v:rect id="_x0000_i1050" style="width:0;height:1.5pt" o:hralign="center" o:hrstd="t" o:hr="t" fillcolor="#a0a0a0" stroked="f"/>
        </w:pict>
      </w:r>
    </w:p>
    <w:p w14:paraId="5EEE0CDF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13) Example mapping to your components</w:t>
      </w:r>
    </w:p>
    <w:p w14:paraId="6D70AC50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Discovery</w:t>
      </w:r>
      <w:r w:rsidRPr="00FF6314">
        <w:t xml:space="preserve"> (Eureka): internal service discovery; ensure </w:t>
      </w:r>
      <w:proofErr w:type="spellStart"/>
      <w:r w:rsidRPr="00FF6314">
        <w:t>it’s</w:t>
      </w:r>
      <w:proofErr w:type="spellEnd"/>
      <w:r w:rsidRPr="00FF6314">
        <w:t xml:space="preserve"> accessible only inside mesh (mTLS).</w:t>
      </w:r>
    </w:p>
    <w:p w14:paraId="168F6915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Gateway</w:t>
      </w:r>
      <w:r w:rsidRPr="00FF6314">
        <w:t>: OAuth2/OIDC client to IdP; validate tokens; enforce global policies.</w:t>
      </w:r>
    </w:p>
    <w:p w14:paraId="16BF1363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Config</w:t>
      </w:r>
      <w:r w:rsidRPr="00FF6314">
        <w:t>: store non-sensitive config; sensitive keys in Vault; restrict access.</w:t>
      </w:r>
    </w:p>
    <w:p w14:paraId="3B577EC1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Customer Service</w:t>
      </w:r>
      <w:r w:rsidRPr="00FF6314">
        <w:t>: become a user/profile service (no longer responsible for token issuance).</w:t>
      </w:r>
    </w:p>
    <w:p w14:paraId="26A67806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Order Service</w:t>
      </w:r>
      <w:r w:rsidRPr="00FF6314">
        <w:t>: Resource server with claims-based checks (</w:t>
      </w:r>
      <w:proofErr w:type="spellStart"/>
      <w:r w:rsidRPr="00FF6314">
        <w:t>customerId</w:t>
      </w:r>
      <w:proofErr w:type="spellEnd"/>
      <w:r w:rsidRPr="00FF6314">
        <w:t xml:space="preserve"> matches token claim or consult OPA).</w:t>
      </w:r>
    </w:p>
    <w:p w14:paraId="5B5743B6" w14:textId="77777777" w:rsidR="00FF6314" w:rsidRPr="00FF6314" w:rsidRDefault="00000000" w:rsidP="00FF6314">
      <w:r>
        <w:pict w14:anchorId="0D0E5EBF">
          <v:rect id="_x0000_i1051" style="width:0;height:1.5pt" o:hralign="center" o:hrstd="t" o:hr="t" fillcolor="#a0a0a0" stroked="f"/>
        </w:pict>
      </w:r>
    </w:p>
    <w:p w14:paraId="3DCD8C89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14) Ready-to-use artifacts I can produce for you</w:t>
      </w:r>
    </w:p>
    <w:p w14:paraId="1195416F" w14:textId="77777777" w:rsidR="00FF6314" w:rsidRPr="00FF6314" w:rsidRDefault="00FF6314" w:rsidP="00FF6314">
      <w:r w:rsidRPr="00FF6314">
        <w:t>I can create in this session (pick any/all):</w:t>
      </w:r>
    </w:p>
    <w:p w14:paraId="25FBF4C0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t xml:space="preserve">A </w:t>
      </w:r>
      <w:r w:rsidRPr="00FF6314">
        <w:rPr>
          <w:b/>
          <w:bCs/>
        </w:rPr>
        <w:t>detailed implementation plan</w:t>
      </w:r>
      <w:r w:rsidRPr="00FF6314">
        <w:t xml:space="preserve"> (phases, tickets, roles) for your org.</w:t>
      </w:r>
    </w:p>
    <w:p w14:paraId="4DE930C8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t xml:space="preserve">A </w:t>
      </w:r>
      <w:r w:rsidRPr="00FF6314">
        <w:rPr>
          <w:b/>
          <w:bCs/>
        </w:rPr>
        <w:t>PoC repo</w:t>
      </w:r>
      <w:r w:rsidRPr="00FF6314">
        <w:t xml:space="preserve"> structure (Keycloak + Spring Cloud Gateway + two Spring Boot services) with config and Docker Compose or k8s manifests.</w:t>
      </w:r>
    </w:p>
    <w:p w14:paraId="060149FE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Sample OPA Rego policies</w:t>
      </w:r>
      <w:r w:rsidRPr="00FF6314">
        <w:t xml:space="preserve"> for common rules (tenant isolation, role checks).</w:t>
      </w:r>
    </w:p>
    <w:p w14:paraId="7A8046DF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CI/CD snippets</w:t>
      </w:r>
      <w:r w:rsidRPr="00FF6314">
        <w:t xml:space="preserve"> to rotate keys and publish JWKS.</w:t>
      </w:r>
    </w:p>
    <w:p w14:paraId="262BE2A8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Checklist and runbook</w:t>
      </w:r>
      <w:r w:rsidRPr="00FF6314">
        <w:t xml:space="preserve"> for identity operations (onboard/offboard, incident response).</w:t>
      </w:r>
    </w:p>
    <w:p w14:paraId="24778E04" w14:textId="77777777" w:rsidR="00FF6314" w:rsidRPr="00FF6314" w:rsidRDefault="00FF6314" w:rsidP="00FF6314"/>
    <w:sectPr w:rsidR="00FF6314" w:rsidRPr="00FF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CA5"/>
    <w:multiLevelType w:val="hybridMultilevel"/>
    <w:tmpl w:val="96640A0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823"/>
    <w:multiLevelType w:val="multilevel"/>
    <w:tmpl w:val="A5D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2EE5"/>
    <w:multiLevelType w:val="multilevel"/>
    <w:tmpl w:val="A0A2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524EE"/>
    <w:multiLevelType w:val="multilevel"/>
    <w:tmpl w:val="D6D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473D6"/>
    <w:multiLevelType w:val="multilevel"/>
    <w:tmpl w:val="39F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5682"/>
    <w:multiLevelType w:val="hybridMultilevel"/>
    <w:tmpl w:val="DC38D9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A27BB"/>
    <w:multiLevelType w:val="multilevel"/>
    <w:tmpl w:val="E79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3744"/>
    <w:multiLevelType w:val="multilevel"/>
    <w:tmpl w:val="F48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351A3"/>
    <w:multiLevelType w:val="multilevel"/>
    <w:tmpl w:val="2BC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C2EE7"/>
    <w:multiLevelType w:val="multilevel"/>
    <w:tmpl w:val="26E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95F66"/>
    <w:multiLevelType w:val="multilevel"/>
    <w:tmpl w:val="39F8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2057F"/>
    <w:multiLevelType w:val="multilevel"/>
    <w:tmpl w:val="EE7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33B37"/>
    <w:multiLevelType w:val="multilevel"/>
    <w:tmpl w:val="D9A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E7D69"/>
    <w:multiLevelType w:val="multilevel"/>
    <w:tmpl w:val="F97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903AA"/>
    <w:multiLevelType w:val="multilevel"/>
    <w:tmpl w:val="0A98E7E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47F1861"/>
    <w:multiLevelType w:val="multilevel"/>
    <w:tmpl w:val="05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12E82"/>
    <w:multiLevelType w:val="multilevel"/>
    <w:tmpl w:val="DBC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83A55"/>
    <w:multiLevelType w:val="hybridMultilevel"/>
    <w:tmpl w:val="1B3AC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22BDE"/>
    <w:multiLevelType w:val="multilevel"/>
    <w:tmpl w:val="1F7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213BC"/>
    <w:multiLevelType w:val="multilevel"/>
    <w:tmpl w:val="6A9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87F6D"/>
    <w:multiLevelType w:val="multilevel"/>
    <w:tmpl w:val="9AA8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F45AD5"/>
    <w:multiLevelType w:val="multilevel"/>
    <w:tmpl w:val="E42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16696"/>
    <w:multiLevelType w:val="multilevel"/>
    <w:tmpl w:val="B3E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2F0AF4"/>
    <w:multiLevelType w:val="multilevel"/>
    <w:tmpl w:val="C6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D0EB9"/>
    <w:multiLevelType w:val="multilevel"/>
    <w:tmpl w:val="1CD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112FD"/>
    <w:multiLevelType w:val="multilevel"/>
    <w:tmpl w:val="740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A33AD"/>
    <w:multiLevelType w:val="multilevel"/>
    <w:tmpl w:val="503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00799"/>
    <w:multiLevelType w:val="multilevel"/>
    <w:tmpl w:val="4E3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C75B0"/>
    <w:multiLevelType w:val="multilevel"/>
    <w:tmpl w:val="421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1318A"/>
    <w:multiLevelType w:val="multilevel"/>
    <w:tmpl w:val="5D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51CB2"/>
    <w:multiLevelType w:val="multilevel"/>
    <w:tmpl w:val="291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000F3"/>
    <w:multiLevelType w:val="multilevel"/>
    <w:tmpl w:val="192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C0174"/>
    <w:multiLevelType w:val="multilevel"/>
    <w:tmpl w:val="EB3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66829"/>
    <w:multiLevelType w:val="multilevel"/>
    <w:tmpl w:val="664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760E8"/>
    <w:multiLevelType w:val="multilevel"/>
    <w:tmpl w:val="00B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684119">
    <w:abstractNumId w:val="27"/>
  </w:num>
  <w:num w:numId="2" w16cid:durableId="367144200">
    <w:abstractNumId w:val="11"/>
  </w:num>
  <w:num w:numId="3" w16cid:durableId="1670718948">
    <w:abstractNumId w:val="16"/>
  </w:num>
  <w:num w:numId="4" w16cid:durableId="1948849145">
    <w:abstractNumId w:val="26"/>
  </w:num>
  <w:num w:numId="5" w16cid:durableId="1929189355">
    <w:abstractNumId w:val="32"/>
  </w:num>
  <w:num w:numId="6" w16cid:durableId="1600405892">
    <w:abstractNumId w:val="19"/>
  </w:num>
  <w:num w:numId="7" w16cid:durableId="299922340">
    <w:abstractNumId w:val="12"/>
  </w:num>
  <w:num w:numId="8" w16cid:durableId="1777868474">
    <w:abstractNumId w:val="8"/>
  </w:num>
  <w:num w:numId="9" w16cid:durableId="1448694181">
    <w:abstractNumId w:val="29"/>
  </w:num>
  <w:num w:numId="10" w16cid:durableId="415133415">
    <w:abstractNumId w:val="28"/>
  </w:num>
  <w:num w:numId="11" w16cid:durableId="1773620530">
    <w:abstractNumId w:val="30"/>
  </w:num>
  <w:num w:numId="12" w16cid:durableId="360790902">
    <w:abstractNumId w:val="18"/>
  </w:num>
  <w:num w:numId="13" w16cid:durableId="1790860109">
    <w:abstractNumId w:val="6"/>
  </w:num>
  <w:num w:numId="14" w16cid:durableId="1931428634">
    <w:abstractNumId w:val="25"/>
  </w:num>
  <w:num w:numId="15" w16cid:durableId="1569802200">
    <w:abstractNumId w:val="1"/>
  </w:num>
  <w:num w:numId="16" w16cid:durableId="141194064">
    <w:abstractNumId w:val="34"/>
  </w:num>
  <w:num w:numId="17" w16cid:durableId="727845028">
    <w:abstractNumId w:val="9"/>
  </w:num>
  <w:num w:numId="18" w16cid:durableId="1796025593">
    <w:abstractNumId w:val="15"/>
  </w:num>
  <w:num w:numId="19" w16cid:durableId="1613636070">
    <w:abstractNumId w:val="4"/>
  </w:num>
  <w:num w:numId="20" w16cid:durableId="46342521">
    <w:abstractNumId w:val="13"/>
  </w:num>
  <w:num w:numId="21" w16cid:durableId="812911116">
    <w:abstractNumId w:val="21"/>
  </w:num>
  <w:num w:numId="22" w16cid:durableId="203298101">
    <w:abstractNumId w:val="3"/>
  </w:num>
  <w:num w:numId="23" w16cid:durableId="2126348084">
    <w:abstractNumId w:val="23"/>
  </w:num>
  <w:num w:numId="24" w16cid:durableId="2057510262">
    <w:abstractNumId w:val="22"/>
  </w:num>
  <w:num w:numId="25" w16cid:durableId="1998922648">
    <w:abstractNumId w:val="33"/>
  </w:num>
  <w:num w:numId="26" w16cid:durableId="1414083316">
    <w:abstractNumId w:val="10"/>
  </w:num>
  <w:num w:numId="27" w16cid:durableId="152453656">
    <w:abstractNumId w:val="31"/>
  </w:num>
  <w:num w:numId="28" w16cid:durableId="509219896">
    <w:abstractNumId w:val="20"/>
  </w:num>
  <w:num w:numId="29" w16cid:durableId="1019968901">
    <w:abstractNumId w:val="24"/>
  </w:num>
  <w:num w:numId="30" w16cid:durableId="523517319">
    <w:abstractNumId w:val="7"/>
  </w:num>
  <w:num w:numId="31" w16cid:durableId="568881187">
    <w:abstractNumId w:val="2"/>
  </w:num>
  <w:num w:numId="32" w16cid:durableId="1971082727">
    <w:abstractNumId w:val="17"/>
  </w:num>
  <w:num w:numId="33" w16cid:durableId="1370882247">
    <w:abstractNumId w:val="5"/>
  </w:num>
  <w:num w:numId="34" w16cid:durableId="759135295">
    <w:abstractNumId w:val="0"/>
  </w:num>
  <w:num w:numId="35" w16cid:durableId="11016807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3"/>
    <w:rsid w:val="0005308D"/>
    <w:rsid w:val="0028650B"/>
    <w:rsid w:val="002D246B"/>
    <w:rsid w:val="00372513"/>
    <w:rsid w:val="00513F9E"/>
    <w:rsid w:val="00557319"/>
    <w:rsid w:val="005928A3"/>
    <w:rsid w:val="0059759A"/>
    <w:rsid w:val="005A3456"/>
    <w:rsid w:val="005C781D"/>
    <w:rsid w:val="007978ED"/>
    <w:rsid w:val="00800C18"/>
    <w:rsid w:val="00905807"/>
    <w:rsid w:val="0095276C"/>
    <w:rsid w:val="00983D99"/>
    <w:rsid w:val="009921A5"/>
    <w:rsid w:val="00AA6CB0"/>
    <w:rsid w:val="00BE5C3E"/>
    <w:rsid w:val="00D1219C"/>
    <w:rsid w:val="00DA12A6"/>
    <w:rsid w:val="00E76542"/>
    <w:rsid w:val="00F52A25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509"/>
  <w15:chartTrackingRefBased/>
  <w15:docId w15:val="{59098DC3-1854-4ADF-95C9-0850101A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215E99" w:themeColor="text2" w:themeTint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A6"/>
    <w:rPr>
      <w:rFonts w:asciiTheme="majorHAnsi" w:eastAsiaTheme="majorEastAsia" w:hAnsiTheme="majorHAnsi" w:cstheme="majorBidi"/>
      <w:b/>
      <w:bCs/>
      <w:color w:val="215E99" w:themeColor="text2" w:themeTint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A12A6"/>
    <w:rPr>
      <w:rFonts w:asciiTheme="majorHAnsi" w:eastAsiaTheme="majorEastAsia" w:hAnsiTheme="majorHAnsi" w:cstheme="majorBidi"/>
      <w:b/>
      <w:bCs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5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9921A5"/>
    <w:pPr>
      <w:shd w:val="clear" w:color="auto" w:fill="DAE9F7" w:themeFill="text2" w:themeFillTint="1A"/>
      <w:spacing w:after="0" w:line="240" w:lineRule="auto"/>
      <w:ind w:left="720"/>
    </w:pPr>
    <w:rPr>
      <w:rFonts w:ascii="Aptos Display" w:hAnsi="Aptos Display"/>
      <w:i/>
      <w:iCs/>
      <w:color w:val="000000" w:themeColor="text1"/>
    </w:rPr>
  </w:style>
  <w:style w:type="paragraph" w:customStyle="1" w:styleId="Imp">
    <w:name w:val="Imp"/>
    <w:basedOn w:val="Normal"/>
    <w:link w:val="ImpChar"/>
    <w:qFormat/>
    <w:rsid w:val="00D1219C"/>
    <w:rPr>
      <w:b/>
      <w:bCs/>
      <w:color w:val="EE0000"/>
    </w:rPr>
  </w:style>
  <w:style w:type="character" w:customStyle="1" w:styleId="NoSpacingChar">
    <w:name w:val="No Spacing Char"/>
    <w:basedOn w:val="DefaultParagraphFont"/>
    <w:link w:val="NoSpacing"/>
    <w:uiPriority w:val="1"/>
    <w:rsid w:val="009921A5"/>
    <w:rPr>
      <w:rFonts w:ascii="Aptos Display" w:hAnsi="Aptos Display"/>
      <w:i/>
      <w:iCs/>
      <w:color w:val="000000" w:themeColor="text1"/>
      <w:shd w:val="clear" w:color="auto" w:fill="DAE9F7" w:themeFill="text2" w:themeFillTint="1A"/>
    </w:rPr>
  </w:style>
  <w:style w:type="character" w:customStyle="1" w:styleId="ImpChar">
    <w:name w:val="Imp Char"/>
    <w:basedOn w:val="NoSpacingChar"/>
    <w:link w:val="Imp"/>
    <w:rsid w:val="00D1219C"/>
    <w:rPr>
      <w:rFonts w:ascii="Aptos Display" w:hAnsi="Aptos Display"/>
      <w:b/>
      <w:bCs/>
      <w:i/>
      <w:iCs/>
      <w:color w:val="EE0000"/>
      <w:shd w:val="clear" w:color="auto" w:fill="DAE9F7" w:themeFill="text2" w:themeFillTint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10</cp:revision>
  <dcterms:created xsi:type="dcterms:W3CDTF">2025-10-21T09:48:00Z</dcterms:created>
  <dcterms:modified xsi:type="dcterms:W3CDTF">2025-10-23T05:52:00Z</dcterms:modified>
</cp:coreProperties>
</file>