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F29" w:rsidRDefault="00142F29" w:rsidP="00142F29">
      <w:pPr>
        <w:pStyle w:val="Title"/>
      </w:pPr>
      <w:bookmarkStart w:id="0" w:name="_GoBack"/>
      <w:bookmarkEnd w:id="0"/>
      <w:r>
        <w:t>Thread / Core synchronization</w:t>
      </w:r>
    </w:p>
    <w:p w:rsidR="00142F29" w:rsidRDefault="00142F29">
      <w:pPr>
        <w:rPr>
          <w:sz w:val="24"/>
          <w:szCs w:val="24"/>
        </w:rPr>
      </w:pPr>
    </w:p>
    <w:p w:rsidR="00142F29" w:rsidRDefault="00142F29">
      <w:pPr>
        <w:rPr>
          <w:sz w:val="24"/>
          <w:szCs w:val="24"/>
        </w:rPr>
      </w:pPr>
    </w:p>
    <w:p w:rsidR="000F5ADD" w:rsidRDefault="006E4CA7">
      <w:pPr>
        <w:rPr>
          <w:sz w:val="24"/>
          <w:szCs w:val="24"/>
        </w:rPr>
      </w:pPr>
      <w:r w:rsidRPr="00142F29">
        <w:rPr>
          <w:sz w:val="24"/>
          <w:szCs w:val="24"/>
        </w:rPr>
        <w:t xml:space="preserve">A necessary number of parallel execution threads can be </w:t>
      </w:r>
      <w:r w:rsidRPr="00142F29">
        <w:rPr>
          <w:sz w:val="24"/>
          <w:szCs w:val="24"/>
        </w:rPr>
        <w:t xml:space="preserve">independently </w:t>
      </w:r>
      <w:r w:rsidRPr="00142F29">
        <w:rPr>
          <w:sz w:val="24"/>
          <w:szCs w:val="24"/>
        </w:rPr>
        <w:t>created and activated from any currently running threads.</w:t>
      </w:r>
    </w:p>
    <w:p w:rsidR="006624A1" w:rsidRDefault="006624A1">
      <w:pPr>
        <w:rPr>
          <w:sz w:val="24"/>
          <w:szCs w:val="24"/>
        </w:rPr>
      </w:pPr>
    </w:p>
    <w:p w:rsidR="006624A1" w:rsidRPr="00142F29" w:rsidRDefault="006624A1">
      <w:pPr>
        <w:rPr>
          <w:sz w:val="24"/>
          <w:szCs w:val="24"/>
        </w:rPr>
      </w:pPr>
    </w:p>
    <w:p w:rsidR="006E4CA7" w:rsidRPr="00142F29" w:rsidRDefault="006E4CA7">
      <w:pPr>
        <w:rPr>
          <w:sz w:val="24"/>
          <w:szCs w:val="24"/>
        </w:rPr>
      </w:pPr>
      <w:r w:rsidRPr="00142F29">
        <w:rPr>
          <w:sz w:val="24"/>
          <w:szCs w:val="24"/>
        </w:rPr>
        <w:t>Operating system automatically assigns one of a processor core for each thread at:</w:t>
      </w:r>
    </w:p>
    <w:p w:rsidR="006E4CA7" w:rsidRDefault="006E4CA7" w:rsidP="006E4C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F29">
        <w:rPr>
          <w:sz w:val="24"/>
          <w:szCs w:val="24"/>
        </w:rPr>
        <w:t>Its creation and first activation;</w:t>
      </w:r>
    </w:p>
    <w:p w:rsidR="006624A1" w:rsidRPr="00142F29" w:rsidRDefault="006624A1" w:rsidP="006624A1">
      <w:pPr>
        <w:pStyle w:val="ListParagraph"/>
        <w:rPr>
          <w:sz w:val="24"/>
          <w:szCs w:val="24"/>
        </w:rPr>
      </w:pPr>
    </w:p>
    <w:p w:rsidR="006E4CA7" w:rsidRDefault="006E4CA7" w:rsidP="006E4C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F29">
        <w:rPr>
          <w:sz w:val="24"/>
          <w:szCs w:val="24"/>
        </w:rPr>
        <w:t>Resuming from inactive state caused by non-cooperative multitasking, software interrupt, or resource waiting.</w:t>
      </w:r>
    </w:p>
    <w:p w:rsidR="006624A1" w:rsidRPr="006624A1" w:rsidRDefault="006624A1" w:rsidP="006624A1">
      <w:pPr>
        <w:pStyle w:val="ListParagraph"/>
        <w:rPr>
          <w:sz w:val="24"/>
          <w:szCs w:val="24"/>
        </w:rPr>
      </w:pPr>
    </w:p>
    <w:p w:rsidR="006624A1" w:rsidRPr="006624A1" w:rsidRDefault="006624A1" w:rsidP="006624A1">
      <w:pPr>
        <w:rPr>
          <w:sz w:val="24"/>
          <w:szCs w:val="24"/>
        </w:rPr>
      </w:pPr>
    </w:p>
    <w:p w:rsidR="006E4CA7" w:rsidRDefault="006E4CA7" w:rsidP="006E4CA7">
      <w:pPr>
        <w:rPr>
          <w:sz w:val="24"/>
          <w:szCs w:val="24"/>
        </w:rPr>
      </w:pPr>
      <w:r w:rsidRPr="00142F29">
        <w:rPr>
          <w:sz w:val="24"/>
          <w:szCs w:val="24"/>
        </w:rPr>
        <w:t xml:space="preserve">This indicates that a thread usually “jumps” from its current core to another randomly chosen core. </w:t>
      </w:r>
    </w:p>
    <w:p w:rsidR="006624A1" w:rsidRPr="00142F29" w:rsidRDefault="006624A1" w:rsidP="006E4CA7">
      <w:pPr>
        <w:rPr>
          <w:sz w:val="24"/>
          <w:szCs w:val="24"/>
        </w:rPr>
      </w:pPr>
    </w:p>
    <w:p w:rsidR="005C0957" w:rsidRDefault="006E4CA7" w:rsidP="006E4CA7">
      <w:pPr>
        <w:rPr>
          <w:sz w:val="24"/>
          <w:szCs w:val="24"/>
        </w:rPr>
      </w:pPr>
      <w:r w:rsidRPr="00142F29">
        <w:rPr>
          <w:sz w:val="24"/>
          <w:szCs w:val="24"/>
        </w:rPr>
        <w:t xml:space="preserve">On the contrary, thread number assigned at the moment of its creation remains unchanged during the entire thread </w:t>
      </w:r>
      <w:r w:rsidR="005C0957" w:rsidRPr="00142F29">
        <w:rPr>
          <w:sz w:val="24"/>
          <w:szCs w:val="24"/>
        </w:rPr>
        <w:t>existence time.</w:t>
      </w:r>
    </w:p>
    <w:p w:rsidR="006624A1" w:rsidRPr="00142F29" w:rsidRDefault="006624A1" w:rsidP="006E4CA7">
      <w:pPr>
        <w:rPr>
          <w:sz w:val="24"/>
          <w:szCs w:val="24"/>
        </w:rPr>
      </w:pPr>
    </w:p>
    <w:p w:rsidR="005C0957" w:rsidRDefault="005C0957" w:rsidP="006E4CA7">
      <w:pPr>
        <w:rPr>
          <w:sz w:val="24"/>
          <w:szCs w:val="24"/>
        </w:rPr>
      </w:pPr>
      <w:r w:rsidRPr="00142F29">
        <w:rPr>
          <w:sz w:val="24"/>
          <w:szCs w:val="24"/>
        </w:rPr>
        <w:t>The thread number is the only attribute used for thread synchronization by the OS.</w:t>
      </w:r>
    </w:p>
    <w:p w:rsidR="006624A1" w:rsidRPr="00142F29" w:rsidRDefault="006624A1" w:rsidP="006E4CA7">
      <w:pPr>
        <w:rPr>
          <w:sz w:val="24"/>
          <w:szCs w:val="24"/>
        </w:rPr>
      </w:pPr>
    </w:p>
    <w:p w:rsidR="006E4CA7" w:rsidRDefault="005C0957" w:rsidP="006E4CA7">
      <w:pPr>
        <w:rPr>
          <w:sz w:val="24"/>
          <w:szCs w:val="24"/>
        </w:rPr>
      </w:pPr>
      <w:r w:rsidRPr="00142F29">
        <w:rPr>
          <w:sz w:val="24"/>
          <w:szCs w:val="24"/>
        </w:rPr>
        <w:t xml:space="preserve">Therefore, no special synchronization mechanisms are necessary and exist to address thread synchronization for threads residing on different processor cores since the standard OS object lock and unlock </w:t>
      </w:r>
      <w:r w:rsidRPr="00142F29">
        <w:rPr>
          <w:sz w:val="24"/>
          <w:szCs w:val="24"/>
        </w:rPr>
        <w:t xml:space="preserve">uniformly </w:t>
      </w:r>
      <w:r w:rsidRPr="00142F29">
        <w:rPr>
          <w:sz w:val="24"/>
          <w:szCs w:val="24"/>
        </w:rPr>
        <w:t>provides synchronization for threads residing in either same or different cores.</w:t>
      </w:r>
    </w:p>
    <w:p w:rsidR="006624A1" w:rsidRPr="00142F29" w:rsidRDefault="006624A1" w:rsidP="006E4CA7">
      <w:pPr>
        <w:rPr>
          <w:sz w:val="24"/>
          <w:szCs w:val="24"/>
        </w:rPr>
      </w:pPr>
    </w:p>
    <w:p w:rsidR="005C0957" w:rsidRPr="00142F29" w:rsidRDefault="005C0957" w:rsidP="006E4CA7">
      <w:pPr>
        <w:rPr>
          <w:sz w:val="24"/>
          <w:szCs w:val="24"/>
        </w:rPr>
      </w:pPr>
      <w:r w:rsidRPr="00142F29">
        <w:rPr>
          <w:sz w:val="24"/>
          <w:szCs w:val="24"/>
        </w:rPr>
        <w:t>An example of the behavior is shown in the listing below:</w:t>
      </w:r>
    </w:p>
    <w:p w:rsidR="005C0957" w:rsidRDefault="005C0957" w:rsidP="006E4CA7">
      <w:r>
        <w:rPr>
          <w:noProof/>
        </w:rPr>
        <w:lastRenderedPageBreak/>
        <w:drawing>
          <wp:inline distT="0" distB="0" distL="0" distR="0" wp14:anchorId="6ADBA65A" wp14:editId="46A3B99B">
            <wp:extent cx="5943600" cy="66897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7B83"/>
    <w:multiLevelType w:val="hybridMultilevel"/>
    <w:tmpl w:val="D32A9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B4"/>
    <w:rsid w:val="000F5ADD"/>
    <w:rsid w:val="00142F29"/>
    <w:rsid w:val="005C0957"/>
    <w:rsid w:val="006624A1"/>
    <w:rsid w:val="006E4CA7"/>
    <w:rsid w:val="00EE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FF0B"/>
  <w15:chartTrackingRefBased/>
  <w15:docId w15:val="{FC4691CE-AB77-4A51-9940-B09A3617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C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2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F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Rudolph Technologies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Dourbal, Paul</dc:creator>
  <cp:keywords/>
  <dc:description/>
  <cp:lastModifiedBy>Dourbal, Paul</cp:lastModifiedBy>
  <cp:revision>4</cp:revision>
  <dcterms:created xsi:type="dcterms:W3CDTF">2018-07-05T15:21:00Z</dcterms:created>
  <dcterms:modified xsi:type="dcterms:W3CDTF">2018-07-05T15:42:00Z</dcterms:modified>
</cp:coreProperties>
</file>