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Laba diena,</w:t>
      </w:r>
    </w:p>
    <w:p>
      <w:pPr>
        <w:pStyle w:val="Normal"/>
        <w:rPr/>
      </w:pPr>
      <w:r>
        <w:rPr/>
      </w:r>
    </w:p>
    <w:p>
      <w:pPr>
        <w:pStyle w:val="Normal"/>
        <w:rPr/>
      </w:pPr>
      <w:r>
        <w:rPr/>
        <w:t xml:space="preserve"> </w:t>
      </w:r>
    </w:p>
    <w:p>
      <w:pPr>
        <w:pStyle w:val="Normal"/>
        <w:rPr/>
      </w:pPr>
      <w:r>
        <w:rPr/>
      </w:r>
    </w:p>
    <w:p>
      <w:pPr>
        <w:pStyle w:val="Normal"/>
        <w:rPr/>
      </w:pPr>
      <w:r>
        <w:rPr/>
        <w:t>Atsiprašau kad atsakau į laišką taip vėlai, bet neturėjau galimybės ramiai pagalvoti anksčiau.</w:t>
      </w:r>
    </w:p>
    <w:p>
      <w:pPr>
        <w:pStyle w:val="Normal"/>
        <w:rPr/>
      </w:pPr>
      <w:r>
        <w:rPr/>
      </w:r>
    </w:p>
    <w:p>
      <w:pPr>
        <w:pStyle w:val="Normal"/>
        <w:rPr/>
      </w:pPr>
      <w:r>
        <w:rPr/>
        <w:t>I)                    Etikos kodeksas. Puikiai suprantu tavo poziciją ir aš tai pat pirmiausiai vertinu žodžio laisvę, todėl manau kad šis klausimas suprantamas ir priimtinas abiems pusėms.</w:t>
      </w:r>
    </w:p>
    <w:p>
      <w:pPr>
        <w:pStyle w:val="Normal"/>
        <w:rPr/>
      </w:pPr>
      <w:r>
        <w:rPr/>
      </w:r>
    </w:p>
    <w:p>
      <w:pPr>
        <w:pStyle w:val="Normal"/>
        <w:rPr/>
      </w:pPr>
      <w:r>
        <w:rPr/>
        <w:t>II)                  Studijų kokybė. Taip pat pritariu, kad mūsų fakulteto siekiamybė – priimti visus norinčius, tačiau baigti turi tik tie kurie skirs pakankamai laiko ir pastangų kad gautas diplomas būtų kokybės ir vertės ženklas. Kita vertos tavo idėjos ir pasiūlymai yra labai įdomūs ir aš norėčiau surasti būdą identifikuoti studijų kokybę įvairiomis priemonėmis. Būtų labai smagu, jei tu galėtum prisidėti prie iniciatyvos (prie Romos, pridedu cc:) kad surasti bendrą nuomonę kokia turi būti fakulteto studijų kokybė, kiek tai lemia dėstytojo patirtis, kiek studento požiūris į paskaitas, kiek administracijos indėlis,  kiek reklama. Daug įtakos faktorių ir apie tai kol kas pas mus mažai kalbėta ir tikiu tavo išsakyta mintimi kad tikėtina jog dėstytojai tikrai nežino ką daro gerai, o ką ne. Diskusiją mes planuojame vasario mėnesį, kviečiu prisijungti.</w:t>
      </w:r>
    </w:p>
    <w:p>
      <w:pPr>
        <w:pStyle w:val="Normal"/>
        <w:rPr/>
      </w:pPr>
      <w:r>
        <w:rPr/>
      </w:r>
    </w:p>
    <w:p>
      <w:pPr>
        <w:pStyle w:val="Normal"/>
        <w:rPr/>
      </w:pPr>
      <w:r>
        <w:rPr/>
        <w:t>III)                Paskaitų apimtis. Ačiū už tavo požiūrį ir užsienio patirtį, mes dar neturime vieningos nuomonės, bet svarstyti tai tikrai būtina.</w:t>
      </w:r>
    </w:p>
    <w:p>
      <w:pPr>
        <w:pStyle w:val="Normal"/>
        <w:rPr/>
      </w:pPr>
      <w:r>
        <w:rPr/>
      </w:r>
    </w:p>
    <w:p>
      <w:pPr>
        <w:pStyle w:val="Normal"/>
        <w:rPr/>
      </w:pPr>
      <w:r>
        <w:rPr/>
        <w:t>IV)               Studentų apklausų duomenų naudojimas dėstymui. Mes turime savo fakulteto inicijuotą anketinį tyrimą studijų kokybei vertinti, kurį vykdome tik antrą semestrą, tačiau šio tyrimo rezultatus mes visuomet siunčiame dėsčiusiam dėstytojui, studijų programos komiteto pirmininkui ir katedros vedėjui. Taip pat mes atlikome studijų pasirinkimo preferencijų tyrimą. Duomenis išanalizavome ir į tai atsižvelgiame rengdami studijų reklamos priemones. Trečiasis – analizuojame dėl kokių priežasčių studentai meta studijas. Pastaruosius tyrimus atlikome pirmąkart rudens semestre. Tai taip pat susiję su kokybe ir studentų požiūriu.</w:t>
      </w:r>
    </w:p>
    <w:p>
      <w:pPr>
        <w:pStyle w:val="Normal"/>
        <w:rPr/>
      </w:pPr>
      <w:r>
        <w:rPr/>
      </w:r>
    </w:p>
    <w:p>
      <w:pPr>
        <w:pStyle w:val="Normal"/>
        <w:rPr/>
      </w:pPr>
      <w:r>
        <w:rPr/>
        <w:t>V)                 Dėstymas ne lietuvių kalba. Mes turime keturias bakalaurų studijų programas ir šešias magistrų studijų programas dėstomas anglų kalba, kurios skirtos užsienio kalba studijuojantiems studentams. Tačiau tavo klausimas gali būti suprantamas ir kiek kitaip, ar planuojama siūlyti lietuviškose programose angliškai dėstomus dalykus. Atsakau, tai, planuojama ir tai jau yra daroma prof. Urbonavičiaus kuruojamose programose tačiau studentams turi būti suteikiama galimybė mokytis ir tik lietuvių kalba. Svarbus ir dar vienas faktas, kad studentas privalo būti informuojamas iš anksto, kad dalykas bus organizuojamas anglų kalba arba iš dalies anglų kalba, nes kitaip jo nepasitenkinimas yra suprantamas.</w:t>
      </w:r>
    </w:p>
    <w:p>
      <w:pPr>
        <w:pStyle w:val="Normal"/>
        <w:rPr/>
      </w:pPr>
      <w:r>
        <w:rPr/>
      </w:r>
    </w:p>
    <w:p>
      <w:pPr>
        <w:pStyle w:val="Normal"/>
        <w:rPr/>
      </w:pPr>
      <w:r>
        <w:rPr/>
        <w:t>Ačiū už požiūrį ir klausimus ir linkiu sėkmės dirbant kartu,</w:t>
      </w:r>
    </w:p>
    <w:p>
      <w:pPr>
        <w:pStyle w:val="Normal"/>
        <w:rPr/>
      </w:pPr>
      <w:r>
        <w:rPr/>
      </w:r>
    </w:p>
    <w:p>
      <w:pPr>
        <w:pStyle w:val="Normal"/>
        <w:rPr/>
      </w:pPr>
      <w:r>
        <w:rPr/>
        <w:t>Aida</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75"/>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LibreOffice/6.2.5.2$Linux_X86_64 LibreOffice_project/20$Build-2</Application>
  <Pages>1</Pages>
  <Words>368</Words>
  <Characters>2278</Characters>
  <CharactersWithSpaces>2722</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2019-07-29T01:59:02Z</dcterms:created>
  <dc:creator/>
  <dc:description/>
  <dc:language>en-US</dc:language>
  <cp:lastModifiedBy/>
  <dcterms:modified xsi:type="dcterms:W3CDTF">2019-07-29T01:59:20Z</dcterms:modified>
  <cp:revision>1</cp:revision>
  <dc:subject/>
  <dc:title/>
</cp:coreProperties>
</file>