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8669A" w14:textId="76AF8DC4" w:rsidR="00F77DF5" w:rsidRDefault="00F77DF5" w:rsidP="00F77DF5">
      <w:r w:rsidRPr="00F77DF5">
        <w:rPr>
          <w:b/>
          <w:bCs/>
        </w:rPr>
        <w:t>Introduction</w:t>
      </w:r>
      <w:r w:rsidRPr="00F77DF5">
        <w:br/>
      </w:r>
      <w:r w:rsidR="0078629E">
        <w:t>The goal of this lab was to toggle an LED on/off in a microcontroller using the blue button on the same microcontroller of the LED we want to turn on/off. This Lab is designed to help us understand how to access the different types of register</w:t>
      </w:r>
      <w:r w:rsidR="007A1A8E">
        <w:t>s</w:t>
      </w:r>
      <w:r w:rsidR="0078629E">
        <w:t xml:space="preserve"> of the microprocessor and how we can </w:t>
      </w:r>
      <w:r w:rsidR="006C1386">
        <w:t>access and use</w:t>
      </w:r>
      <w:r w:rsidR="0078629E">
        <w:t xml:space="preserve"> different types of ports </w:t>
      </w:r>
      <w:r w:rsidR="006C1386">
        <w:t xml:space="preserve">to “communicate” with each other by accessing the IDR register. </w:t>
      </w:r>
    </w:p>
    <w:p w14:paraId="5340003A" w14:textId="77777777" w:rsidR="002A5434" w:rsidRDefault="00F77DF5" w:rsidP="00F77DF5">
      <w:pPr>
        <w:rPr>
          <w:b/>
          <w:bCs/>
        </w:rPr>
      </w:pPr>
      <w:r w:rsidRPr="00F77DF5">
        <w:rPr>
          <w:b/>
          <w:bCs/>
        </w:rPr>
        <w:t>Functionality and Correctness</w:t>
      </w:r>
    </w:p>
    <w:p w14:paraId="419C5FDE" w14:textId="1B9C4826" w:rsidR="002A5434" w:rsidRDefault="002A5434" w:rsidP="00F77DF5">
      <w:r>
        <w:t xml:space="preserve">We first programmed the clocks to </w:t>
      </w:r>
      <w:r w:rsidR="00A34180">
        <w:t>“</w:t>
      </w:r>
      <w:r>
        <w:t>on</w:t>
      </w:r>
      <w:r w:rsidR="00A34180">
        <w:t>”,</w:t>
      </w:r>
      <w:r>
        <w:t xml:space="preserve"> for both the LED and blue button </w:t>
      </w:r>
      <w:r w:rsidR="000033C1">
        <w:t xml:space="preserve">ports </w:t>
      </w:r>
      <w:r>
        <w:t xml:space="preserve">on the microprocessor. </w:t>
      </w:r>
      <w:r w:rsidR="00A34180">
        <w:t>The LED we want to use is on Port A pin 5 (PA5), while the blue button is located on port C pin 11 (PC11)</w:t>
      </w:r>
      <w:r w:rsidR="00BA7DAD">
        <w:t xml:space="preserve">. We then activated the registers for both ports that we needed so the LED and the blue button were “active”. </w:t>
      </w:r>
      <w:r w:rsidR="00707391">
        <w:t>The next step was to get the blue and the LED to “communicate” with each other. To do this we used a while loop; inside</w:t>
      </w:r>
      <w:r w:rsidR="000033C1">
        <w:t xml:space="preserve"> the while loop is an if statement.</w:t>
      </w:r>
      <w:r w:rsidR="00707391">
        <w:t xml:space="preserve"> </w:t>
      </w:r>
      <w:r w:rsidR="000033C1">
        <w:t>In the</w:t>
      </w:r>
      <w:r w:rsidR="00707391">
        <w:t xml:space="preserve"> if statement we used the IDR register for PC11. </w:t>
      </w:r>
      <w:r w:rsidR="00464093">
        <w:t xml:space="preserve"> The condition of the if statement is if the button is pressed and the value is 0, the</w:t>
      </w:r>
      <w:r w:rsidR="005A2D88">
        <w:t>n</w:t>
      </w:r>
      <w:r w:rsidR="00464093">
        <w:t xml:space="preserve"> light up the LED by </w:t>
      </w:r>
      <w:r w:rsidR="000033C1">
        <w:t>XNOR</w:t>
      </w:r>
      <w:r w:rsidR="00464093">
        <w:t xml:space="preserve"> keyword</w:t>
      </w:r>
      <w:r w:rsidR="005A2D88">
        <w:t xml:space="preserve"> (^)</w:t>
      </w:r>
      <w:r w:rsidR="00464093">
        <w:t xml:space="preserve"> for the LED ODR value. We then made another while loop with same condition as the if statement and make it do nothing so the LED can be toggled. Overall, this method did work.</w:t>
      </w:r>
    </w:p>
    <w:p w14:paraId="65C183E7" w14:textId="77777777" w:rsidR="009219E9" w:rsidRDefault="009219E9" w:rsidP="00F77DF5"/>
    <w:p w14:paraId="0BC95FD3" w14:textId="77777777" w:rsidR="009219E9" w:rsidRDefault="009219E9" w:rsidP="00F77DF5"/>
    <w:p w14:paraId="5EB260D6" w14:textId="77777777" w:rsidR="009219E9" w:rsidRDefault="009219E9" w:rsidP="00F77DF5"/>
    <w:p w14:paraId="5199F569" w14:textId="77777777" w:rsidR="009219E9" w:rsidRDefault="009219E9" w:rsidP="00F77DF5"/>
    <w:p w14:paraId="3AA5C583" w14:textId="77777777" w:rsidR="009219E9" w:rsidRDefault="009219E9" w:rsidP="00F77DF5"/>
    <w:p w14:paraId="2F7A4404" w14:textId="77777777" w:rsidR="009219E9" w:rsidRDefault="009219E9" w:rsidP="00F77DF5"/>
    <w:p w14:paraId="34B08063" w14:textId="77777777" w:rsidR="009219E9" w:rsidRDefault="009219E9" w:rsidP="00F77DF5"/>
    <w:p w14:paraId="3999F96E" w14:textId="77777777" w:rsidR="009219E9" w:rsidRDefault="009219E9" w:rsidP="00F77DF5"/>
    <w:p w14:paraId="7AE64644" w14:textId="77777777" w:rsidR="009219E9" w:rsidRDefault="009219E9" w:rsidP="00F77DF5"/>
    <w:p w14:paraId="1C6B10B9" w14:textId="77777777" w:rsidR="009219E9" w:rsidRDefault="009219E9" w:rsidP="00F77DF5"/>
    <w:p w14:paraId="45CEBF73" w14:textId="77777777" w:rsidR="009219E9" w:rsidRDefault="009219E9" w:rsidP="00F77DF5"/>
    <w:p w14:paraId="60CEC853" w14:textId="77777777" w:rsidR="009219E9" w:rsidRDefault="009219E9" w:rsidP="00F77DF5"/>
    <w:p w14:paraId="1C7FBDCE" w14:textId="77777777" w:rsidR="009219E9" w:rsidRDefault="009219E9" w:rsidP="00F77DF5"/>
    <w:p w14:paraId="246A325B" w14:textId="77777777" w:rsidR="009219E9" w:rsidRDefault="009219E9" w:rsidP="00F77DF5"/>
    <w:p w14:paraId="2BDB35C0" w14:textId="77777777" w:rsidR="009219E9" w:rsidRPr="002A5434" w:rsidRDefault="009219E9" w:rsidP="00F77DF5"/>
    <w:p w14:paraId="25DFC221" w14:textId="77777777" w:rsidR="009219E9" w:rsidRDefault="009219E9" w:rsidP="00F77DF5">
      <w:pPr>
        <w:rPr>
          <w:b/>
          <w:bCs/>
        </w:rPr>
      </w:pPr>
      <w:r w:rsidRPr="009219E9">
        <w:rPr>
          <w:b/>
          <w:bCs/>
        </w:rPr>
        <w:t>Pre-lab  assignment</w:t>
      </w:r>
    </w:p>
    <w:p w14:paraId="427C7223" w14:textId="49407ED3" w:rsidR="000E521D" w:rsidRDefault="000E521D" w:rsidP="000E521D">
      <w:pPr>
        <w:jc w:val="center"/>
      </w:pPr>
      <w:r w:rsidRPr="000E521D">
        <w:rPr>
          <w:noProof/>
        </w:rPr>
        <w:drawing>
          <wp:inline distT="0" distB="0" distL="0" distR="0" wp14:anchorId="13A8817E" wp14:editId="33E64AE1">
            <wp:extent cx="5943600" cy="1297940"/>
            <wp:effectExtent l="0" t="0" r="0" b="0"/>
            <wp:docPr id="480051753" name="Picture 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51753" name="Picture 2" descr="A close up of a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297940"/>
                    </a:xfrm>
                    <a:prstGeom prst="rect">
                      <a:avLst/>
                    </a:prstGeom>
                    <a:noFill/>
                    <a:ln>
                      <a:noFill/>
                    </a:ln>
                  </pic:spPr>
                </pic:pic>
              </a:graphicData>
            </a:graphic>
          </wp:inline>
        </w:drawing>
      </w:r>
    </w:p>
    <w:p w14:paraId="65F064DA" w14:textId="0E592403" w:rsidR="000E521D" w:rsidRPr="000E521D" w:rsidRDefault="000E521D" w:rsidP="000E521D">
      <w:pPr>
        <w:jc w:val="center"/>
      </w:pPr>
      <w:r w:rsidRPr="000E521D">
        <w:rPr>
          <w:noProof/>
        </w:rPr>
        <w:drawing>
          <wp:inline distT="0" distB="0" distL="0" distR="0" wp14:anchorId="58B9AB60" wp14:editId="7D207A81">
            <wp:extent cx="5943600" cy="4177030"/>
            <wp:effectExtent l="0" t="0" r="0" b="0"/>
            <wp:docPr id="1210920099" name="Picture 6"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20099" name="Picture 6" descr="A close-up of a pap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77030"/>
                    </a:xfrm>
                    <a:prstGeom prst="rect">
                      <a:avLst/>
                    </a:prstGeom>
                    <a:noFill/>
                    <a:ln>
                      <a:noFill/>
                    </a:ln>
                  </pic:spPr>
                </pic:pic>
              </a:graphicData>
            </a:graphic>
          </wp:inline>
        </w:drawing>
      </w:r>
    </w:p>
    <w:p w14:paraId="488C305D" w14:textId="77777777" w:rsidR="000E521D" w:rsidRDefault="000E521D" w:rsidP="000E521D">
      <w:pPr>
        <w:jc w:val="center"/>
      </w:pPr>
    </w:p>
    <w:p w14:paraId="32F6C873" w14:textId="6E1A4D39" w:rsidR="000E521D" w:rsidRPr="000E521D" w:rsidRDefault="000E521D" w:rsidP="000E521D">
      <w:pPr>
        <w:jc w:val="center"/>
      </w:pPr>
      <w:r w:rsidRPr="000E521D">
        <w:rPr>
          <w:noProof/>
        </w:rPr>
        <w:lastRenderedPageBreak/>
        <w:drawing>
          <wp:inline distT="0" distB="0" distL="0" distR="0" wp14:anchorId="294ABB0E" wp14:editId="23AC7F6E">
            <wp:extent cx="5943600" cy="3957955"/>
            <wp:effectExtent l="0" t="0" r="0" b="4445"/>
            <wp:docPr id="2068880683" name="Picture 8"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0683" name="Picture 8" descr="A close-up of a tes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noFill/>
                    </a:ln>
                  </pic:spPr>
                </pic:pic>
              </a:graphicData>
            </a:graphic>
          </wp:inline>
        </w:drawing>
      </w:r>
    </w:p>
    <w:p w14:paraId="7F435CD6" w14:textId="77777777" w:rsidR="000E521D" w:rsidRDefault="000E521D" w:rsidP="000E521D">
      <w:pPr>
        <w:jc w:val="center"/>
      </w:pPr>
    </w:p>
    <w:p w14:paraId="4A82F3F6" w14:textId="01BE604F" w:rsidR="000E521D" w:rsidRPr="000E521D" w:rsidRDefault="000E521D" w:rsidP="000E521D">
      <w:r w:rsidRPr="000E521D">
        <w:rPr>
          <w:noProof/>
        </w:rPr>
        <w:drawing>
          <wp:inline distT="0" distB="0" distL="0" distR="0" wp14:anchorId="5A24A2B6" wp14:editId="2BA15A4E">
            <wp:extent cx="5943600" cy="3765550"/>
            <wp:effectExtent l="0" t="0" r="0" b="6350"/>
            <wp:docPr id="65925795" name="Picture 4"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5795" name="Picture 4" descr="A close-up of a tes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28D70CBC" w14:textId="1B569DB4" w:rsidR="009C3A83" w:rsidRPr="009C3A83" w:rsidRDefault="009C3A83" w:rsidP="009C3A83">
      <w:r w:rsidRPr="009C3A83">
        <w:rPr>
          <w:noProof/>
        </w:rPr>
        <w:lastRenderedPageBreak/>
        <w:drawing>
          <wp:inline distT="0" distB="0" distL="0" distR="0" wp14:anchorId="20243A23" wp14:editId="249E217E">
            <wp:extent cx="5943600" cy="2580640"/>
            <wp:effectExtent l="0" t="0" r="0" b="0"/>
            <wp:docPr id="2025681279" name="Picture 12" descr="A close-up of a white board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81279" name="Picture 12" descr="A close-up of a white board with black writ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155C6AC0" w14:textId="7B66E388" w:rsidR="009C3A83" w:rsidRPr="009C3A83" w:rsidRDefault="009C3A83" w:rsidP="009C3A83"/>
    <w:p w14:paraId="0EE51D42" w14:textId="2E5BFC6E" w:rsidR="000E521D" w:rsidRDefault="000E521D" w:rsidP="000E521D"/>
    <w:p w14:paraId="5C98E25F" w14:textId="77777777" w:rsidR="000E521D" w:rsidRPr="000E521D" w:rsidRDefault="000E521D" w:rsidP="000E521D"/>
    <w:p w14:paraId="5E9069C2" w14:textId="77777777" w:rsidR="000E521D" w:rsidRPr="009219E9" w:rsidRDefault="000E521D" w:rsidP="00F77DF5"/>
    <w:p w14:paraId="187156E3" w14:textId="719504FE" w:rsidR="009219E9" w:rsidRPr="009219E9" w:rsidRDefault="009219E9" w:rsidP="009219E9">
      <w:r w:rsidRPr="009219E9">
        <w:rPr>
          <w:noProof/>
        </w:rPr>
        <w:lastRenderedPageBreak/>
        <w:drawing>
          <wp:inline distT="0" distB="0" distL="0" distR="0" wp14:anchorId="38546346" wp14:editId="1523165A">
            <wp:extent cx="5943600" cy="5943600"/>
            <wp:effectExtent l="0" t="0" r="0" b="0"/>
            <wp:docPr id="875282122"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82122" name="Picture 2" descr="A screen shot of a computer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43600" cy="5943600"/>
                    </a:xfrm>
                    <a:prstGeom prst="rect">
                      <a:avLst/>
                    </a:prstGeom>
                    <a:noFill/>
                    <a:ln>
                      <a:noFill/>
                    </a:ln>
                  </pic:spPr>
                </pic:pic>
              </a:graphicData>
            </a:graphic>
          </wp:inline>
        </w:drawing>
      </w:r>
    </w:p>
    <w:p w14:paraId="64215261" w14:textId="3D19E7D6" w:rsidR="0078629E" w:rsidRDefault="00F77DF5" w:rsidP="00F77DF5">
      <w:pPr>
        <w:rPr>
          <w:b/>
          <w:bCs/>
        </w:rPr>
      </w:pPr>
      <w:r w:rsidRPr="00F77DF5">
        <w:br/>
      </w:r>
      <w:r w:rsidRPr="00F77DF5">
        <w:rPr>
          <w:b/>
          <w:bCs/>
        </w:rPr>
        <w:t>Post-lab assignment</w:t>
      </w:r>
    </w:p>
    <w:p w14:paraId="2F1D578C" w14:textId="5959643E" w:rsidR="000E521D" w:rsidRDefault="0078040D" w:rsidP="00F77DF5">
      <w:r>
        <w:t>We use</w:t>
      </w:r>
      <w:r w:rsidR="00F40A9C">
        <w:t>d</w:t>
      </w:r>
      <w:r>
        <w:t xml:space="preserve"> push pull </w:t>
      </w:r>
      <w:r w:rsidR="006165CF">
        <w:t>so</w:t>
      </w:r>
      <w:r>
        <w:t xml:space="preserve"> we can reliably read the output value as 0 or 1 </w:t>
      </w:r>
      <w:r w:rsidR="00F40A9C">
        <w:t>whereas</w:t>
      </w:r>
      <w:r>
        <w:t xml:space="preserve"> with open </w:t>
      </w:r>
      <w:r w:rsidR="00EF42D4">
        <w:t>drain,</w:t>
      </w:r>
      <w:r>
        <w:t xml:space="preserve"> we wouldn’t be able to read clearly if the output value is 0 or 1</w:t>
      </w:r>
      <w:r w:rsidR="00F40A9C">
        <w:t xml:space="preserve"> because it’s always “floating”</w:t>
      </w:r>
      <w:r>
        <w:t>.</w:t>
      </w:r>
      <w:r w:rsidR="00F40A9C">
        <w:t xml:space="preserve"> This means that very little current is going through reliably.</w:t>
      </w:r>
    </w:p>
    <w:p w14:paraId="45A7B217" w14:textId="77777777" w:rsidR="009219E9" w:rsidRDefault="009219E9" w:rsidP="00F77DF5"/>
    <w:p w14:paraId="489ED475" w14:textId="77777777" w:rsidR="009C3A83" w:rsidRDefault="009C3A83" w:rsidP="00F77DF5"/>
    <w:p w14:paraId="6B8068C9" w14:textId="77777777" w:rsidR="009C3A83" w:rsidRDefault="009C3A83" w:rsidP="00F77DF5"/>
    <w:p w14:paraId="013510E0" w14:textId="646D81E2" w:rsidR="005A2D88" w:rsidRDefault="00F77DF5" w:rsidP="00F77DF5">
      <w:pPr>
        <w:rPr>
          <w:b/>
          <w:bCs/>
        </w:rPr>
      </w:pPr>
      <w:r w:rsidRPr="00F77DF5">
        <w:lastRenderedPageBreak/>
        <w:br/>
      </w:r>
      <w:r w:rsidRPr="00F77DF5">
        <w:br/>
      </w:r>
      <w:r w:rsidRPr="00F77DF5">
        <w:rPr>
          <w:b/>
          <w:bCs/>
        </w:rPr>
        <w:t>Conclusion</w:t>
      </w:r>
    </w:p>
    <w:p w14:paraId="48BB4004" w14:textId="039DB825" w:rsidR="00F77DF5" w:rsidRPr="00F77DF5" w:rsidRDefault="005A2D88" w:rsidP="00F77DF5">
      <w:r>
        <w:t xml:space="preserve">Overall, the lab was successful. We made the LED light up and toggled it in the way it we were supposed to. I didn’t have much difficulty for this lab. The while loops were a little difficult when first seeing it because we didn’t </w:t>
      </w:r>
      <w:r w:rsidR="00413DC9">
        <w:t>understand how the IDR worked at first.</w:t>
      </w:r>
      <w:r w:rsidR="006F6914">
        <w:t xml:space="preserve"> But once we learned, the programming became more understandable</w:t>
      </w:r>
      <w:r>
        <w:t>.</w:t>
      </w:r>
      <w:r w:rsidR="00F77DF5" w:rsidRPr="00F77DF5">
        <w:br/>
      </w:r>
    </w:p>
    <w:p w14:paraId="04EC7FCE" w14:textId="77777777" w:rsidR="00F77DF5" w:rsidRDefault="00F77DF5"/>
    <w:sectPr w:rsidR="00F77D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DF5"/>
    <w:rsid w:val="00001E3D"/>
    <w:rsid w:val="000033C1"/>
    <w:rsid w:val="000A321D"/>
    <w:rsid w:val="000E521D"/>
    <w:rsid w:val="001E03C1"/>
    <w:rsid w:val="00295FF0"/>
    <w:rsid w:val="002A5434"/>
    <w:rsid w:val="00413DC9"/>
    <w:rsid w:val="00464093"/>
    <w:rsid w:val="005A2D88"/>
    <w:rsid w:val="006165CF"/>
    <w:rsid w:val="00697F2D"/>
    <w:rsid w:val="006C1386"/>
    <w:rsid w:val="006F6914"/>
    <w:rsid w:val="00707391"/>
    <w:rsid w:val="0078040D"/>
    <w:rsid w:val="0078629E"/>
    <w:rsid w:val="007A1A8E"/>
    <w:rsid w:val="009219E9"/>
    <w:rsid w:val="009C3A83"/>
    <w:rsid w:val="00A34180"/>
    <w:rsid w:val="00BA7DAD"/>
    <w:rsid w:val="00CB0EE0"/>
    <w:rsid w:val="00EB61F3"/>
    <w:rsid w:val="00EF42D4"/>
    <w:rsid w:val="00F40A9C"/>
    <w:rsid w:val="00F66568"/>
    <w:rsid w:val="00F77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770A5"/>
  <w15:chartTrackingRefBased/>
  <w15:docId w15:val="{56B00F61-EBCC-4FE2-90A5-BCDB4A8A3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D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7D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7D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7D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7D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7D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7D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7D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7D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D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7D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7D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7D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7D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7D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7D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7D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7DF5"/>
    <w:rPr>
      <w:rFonts w:eastAsiaTheme="majorEastAsia" w:cstheme="majorBidi"/>
      <w:color w:val="272727" w:themeColor="text1" w:themeTint="D8"/>
    </w:rPr>
  </w:style>
  <w:style w:type="paragraph" w:styleId="Title">
    <w:name w:val="Title"/>
    <w:basedOn w:val="Normal"/>
    <w:next w:val="Normal"/>
    <w:link w:val="TitleChar"/>
    <w:uiPriority w:val="10"/>
    <w:qFormat/>
    <w:rsid w:val="00F77D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7D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7D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7D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7DF5"/>
    <w:pPr>
      <w:spacing w:before="160"/>
      <w:jc w:val="center"/>
    </w:pPr>
    <w:rPr>
      <w:i/>
      <w:iCs/>
      <w:color w:val="404040" w:themeColor="text1" w:themeTint="BF"/>
    </w:rPr>
  </w:style>
  <w:style w:type="character" w:customStyle="1" w:styleId="QuoteChar">
    <w:name w:val="Quote Char"/>
    <w:basedOn w:val="DefaultParagraphFont"/>
    <w:link w:val="Quote"/>
    <w:uiPriority w:val="29"/>
    <w:rsid w:val="00F77DF5"/>
    <w:rPr>
      <w:i/>
      <w:iCs/>
      <w:color w:val="404040" w:themeColor="text1" w:themeTint="BF"/>
    </w:rPr>
  </w:style>
  <w:style w:type="paragraph" w:styleId="ListParagraph">
    <w:name w:val="List Paragraph"/>
    <w:basedOn w:val="Normal"/>
    <w:uiPriority w:val="34"/>
    <w:qFormat/>
    <w:rsid w:val="00F77DF5"/>
    <w:pPr>
      <w:ind w:left="720"/>
      <w:contextualSpacing/>
    </w:pPr>
  </w:style>
  <w:style w:type="character" w:styleId="IntenseEmphasis">
    <w:name w:val="Intense Emphasis"/>
    <w:basedOn w:val="DefaultParagraphFont"/>
    <w:uiPriority w:val="21"/>
    <w:qFormat/>
    <w:rsid w:val="00F77DF5"/>
    <w:rPr>
      <w:i/>
      <w:iCs/>
      <w:color w:val="0F4761" w:themeColor="accent1" w:themeShade="BF"/>
    </w:rPr>
  </w:style>
  <w:style w:type="paragraph" w:styleId="IntenseQuote">
    <w:name w:val="Intense Quote"/>
    <w:basedOn w:val="Normal"/>
    <w:next w:val="Normal"/>
    <w:link w:val="IntenseQuoteChar"/>
    <w:uiPriority w:val="30"/>
    <w:qFormat/>
    <w:rsid w:val="00F77D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7DF5"/>
    <w:rPr>
      <w:i/>
      <w:iCs/>
      <w:color w:val="0F4761" w:themeColor="accent1" w:themeShade="BF"/>
    </w:rPr>
  </w:style>
  <w:style w:type="character" w:styleId="IntenseReference">
    <w:name w:val="Intense Reference"/>
    <w:basedOn w:val="DefaultParagraphFont"/>
    <w:uiPriority w:val="32"/>
    <w:qFormat/>
    <w:rsid w:val="00F77DF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482763">
      <w:bodyDiv w:val="1"/>
      <w:marLeft w:val="0"/>
      <w:marRight w:val="0"/>
      <w:marTop w:val="0"/>
      <w:marBottom w:val="0"/>
      <w:divBdr>
        <w:top w:val="none" w:sz="0" w:space="0" w:color="auto"/>
        <w:left w:val="none" w:sz="0" w:space="0" w:color="auto"/>
        <w:bottom w:val="none" w:sz="0" w:space="0" w:color="auto"/>
        <w:right w:val="none" w:sz="0" w:space="0" w:color="auto"/>
      </w:divBdr>
    </w:div>
    <w:div w:id="435835512">
      <w:bodyDiv w:val="1"/>
      <w:marLeft w:val="0"/>
      <w:marRight w:val="0"/>
      <w:marTop w:val="0"/>
      <w:marBottom w:val="0"/>
      <w:divBdr>
        <w:top w:val="none" w:sz="0" w:space="0" w:color="auto"/>
        <w:left w:val="none" w:sz="0" w:space="0" w:color="auto"/>
        <w:bottom w:val="none" w:sz="0" w:space="0" w:color="auto"/>
        <w:right w:val="none" w:sz="0" w:space="0" w:color="auto"/>
      </w:divBdr>
    </w:div>
    <w:div w:id="577057615">
      <w:bodyDiv w:val="1"/>
      <w:marLeft w:val="0"/>
      <w:marRight w:val="0"/>
      <w:marTop w:val="0"/>
      <w:marBottom w:val="0"/>
      <w:divBdr>
        <w:top w:val="none" w:sz="0" w:space="0" w:color="auto"/>
        <w:left w:val="none" w:sz="0" w:space="0" w:color="auto"/>
        <w:bottom w:val="none" w:sz="0" w:space="0" w:color="auto"/>
        <w:right w:val="none" w:sz="0" w:space="0" w:color="auto"/>
      </w:divBdr>
    </w:div>
    <w:div w:id="690490867">
      <w:bodyDiv w:val="1"/>
      <w:marLeft w:val="0"/>
      <w:marRight w:val="0"/>
      <w:marTop w:val="0"/>
      <w:marBottom w:val="0"/>
      <w:divBdr>
        <w:top w:val="none" w:sz="0" w:space="0" w:color="auto"/>
        <w:left w:val="none" w:sz="0" w:space="0" w:color="auto"/>
        <w:bottom w:val="none" w:sz="0" w:space="0" w:color="auto"/>
        <w:right w:val="none" w:sz="0" w:space="0" w:color="auto"/>
      </w:divBdr>
    </w:div>
    <w:div w:id="732849436">
      <w:bodyDiv w:val="1"/>
      <w:marLeft w:val="0"/>
      <w:marRight w:val="0"/>
      <w:marTop w:val="0"/>
      <w:marBottom w:val="0"/>
      <w:divBdr>
        <w:top w:val="none" w:sz="0" w:space="0" w:color="auto"/>
        <w:left w:val="none" w:sz="0" w:space="0" w:color="auto"/>
        <w:bottom w:val="none" w:sz="0" w:space="0" w:color="auto"/>
        <w:right w:val="none" w:sz="0" w:space="0" w:color="auto"/>
      </w:divBdr>
    </w:div>
    <w:div w:id="767971770">
      <w:bodyDiv w:val="1"/>
      <w:marLeft w:val="0"/>
      <w:marRight w:val="0"/>
      <w:marTop w:val="0"/>
      <w:marBottom w:val="0"/>
      <w:divBdr>
        <w:top w:val="none" w:sz="0" w:space="0" w:color="auto"/>
        <w:left w:val="none" w:sz="0" w:space="0" w:color="auto"/>
        <w:bottom w:val="none" w:sz="0" w:space="0" w:color="auto"/>
        <w:right w:val="none" w:sz="0" w:space="0" w:color="auto"/>
      </w:divBdr>
    </w:div>
    <w:div w:id="830415988">
      <w:bodyDiv w:val="1"/>
      <w:marLeft w:val="0"/>
      <w:marRight w:val="0"/>
      <w:marTop w:val="0"/>
      <w:marBottom w:val="0"/>
      <w:divBdr>
        <w:top w:val="none" w:sz="0" w:space="0" w:color="auto"/>
        <w:left w:val="none" w:sz="0" w:space="0" w:color="auto"/>
        <w:bottom w:val="none" w:sz="0" w:space="0" w:color="auto"/>
        <w:right w:val="none" w:sz="0" w:space="0" w:color="auto"/>
      </w:divBdr>
      <w:divsChild>
        <w:div w:id="1507943102">
          <w:marLeft w:val="0"/>
          <w:marRight w:val="0"/>
          <w:marTop w:val="0"/>
          <w:marBottom w:val="0"/>
          <w:divBdr>
            <w:top w:val="none" w:sz="0" w:space="0" w:color="auto"/>
            <w:left w:val="none" w:sz="0" w:space="0" w:color="auto"/>
            <w:bottom w:val="none" w:sz="0" w:space="0" w:color="auto"/>
            <w:right w:val="none" w:sz="0" w:space="0" w:color="auto"/>
          </w:divBdr>
          <w:divsChild>
            <w:div w:id="19431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7283">
      <w:bodyDiv w:val="1"/>
      <w:marLeft w:val="0"/>
      <w:marRight w:val="0"/>
      <w:marTop w:val="0"/>
      <w:marBottom w:val="0"/>
      <w:divBdr>
        <w:top w:val="none" w:sz="0" w:space="0" w:color="auto"/>
        <w:left w:val="none" w:sz="0" w:space="0" w:color="auto"/>
        <w:bottom w:val="none" w:sz="0" w:space="0" w:color="auto"/>
        <w:right w:val="none" w:sz="0" w:space="0" w:color="auto"/>
      </w:divBdr>
    </w:div>
    <w:div w:id="1054545835">
      <w:bodyDiv w:val="1"/>
      <w:marLeft w:val="0"/>
      <w:marRight w:val="0"/>
      <w:marTop w:val="0"/>
      <w:marBottom w:val="0"/>
      <w:divBdr>
        <w:top w:val="none" w:sz="0" w:space="0" w:color="auto"/>
        <w:left w:val="none" w:sz="0" w:space="0" w:color="auto"/>
        <w:bottom w:val="none" w:sz="0" w:space="0" w:color="auto"/>
        <w:right w:val="none" w:sz="0" w:space="0" w:color="auto"/>
      </w:divBdr>
    </w:div>
    <w:div w:id="1107626694">
      <w:bodyDiv w:val="1"/>
      <w:marLeft w:val="0"/>
      <w:marRight w:val="0"/>
      <w:marTop w:val="0"/>
      <w:marBottom w:val="0"/>
      <w:divBdr>
        <w:top w:val="none" w:sz="0" w:space="0" w:color="auto"/>
        <w:left w:val="none" w:sz="0" w:space="0" w:color="auto"/>
        <w:bottom w:val="none" w:sz="0" w:space="0" w:color="auto"/>
        <w:right w:val="none" w:sz="0" w:space="0" w:color="auto"/>
      </w:divBdr>
    </w:div>
    <w:div w:id="1148672528">
      <w:bodyDiv w:val="1"/>
      <w:marLeft w:val="0"/>
      <w:marRight w:val="0"/>
      <w:marTop w:val="0"/>
      <w:marBottom w:val="0"/>
      <w:divBdr>
        <w:top w:val="none" w:sz="0" w:space="0" w:color="auto"/>
        <w:left w:val="none" w:sz="0" w:space="0" w:color="auto"/>
        <w:bottom w:val="none" w:sz="0" w:space="0" w:color="auto"/>
        <w:right w:val="none" w:sz="0" w:space="0" w:color="auto"/>
      </w:divBdr>
    </w:div>
    <w:div w:id="1214460752">
      <w:bodyDiv w:val="1"/>
      <w:marLeft w:val="0"/>
      <w:marRight w:val="0"/>
      <w:marTop w:val="0"/>
      <w:marBottom w:val="0"/>
      <w:divBdr>
        <w:top w:val="none" w:sz="0" w:space="0" w:color="auto"/>
        <w:left w:val="none" w:sz="0" w:space="0" w:color="auto"/>
        <w:bottom w:val="none" w:sz="0" w:space="0" w:color="auto"/>
        <w:right w:val="none" w:sz="0" w:space="0" w:color="auto"/>
      </w:divBdr>
    </w:div>
    <w:div w:id="1352412046">
      <w:bodyDiv w:val="1"/>
      <w:marLeft w:val="0"/>
      <w:marRight w:val="0"/>
      <w:marTop w:val="0"/>
      <w:marBottom w:val="0"/>
      <w:divBdr>
        <w:top w:val="none" w:sz="0" w:space="0" w:color="auto"/>
        <w:left w:val="none" w:sz="0" w:space="0" w:color="auto"/>
        <w:bottom w:val="none" w:sz="0" w:space="0" w:color="auto"/>
        <w:right w:val="none" w:sz="0" w:space="0" w:color="auto"/>
      </w:divBdr>
    </w:div>
    <w:div w:id="1450204147">
      <w:bodyDiv w:val="1"/>
      <w:marLeft w:val="0"/>
      <w:marRight w:val="0"/>
      <w:marTop w:val="0"/>
      <w:marBottom w:val="0"/>
      <w:divBdr>
        <w:top w:val="none" w:sz="0" w:space="0" w:color="auto"/>
        <w:left w:val="none" w:sz="0" w:space="0" w:color="auto"/>
        <w:bottom w:val="none" w:sz="0" w:space="0" w:color="auto"/>
        <w:right w:val="none" w:sz="0" w:space="0" w:color="auto"/>
      </w:divBdr>
      <w:divsChild>
        <w:div w:id="2139905983">
          <w:marLeft w:val="0"/>
          <w:marRight w:val="0"/>
          <w:marTop w:val="0"/>
          <w:marBottom w:val="0"/>
          <w:divBdr>
            <w:top w:val="none" w:sz="0" w:space="0" w:color="auto"/>
            <w:left w:val="none" w:sz="0" w:space="0" w:color="auto"/>
            <w:bottom w:val="none" w:sz="0" w:space="0" w:color="auto"/>
            <w:right w:val="none" w:sz="0" w:space="0" w:color="auto"/>
          </w:divBdr>
          <w:divsChild>
            <w:div w:id="14289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0905">
      <w:bodyDiv w:val="1"/>
      <w:marLeft w:val="0"/>
      <w:marRight w:val="0"/>
      <w:marTop w:val="0"/>
      <w:marBottom w:val="0"/>
      <w:divBdr>
        <w:top w:val="none" w:sz="0" w:space="0" w:color="auto"/>
        <w:left w:val="none" w:sz="0" w:space="0" w:color="auto"/>
        <w:bottom w:val="none" w:sz="0" w:space="0" w:color="auto"/>
        <w:right w:val="none" w:sz="0" w:space="0" w:color="auto"/>
      </w:divBdr>
    </w:div>
    <w:div w:id="1824735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6</Pages>
  <Words>289</Words>
  <Characters>1652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King</dc:creator>
  <cp:keywords/>
  <dc:description/>
  <cp:lastModifiedBy>Joseph King</cp:lastModifiedBy>
  <cp:revision>31</cp:revision>
  <cp:lastPrinted>2024-09-12T21:42:00Z</cp:lastPrinted>
  <dcterms:created xsi:type="dcterms:W3CDTF">2024-09-11T15:03:00Z</dcterms:created>
  <dcterms:modified xsi:type="dcterms:W3CDTF">2024-09-13T20:29:00Z</dcterms:modified>
</cp:coreProperties>
</file>