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3374" w:type="dxa"/>
        <w:tblInd w:w="49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2114"/>
      </w:tblGrid>
      <w:tr w:rsidR="00777202">
        <w:trPr>
          <w:trHeight w:val="769"/>
        </w:trPr>
        <w:tc>
          <w:tcPr>
            <w:tcW w:w="1260" w:type="dxa"/>
            <w:vAlign w:val="center"/>
          </w:tcPr>
          <w:p w:rsidR="00777202" w:rsidRDefault="00FC3EE6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成绩评定</w:t>
            </w:r>
          </w:p>
        </w:tc>
        <w:tc>
          <w:tcPr>
            <w:tcW w:w="2114" w:type="dxa"/>
            <w:vAlign w:val="center"/>
          </w:tcPr>
          <w:p w:rsidR="00777202" w:rsidRDefault="00777202">
            <w:pPr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  <w:tr w:rsidR="00777202">
        <w:trPr>
          <w:trHeight w:val="833"/>
        </w:trPr>
        <w:tc>
          <w:tcPr>
            <w:tcW w:w="1260" w:type="dxa"/>
            <w:vAlign w:val="center"/>
          </w:tcPr>
          <w:p w:rsidR="00777202" w:rsidRDefault="00FC3EE6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教师签名</w:t>
            </w:r>
          </w:p>
        </w:tc>
        <w:tc>
          <w:tcPr>
            <w:tcW w:w="2114" w:type="dxa"/>
            <w:vAlign w:val="center"/>
          </w:tcPr>
          <w:p w:rsidR="00777202" w:rsidRDefault="00777202">
            <w:pPr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</w:tbl>
    <w:p w:rsidR="00777202" w:rsidRDefault="00777202">
      <w:pPr>
        <w:jc w:val="center"/>
        <w:rPr>
          <w:rFonts w:ascii="楷体_GB2312" w:eastAsia="楷体_GB2312" w:hAnsi="Times New Roman" w:cs="Times New Roman"/>
          <w:b/>
          <w:sz w:val="52"/>
          <w:szCs w:val="44"/>
        </w:rPr>
      </w:pPr>
    </w:p>
    <w:p w:rsidR="00777202" w:rsidRDefault="00FC3EE6">
      <w:pPr>
        <w:jc w:val="center"/>
        <w:rPr>
          <w:rFonts w:ascii="楷体_GB2312" w:eastAsia="楷体_GB2312" w:hAnsi="Times New Roman" w:cs="Times New Roman"/>
          <w:b/>
          <w:sz w:val="52"/>
          <w:szCs w:val="44"/>
        </w:rPr>
      </w:pPr>
      <w:r>
        <w:rPr>
          <w:rFonts w:ascii="楷体_GB2312" w:eastAsia="楷体_GB2312" w:hAnsi="Times New Roman" w:cs="Times New Roman" w:hint="eastAsia"/>
          <w:b/>
          <w:sz w:val="52"/>
          <w:szCs w:val="44"/>
        </w:rPr>
        <w:t>嘉应学院</w:t>
      </w:r>
      <w:r>
        <w:rPr>
          <w:rFonts w:ascii="楷体_GB2312" w:eastAsia="楷体_GB2312" w:hAnsi="Times New Roman" w:cs="Times New Roman" w:hint="eastAsia"/>
          <w:b/>
          <w:sz w:val="52"/>
          <w:szCs w:val="44"/>
        </w:rPr>
        <w:t xml:space="preserve"> </w:t>
      </w:r>
      <w:r>
        <w:rPr>
          <w:rFonts w:ascii="楷体_GB2312" w:eastAsia="楷体_GB2312" w:hAnsi="Times New Roman" w:cs="Times New Roman" w:hint="eastAsia"/>
          <w:b/>
          <w:sz w:val="52"/>
          <w:szCs w:val="44"/>
        </w:rPr>
        <w:t>计算机学院</w:t>
      </w:r>
    </w:p>
    <w:p w:rsidR="00777202" w:rsidRDefault="00777202">
      <w:pPr>
        <w:rPr>
          <w:rFonts w:ascii="Times New Roman" w:eastAsia="宋体" w:hAnsi="Times New Roman" w:cs="Times New Roman"/>
          <w:szCs w:val="24"/>
        </w:rPr>
      </w:pPr>
    </w:p>
    <w:p w:rsidR="00777202" w:rsidRDefault="00FC3EE6">
      <w:pPr>
        <w:jc w:val="center"/>
        <w:rPr>
          <w:rFonts w:ascii="Times New Roman" w:eastAsia="宋体" w:hAnsi="Times New Roman" w:cs="Times New Roman"/>
          <w:b/>
          <w:sz w:val="52"/>
          <w:szCs w:val="52"/>
        </w:rPr>
      </w:pPr>
      <w:r>
        <w:rPr>
          <w:rFonts w:ascii="Times New Roman" w:eastAsia="宋体" w:hAnsi="Times New Roman" w:cs="Times New Roman" w:hint="eastAsia"/>
          <w:b/>
          <w:sz w:val="52"/>
          <w:szCs w:val="52"/>
        </w:rPr>
        <w:t>数据库课程设计</w:t>
      </w:r>
    </w:p>
    <w:p w:rsidR="00777202" w:rsidRDefault="00FC3EE6">
      <w:pPr>
        <w:jc w:val="center"/>
        <w:rPr>
          <w:rFonts w:ascii="Times New Roman" w:eastAsia="宋体" w:hAnsi="Times New Roman" w:cs="Times New Roman"/>
          <w:b/>
          <w:sz w:val="52"/>
          <w:szCs w:val="52"/>
        </w:rPr>
      </w:pPr>
      <w:r>
        <w:rPr>
          <w:rFonts w:ascii="Times New Roman" w:eastAsia="宋体" w:hAnsi="Times New Roman" w:cs="Times New Roman" w:hint="eastAsia"/>
          <w:b/>
          <w:sz w:val="52"/>
          <w:szCs w:val="52"/>
        </w:rPr>
        <w:t>实验报告</w:t>
      </w:r>
    </w:p>
    <w:p w:rsidR="00777202" w:rsidRDefault="00777202">
      <w:pPr>
        <w:rPr>
          <w:rFonts w:ascii="Times New Roman" w:eastAsia="宋体" w:hAnsi="Times New Roman" w:cs="Times New Roman"/>
          <w:b/>
          <w:sz w:val="32"/>
          <w:szCs w:val="32"/>
        </w:rPr>
      </w:pPr>
    </w:p>
    <w:p w:rsidR="00777202" w:rsidRDefault="00777202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tbl>
      <w:tblPr>
        <w:tblW w:w="9127" w:type="dxa"/>
        <w:tblInd w:w="-479" w:type="dxa"/>
        <w:tblLayout w:type="fixed"/>
        <w:tblLook w:val="04A0" w:firstRow="1" w:lastRow="0" w:firstColumn="1" w:lastColumn="0" w:noHBand="0" w:noVBand="1"/>
      </w:tblPr>
      <w:tblGrid>
        <w:gridCol w:w="3107"/>
        <w:gridCol w:w="6020"/>
      </w:tblGrid>
      <w:tr w:rsidR="00777202">
        <w:tc>
          <w:tcPr>
            <w:tcW w:w="3107" w:type="dxa"/>
            <w:vAlign w:val="center"/>
          </w:tcPr>
          <w:p w:rsidR="00777202" w:rsidRDefault="00FC3EE6">
            <w:pPr>
              <w:rPr>
                <w:rFonts w:ascii="Times New Roman" w:eastAsia="宋体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</w:rPr>
              <w:t xml:space="preserve">       </w:t>
            </w: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</w:rPr>
              <w:t>课程名称：</w:t>
            </w:r>
          </w:p>
        </w:tc>
        <w:tc>
          <w:tcPr>
            <w:tcW w:w="6020" w:type="dxa"/>
            <w:vAlign w:val="center"/>
          </w:tcPr>
          <w:p w:rsidR="00777202" w:rsidRDefault="00FC3EE6">
            <w:pPr>
              <w:spacing w:line="360" w:lineRule="auto"/>
              <w:rPr>
                <w:rFonts w:ascii="Times New Roman" w:eastAsia="宋体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 xml:space="preserve">          </w:t>
            </w: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>数据库课程设计</w:t>
            </w:r>
          </w:p>
        </w:tc>
      </w:tr>
      <w:tr w:rsidR="00777202">
        <w:tc>
          <w:tcPr>
            <w:tcW w:w="3107" w:type="dxa"/>
            <w:vAlign w:val="center"/>
          </w:tcPr>
          <w:p w:rsidR="00777202" w:rsidRDefault="00FC3EE6">
            <w:pPr>
              <w:rPr>
                <w:rFonts w:ascii="Times New Roman" w:eastAsia="宋体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 xml:space="preserve">      </w:t>
            </w: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>开课学期：</w:t>
            </w:r>
          </w:p>
        </w:tc>
        <w:tc>
          <w:tcPr>
            <w:tcW w:w="6020" w:type="dxa"/>
            <w:vAlign w:val="center"/>
          </w:tcPr>
          <w:p w:rsidR="00777202" w:rsidRDefault="00FC3EE6">
            <w:pPr>
              <w:spacing w:line="360" w:lineRule="auto"/>
              <w:rPr>
                <w:rFonts w:ascii="Times New Roman" w:eastAsia="宋体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 xml:space="preserve">        2018-2019</w:t>
            </w: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>第一学期</w:t>
            </w:r>
          </w:p>
        </w:tc>
      </w:tr>
      <w:tr w:rsidR="00777202">
        <w:tc>
          <w:tcPr>
            <w:tcW w:w="3107" w:type="dxa"/>
            <w:vAlign w:val="center"/>
          </w:tcPr>
          <w:p w:rsidR="00777202" w:rsidRDefault="00FC3EE6">
            <w:pPr>
              <w:rPr>
                <w:rFonts w:ascii="Times New Roman" w:eastAsia="宋体" w:hAnsi="Times New Roman" w:cs="Times New Roman"/>
                <w:b/>
                <w:sz w:val="32"/>
                <w:szCs w:val="32"/>
              </w:rPr>
            </w:pPr>
            <w:r>
              <w:rPr>
                <w:rFonts w:ascii="宋体" w:eastAsia="宋体" w:hAnsi="宋体" w:cs="Times New Roman" w:hint="eastAsia"/>
                <w:b/>
                <w:sz w:val="30"/>
                <w:szCs w:val="30"/>
              </w:rPr>
              <w:t xml:space="preserve">       </w:t>
            </w:r>
            <w:r>
              <w:rPr>
                <w:rFonts w:ascii="宋体" w:eastAsia="宋体" w:hAnsi="宋体" w:cs="Times New Roman" w:hint="eastAsia"/>
                <w:b/>
                <w:sz w:val="30"/>
                <w:szCs w:val="30"/>
              </w:rPr>
              <w:t>班</w:t>
            </w:r>
            <w:r>
              <w:rPr>
                <w:rFonts w:ascii="宋体" w:eastAsia="宋体" w:hAnsi="宋体" w:cs="Times New Roman" w:hint="eastAsia"/>
                <w:b/>
                <w:sz w:val="30"/>
                <w:szCs w:val="30"/>
              </w:rPr>
              <w:t xml:space="preserve">    </w:t>
            </w:r>
            <w:r>
              <w:rPr>
                <w:rFonts w:ascii="宋体" w:eastAsia="宋体" w:hAnsi="宋体" w:cs="Times New Roman" w:hint="eastAsia"/>
                <w:b/>
                <w:sz w:val="30"/>
                <w:szCs w:val="30"/>
              </w:rPr>
              <w:t>级：</w:t>
            </w:r>
          </w:p>
        </w:tc>
        <w:tc>
          <w:tcPr>
            <w:tcW w:w="6020" w:type="dxa"/>
            <w:vAlign w:val="center"/>
          </w:tcPr>
          <w:p w:rsidR="00777202" w:rsidRDefault="00FC3EE6">
            <w:pPr>
              <w:spacing w:line="360" w:lineRule="auto"/>
              <w:rPr>
                <w:rFonts w:ascii="Times New Roman" w:eastAsia="宋体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 xml:space="preserve">        </w:t>
            </w: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>软件工程</w:t>
            </w:r>
            <w:r>
              <w:rPr>
                <w:rFonts w:ascii="Times New Roman" w:eastAsia="宋体" w:hAnsi="Times New Roman" w:cs="Times New Roman"/>
                <w:b/>
                <w:sz w:val="32"/>
                <w:szCs w:val="32"/>
              </w:rPr>
              <w:t>1602</w:t>
            </w:r>
          </w:p>
        </w:tc>
      </w:tr>
      <w:tr w:rsidR="00777202">
        <w:tc>
          <w:tcPr>
            <w:tcW w:w="3107" w:type="dxa"/>
            <w:vAlign w:val="center"/>
          </w:tcPr>
          <w:p w:rsidR="00777202" w:rsidRDefault="00FC3EE6">
            <w:pPr>
              <w:rPr>
                <w:rFonts w:ascii="Times New Roman" w:eastAsia="宋体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</w:rPr>
              <w:t xml:space="preserve">       </w:t>
            </w: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</w:rPr>
              <w:t>指导老师：</w:t>
            </w:r>
          </w:p>
        </w:tc>
        <w:tc>
          <w:tcPr>
            <w:tcW w:w="6020" w:type="dxa"/>
            <w:vAlign w:val="center"/>
          </w:tcPr>
          <w:p w:rsidR="00777202" w:rsidRDefault="00FC3EE6">
            <w:pPr>
              <w:spacing w:line="360" w:lineRule="auto"/>
              <w:rPr>
                <w:rFonts w:ascii="Times New Roman" w:eastAsia="宋体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 xml:space="preserve">        </w:t>
            </w: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>陈旭东</w:t>
            </w:r>
          </w:p>
        </w:tc>
      </w:tr>
      <w:tr w:rsidR="00777202">
        <w:tc>
          <w:tcPr>
            <w:tcW w:w="3107" w:type="dxa"/>
            <w:vAlign w:val="center"/>
          </w:tcPr>
          <w:p w:rsidR="00777202" w:rsidRDefault="00FC3EE6">
            <w:pPr>
              <w:rPr>
                <w:rFonts w:ascii="Times New Roman" w:eastAsia="宋体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</w:rPr>
              <w:t xml:space="preserve">       </w:t>
            </w: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</w:rPr>
              <w:t>实验题目：</w:t>
            </w:r>
          </w:p>
        </w:tc>
        <w:tc>
          <w:tcPr>
            <w:tcW w:w="6020" w:type="dxa"/>
            <w:vAlign w:val="center"/>
          </w:tcPr>
          <w:p w:rsidR="00777202" w:rsidRDefault="00FC3EE6">
            <w:pPr>
              <w:spacing w:line="360" w:lineRule="auto"/>
              <w:jc w:val="left"/>
              <w:rPr>
                <w:rFonts w:asciiTheme="majorEastAsia" w:eastAsia="宋体" w:hAnsiTheme="majorEastAsia" w:cs="Times New Roman"/>
                <w:b/>
                <w:sz w:val="32"/>
                <w:szCs w:val="32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 xml:space="preserve">        </w:t>
            </w: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>实验</w:t>
            </w: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>11</w:t>
            </w: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>：</w:t>
            </w: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>数据库完整性设计与触发器设计</w:t>
            </w:r>
          </w:p>
        </w:tc>
      </w:tr>
      <w:tr w:rsidR="00777202">
        <w:tc>
          <w:tcPr>
            <w:tcW w:w="3107" w:type="dxa"/>
            <w:vAlign w:val="center"/>
          </w:tcPr>
          <w:p w:rsidR="00777202" w:rsidRDefault="00FC3EE6">
            <w:pPr>
              <w:rPr>
                <w:rFonts w:ascii="Times New Roman" w:eastAsia="宋体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</w:rPr>
              <w:t xml:space="preserve">       </w:t>
            </w: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</w:rPr>
              <w:t>学</w:t>
            </w: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</w:rPr>
              <w:t xml:space="preserve">    </w:t>
            </w: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</w:rPr>
              <w:t>号：</w:t>
            </w:r>
          </w:p>
        </w:tc>
        <w:tc>
          <w:tcPr>
            <w:tcW w:w="6020" w:type="dxa"/>
            <w:vAlign w:val="center"/>
          </w:tcPr>
          <w:p w:rsidR="00777202" w:rsidRDefault="00FC3EE6">
            <w:pPr>
              <w:spacing w:line="360" w:lineRule="auto"/>
              <w:ind w:firstLineChars="400" w:firstLine="1285"/>
              <w:rPr>
                <w:rFonts w:ascii="Times New Roman" w:eastAsia="宋体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宋体" w:hAnsi="Times New Roman" w:cs="Times New Roman"/>
                <w:b/>
                <w:sz w:val="32"/>
                <w:szCs w:val="32"/>
              </w:rPr>
              <w:t>161060009</w:t>
            </w: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 xml:space="preserve">       </w:t>
            </w:r>
          </w:p>
        </w:tc>
      </w:tr>
      <w:tr w:rsidR="00777202">
        <w:tc>
          <w:tcPr>
            <w:tcW w:w="3107" w:type="dxa"/>
            <w:vAlign w:val="center"/>
          </w:tcPr>
          <w:p w:rsidR="00777202" w:rsidRDefault="00FC3EE6">
            <w:pPr>
              <w:rPr>
                <w:rFonts w:ascii="Times New Roman" w:eastAsia="宋体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</w:rPr>
              <w:t xml:space="preserve">       </w:t>
            </w: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</w:rPr>
              <w:t>姓</w:t>
            </w: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</w:rPr>
              <w:t xml:space="preserve">    </w:t>
            </w: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</w:rPr>
              <w:t>名：</w:t>
            </w:r>
          </w:p>
        </w:tc>
        <w:tc>
          <w:tcPr>
            <w:tcW w:w="6020" w:type="dxa"/>
            <w:vAlign w:val="center"/>
          </w:tcPr>
          <w:p w:rsidR="00777202" w:rsidRDefault="00FC3EE6" w:rsidP="00FC3EE6">
            <w:pPr>
              <w:spacing w:line="360" w:lineRule="auto"/>
              <w:rPr>
                <w:rFonts w:ascii="Times New Roman" w:eastAsia="宋体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 xml:space="preserve">         </w:t>
            </w:r>
            <w:r>
              <w:rPr>
                <w:rFonts w:ascii="Times New Roman" w:eastAsia="宋体" w:hAnsi="Times New Roman" w:cs="Times New Roman" w:hint="eastAsia"/>
                <w:b/>
                <w:sz w:val="32"/>
                <w:szCs w:val="32"/>
              </w:rPr>
              <w:t>黄佳俊</w:t>
            </w:r>
          </w:p>
        </w:tc>
      </w:tr>
    </w:tbl>
    <w:p w:rsidR="00777202" w:rsidRDefault="00777202"/>
    <w:p w:rsidR="00777202" w:rsidRDefault="00777202"/>
    <w:p w:rsidR="00777202" w:rsidRDefault="00777202">
      <w:bookmarkStart w:id="0" w:name="_Toc476515777"/>
      <w:bookmarkStart w:id="1" w:name="_Toc476515821"/>
    </w:p>
    <w:p w:rsidR="00777202" w:rsidRDefault="00777202"/>
    <w:p w:rsidR="00777202" w:rsidRDefault="00777202"/>
    <w:p w:rsidR="00777202" w:rsidRDefault="00777202">
      <w:bookmarkStart w:id="2" w:name="_GoBack"/>
      <w:bookmarkEnd w:id="0"/>
      <w:bookmarkEnd w:id="1"/>
      <w:bookmarkEnd w:id="2"/>
    </w:p>
    <w:p w:rsidR="00777202" w:rsidRDefault="00777202">
      <w:pPr>
        <w:ind w:firstLine="420"/>
      </w:pPr>
    </w:p>
    <w:p w:rsidR="00777202" w:rsidRDefault="00FC3EE6">
      <w:r>
        <w:rPr>
          <w:rFonts w:hint="eastAsia"/>
        </w:rPr>
        <w:t xml:space="preserve">  </w:t>
      </w:r>
    </w:p>
    <w:p w:rsidR="00777202" w:rsidRDefault="00777202">
      <w:pPr>
        <w:ind w:firstLineChars="200" w:firstLine="420"/>
      </w:pPr>
    </w:p>
    <w:p w:rsidR="00777202" w:rsidRDefault="00FC3EE6">
      <w:pPr>
        <w:jc w:val="center"/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实验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11 </w:t>
      </w:r>
      <w:r>
        <w:rPr>
          <w:rFonts w:ascii="微软雅黑" w:eastAsia="微软雅黑" w:hAnsi="微软雅黑" w:cs="微软雅黑" w:hint="eastAsia"/>
          <w:sz w:val="28"/>
          <w:szCs w:val="32"/>
        </w:rPr>
        <w:t>数据库完整性设计与触发器设计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一、实验目的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</w:t>
      </w:r>
      <w:r>
        <w:rPr>
          <w:rFonts w:ascii="微软雅黑" w:eastAsia="微软雅黑" w:hAnsi="微软雅黑" w:cs="微软雅黑" w:hint="eastAsia"/>
          <w:sz w:val="28"/>
          <w:szCs w:val="32"/>
        </w:rPr>
        <w:t>通过本实验掌握数据库完整性设计的基本方法及触发器设计方法。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二、实验原理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</w:t>
      </w:r>
      <w:r>
        <w:rPr>
          <w:rFonts w:ascii="微软雅黑" w:eastAsia="微软雅黑" w:hAnsi="微软雅黑" w:cs="微软雅黑" w:hint="eastAsia"/>
          <w:sz w:val="28"/>
          <w:szCs w:val="32"/>
        </w:rPr>
        <w:t>数据库的完整性是指数据的正确性和相容性。为维护数据库的完整性，任何数据库管理系统必须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提供定义完整性约束条件的机制，提供完整性检查的方法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及违约处理。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</w:t>
      </w:r>
      <w:r>
        <w:rPr>
          <w:rFonts w:ascii="微软雅黑" w:eastAsia="微软雅黑" w:hAnsi="微软雅黑" w:cs="微软雅黑" w:hint="eastAsia"/>
          <w:sz w:val="28"/>
          <w:szCs w:val="32"/>
        </w:rPr>
        <w:t>数据库完整性包括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实体完整性，参照完整性及用户定义完整性。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</w:t>
      </w:r>
      <w:r>
        <w:rPr>
          <w:rFonts w:ascii="微软雅黑" w:eastAsia="微软雅黑" w:hAnsi="微软雅黑" w:cs="微软雅黑" w:hint="eastAsia"/>
          <w:sz w:val="28"/>
          <w:szCs w:val="32"/>
        </w:rPr>
        <w:t>触发器（</w:t>
      </w:r>
      <w:r>
        <w:rPr>
          <w:rFonts w:ascii="微软雅黑" w:eastAsia="微软雅黑" w:hAnsi="微软雅黑" w:cs="微软雅黑" w:hint="eastAsia"/>
          <w:sz w:val="28"/>
          <w:szCs w:val="32"/>
        </w:rPr>
        <w:t>Trigger</w:t>
      </w:r>
      <w:r>
        <w:rPr>
          <w:rFonts w:ascii="微软雅黑" w:eastAsia="微软雅黑" w:hAnsi="微软雅黑" w:cs="微软雅黑" w:hint="eastAsia"/>
          <w:sz w:val="28"/>
          <w:szCs w:val="32"/>
        </w:rPr>
        <w:t>）是用户定义在关系表上的一类由事件驱动的特殊过程，由服务器自动激活可以进行更为复杂的检查和操作，具有更精细和更强大的数据控制能力。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</w:t>
      </w:r>
      <w:r>
        <w:rPr>
          <w:rFonts w:ascii="微软雅黑" w:eastAsia="微软雅黑" w:hAnsi="微软雅黑" w:cs="微软雅黑" w:hint="eastAsia"/>
          <w:sz w:val="28"/>
          <w:szCs w:val="32"/>
        </w:rPr>
        <w:t>创建触发器语法格式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CREATE TRIGGER &lt;</w:t>
      </w:r>
      <w:r>
        <w:rPr>
          <w:rFonts w:ascii="微软雅黑" w:eastAsia="微软雅黑" w:hAnsi="微软雅黑" w:cs="微软雅黑" w:hint="eastAsia"/>
          <w:sz w:val="28"/>
          <w:szCs w:val="32"/>
        </w:rPr>
        <w:t>触发器名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&gt;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{BEFORE | AFTER} &lt;</w:t>
      </w:r>
      <w:r>
        <w:rPr>
          <w:rFonts w:ascii="微软雅黑" w:eastAsia="微软雅黑" w:hAnsi="微软雅黑" w:cs="微软雅黑" w:hint="eastAsia"/>
          <w:sz w:val="28"/>
          <w:szCs w:val="32"/>
        </w:rPr>
        <w:t>触发事件</w:t>
      </w:r>
      <w:r>
        <w:rPr>
          <w:rFonts w:ascii="微软雅黑" w:eastAsia="微软雅黑" w:hAnsi="微软雅黑" w:cs="微软雅黑" w:hint="eastAsia"/>
          <w:sz w:val="28"/>
          <w:szCs w:val="32"/>
        </w:rPr>
        <w:t>&gt; ON &lt;</w:t>
      </w:r>
      <w:r>
        <w:rPr>
          <w:rFonts w:ascii="微软雅黑" w:eastAsia="微软雅黑" w:hAnsi="微软雅黑" w:cs="微软雅黑" w:hint="eastAsia"/>
          <w:sz w:val="28"/>
          <w:szCs w:val="32"/>
        </w:rPr>
        <w:t>表名</w:t>
      </w:r>
      <w:r>
        <w:rPr>
          <w:rFonts w:ascii="微软雅黑" w:eastAsia="微软雅黑" w:hAnsi="微软雅黑" w:cs="微软雅黑" w:hint="eastAsia"/>
          <w:sz w:val="28"/>
          <w:szCs w:val="32"/>
        </w:rPr>
        <w:t>&gt;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FOR EACH ROW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</w:t>
      </w:r>
      <w:r>
        <w:rPr>
          <w:rFonts w:ascii="微软雅黑" w:eastAsia="微软雅黑" w:hAnsi="微软雅黑" w:cs="微软雅黑" w:hint="eastAsia"/>
          <w:sz w:val="28"/>
          <w:szCs w:val="32"/>
        </w:rPr>
        <w:t>［</w:t>
      </w:r>
      <w:r>
        <w:rPr>
          <w:rFonts w:ascii="微软雅黑" w:eastAsia="微软雅黑" w:hAnsi="微软雅黑" w:cs="微软雅黑" w:hint="eastAsia"/>
          <w:sz w:val="28"/>
          <w:szCs w:val="32"/>
        </w:rPr>
        <w:t>WHEN &lt;</w:t>
      </w:r>
      <w:r>
        <w:rPr>
          <w:rFonts w:ascii="微软雅黑" w:eastAsia="微软雅黑" w:hAnsi="微软雅黑" w:cs="微软雅黑" w:hint="eastAsia"/>
          <w:sz w:val="28"/>
          <w:szCs w:val="32"/>
        </w:rPr>
        <w:t>触发条件</w:t>
      </w:r>
      <w:r>
        <w:rPr>
          <w:rFonts w:ascii="微软雅黑" w:eastAsia="微软雅黑" w:hAnsi="微软雅黑" w:cs="微软雅黑" w:hint="eastAsia"/>
          <w:sz w:val="28"/>
          <w:szCs w:val="32"/>
        </w:rPr>
        <w:t>&gt;</w:t>
      </w:r>
      <w:r>
        <w:rPr>
          <w:rFonts w:ascii="微软雅黑" w:eastAsia="微软雅黑" w:hAnsi="微软雅黑" w:cs="微软雅黑" w:hint="eastAsia"/>
          <w:sz w:val="28"/>
          <w:szCs w:val="32"/>
        </w:rPr>
        <w:t>］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&lt;</w:t>
      </w:r>
      <w:r>
        <w:rPr>
          <w:rFonts w:ascii="微软雅黑" w:eastAsia="微软雅黑" w:hAnsi="微软雅黑" w:cs="微软雅黑" w:hint="eastAsia"/>
          <w:sz w:val="28"/>
          <w:szCs w:val="32"/>
        </w:rPr>
        <w:t>触发动作体</w:t>
      </w:r>
      <w:r>
        <w:rPr>
          <w:rFonts w:ascii="微软雅黑" w:eastAsia="微软雅黑" w:hAnsi="微软雅黑" w:cs="微软雅黑" w:hint="eastAsia"/>
          <w:sz w:val="28"/>
          <w:szCs w:val="32"/>
        </w:rPr>
        <w:t>&gt;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lastRenderedPageBreak/>
        <w:t xml:space="preserve">    </w:t>
      </w:r>
      <w:r>
        <w:rPr>
          <w:rFonts w:ascii="微软雅黑" w:eastAsia="微软雅黑" w:hAnsi="微软雅黑" w:cs="微软雅黑" w:hint="eastAsia"/>
          <w:sz w:val="28"/>
          <w:szCs w:val="32"/>
        </w:rPr>
        <w:t>触发时间：</w:t>
      </w:r>
      <w:r>
        <w:rPr>
          <w:rFonts w:ascii="微软雅黑" w:eastAsia="微软雅黑" w:hAnsi="微软雅黑" w:cs="微软雅黑" w:hint="eastAsia"/>
          <w:sz w:val="28"/>
          <w:szCs w:val="32"/>
        </w:rPr>
        <w:t>Before, AFTER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</w:t>
      </w:r>
      <w:r>
        <w:rPr>
          <w:rFonts w:ascii="微软雅黑" w:eastAsia="微软雅黑" w:hAnsi="微软雅黑" w:cs="微软雅黑" w:hint="eastAsia"/>
          <w:sz w:val="28"/>
          <w:szCs w:val="32"/>
        </w:rPr>
        <w:t>触发事件：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inser</w:t>
      </w:r>
      <w:r>
        <w:rPr>
          <w:rFonts w:ascii="微软雅黑" w:eastAsia="微软雅黑" w:hAnsi="微软雅黑" w:cs="微软雅黑" w:hint="eastAsia"/>
          <w:sz w:val="28"/>
          <w:szCs w:val="32"/>
        </w:rPr>
        <w:t>t,update, delete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</w:t>
      </w:r>
      <w:r>
        <w:rPr>
          <w:rFonts w:ascii="微软雅黑" w:eastAsia="微软雅黑" w:hAnsi="微软雅黑" w:cs="微软雅黑" w:hint="eastAsia"/>
          <w:sz w:val="28"/>
          <w:szCs w:val="32"/>
        </w:rPr>
        <w:t>删除触发器：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drop trigger &lt;</w:t>
      </w:r>
      <w:r>
        <w:rPr>
          <w:rFonts w:ascii="微软雅黑" w:eastAsia="微软雅黑" w:hAnsi="微软雅黑" w:cs="微软雅黑" w:hint="eastAsia"/>
          <w:sz w:val="28"/>
          <w:szCs w:val="32"/>
        </w:rPr>
        <w:t>触发器名</w:t>
      </w:r>
      <w:r>
        <w:rPr>
          <w:rFonts w:ascii="微软雅黑" w:eastAsia="微软雅黑" w:hAnsi="微软雅黑" w:cs="微软雅黑" w:hint="eastAsia"/>
          <w:sz w:val="28"/>
          <w:szCs w:val="32"/>
        </w:rPr>
        <w:t>&gt;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</w:r>
      <w:r>
        <w:rPr>
          <w:rFonts w:ascii="微软雅黑" w:eastAsia="微软雅黑" w:hAnsi="微软雅黑" w:cs="微软雅黑" w:hint="eastAsia"/>
          <w:sz w:val="28"/>
          <w:szCs w:val="32"/>
        </w:rPr>
        <w:t>显示创建触发器脚本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  <w:t>&gt;show create trigger &lt;</w:t>
      </w:r>
      <w:r>
        <w:rPr>
          <w:rFonts w:ascii="微软雅黑" w:eastAsia="微软雅黑" w:hAnsi="微软雅黑" w:cs="微软雅黑" w:hint="eastAsia"/>
          <w:sz w:val="28"/>
          <w:szCs w:val="32"/>
        </w:rPr>
        <w:t>触发器名</w:t>
      </w:r>
      <w:r>
        <w:rPr>
          <w:rFonts w:ascii="微软雅黑" w:eastAsia="微软雅黑" w:hAnsi="微软雅黑" w:cs="微软雅黑" w:hint="eastAsia"/>
          <w:sz w:val="28"/>
          <w:szCs w:val="32"/>
        </w:rPr>
        <w:t>&gt;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  <w:t>&gt;show triggers;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三、实验环境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</w:t>
      </w:r>
      <w:r>
        <w:rPr>
          <w:rFonts w:ascii="微软雅黑" w:eastAsia="微软雅黑" w:hAnsi="微软雅黑" w:cs="微软雅黑" w:hint="eastAsia"/>
          <w:sz w:val="28"/>
          <w:szCs w:val="32"/>
        </w:rPr>
        <w:t>操作系统：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win7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</w:t>
      </w:r>
      <w:r>
        <w:rPr>
          <w:rFonts w:ascii="微软雅黑" w:eastAsia="微软雅黑" w:hAnsi="微软雅黑" w:cs="微软雅黑" w:hint="eastAsia"/>
          <w:sz w:val="28"/>
          <w:szCs w:val="32"/>
        </w:rPr>
        <w:t>开发环境：数据库管理服务器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MYSQL 5.5</w:t>
      </w:r>
      <w:r>
        <w:rPr>
          <w:rFonts w:ascii="微软雅黑" w:eastAsia="微软雅黑" w:hAnsi="微软雅黑" w:cs="微软雅黑" w:hint="eastAsia"/>
          <w:sz w:val="28"/>
          <w:szCs w:val="32"/>
        </w:rPr>
        <w:t>，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mysql IDE </w:t>
      </w:r>
      <w:r>
        <w:rPr>
          <w:rFonts w:ascii="微软雅黑" w:eastAsia="微软雅黑" w:hAnsi="微软雅黑" w:cs="微软雅黑" w:hint="eastAsia"/>
          <w:sz w:val="28"/>
          <w:szCs w:val="32"/>
        </w:rPr>
        <w:t>管理平台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MySQL Workbench 5.2.44 CE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四、实验内容方法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</w:t>
      </w:r>
      <w:r>
        <w:rPr>
          <w:rFonts w:ascii="微软雅黑" w:eastAsia="微软雅黑" w:hAnsi="微软雅黑" w:cs="微软雅黑" w:hint="eastAsia"/>
          <w:sz w:val="28"/>
          <w:szCs w:val="32"/>
        </w:rPr>
        <w:t>（一）完整性设计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</w:t>
      </w:r>
      <w:r>
        <w:rPr>
          <w:rFonts w:ascii="微软雅黑" w:eastAsia="微软雅黑" w:hAnsi="微软雅黑" w:cs="微软雅黑" w:hint="eastAsia"/>
          <w:sz w:val="28"/>
          <w:szCs w:val="32"/>
        </w:rPr>
        <w:t>在</w:t>
      </w:r>
      <w:r>
        <w:rPr>
          <w:rFonts w:ascii="微软雅黑" w:eastAsia="微软雅黑" w:hAnsi="微软雅黑" w:cs="微软雅黑" w:hint="eastAsia"/>
          <w:sz w:val="28"/>
          <w:szCs w:val="32"/>
        </w:rPr>
        <w:t>E</w:t>
      </w:r>
      <w:r>
        <w:rPr>
          <w:rFonts w:ascii="微软雅黑" w:eastAsia="微软雅黑" w:hAnsi="微软雅黑" w:cs="微软雅黑" w:hint="eastAsia"/>
          <w:sz w:val="28"/>
          <w:szCs w:val="32"/>
        </w:rPr>
        <w:t>盘建立子目录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db, </w:t>
      </w:r>
      <w:r>
        <w:rPr>
          <w:rFonts w:ascii="微软雅黑" w:eastAsia="微软雅黑" w:hAnsi="微软雅黑" w:cs="微软雅黑" w:hint="eastAsia"/>
          <w:sz w:val="28"/>
          <w:szCs w:val="32"/>
        </w:rPr>
        <w:t>将老师提供的两个数据库脚本</w:t>
      </w:r>
      <w:r>
        <w:rPr>
          <w:rFonts w:ascii="微软雅黑" w:eastAsia="微软雅黑" w:hAnsi="微软雅黑" w:cs="微软雅黑" w:hint="eastAsia"/>
          <w:sz w:val="28"/>
          <w:szCs w:val="32"/>
        </w:rPr>
        <w:t>(trade_script.txt</w:t>
      </w:r>
      <w:r>
        <w:rPr>
          <w:rFonts w:ascii="微软雅黑" w:eastAsia="微软雅黑" w:hAnsi="微软雅黑" w:cs="微软雅黑" w:hint="eastAsia"/>
          <w:sz w:val="28"/>
          <w:szCs w:val="32"/>
        </w:rPr>
        <w:t>，</w:t>
      </w:r>
      <w:r>
        <w:rPr>
          <w:rFonts w:ascii="微软雅黑" w:eastAsia="微软雅黑" w:hAnsi="微软雅黑" w:cs="微软雅黑" w:hint="eastAsia"/>
          <w:sz w:val="28"/>
          <w:szCs w:val="32"/>
        </w:rPr>
        <w:t>TradeDBSQL.txt)</w:t>
      </w:r>
      <w:r>
        <w:rPr>
          <w:rFonts w:ascii="微软雅黑" w:eastAsia="微软雅黑" w:hAnsi="微软雅黑" w:cs="微软雅黑" w:hint="eastAsia"/>
          <w:sz w:val="28"/>
          <w:szCs w:val="32"/>
        </w:rPr>
        <w:t>放置此目录中。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1.</w:t>
      </w:r>
      <w:r>
        <w:rPr>
          <w:rFonts w:ascii="微软雅黑" w:eastAsia="微软雅黑" w:hAnsi="微软雅黑" w:cs="微软雅黑" w:hint="eastAsia"/>
          <w:sz w:val="28"/>
          <w:szCs w:val="32"/>
        </w:rPr>
        <w:t>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msyql </w:t>
      </w:r>
      <w:r>
        <w:rPr>
          <w:rFonts w:ascii="微软雅黑" w:eastAsia="微软雅黑" w:hAnsi="微软雅黑" w:cs="微软雅黑" w:hint="eastAsia"/>
          <w:sz w:val="28"/>
          <w:szCs w:val="32"/>
        </w:rPr>
        <w:t>上建立数据库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trade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</w:t>
      </w:r>
      <w:r>
        <w:rPr>
          <w:rFonts w:ascii="微软雅黑" w:eastAsia="微软雅黑" w:hAnsi="微软雅黑" w:cs="微软雅黑" w:hint="eastAsia"/>
          <w:sz w:val="28"/>
          <w:szCs w:val="32"/>
        </w:rPr>
        <w:t>在命令行窗口，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运行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mysqld --consol </w:t>
      </w:r>
      <w:r>
        <w:rPr>
          <w:rFonts w:ascii="微软雅黑" w:eastAsia="微软雅黑" w:hAnsi="微软雅黑" w:cs="微软雅黑" w:hint="eastAsia"/>
          <w:sz w:val="28"/>
          <w:szCs w:val="32"/>
        </w:rPr>
        <w:t>开启服务器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lastRenderedPageBreak/>
        <w:t xml:space="preserve">       </w:t>
      </w:r>
      <w:r>
        <w:rPr>
          <w:rFonts w:ascii="微软雅黑" w:eastAsia="微软雅黑" w:hAnsi="微软雅黑" w:cs="微软雅黑" w:hint="eastAsia"/>
          <w:sz w:val="28"/>
          <w:szCs w:val="32"/>
        </w:rPr>
        <w:t>在另一个命令行窗口，运行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mysql -u root -p </w:t>
      </w:r>
      <w:r>
        <w:rPr>
          <w:rFonts w:ascii="微软雅黑" w:eastAsia="微软雅黑" w:hAnsi="微软雅黑" w:cs="微软雅黑" w:hint="eastAsia"/>
          <w:sz w:val="28"/>
          <w:szCs w:val="32"/>
        </w:rPr>
        <w:t>登录系统。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</w:t>
      </w:r>
      <w:r>
        <w:rPr>
          <w:rFonts w:ascii="微软雅黑" w:eastAsia="微软雅黑" w:hAnsi="微软雅黑" w:cs="微软雅黑" w:hint="eastAsia"/>
          <w:sz w:val="28"/>
          <w:szCs w:val="32"/>
        </w:rPr>
        <w:t>在</w:t>
      </w:r>
      <w:r>
        <w:rPr>
          <w:rFonts w:ascii="微软雅黑" w:eastAsia="微软雅黑" w:hAnsi="微软雅黑" w:cs="微软雅黑" w:hint="eastAsia"/>
          <w:sz w:val="28"/>
          <w:szCs w:val="32"/>
        </w:rPr>
        <w:t>mysql&gt;</w:t>
      </w:r>
      <w:r>
        <w:rPr>
          <w:rFonts w:ascii="微软雅黑" w:eastAsia="微软雅黑" w:hAnsi="微软雅黑" w:cs="微软雅黑" w:hint="eastAsia"/>
          <w:sz w:val="28"/>
          <w:szCs w:val="32"/>
        </w:rPr>
        <w:t>窗口下，分别运行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  1</w:t>
      </w:r>
      <w:r>
        <w:rPr>
          <w:rFonts w:ascii="微软雅黑" w:eastAsia="微软雅黑" w:hAnsi="微软雅黑" w:cs="微软雅黑" w:hint="eastAsia"/>
          <w:sz w:val="28"/>
          <w:szCs w:val="32"/>
        </w:rPr>
        <w:t>）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 mysql&gt;source e:\db\trade_script.txt 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       </w:t>
      </w:r>
      <w:r>
        <w:rPr>
          <w:rFonts w:ascii="微软雅黑" w:eastAsia="微软雅黑" w:hAnsi="微软雅黑" w:cs="微软雅黑" w:hint="eastAsia"/>
          <w:sz w:val="28"/>
          <w:szCs w:val="32"/>
        </w:rPr>
        <w:t>将自动创建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trade1 </w:t>
      </w:r>
      <w:r>
        <w:rPr>
          <w:rFonts w:ascii="微软雅黑" w:eastAsia="微软雅黑" w:hAnsi="微软雅黑" w:cs="微软雅黑" w:hint="eastAsia"/>
          <w:sz w:val="28"/>
          <w:szCs w:val="32"/>
        </w:rPr>
        <w:t>数据库，有完整性设计，没有数据。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 2</w:t>
      </w:r>
      <w:r>
        <w:rPr>
          <w:rFonts w:ascii="微软雅黑" w:eastAsia="微软雅黑" w:hAnsi="微软雅黑" w:cs="微软雅黑" w:hint="eastAsia"/>
          <w:sz w:val="28"/>
          <w:szCs w:val="32"/>
        </w:rPr>
        <w:t>）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 mysql&gt;source e:\db\tradeDBSQL.txt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       </w:t>
      </w:r>
      <w:r>
        <w:rPr>
          <w:rFonts w:ascii="微软雅黑" w:eastAsia="微软雅黑" w:hAnsi="微软雅黑" w:cs="微软雅黑" w:hint="eastAsia"/>
          <w:sz w:val="28"/>
          <w:szCs w:val="32"/>
        </w:rPr>
        <w:t>将自动创建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trade </w:t>
      </w:r>
      <w:r>
        <w:rPr>
          <w:rFonts w:ascii="微软雅黑" w:eastAsia="微软雅黑" w:hAnsi="微软雅黑" w:cs="微软雅黑" w:hint="eastAsia"/>
          <w:sz w:val="28"/>
          <w:szCs w:val="32"/>
        </w:rPr>
        <w:t>数据库，无完整性设计，有数据。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</w:r>
      <w:r>
        <w:rPr>
          <w:rFonts w:ascii="微软雅黑" w:eastAsia="微软雅黑" w:hAnsi="微软雅黑" w:cs="微软雅黑" w:hint="eastAsia"/>
          <w:sz w:val="28"/>
          <w:szCs w:val="32"/>
        </w:rPr>
        <w:tab/>
      </w: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 3)  </w:t>
      </w:r>
      <w:r>
        <w:rPr>
          <w:rFonts w:ascii="微软雅黑" w:eastAsia="微软雅黑" w:hAnsi="微软雅黑" w:cs="微软雅黑" w:hint="eastAsia"/>
          <w:sz w:val="28"/>
          <w:szCs w:val="32"/>
        </w:rPr>
        <w:t>打开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MySQL Workbench.exe,</w:t>
      </w:r>
      <w:r>
        <w:rPr>
          <w:rFonts w:ascii="微软雅黑" w:eastAsia="微软雅黑" w:hAnsi="微软雅黑" w:cs="微软雅黑" w:hint="eastAsia"/>
          <w:sz w:val="28"/>
          <w:szCs w:val="32"/>
        </w:rPr>
        <w:t>通过反向工程方法，建立数据库</w:t>
      </w:r>
      <w:r>
        <w:rPr>
          <w:rFonts w:ascii="微软雅黑" w:eastAsia="微软雅黑" w:hAnsi="微软雅黑" w:cs="微软雅黑" w:hint="eastAsia"/>
          <w:sz w:val="28"/>
          <w:szCs w:val="32"/>
        </w:rPr>
        <w:t>trade1,trade</w:t>
      </w:r>
      <w:r>
        <w:rPr>
          <w:rFonts w:ascii="微软雅黑" w:eastAsia="微软雅黑" w:hAnsi="微软雅黑" w:cs="微软雅黑" w:hint="eastAsia"/>
          <w:sz w:val="28"/>
          <w:szCs w:val="32"/>
        </w:rPr>
        <w:t>的数据模型图（</w:t>
      </w:r>
      <w:r>
        <w:rPr>
          <w:rFonts w:ascii="微软雅黑" w:eastAsia="微软雅黑" w:hAnsi="微软雅黑" w:cs="微软雅黑" w:hint="eastAsia"/>
          <w:sz w:val="28"/>
          <w:szCs w:val="32"/>
        </w:rPr>
        <w:t>ER</w:t>
      </w:r>
      <w:r>
        <w:rPr>
          <w:rFonts w:ascii="微软雅黑" w:eastAsia="微软雅黑" w:hAnsi="微软雅黑" w:cs="微软雅黑" w:hint="eastAsia"/>
          <w:sz w:val="28"/>
          <w:szCs w:val="32"/>
        </w:rPr>
        <w:t>）图，比较两张图的异同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</w:t>
      </w:r>
      <w:r>
        <w:rPr>
          <w:rFonts w:ascii="微软雅黑" w:eastAsia="微软雅黑" w:hAnsi="微软雅黑" w:cs="微软雅黑" w:hint="eastAsia"/>
          <w:sz w:val="28"/>
          <w:szCs w:val="32"/>
        </w:rPr>
        <w:t>对照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trade_scr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ipt.txt </w:t>
      </w:r>
      <w:r>
        <w:rPr>
          <w:rFonts w:ascii="微软雅黑" w:eastAsia="微软雅黑" w:hAnsi="微软雅黑" w:cs="微软雅黑" w:hint="eastAsia"/>
          <w:sz w:val="28"/>
          <w:szCs w:val="32"/>
        </w:rPr>
        <w:t>脚本生成的数据库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trade1,   </w:t>
      </w:r>
      <w:r>
        <w:rPr>
          <w:rFonts w:ascii="微软雅黑" w:eastAsia="微软雅黑" w:hAnsi="微软雅黑" w:cs="微软雅黑" w:hint="eastAsia"/>
          <w:sz w:val="28"/>
          <w:szCs w:val="32"/>
        </w:rPr>
        <w:t>找出每张表的</w:t>
      </w:r>
    </w:p>
    <w:p w:rsidR="00777202" w:rsidRDefault="00FC3EE6">
      <w:pPr>
        <w:numPr>
          <w:ilvl w:val="0"/>
          <w:numId w:val="1"/>
        </w:num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实体完整性，（主键不为空不为空唯一）</w:t>
      </w:r>
    </w:p>
    <w:p w:rsidR="00777202" w:rsidRDefault="00FC3EE6">
      <w:pPr>
        <w:numPr>
          <w:ilvl w:val="0"/>
          <w:numId w:val="1"/>
        </w:num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参照完整性，（表间规则，外键）</w:t>
      </w:r>
    </w:p>
    <w:p w:rsidR="00777202" w:rsidRDefault="00FC3EE6">
      <w:pPr>
        <w:numPr>
          <w:ilvl w:val="0"/>
          <w:numId w:val="1"/>
        </w:num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及用户定义完整性（例如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no null, default </w:t>
      </w:r>
      <w:r>
        <w:rPr>
          <w:rFonts w:ascii="微软雅黑" w:eastAsia="微软雅黑" w:hAnsi="微软雅黑" w:cs="微软雅黑" w:hint="eastAsia"/>
          <w:sz w:val="28"/>
          <w:szCs w:val="32"/>
        </w:rPr>
        <w:t>等）顾名思义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</w:t>
      </w:r>
      <w:r>
        <w:rPr>
          <w:rFonts w:ascii="微软雅黑" w:eastAsia="微软雅黑" w:hAnsi="微软雅黑" w:cs="微软雅黑" w:hint="eastAsia"/>
          <w:sz w:val="28"/>
          <w:szCs w:val="32"/>
        </w:rPr>
        <w:t>并且在</w:t>
      </w:r>
      <w:r>
        <w:rPr>
          <w:rFonts w:ascii="微软雅黑" w:eastAsia="微软雅黑" w:hAnsi="微软雅黑" w:cs="微软雅黑" w:hint="eastAsia"/>
          <w:sz w:val="28"/>
          <w:szCs w:val="32"/>
        </w:rPr>
        <w:t>trade</w:t>
      </w:r>
      <w:r>
        <w:rPr>
          <w:rFonts w:ascii="微软雅黑" w:eastAsia="微软雅黑" w:hAnsi="微软雅黑" w:cs="微软雅黑" w:hint="eastAsia"/>
          <w:sz w:val="28"/>
          <w:szCs w:val="32"/>
        </w:rPr>
        <w:t>数据库中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增加完整性约束：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  </w:t>
      </w:r>
      <w:r>
        <w:rPr>
          <w:rFonts w:ascii="微软雅黑" w:eastAsia="微软雅黑" w:hAnsi="微软雅黑" w:cs="微软雅黑" w:hint="eastAsia"/>
          <w:sz w:val="28"/>
          <w:szCs w:val="32"/>
        </w:rPr>
        <w:t>方法</w:t>
      </w:r>
      <w:r>
        <w:rPr>
          <w:rFonts w:ascii="微软雅黑" w:eastAsia="微软雅黑" w:hAnsi="微软雅黑" w:cs="微软雅黑" w:hint="eastAsia"/>
          <w:sz w:val="28"/>
          <w:szCs w:val="32"/>
        </w:rPr>
        <w:t>1</w:t>
      </w:r>
      <w:r>
        <w:rPr>
          <w:rFonts w:ascii="微软雅黑" w:eastAsia="微软雅黑" w:hAnsi="微软雅黑" w:cs="微软雅黑" w:hint="eastAsia"/>
          <w:sz w:val="28"/>
          <w:szCs w:val="32"/>
        </w:rPr>
        <w:t>：用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sql </w:t>
      </w:r>
      <w:r>
        <w:rPr>
          <w:rFonts w:ascii="微软雅黑" w:eastAsia="微软雅黑" w:hAnsi="微软雅黑" w:cs="微软雅黑" w:hint="eastAsia"/>
          <w:sz w:val="28"/>
          <w:szCs w:val="32"/>
        </w:rPr>
        <w:t>命令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   </w:t>
      </w:r>
      <w:r>
        <w:rPr>
          <w:rFonts w:ascii="微软雅黑" w:eastAsia="微软雅黑" w:hAnsi="微软雅黑" w:cs="微软雅黑" w:hint="eastAsia"/>
          <w:sz w:val="28"/>
          <w:szCs w:val="32"/>
        </w:rPr>
        <w:t>例如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Suppliers </w:t>
      </w:r>
      <w:r>
        <w:rPr>
          <w:rFonts w:ascii="微软雅黑" w:eastAsia="微软雅黑" w:hAnsi="微软雅黑" w:cs="微软雅黑" w:hint="eastAsia"/>
          <w:sz w:val="28"/>
          <w:szCs w:val="32"/>
        </w:rPr>
        <w:t>表中增加实体完整性（主键名为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spk </w:t>
      </w:r>
      <w:r>
        <w:rPr>
          <w:rFonts w:ascii="微软雅黑" w:eastAsia="微软雅黑" w:hAnsi="微软雅黑" w:cs="微软雅黑" w:hint="eastAsia"/>
          <w:sz w:val="28"/>
          <w:szCs w:val="32"/>
        </w:rPr>
        <w:t>）约束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   Alter table Suppliers add constraint spk Primary Key(SupplierID);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   </w:t>
      </w:r>
      <w:r>
        <w:rPr>
          <w:rFonts w:ascii="微软雅黑" w:eastAsia="微软雅黑" w:hAnsi="微软雅黑" w:cs="微软雅黑" w:hint="eastAsia"/>
          <w:sz w:val="28"/>
          <w:szCs w:val="32"/>
        </w:rPr>
        <w:t>在</w:t>
      </w:r>
      <w:r>
        <w:rPr>
          <w:rFonts w:ascii="微软雅黑" w:eastAsia="微软雅黑" w:hAnsi="微软雅黑" w:cs="微软雅黑" w:hint="eastAsia"/>
          <w:sz w:val="28"/>
          <w:szCs w:val="32"/>
        </w:rPr>
        <w:t>Products</w:t>
      </w:r>
      <w:r>
        <w:rPr>
          <w:rFonts w:ascii="微软雅黑" w:eastAsia="微软雅黑" w:hAnsi="微软雅黑" w:cs="微软雅黑" w:hint="eastAsia"/>
          <w:sz w:val="28"/>
          <w:szCs w:val="32"/>
        </w:rPr>
        <w:t>表中增加参照完整性</w:t>
      </w:r>
      <w:r>
        <w:rPr>
          <w:rFonts w:ascii="微软雅黑" w:eastAsia="微软雅黑" w:hAnsi="微软雅黑" w:cs="微软雅黑" w:hint="eastAsia"/>
          <w:sz w:val="28"/>
          <w:szCs w:val="32"/>
        </w:rPr>
        <w:t>(</w:t>
      </w:r>
      <w:r>
        <w:rPr>
          <w:rFonts w:ascii="微软雅黑" w:eastAsia="微软雅黑" w:hAnsi="微软雅黑" w:cs="微软雅黑" w:hint="eastAsia"/>
          <w:sz w:val="28"/>
          <w:szCs w:val="32"/>
        </w:rPr>
        <w:t>外键</w:t>
      </w:r>
      <w:r>
        <w:rPr>
          <w:rFonts w:ascii="微软雅黑" w:eastAsia="微软雅黑" w:hAnsi="微软雅黑" w:cs="微软雅黑" w:hint="eastAsia"/>
          <w:sz w:val="28"/>
          <w:szCs w:val="32"/>
        </w:rPr>
        <w:t>fk_supp_casc)</w:t>
      </w:r>
      <w:r>
        <w:rPr>
          <w:rFonts w:ascii="微软雅黑" w:eastAsia="微软雅黑" w:hAnsi="微软雅黑" w:cs="微软雅黑" w:hint="eastAsia"/>
          <w:sz w:val="28"/>
          <w:szCs w:val="32"/>
        </w:rPr>
        <w:t>约束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并且实现级联更新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   Alter table Products add  constraint fk_supp_casc foreign key (SupplierID)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</w:r>
      <w:r>
        <w:rPr>
          <w:rFonts w:ascii="微软雅黑" w:eastAsia="微软雅黑" w:hAnsi="微软雅黑" w:cs="微软雅黑" w:hint="eastAsia"/>
          <w:sz w:val="28"/>
          <w:szCs w:val="32"/>
        </w:rPr>
        <w:tab/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  references Suppliers(SupplierID)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</w: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 ON UPDATE CASCADE;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</w: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  </w:t>
      </w:r>
      <w:r>
        <w:rPr>
          <w:rFonts w:ascii="微软雅黑" w:eastAsia="微软雅黑" w:hAnsi="微软雅黑" w:cs="微软雅黑" w:hint="eastAsia"/>
          <w:sz w:val="28"/>
          <w:szCs w:val="32"/>
        </w:rPr>
        <w:t>方法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2: </w:t>
      </w:r>
      <w:r>
        <w:rPr>
          <w:rFonts w:ascii="微软雅黑" w:eastAsia="微软雅黑" w:hAnsi="微软雅黑" w:cs="微软雅黑" w:hint="eastAsia"/>
          <w:sz w:val="28"/>
          <w:szCs w:val="32"/>
        </w:rPr>
        <w:t>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workbench </w:t>
      </w:r>
      <w:r>
        <w:rPr>
          <w:rFonts w:ascii="微软雅黑" w:eastAsia="微软雅黑" w:hAnsi="微软雅黑" w:cs="微软雅黑" w:hint="eastAsia"/>
          <w:sz w:val="28"/>
          <w:szCs w:val="32"/>
        </w:rPr>
        <w:t>平台。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</w:t>
      </w:r>
      <w:r>
        <w:rPr>
          <w:rFonts w:ascii="微软雅黑" w:eastAsia="微软雅黑" w:hAnsi="微软雅黑" w:cs="微软雅黑" w:hint="eastAsia"/>
          <w:sz w:val="28"/>
          <w:szCs w:val="32"/>
        </w:rPr>
        <w:t>（二）触发器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-</w:t>
      </w:r>
      <w:r>
        <w:rPr>
          <w:rFonts w:ascii="微软雅黑" w:eastAsia="微软雅黑" w:hAnsi="微软雅黑" w:cs="微软雅黑" w:hint="eastAsia"/>
          <w:sz w:val="28"/>
          <w:szCs w:val="32"/>
        </w:rPr>
        <w:t>实现业务逻辑的完整性（一致性）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1 </w:t>
      </w:r>
      <w:r>
        <w:rPr>
          <w:rFonts w:ascii="微软雅黑" w:eastAsia="微软雅黑" w:hAnsi="微软雅黑" w:cs="微软雅黑" w:hint="eastAsia"/>
          <w:sz w:val="28"/>
          <w:szCs w:val="32"/>
        </w:rPr>
        <w:t>用触发器实现参照完整性级联约束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</w:t>
      </w:r>
      <w:r>
        <w:rPr>
          <w:rFonts w:ascii="微软雅黑" w:eastAsia="微软雅黑" w:hAnsi="微软雅黑" w:cs="微软雅黑" w:hint="eastAsia"/>
          <w:sz w:val="28"/>
          <w:szCs w:val="32"/>
        </w:rPr>
        <w:t>更新级联触发器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orderd_upd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</w: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lastRenderedPageBreak/>
        <w:tab/>
        <w:t xml:space="preserve">DELIMITER %%    /*  </w:t>
      </w:r>
      <w:r>
        <w:rPr>
          <w:rFonts w:ascii="微软雅黑" w:eastAsia="微软雅黑" w:hAnsi="微软雅黑" w:cs="微软雅黑" w:hint="eastAsia"/>
          <w:sz w:val="28"/>
          <w:szCs w:val="32"/>
        </w:rPr>
        <w:t>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%% </w:t>
      </w:r>
      <w:r>
        <w:rPr>
          <w:rFonts w:ascii="微软雅黑" w:eastAsia="微软雅黑" w:hAnsi="微软雅黑" w:cs="微软雅黑" w:hint="eastAsia"/>
          <w:sz w:val="28"/>
          <w:szCs w:val="32"/>
        </w:rPr>
        <w:t>代替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; </w:t>
      </w:r>
      <w:r>
        <w:rPr>
          <w:rFonts w:ascii="微软雅黑" w:eastAsia="微软雅黑" w:hAnsi="微软雅黑" w:cs="微软雅黑" w:hint="eastAsia"/>
          <w:sz w:val="28"/>
          <w:szCs w:val="32"/>
        </w:rPr>
        <w:t>作为命令结束符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*/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Create trigger orderd_upd  /* </w:t>
      </w:r>
      <w:r>
        <w:rPr>
          <w:rFonts w:ascii="微软雅黑" w:eastAsia="微软雅黑" w:hAnsi="微软雅黑" w:cs="微软雅黑" w:hint="eastAsia"/>
          <w:sz w:val="28"/>
          <w:szCs w:val="32"/>
        </w:rPr>
        <w:t>创</w:t>
      </w:r>
      <w:r>
        <w:rPr>
          <w:rFonts w:ascii="微软雅黑" w:eastAsia="微软雅黑" w:hAnsi="微软雅黑" w:cs="微软雅黑" w:hint="eastAsia"/>
          <w:sz w:val="28"/>
          <w:szCs w:val="32"/>
        </w:rPr>
        <w:t>建触发器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名为</w:t>
      </w:r>
      <w:r>
        <w:rPr>
          <w:rFonts w:ascii="微软雅黑" w:eastAsia="微软雅黑" w:hAnsi="微软雅黑" w:cs="微软雅黑" w:hint="eastAsia"/>
          <w:sz w:val="28"/>
          <w:szCs w:val="32"/>
        </w:rPr>
        <w:t>orderd_upd */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after update  on  Orders  /* </w:t>
      </w:r>
      <w:r>
        <w:rPr>
          <w:rFonts w:ascii="微软雅黑" w:eastAsia="微软雅黑" w:hAnsi="微软雅黑" w:cs="微软雅黑" w:hint="eastAsia"/>
          <w:sz w:val="28"/>
          <w:szCs w:val="32"/>
        </w:rPr>
        <w:t>在表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orders </w:t>
      </w:r>
      <w:r>
        <w:rPr>
          <w:rFonts w:ascii="微软雅黑" w:eastAsia="微软雅黑" w:hAnsi="微软雅黑" w:cs="微软雅黑" w:hint="eastAsia"/>
          <w:sz w:val="28"/>
          <w:szCs w:val="32"/>
        </w:rPr>
        <w:t>上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建立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更新后触发器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*/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for each row  /* </w:t>
      </w:r>
      <w:r>
        <w:rPr>
          <w:rFonts w:ascii="微软雅黑" w:eastAsia="微软雅黑" w:hAnsi="微软雅黑" w:cs="微软雅黑" w:hint="eastAsia"/>
          <w:sz w:val="28"/>
          <w:szCs w:val="32"/>
        </w:rPr>
        <w:t>对于每一行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*/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begin 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</w:t>
      </w: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/* </w:t>
      </w:r>
      <w:r>
        <w:rPr>
          <w:rFonts w:ascii="微软雅黑" w:eastAsia="微软雅黑" w:hAnsi="微软雅黑" w:cs="微软雅黑" w:hint="eastAsia"/>
          <w:sz w:val="28"/>
          <w:szCs w:val="32"/>
        </w:rPr>
        <w:t>在表</w:t>
      </w:r>
      <w:r>
        <w:rPr>
          <w:rFonts w:ascii="微软雅黑" w:eastAsia="微软雅黑" w:hAnsi="微软雅黑" w:cs="微软雅黑" w:hint="eastAsia"/>
          <w:sz w:val="28"/>
          <w:szCs w:val="32"/>
        </w:rPr>
        <w:t>orders</w:t>
      </w:r>
      <w:r>
        <w:rPr>
          <w:rFonts w:ascii="微软雅黑" w:eastAsia="微软雅黑" w:hAnsi="微软雅黑" w:cs="微软雅黑" w:hint="eastAsia"/>
          <w:sz w:val="28"/>
          <w:szCs w:val="32"/>
        </w:rPr>
        <w:t>上更新后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自动更新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OrderDetails </w:t>
      </w:r>
      <w:r>
        <w:rPr>
          <w:rFonts w:ascii="微软雅黑" w:eastAsia="微软雅黑" w:hAnsi="微软雅黑" w:cs="微软雅黑" w:hint="eastAsia"/>
          <w:sz w:val="28"/>
          <w:szCs w:val="32"/>
        </w:rPr>
        <w:t>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 */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update OrderDetails set OrderID = new.OrderID where OrderID=old.OrderID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;       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end %%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  <w:t>DELIMITER;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</w:r>
      <w:r>
        <w:rPr>
          <w:rFonts w:ascii="微软雅黑" w:eastAsia="微软雅黑" w:hAnsi="微软雅黑" w:cs="微软雅黑" w:hint="eastAsia"/>
          <w:sz w:val="28"/>
          <w:szCs w:val="32"/>
        </w:rPr>
        <w:t>特别要注意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new,old </w:t>
      </w:r>
      <w:r>
        <w:rPr>
          <w:rFonts w:ascii="微软雅黑" w:eastAsia="微软雅黑" w:hAnsi="微软雅黑" w:cs="微软雅黑" w:hint="eastAsia"/>
          <w:sz w:val="28"/>
          <w:szCs w:val="32"/>
        </w:rPr>
        <w:t>的区别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old </w:t>
      </w:r>
      <w:r>
        <w:rPr>
          <w:rFonts w:ascii="微软雅黑" w:eastAsia="微软雅黑" w:hAnsi="微软雅黑" w:cs="微软雅黑" w:hint="eastAsia"/>
          <w:sz w:val="28"/>
          <w:szCs w:val="32"/>
        </w:rPr>
        <w:t>表示更新前的一行记录（</w:t>
      </w:r>
      <w:r>
        <w:rPr>
          <w:rFonts w:ascii="微软雅黑" w:eastAsia="微软雅黑" w:hAnsi="微软雅黑" w:cs="微软雅黑" w:hint="eastAsia"/>
          <w:sz w:val="28"/>
          <w:szCs w:val="32"/>
        </w:rPr>
        <w:t>for each row</w:t>
      </w:r>
      <w:r>
        <w:rPr>
          <w:rFonts w:ascii="微软雅黑" w:eastAsia="微软雅黑" w:hAnsi="微软雅黑" w:cs="微软雅黑" w:hint="eastAsia"/>
          <w:sz w:val="28"/>
          <w:szCs w:val="32"/>
        </w:rPr>
        <w:t>）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new </w:t>
      </w:r>
      <w:r>
        <w:rPr>
          <w:rFonts w:ascii="微软雅黑" w:eastAsia="微软雅黑" w:hAnsi="微软雅黑" w:cs="微软雅黑" w:hint="eastAsia"/>
          <w:sz w:val="28"/>
          <w:szCs w:val="32"/>
        </w:rPr>
        <w:t>表示更新为新的数据的一行记录。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2. </w:t>
      </w:r>
      <w:r>
        <w:rPr>
          <w:rFonts w:ascii="微软雅黑" w:eastAsia="微软雅黑" w:hAnsi="微软雅黑" w:cs="微软雅黑" w:hint="eastAsia"/>
          <w:sz w:val="28"/>
          <w:szCs w:val="32"/>
        </w:rPr>
        <w:t>用触发器实现用户定义完整性约束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 Mysql </w:t>
      </w:r>
      <w:r>
        <w:rPr>
          <w:rFonts w:ascii="微软雅黑" w:eastAsia="微软雅黑" w:hAnsi="微软雅黑" w:cs="微软雅黑" w:hint="eastAsia"/>
          <w:sz w:val="28"/>
          <w:szCs w:val="32"/>
        </w:rPr>
        <w:t>没有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check </w:t>
      </w:r>
      <w:r>
        <w:rPr>
          <w:rFonts w:ascii="微软雅黑" w:eastAsia="微软雅黑" w:hAnsi="微软雅黑" w:cs="微软雅黑" w:hint="eastAsia"/>
          <w:sz w:val="28"/>
          <w:szCs w:val="32"/>
        </w:rPr>
        <w:t>约束，只能通过触发器实现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check </w:t>
      </w:r>
      <w:r>
        <w:rPr>
          <w:rFonts w:ascii="微软雅黑" w:eastAsia="微软雅黑" w:hAnsi="微软雅黑" w:cs="微软雅黑" w:hint="eastAsia"/>
          <w:sz w:val="28"/>
          <w:szCs w:val="32"/>
        </w:rPr>
        <w:t>约束</w:t>
      </w:r>
      <w:r>
        <w:rPr>
          <w:rFonts w:ascii="微软雅黑" w:eastAsia="微软雅黑" w:hAnsi="微软雅黑" w:cs="微软雅黑" w:hint="eastAsia"/>
          <w:sz w:val="28"/>
          <w:szCs w:val="32"/>
        </w:rPr>
        <w:lastRenderedPageBreak/>
        <w:tab/>
        <w:t xml:space="preserve"> 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</w:t>
      </w:r>
      <w:r>
        <w:rPr>
          <w:rFonts w:ascii="微软雅黑" w:eastAsia="微软雅黑" w:hAnsi="微软雅黑" w:cs="微软雅黑" w:hint="eastAsia"/>
          <w:sz w:val="28"/>
          <w:szCs w:val="32"/>
        </w:rPr>
        <w:t>例如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产品表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Products </w:t>
      </w:r>
      <w:r>
        <w:rPr>
          <w:rFonts w:ascii="微软雅黑" w:eastAsia="微软雅黑" w:hAnsi="微软雅黑" w:cs="微软雅黑" w:hint="eastAsia"/>
          <w:sz w:val="28"/>
          <w:szCs w:val="32"/>
        </w:rPr>
        <w:t>中，规定单价</w:t>
      </w:r>
      <w:r>
        <w:rPr>
          <w:rFonts w:ascii="微软雅黑" w:eastAsia="微软雅黑" w:hAnsi="微软雅黑" w:cs="微软雅黑" w:hint="eastAsia"/>
          <w:sz w:val="28"/>
          <w:szCs w:val="32"/>
        </w:rPr>
        <w:t>UnitPrice</w:t>
      </w:r>
      <w:r>
        <w:rPr>
          <w:rFonts w:ascii="微软雅黑" w:eastAsia="微软雅黑" w:hAnsi="微软雅黑" w:cs="微软雅黑" w:hint="eastAsia"/>
          <w:sz w:val="28"/>
          <w:szCs w:val="32"/>
        </w:rPr>
        <w:t>的范围是大于</w:t>
      </w:r>
      <w:r>
        <w:rPr>
          <w:rFonts w:ascii="微软雅黑" w:eastAsia="微软雅黑" w:hAnsi="微软雅黑" w:cs="微软雅黑" w:hint="eastAsia"/>
          <w:sz w:val="28"/>
          <w:szCs w:val="32"/>
        </w:rPr>
        <w:t>0</w:t>
      </w:r>
      <w:r>
        <w:rPr>
          <w:rFonts w:ascii="微软雅黑" w:eastAsia="微软雅黑" w:hAnsi="微软雅黑" w:cs="微软雅黑" w:hint="eastAsia"/>
          <w:sz w:val="28"/>
          <w:szCs w:val="32"/>
        </w:rPr>
        <w:t>，小于</w:t>
      </w:r>
      <w:r>
        <w:rPr>
          <w:rFonts w:ascii="微软雅黑" w:eastAsia="微软雅黑" w:hAnsi="微软雅黑" w:cs="微软雅黑" w:hint="eastAsia"/>
          <w:sz w:val="28"/>
          <w:szCs w:val="32"/>
        </w:rPr>
        <w:t>100</w:t>
      </w:r>
      <w:r>
        <w:rPr>
          <w:rFonts w:ascii="微软雅黑" w:eastAsia="微软雅黑" w:hAnsi="微软雅黑" w:cs="微软雅黑" w:hint="eastAsia"/>
          <w:sz w:val="28"/>
          <w:szCs w:val="32"/>
        </w:rPr>
        <w:t>，设计触发器</w:t>
      </w:r>
      <w:r>
        <w:rPr>
          <w:rFonts w:ascii="微软雅黑" w:eastAsia="微软雅黑" w:hAnsi="微软雅黑" w:cs="微软雅黑" w:hint="eastAsia"/>
          <w:sz w:val="28"/>
          <w:szCs w:val="32"/>
        </w:rPr>
        <w:t>prod_ins</w:t>
      </w:r>
      <w:r>
        <w:rPr>
          <w:rFonts w:ascii="微软雅黑" w:eastAsia="微软雅黑" w:hAnsi="微软雅黑" w:cs="微软雅黑" w:hint="eastAsia"/>
          <w:sz w:val="28"/>
          <w:szCs w:val="32"/>
        </w:rPr>
        <w:t>实现该约束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delimiter %%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create trigger prod_ins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before insert on Products 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for each row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begin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if  new.UnitPrice &lt;=0 or new.UnitPrice&gt;=100 then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   SIGNAL SQLSTATE '45000' 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   SET MESSAGE_TEXT = '</w:t>
      </w:r>
      <w:r>
        <w:rPr>
          <w:rFonts w:ascii="微软雅黑" w:eastAsia="微软雅黑" w:hAnsi="微软雅黑" w:cs="微软雅黑" w:hint="eastAsia"/>
          <w:sz w:val="28"/>
          <w:szCs w:val="32"/>
        </w:rPr>
        <w:t>不能插入数据，单价只能是大于</w:t>
      </w:r>
      <w:r>
        <w:rPr>
          <w:rFonts w:ascii="微软雅黑" w:eastAsia="微软雅黑" w:hAnsi="微软雅黑" w:cs="微软雅黑" w:hint="eastAsia"/>
          <w:sz w:val="28"/>
          <w:szCs w:val="32"/>
        </w:rPr>
        <w:t>0</w:t>
      </w:r>
      <w:r>
        <w:rPr>
          <w:rFonts w:ascii="微软雅黑" w:eastAsia="微软雅黑" w:hAnsi="微软雅黑" w:cs="微软雅黑" w:hint="eastAsia"/>
          <w:sz w:val="28"/>
          <w:szCs w:val="32"/>
        </w:rPr>
        <w:t>小于</w:t>
      </w:r>
      <w:r>
        <w:rPr>
          <w:rFonts w:ascii="微软雅黑" w:eastAsia="微软雅黑" w:hAnsi="微软雅黑" w:cs="微软雅黑" w:hint="eastAsia"/>
          <w:sz w:val="28"/>
          <w:szCs w:val="32"/>
        </w:rPr>
        <w:t>100'</w:t>
      </w:r>
      <w:r>
        <w:rPr>
          <w:rFonts w:ascii="微软雅黑" w:eastAsia="微软雅黑" w:hAnsi="微软雅黑" w:cs="微软雅黑" w:hint="eastAsia"/>
          <w:sz w:val="28"/>
          <w:szCs w:val="32"/>
        </w:rPr>
        <w:t>;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end if;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end;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%%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3.</w:t>
      </w:r>
      <w:r>
        <w:rPr>
          <w:rFonts w:ascii="微软雅黑" w:eastAsia="微软雅黑" w:hAnsi="微软雅黑" w:cs="微软雅黑" w:hint="eastAsia"/>
          <w:sz w:val="28"/>
          <w:szCs w:val="32"/>
        </w:rPr>
        <w:t>用触发器实现业务逻辑完整性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</w:t>
      </w:r>
      <w:r>
        <w:rPr>
          <w:rFonts w:ascii="微软雅黑" w:eastAsia="微软雅黑" w:hAnsi="微软雅黑" w:cs="微软雅黑" w:hint="eastAsia"/>
          <w:sz w:val="28"/>
          <w:szCs w:val="32"/>
        </w:rPr>
        <w:tab/>
      </w:r>
      <w:r>
        <w:rPr>
          <w:rFonts w:ascii="微软雅黑" w:eastAsia="微软雅黑" w:hAnsi="微软雅黑" w:cs="微软雅黑" w:hint="eastAsia"/>
          <w:sz w:val="28"/>
          <w:szCs w:val="32"/>
        </w:rPr>
        <w:t>新订单业务逻辑</w:t>
      </w: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1</w:t>
      </w:r>
      <w:r>
        <w:rPr>
          <w:rFonts w:ascii="微软雅黑" w:eastAsia="微软雅黑" w:hAnsi="微软雅黑" w:cs="微软雅黑" w:hint="eastAsia"/>
          <w:sz w:val="28"/>
          <w:szCs w:val="32"/>
        </w:rPr>
        <w:t>）在订单</w:t>
      </w:r>
      <w:r>
        <w:rPr>
          <w:rFonts w:ascii="微软雅黑" w:eastAsia="微软雅黑" w:hAnsi="微软雅黑" w:cs="微软雅黑" w:hint="eastAsia"/>
          <w:sz w:val="28"/>
          <w:szCs w:val="32"/>
        </w:rPr>
        <w:t>orders</w:t>
      </w:r>
      <w:r>
        <w:rPr>
          <w:rFonts w:ascii="微软雅黑" w:eastAsia="微软雅黑" w:hAnsi="微软雅黑" w:cs="微软雅黑" w:hint="eastAsia"/>
          <w:sz w:val="28"/>
          <w:szCs w:val="32"/>
        </w:rPr>
        <w:t>中添加一条新纪录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2</w:t>
      </w:r>
      <w:r>
        <w:rPr>
          <w:rFonts w:ascii="微软雅黑" w:eastAsia="微软雅黑" w:hAnsi="微软雅黑" w:cs="微软雅黑" w:hint="eastAsia"/>
          <w:sz w:val="28"/>
          <w:szCs w:val="32"/>
        </w:rPr>
        <w:t>）在订单细节</w:t>
      </w:r>
      <w:r>
        <w:rPr>
          <w:rFonts w:ascii="微软雅黑" w:eastAsia="微软雅黑" w:hAnsi="微软雅黑" w:cs="微软雅黑" w:hint="eastAsia"/>
          <w:sz w:val="28"/>
          <w:szCs w:val="32"/>
        </w:rPr>
        <w:t>Orderdetails</w:t>
      </w:r>
      <w:r>
        <w:rPr>
          <w:rFonts w:ascii="微软雅黑" w:eastAsia="微软雅黑" w:hAnsi="微软雅黑" w:cs="微软雅黑" w:hint="eastAsia"/>
          <w:sz w:val="28"/>
          <w:szCs w:val="32"/>
        </w:rPr>
        <w:t>表中添加订购产品的相关记录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3</w:t>
      </w:r>
      <w:r>
        <w:rPr>
          <w:rFonts w:ascii="微软雅黑" w:eastAsia="微软雅黑" w:hAnsi="微软雅黑" w:cs="微软雅黑" w:hint="eastAsia"/>
          <w:sz w:val="28"/>
          <w:szCs w:val="32"/>
        </w:rPr>
        <w:t>）更新修改产品表中相关产品的库存量，减去订购的数量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</w:r>
      <w:r>
        <w:rPr>
          <w:rFonts w:ascii="微软雅黑" w:eastAsia="微软雅黑" w:hAnsi="微软雅黑" w:cs="微软雅黑" w:hint="eastAsia"/>
          <w:sz w:val="28"/>
          <w:szCs w:val="32"/>
        </w:rPr>
        <w:t>重点在</w:t>
      </w:r>
      <w:r>
        <w:rPr>
          <w:rFonts w:ascii="微软雅黑" w:eastAsia="微软雅黑" w:hAnsi="微软雅黑" w:cs="微软雅黑" w:hint="eastAsia"/>
          <w:sz w:val="28"/>
          <w:szCs w:val="32"/>
        </w:rPr>
        <w:t>2),3)</w:t>
      </w:r>
      <w:r>
        <w:rPr>
          <w:rFonts w:ascii="微软雅黑" w:eastAsia="微软雅黑" w:hAnsi="微软雅黑" w:cs="微软雅黑" w:hint="eastAsia"/>
          <w:sz w:val="28"/>
          <w:szCs w:val="32"/>
        </w:rPr>
        <w:t>之间的业务逻辑的一致性！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OrderDetails </w:t>
      </w:r>
      <w:r>
        <w:rPr>
          <w:rFonts w:ascii="微软雅黑" w:eastAsia="微软雅黑" w:hAnsi="微软雅黑" w:cs="微软雅黑" w:hint="eastAsia"/>
          <w:sz w:val="28"/>
          <w:szCs w:val="32"/>
        </w:rPr>
        <w:t>表上设计一个插入触发器，自动实现</w:t>
      </w:r>
      <w:r>
        <w:rPr>
          <w:rFonts w:ascii="微软雅黑" w:eastAsia="微软雅黑" w:hAnsi="微软雅黑" w:cs="微软雅黑" w:hint="eastAsia"/>
          <w:sz w:val="28"/>
          <w:szCs w:val="32"/>
        </w:rPr>
        <w:t>3</w:t>
      </w:r>
      <w:r>
        <w:rPr>
          <w:rFonts w:ascii="微软雅黑" w:eastAsia="微软雅黑" w:hAnsi="微软雅黑" w:cs="微软雅黑" w:hint="eastAsia"/>
          <w:sz w:val="28"/>
          <w:szCs w:val="32"/>
        </w:rPr>
        <w:t>）的更新库存的操作。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DELIMITER %%</w:t>
      </w: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create trigger insertorder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before insert on OrderDetails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for each row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begin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update Products set UnitsInStock = UnitsInStock -  new.Quantity where ProductID = new.ProductID;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end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%%</w:t>
      </w:r>
    </w:p>
    <w:p w:rsidR="00777202" w:rsidRDefault="00FC3EE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    </w:t>
      </w:r>
    </w:p>
    <w:p w:rsidR="00777202" w:rsidRDefault="00FC3EE6">
      <w:pPr>
        <w:rPr>
          <w:color w:val="0000FF"/>
          <w:sz w:val="28"/>
          <w:szCs w:val="32"/>
        </w:rPr>
      </w:pPr>
      <w:r>
        <w:rPr>
          <w:rStyle w:val="2Char"/>
          <w:rFonts w:hint="eastAsia"/>
          <w:color w:val="0000FF"/>
        </w:rPr>
        <w:t>实验结果如下：</w:t>
      </w:r>
      <w:r>
        <w:rPr>
          <w:rStyle w:val="2Char"/>
          <w:rFonts w:hint="eastAsia"/>
          <w:color w:val="0000FF"/>
        </w:rPr>
        <w:t xml:space="preserve"> </w:t>
      </w:r>
      <w:r>
        <w:rPr>
          <w:rFonts w:hint="eastAsia"/>
          <w:color w:val="0000FF"/>
          <w:sz w:val="28"/>
          <w:szCs w:val="32"/>
        </w:rPr>
        <w:t xml:space="preserve"> </w:t>
      </w:r>
    </w:p>
    <w:p w:rsidR="00777202" w:rsidRDefault="00777202">
      <w:pPr>
        <w:rPr>
          <w:sz w:val="28"/>
          <w:szCs w:val="32"/>
        </w:rPr>
      </w:pPr>
    </w:p>
    <w:p w:rsidR="00777202" w:rsidRDefault="00FC3EE6">
      <w:pPr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114300" distR="114300">
            <wp:extent cx="5271770" cy="1440815"/>
            <wp:effectExtent l="0" t="0" r="1270" b="6985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777202">
      <w:pPr>
        <w:rPr>
          <w:sz w:val="28"/>
          <w:szCs w:val="32"/>
        </w:rPr>
      </w:pPr>
    </w:p>
    <w:p w:rsidR="00777202" w:rsidRDefault="00FC3EE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          </w:t>
      </w:r>
      <w:r>
        <w:rPr>
          <w:rFonts w:hint="eastAsia"/>
          <w:noProof/>
          <w:sz w:val="28"/>
          <w:szCs w:val="32"/>
        </w:rPr>
        <w:lastRenderedPageBreak/>
        <w:drawing>
          <wp:inline distT="0" distB="0" distL="114300" distR="114300">
            <wp:extent cx="5269865" cy="3140710"/>
            <wp:effectExtent l="0" t="0" r="3175" b="13970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777202">
      <w:pPr>
        <w:rPr>
          <w:sz w:val="28"/>
          <w:szCs w:val="32"/>
        </w:rPr>
      </w:pPr>
    </w:p>
    <w:p w:rsidR="00777202" w:rsidRDefault="00FC3EE6">
      <w:pPr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114300" distR="114300">
            <wp:extent cx="5269865" cy="3140710"/>
            <wp:effectExtent l="0" t="0" r="3175" b="13970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777202">
      <w:pPr>
        <w:rPr>
          <w:sz w:val="28"/>
          <w:szCs w:val="32"/>
        </w:rPr>
      </w:pPr>
    </w:p>
    <w:p w:rsidR="00777202" w:rsidRDefault="00FC3EE6">
      <w:pPr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lastRenderedPageBreak/>
        <w:drawing>
          <wp:inline distT="0" distB="0" distL="114300" distR="114300">
            <wp:extent cx="5273040" cy="3954780"/>
            <wp:effectExtent l="0" t="0" r="0" b="7620"/>
            <wp:docPr id="4" name="图片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777202">
      <w:pPr>
        <w:rPr>
          <w:sz w:val="28"/>
          <w:szCs w:val="32"/>
        </w:rPr>
      </w:pPr>
    </w:p>
    <w:p w:rsidR="00777202" w:rsidRDefault="00FC3EE6">
      <w:pPr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114300" distR="114300">
            <wp:extent cx="5273040" cy="3954780"/>
            <wp:effectExtent l="0" t="0" r="0" b="7620"/>
            <wp:docPr id="5" name="图片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777202">
      <w:pPr>
        <w:rPr>
          <w:sz w:val="28"/>
          <w:szCs w:val="32"/>
        </w:rPr>
      </w:pPr>
    </w:p>
    <w:p w:rsidR="00777202" w:rsidRDefault="00FC3EE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完整性约束的</w:t>
      </w:r>
      <w:r>
        <w:rPr>
          <w:rFonts w:hint="eastAsia"/>
          <w:sz w:val="28"/>
          <w:szCs w:val="32"/>
        </w:rPr>
        <w:t>trade</w:t>
      </w:r>
      <w:r>
        <w:rPr>
          <w:rFonts w:hint="eastAsia"/>
          <w:sz w:val="28"/>
          <w:szCs w:val="32"/>
        </w:rPr>
        <w:t>（</w:t>
      </w:r>
      <w:r>
        <w:rPr>
          <w:rFonts w:hint="eastAsia"/>
          <w:sz w:val="28"/>
          <w:szCs w:val="32"/>
        </w:rPr>
        <w:t>ER</w:t>
      </w:r>
      <w:r>
        <w:rPr>
          <w:rFonts w:hint="eastAsia"/>
          <w:sz w:val="28"/>
          <w:szCs w:val="32"/>
        </w:rPr>
        <w:t>图）</w:t>
      </w:r>
    </w:p>
    <w:p w:rsidR="00777202" w:rsidRDefault="00FC3EE6">
      <w:pPr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114300" distR="114300">
            <wp:extent cx="5264785" cy="2752090"/>
            <wp:effectExtent l="0" t="0" r="8255" b="6350"/>
            <wp:docPr id="6" name="图片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没有完整性的</w:t>
      </w:r>
      <w:r>
        <w:rPr>
          <w:rFonts w:hint="eastAsia"/>
          <w:sz w:val="28"/>
          <w:szCs w:val="32"/>
        </w:rPr>
        <w:t>trade1</w:t>
      </w:r>
      <w:r>
        <w:rPr>
          <w:rFonts w:hint="eastAsia"/>
          <w:sz w:val="28"/>
          <w:szCs w:val="32"/>
        </w:rPr>
        <w:t>（</w:t>
      </w:r>
      <w:r>
        <w:rPr>
          <w:rFonts w:hint="eastAsia"/>
          <w:sz w:val="28"/>
          <w:szCs w:val="32"/>
        </w:rPr>
        <w:t>ER</w:t>
      </w:r>
      <w:r>
        <w:rPr>
          <w:rFonts w:hint="eastAsia"/>
          <w:sz w:val="28"/>
          <w:szCs w:val="32"/>
        </w:rPr>
        <w:t>图）</w:t>
      </w:r>
    </w:p>
    <w:p w:rsidR="00777202" w:rsidRDefault="00FC3EE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最大区别就是缺少键的问题以及不严谨，缺乏完整性约束条件。</w:t>
      </w:r>
    </w:p>
    <w:p w:rsidR="00777202" w:rsidRDefault="00FC3EE6">
      <w:pPr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114300" distR="114300">
            <wp:extent cx="5264785" cy="2752090"/>
            <wp:effectExtent l="0" t="0" r="8255" b="6350"/>
            <wp:docPr id="7" name="图片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777202">
      <w:pPr>
        <w:rPr>
          <w:sz w:val="28"/>
          <w:szCs w:val="32"/>
        </w:rPr>
      </w:pPr>
    </w:p>
    <w:p w:rsidR="00777202" w:rsidRDefault="00777202">
      <w:pPr>
        <w:rPr>
          <w:sz w:val="28"/>
          <w:szCs w:val="32"/>
        </w:rPr>
      </w:pPr>
    </w:p>
    <w:p w:rsidR="00777202" w:rsidRDefault="00777202">
      <w:pPr>
        <w:rPr>
          <w:sz w:val="28"/>
          <w:szCs w:val="32"/>
        </w:rPr>
      </w:pPr>
    </w:p>
    <w:p w:rsidR="00777202" w:rsidRDefault="00777202">
      <w:pPr>
        <w:rPr>
          <w:sz w:val="28"/>
          <w:szCs w:val="32"/>
        </w:rPr>
      </w:pPr>
    </w:p>
    <w:p w:rsidR="00777202" w:rsidRDefault="00777202">
      <w:pPr>
        <w:rPr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对照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trade_script.txt </w:t>
      </w:r>
      <w:r>
        <w:rPr>
          <w:rFonts w:ascii="微软雅黑" w:eastAsia="微软雅黑" w:hAnsi="微软雅黑" w:cs="微软雅黑" w:hint="eastAsia"/>
          <w:sz w:val="28"/>
          <w:szCs w:val="32"/>
        </w:rPr>
        <w:t>脚本生成的数据库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trade1,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实体完整性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，参照完整性和用户自定义完整性约束。实体完整性规定表的每一行在表中是唯一的实体。</w:t>
      </w:r>
      <w:r>
        <w:rPr>
          <w:rFonts w:ascii="微软雅黑" w:eastAsia="微软雅黑" w:hAnsi="微软雅黑" w:cs="微软雅黑" w:hint="eastAsia"/>
          <w:sz w:val="28"/>
          <w:szCs w:val="32"/>
        </w:rPr>
        <w:br/>
      </w: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参照完整性</w:t>
      </w:r>
      <w:r>
        <w:rPr>
          <w:rFonts w:ascii="微软雅黑" w:eastAsia="微软雅黑" w:hAnsi="微软雅黑" w:cs="微软雅黑" w:hint="eastAsia"/>
          <w:sz w:val="28"/>
          <w:szCs w:val="32"/>
        </w:rPr>
        <w:t>指两个表的主关键字和外关键字的数据一致，保证表之间的数据一致性，防止数据丢失或无意义的数据在数据库中扩散。</w:t>
      </w:r>
      <w:r>
        <w:rPr>
          <w:rFonts w:ascii="微软雅黑" w:eastAsia="微软雅黑" w:hAnsi="微软雅黑" w:cs="微软雅黑" w:hint="eastAsia"/>
          <w:sz w:val="28"/>
          <w:szCs w:val="32"/>
        </w:rPr>
        <w:br/>
      </w: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用户自定义完整性，</w:t>
      </w:r>
      <w:r>
        <w:rPr>
          <w:rFonts w:ascii="微软雅黑" w:eastAsia="微软雅黑" w:hAnsi="微软雅黑" w:cs="微软雅黑" w:hint="eastAsia"/>
          <w:sz w:val="28"/>
          <w:szCs w:val="32"/>
        </w:rPr>
        <w:t>是不同数据库根据应用环境不同，用户定义的一些特殊约束条件。。</w:t>
      </w:r>
    </w:p>
    <w:p w:rsidR="00777202" w:rsidRDefault="00FC3EE6">
      <w:pPr>
        <w:rPr>
          <w:rFonts w:ascii="微软雅黑" w:eastAsia="微软雅黑" w:hAnsi="微软雅黑" w:cs="微软雅黑"/>
          <w:b/>
          <w:bCs/>
          <w:color w:val="0000FF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表</w:t>
      </w: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products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71770" cy="2672715"/>
            <wp:effectExtent l="0" t="0" r="1270" b="9525"/>
            <wp:docPr id="8" name="图片 8" descr="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duct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实体完整性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：（主键不为空不重复）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ProductID</w:t>
      </w:r>
      <w:r>
        <w:rPr>
          <w:rFonts w:ascii="微软雅黑" w:eastAsia="微软雅黑" w:hAnsi="微软雅黑" w:cs="微软雅黑" w:hint="eastAsia"/>
          <w:sz w:val="28"/>
          <w:szCs w:val="32"/>
        </w:rPr>
        <w:t>；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参照完整性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：（表间规则，外键）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SupplierID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；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CategoryID</w:t>
      </w:r>
      <w:r>
        <w:rPr>
          <w:rFonts w:ascii="微软雅黑" w:eastAsia="微软雅黑" w:hAnsi="微软雅黑" w:cs="微软雅黑" w:hint="eastAsia"/>
          <w:sz w:val="28"/>
          <w:szCs w:val="32"/>
        </w:rPr>
        <w:t>；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用户定义完整性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（例如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not null, default </w:t>
      </w:r>
      <w:r>
        <w:rPr>
          <w:rFonts w:ascii="微软雅黑" w:eastAsia="微软雅黑" w:hAnsi="微软雅黑" w:cs="微软雅黑" w:hint="eastAsia"/>
          <w:sz w:val="28"/>
          <w:szCs w:val="32"/>
        </w:rPr>
        <w:t>等）顾名思义：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图表中看出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NN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这一列向右到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Default</w:t>
      </w:r>
      <w:r>
        <w:rPr>
          <w:rFonts w:ascii="微软雅黑" w:eastAsia="微软雅黑" w:hAnsi="微软雅黑" w:cs="微软雅黑" w:hint="eastAsia"/>
          <w:sz w:val="28"/>
          <w:szCs w:val="32"/>
        </w:rPr>
        <w:t>的就是属于用户定义。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b/>
          <w:bCs/>
          <w:color w:val="0000FF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表</w:t>
      </w: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categories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71135" cy="1688465"/>
            <wp:effectExtent l="0" t="0" r="1905" b="3175"/>
            <wp:docPr id="9" name="图片 9" descr="categ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ategorie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实体完整性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，（主键不为空不为空唯一）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CategoryID</w:t>
      </w:r>
      <w:r>
        <w:rPr>
          <w:rFonts w:ascii="微软雅黑" w:eastAsia="微软雅黑" w:hAnsi="微软雅黑" w:cs="微软雅黑" w:hint="eastAsia"/>
          <w:sz w:val="28"/>
          <w:szCs w:val="32"/>
        </w:rPr>
        <w:t>；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参照完整性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，（表间规则，外键）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这里没有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外键</w:t>
      </w:r>
      <w:r>
        <w:rPr>
          <w:rFonts w:ascii="微软雅黑" w:eastAsia="微软雅黑" w:hAnsi="微软雅黑" w:cs="微软雅黑" w:hint="eastAsia"/>
          <w:sz w:val="28"/>
          <w:szCs w:val="32"/>
        </w:rPr>
        <w:t>引入，没有。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用户定义完整性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（例如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no null, default </w:t>
      </w:r>
      <w:r>
        <w:rPr>
          <w:rFonts w:ascii="微软雅黑" w:eastAsia="微软雅黑" w:hAnsi="微软雅黑" w:cs="微软雅黑" w:hint="eastAsia"/>
          <w:sz w:val="28"/>
          <w:szCs w:val="32"/>
        </w:rPr>
        <w:t>等）顾名思义：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图表中看出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NN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这一列向右到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Default</w:t>
      </w:r>
      <w:r>
        <w:rPr>
          <w:rFonts w:ascii="微软雅黑" w:eastAsia="微软雅黑" w:hAnsi="微软雅黑" w:cs="微软雅黑" w:hint="eastAsia"/>
          <w:sz w:val="28"/>
          <w:szCs w:val="32"/>
        </w:rPr>
        <w:t>的就是属于用户定义。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b/>
          <w:bCs/>
          <w:color w:val="0000FF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表</w:t>
      </w: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suppliers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68595" cy="2581275"/>
            <wp:effectExtent l="0" t="0" r="4445" b="9525"/>
            <wp:docPr id="10" name="图片 10" descr="suppli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upplier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实体完整性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，（主键不为空不为空唯一）</w:t>
      </w:r>
    </w:p>
    <w:p w:rsidR="00777202" w:rsidRDefault="00FC3EE6">
      <w:pPr>
        <w:rPr>
          <w:rFonts w:ascii="微软雅黑" w:eastAsia="微软雅黑" w:hAnsi="微软雅黑" w:cs="微软雅黑"/>
          <w:color w:val="0000FF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SuppliersID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参照完整性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，（表间规则，外键）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这里没有引入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外键，没有。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用户定义完整性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（例如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no null, default </w:t>
      </w:r>
      <w:r>
        <w:rPr>
          <w:rFonts w:ascii="微软雅黑" w:eastAsia="微软雅黑" w:hAnsi="微软雅黑" w:cs="微软雅黑" w:hint="eastAsia"/>
          <w:sz w:val="28"/>
          <w:szCs w:val="32"/>
        </w:rPr>
        <w:t>等）顾名思义：</w:t>
      </w:r>
      <w:r>
        <w:rPr>
          <w:rFonts w:ascii="微软雅黑" w:eastAsia="微软雅黑" w:hAnsi="微软雅黑" w:cs="微软雅黑" w:hint="eastAsia"/>
          <w:sz w:val="28"/>
          <w:szCs w:val="32"/>
        </w:rPr>
        <w:br/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SuppliersID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；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CompanyName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，</w:t>
      </w:r>
      <w:r>
        <w:rPr>
          <w:rFonts w:ascii="微软雅黑" w:eastAsia="微软雅黑" w:hAnsi="微软雅黑" w:cs="微软雅黑" w:hint="eastAsia"/>
          <w:sz w:val="28"/>
          <w:szCs w:val="32"/>
        </w:rPr>
        <w:t>图表中看出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NN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这一列向右到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Default</w:t>
      </w:r>
      <w:r>
        <w:rPr>
          <w:rFonts w:ascii="微软雅黑" w:eastAsia="微软雅黑" w:hAnsi="微软雅黑" w:cs="微软雅黑" w:hint="eastAsia"/>
          <w:sz w:val="28"/>
          <w:szCs w:val="32"/>
        </w:rPr>
        <w:t>的就是属于用户定义。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b/>
          <w:bCs/>
          <w:color w:val="0000FF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表</w:t>
      </w: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shippers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69230" cy="1428115"/>
            <wp:effectExtent l="0" t="0" r="3810" b="4445"/>
            <wp:docPr id="11" name="图片 11" descr="ship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hipper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实体完整性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，（主键不为空不为空唯一）</w:t>
      </w:r>
    </w:p>
    <w:p w:rsidR="00777202" w:rsidRDefault="00FC3EE6">
      <w:pPr>
        <w:rPr>
          <w:rFonts w:ascii="微软雅黑" w:eastAsia="微软雅黑" w:hAnsi="微软雅黑" w:cs="微软雅黑"/>
          <w:color w:val="0000FF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ShipperID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参照完整性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，（表间规则，外键）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这里没有引入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外键</w:t>
      </w:r>
      <w:r>
        <w:rPr>
          <w:rFonts w:ascii="微软雅黑" w:eastAsia="微软雅黑" w:hAnsi="微软雅黑" w:cs="微软雅黑" w:hint="eastAsia"/>
          <w:sz w:val="28"/>
          <w:szCs w:val="32"/>
        </w:rPr>
        <w:t>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用户定义完整性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（例如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no null, default </w:t>
      </w:r>
      <w:r>
        <w:rPr>
          <w:rFonts w:ascii="微软雅黑" w:eastAsia="微软雅黑" w:hAnsi="微软雅黑" w:cs="微软雅黑" w:hint="eastAsia"/>
          <w:sz w:val="28"/>
          <w:szCs w:val="32"/>
        </w:rPr>
        <w:t>等）顾名思义</w:t>
      </w:r>
    </w:p>
    <w:p w:rsidR="00777202" w:rsidRDefault="00FC3EE6">
      <w:pPr>
        <w:rPr>
          <w:rFonts w:ascii="微软雅黑" w:eastAsia="微软雅黑" w:hAnsi="微软雅黑" w:cs="微软雅黑"/>
          <w:color w:val="0000FF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ShipperID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；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CompanyName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；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b/>
          <w:bCs/>
          <w:color w:val="0000FF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表</w:t>
      </w: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orders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68595" cy="3040380"/>
            <wp:effectExtent l="0" t="0" r="4445" b="7620"/>
            <wp:docPr id="12" name="图片 12" descr="or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order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实体完整性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，（主键不为空不为空唯一）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OrderID</w:t>
      </w:r>
      <w:r>
        <w:rPr>
          <w:rFonts w:ascii="微软雅黑" w:eastAsia="微软雅黑" w:hAnsi="微软雅黑" w:cs="微软雅黑" w:hint="eastAsia"/>
          <w:sz w:val="28"/>
          <w:szCs w:val="32"/>
        </w:rPr>
        <w:t>；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参照完整性，</w:t>
      </w:r>
      <w:r>
        <w:rPr>
          <w:rFonts w:ascii="微软雅黑" w:eastAsia="微软雅黑" w:hAnsi="微软雅黑" w:cs="微软雅黑" w:hint="eastAsia"/>
          <w:sz w:val="28"/>
          <w:szCs w:val="32"/>
        </w:rPr>
        <w:t>（表间规则，外键）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外键：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EmployeeID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用户定义完整性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（例如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no null, default </w:t>
      </w:r>
      <w:r>
        <w:rPr>
          <w:rFonts w:ascii="微软雅黑" w:eastAsia="微软雅黑" w:hAnsi="微软雅黑" w:cs="微软雅黑" w:hint="eastAsia"/>
          <w:sz w:val="28"/>
          <w:szCs w:val="32"/>
        </w:rPr>
        <w:t>等）顾名思义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NN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，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UN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，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AI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，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Default</w:t>
      </w:r>
      <w:r>
        <w:rPr>
          <w:rFonts w:ascii="微软雅黑" w:eastAsia="微软雅黑" w:hAnsi="微软雅黑" w:cs="微软雅黑" w:hint="eastAsia"/>
          <w:sz w:val="28"/>
          <w:szCs w:val="32"/>
        </w:rPr>
        <w:t>这四列打勾的就是属于此类约束。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b/>
          <w:bCs/>
          <w:color w:val="0000FF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表</w:t>
      </w: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order details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lastRenderedPageBreak/>
        <w:drawing>
          <wp:inline distT="0" distB="0" distL="114300" distR="114300">
            <wp:extent cx="5272405" cy="1748155"/>
            <wp:effectExtent l="0" t="0" r="635" b="4445"/>
            <wp:docPr id="14" name="图片 14" descr="ordersDe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ordersDetai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实体完整性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，（主键不为空不为空唯一）</w:t>
      </w:r>
    </w:p>
    <w:p w:rsidR="00777202" w:rsidRDefault="00FC3EE6">
      <w:pPr>
        <w:rPr>
          <w:rFonts w:ascii="微软雅黑" w:eastAsia="微软雅黑" w:hAnsi="微软雅黑" w:cs="微软雅黑"/>
          <w:color w:val="0000FF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OrderID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；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ProductsID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；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参照完整性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，（表间规则，外键）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没有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引入外表的外键</w:t>
      </w:r>
      <w:r>
        <w:rPr>
          <w:rFonts w:ascii="微软雅黑" w:eastAsia="微软雅黑" w:hAnsi="微软雅黑" w:cs="微软雅黑" w:hint="eastAsia"/>
          <w:sz w:val="28"/>
          <w:szCs w:val="32"/>
        </w:rPr>
        <w:t>，没有。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用户定义完整性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（例如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no null, default </w:t>
      </w:r>
      <w:r>
        <w:rPr>
          <w:rFonts w:ascii="微软雅黑" w:eastAsia="微软雅黑" w:hAnsi="微软雅黑" w:cs="微软雅黑" w:hint="eastAsia"/>
          <w:sz w:val="28"/>
          <w:szCs w:val="32"/>
        </w:rPr>
        <w:t>等）顾名思义</w:t>
      </w:r>
    </w:p>
    <w:p w:rsidR="00777202" w:rsidRDefault="00FC3EE6">
      <w:pPr>
        <w:rPr>
          <w:rFonts w:ascii="微软雅黑" w:eastAsia="微软雅黑" w:hAnsi="微软雅黑" w:cs="微软雅黑"/>
          <w:color w:val="0000FF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NN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，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UN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，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Default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看他们打勾的所属字段名就是。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b/>
          <w:bCs/>
          <w:color w:val="0000FF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表</w:t>
      </w:r>
      <w:r>
        <w:rPr>
          <w:rFonts w:ascii="微软雅黑" w:eastAsia="微软雅黑" w:hAnsi="微软雅黑" w:cs="微软雅黑" w:hint="eastAsia"/>
          <w:b/>
          <w:bCs/>
          <w:color w:val="0000FF"/>
          <w:sz w:val="28"/>
          <w:szCs w:val="32"/>
        </w:rPr>
        <w:t>employees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lastRenderedPageBreak/>
        <w:drawing>
          <wp:inline distT="0" distB="0" distL="114300" distR="114300">
            <wp:extent cx="5269230" cy="3469005"/>
            <wp:effectExtent l="0" t="0" r="3810" b="5715"/>
            <wp:docPr id="13" name="图片 13" descr="employ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mployee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实体完整性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，（主键不为空不为空唯一）</w:t>
      </w:r>
    </w:p>
    <w:p w:rsidR="00777202" w:rsidRDefault="00FC3EE6">
      <w:pPr>
        <w:rPr>
          <w:rFonts w:ascii="微软雅黑" w:eastAsia="微软雅黑" w:hAnsi="微软雅黑" w:cs="微软雅黑"/>
          <w:color w:val="0000FF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EmployeeID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；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参照完整性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，（表间规则，外键）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没有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引入外键</w:t>
      </w:r>
      <w:r>
        <w:rPr>
          <w:rFonts w:ascii="微软雅黑" w:eastAsia="微软雅黑" w:hAnsi="微软雅黑" w:cs="微软雅黑" w:hint="eastAsia"/>
          <w:sz w:val="28"/>
          <w:szCs w:val="32"/>
        </w:rPr>
        <w:t>，没有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用户定义完整性</w:t>
      </w:r>
      <w:r>
        <w:rPr>
          <w:rFonts w:ascii="微软雅黑" w:eastAsia="微软雅黑" w:hAnsi="微软雅黑" w:cs="微软雅黑" w:hint="eastAsia"/>
          <w:sz w:val="28"/>
          <w:szCs w:val="32"/>
        </w:rPr>
        <w:t>（例如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no null, default </w:t>
      </w:r>
      <w:r>
        <w:rPr>
          <w:rFonts w:ascii="微软雅黑" w:eastAsia="微软雅黑" w:hAnsi="微软雅黑" w:cs="微软雅黑" w:hint="eastAsia"/>
          <w:sz w:val="28"/>
          <w:szCs w:val="32"/>
        </w:rPr>
        <w:t>等）顾名思义</w:t>
      </w:r>
    </w:p>
    <w:p w:rsidR="00777202" w:rsidRDefault="00FC3EE6">
      <w:pPr>
        <w:rPr>
          <w:rFonts w:ascii="微软雅黑" w:eastAsia="微软雅黑" w:hAnsi="微软雅黑" w:cs="微软雅黑"/>
          <w:color w:val="0000FF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NN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，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UN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，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AI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，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default</w:t>
      </w:r>
      <w:r>
        <w:rPr>
          <w:rFonts w:ascii="微软雅黑" w:eastAsia="微软雅黑" w:hAnsi="微软雅黑" w:cs="微软雅黑" w:hint="eastAsia"/>
          <w:color w:val="0000FF"/>
          <w:sz w:val="28"/>
          <w:szCs w:val="32"/>
        </w:rPr>
        <w:t>列看图表。</w:t>
      </w:r>
    </w:p>
    <w:p w:rsidR="00777202" w:rsidRDefault="00FC3EE6">
      <w:pPr>
        <w:rPr>
          <w:rFonts w:ascii="微软雅黑" w:eastAsia="微软雅黑" w:hAnsi="微软雅黑" w:cs="微软雅黑"/>
          <w:color w:val="0000FF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73675" cy="2652395"/>
            <wp:effectExtent l="0" t="0" r="14605" b="1460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lastRenderedPageBreak/>
        <w:t>另外，再把</w:t>
      </w:r>
      <w:r>
        <w:rPr>
          <w:rFonts w:ascii="微软雅黑" w:eastAsia="微软雅黑" w:hAnsi="微软雅黑" w:cs="微软雅黑" w:hint="eastAsia"/>
          <w:sz w:val="28"/>
          <w:szCs w:val="32"/>
        </w:rPr>
        <w:t>trade</w:t>
      </w:r>
      <w:r>
        <w:rPr>
          <w:rFonts w:ascii="微软雅黑" w:eastAsia="微软雅黑" w:hAnsi="微软雅黑" w:cs="微软雅黑" w:hint="eastAsia"/>
          <w:sz w:val="28"/>
          <w:szCs w:val="32"/>
        </w:rPr>
        <w:t>的数据库</w:t>
      </w:r>
      <w:r>
        <w:rPr>
          <w:rFonts w:ascii="微软雅黑" w:eastAsia="微软雅黑" w:hAnsi="微软雅黑" w:cs="微软雅黑" w:hint="eastAsia"/>
          <w:sz w:val="28"/>
          <w:szCs w:val="32"/>
        </w:rPr>
        <w:t>ER</w:t>
      </w:r>
      <w:r>
        <w:rPr>
          <w:rFonts w:ascii="微软雅黑" w:eastAsia="微软雅黑" w:hAnsi="微软雅黑" w:cs="微软雅黑" w:hint="eastAsia"/>
          <w:sz w:val="28"/>
          <w:szCs w:val="32"/>
        </w:rPr>
        <w:t>图添加完整性约束。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如图</w:t>
      </w: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suppliers</w:t>
      </w:r>
      <w:r>
        <w:rPr>
          <w:rFonts w:ascii="微软雅黑" w:eastAsia="微软雅黑" w:hAnsi="微软雅黑" w:cs="微软雅黑" w:hint="eastAsia"/>
          <w:sz w:val="28"/>
          <w:szCs w:val="32"/>
        </w:rPr>
        <w:t>添加</w:t>
      </w:r>
      <w:r>
        <w:rPr>
          <w:rFonts w:ascii="微软雅黑" w:eastAsia="微软雅黑" w:hAnsi="微软雅黑" w:cs="微软雅黑" w:hint="eastAsia"/>
          <w:b/>
          <w:bCs/>
          <w:color w:val="4F81BD" w:themeColor="accent1"/>
          <w:sz w:val="28"/>
          <w:szCs w:val="32"/>
        </w:rPr>
        <w:t>主键</w:t>
      </w:r>
      <w:r>
        <w:rPr>
          <w:rFonts w:ascii="微软雅黑" w:eastAsia="微软雅黑" w:hAnsi="微软雅黑" w:cs="微软雅黑" w:hint="eastAsia"/>
          <w:sz w:val="28"/>
          <w:szCs w:val="32"/>
        </w:rPr>
        <w:t>：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69865" cy="2005965"/>
            <wp:effectExtent l="0" t="0" r="3175" b="5715"/>
            <wp:docPr id="16" name="图片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通过添加语句：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72405" cy="807720"/>
            <wp:effectExtent l="0" t="0" r="635" b="0"/>
            <wp:docPr id="18" name="图片 18" descr="语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语句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67960" cy="467995"/>
            <wp:effectExtent l="0" t="0" r="5080" b="4445"/>
            <wp:docPr id="17" name="图片 17" descr="完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完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添加主键后的表属性：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lastRenderedPageBreak/>
        <w:drawing>
          <wp:inline distT="0" distB="0" distL="114300" distR="114300">
            <wp:extent cx="4663440" cy="4069080"/>
            <wp:effectExtent l="0" t="0" r="0" b="0"/>
            <wp:docPr id="19" name="图片 1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再有</w:t>
      </w:r>
      <w:r>
        <w:rPr>
          <w:rFonts w:ascii="微软雅黑" w:eastAsia="微软雅黑" w:hAnsi="微软雅黑" w:cs="微软雅黑" w:hint="eastAsia"/>
          <w:b/>
          <w:bCs/>
          <w:color w:val="4F81BD" w:themeColor="accent1"/>
          <w:sz w:val="28"/>
          <w:szCs w:val="32"/>
        </w:rPr>
        <w:t>products</w:t>
      </w:r>
      <w:r>
        <w:rPr>
          <w:rFonts w:ascii="微软雅黑" w:eastAsia="微软雅黑" w:hAnsi="微软雅黑" w:cs="微软雅黑" w:hint="eastAsia"/>
          <w:sz w:val="28"/>
          <w:szCs w:val="32"/>
        </w:rPr>
        <w:t>表添加</w:t>
      </w:r>
      <w:r>
        <w:rPr>
          <w:rFonts w:ascii="微软雅黑" w:eastAsia="微软雅黑" w:hAnsi="微软雅黑" w:cs="微软雅黑" w:hint="eastAsia"/>
          <w:b/>
          <w:bCs/>
          <w:color w:val="F79646" w:themeColor="accent6"/>
          <w:sz w:val="28"/>
          <w:szCs w:val="32"/>
        </w:rPr>
        <w:t>外键</w:t>
      </w:r>
      <w:r>
        <w:rPr>
          <w:rFonts w:ascii="微软雅黑" w:eastAsia="微软雅黑" w:hAnsi="微软雅黑" w:cs="微软雅黑" w:hint="eastAsia"/>
          <w:sz w:val="28"/>
          <w:szCs w:val="32"/>
        </w:rPr>
        <w:t>：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显示原来的状态字段名属性如下：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67325" cy="2295525"/>
            <wp:effectExtent l="0" t="0" r="5715" b="5715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添加语句：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lastRenderedPageBreak/>
        <w:drawing>
          <wp:inline distT="0" distB="0" distL="114300" distR="114300">
            <wp:extent cx="5274310" cy="819150"/>
            <wp:effectExtent l="0" t="0" r="13970" b="3810"/>
            <wp:docPr id="21" name="图片 2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000000" w:themeColor="text1"/>
          <w:sz w:val="28"/>
          <w:szCs w:val="32"/>
        </w:rPr>
        <w:t>执行成功之后，查看属性</w:t>
      </w:r>
      <w:r>
        <w:rPr>
          <w:rFonts w:ascii="微软雅黑" w:eastAsia="微软雅黑" w:hAnsi="微软雅黑" w:cs="微软雅黑" w:hint="eastAsia"/>
          <w:sz w:val="28"/>
          <w:szCs w:val="32"/>
        </w:rPr>
        <w:t>。如下图：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67325" cy="2616200"/>
            <wp:effectExtent l="0" t="0" r="5715" b="5080"/>
            <wp:docPr id="22" name="图片 2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b/>
          <w:bCs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再有</w:t>
      </w: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更新级联触发器</w:t>
      </w: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E36C0A" w:themeColor="accent6" w:themeShade="BF"/>
          <w:sz w:val="28"/>
          <w:szCs w:val="32"/>
        </w:rPr>
        <w:t>orderd_upd</w:t>
      </w: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 xml:space="preserve"> </w:t>
      </w:r>
    </w:p>
    <w:p w:rsidR="00777202" w:rsidRDefault="00FC3EE6">
      <w:pPr>
        <w:rPr>
          <w:rFonts w:ascii="微软雅黑" w:eastAsia="微软雅黑" w:hAnsi="微软雅黑" w:cs="微软雅黑"/>
          <w:b/>
          <w:bCs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语句为：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DELIMITER %%    /*  </w:t>
      </w:r>
      <w:r>
        <w:rPr>
          <w:rFonts w:ascii="微软雅黑" w:eastAsia="微软雅黑" w:hAnsi="微软雅黑" w:cs="微软雅黑" w:hint="eastAsia"/>
          <w:sz w:val="28"/>
          <w:szCs w:val="32"/>
        </w:rPr>
        <w:t>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%% </w:t>
      </w:r>
      <w:r>
        <w:rPr>
          <w:rFonts w:ascii="微软雅黑" w:eastAsia="微软雅黑" w:hAnsi="微软雅黑" w:cs="微软雅黑" w:hint="eastAsia"/>
          <w:sz w:val="28"/>
          <w:szCs w:val="32"/>
        </w:rPr>
        <w:t>代替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; </w:t>
      </w:r>
      <w:r>
        <w:rPr>
          <w:rFonts w:ascii="微软雅黑" w:eastAsia="微软雅黑" w:hAnsi="微软雅黑" w:cs="微软雅黑" w:hint="eastAsia"/>
          <w:sz w:val="28"/>
          <w:szCs w:val="32"/>
        </w:rPr>
        <w:t>作为命令结束符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*/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Create trigger orderd_upd  /* </w:t>
      </w:r>
      <w:r>
        <w:rPr>
          <w:rFonts w:ascii="微软雅黑" w:eastAsia="微软雅黑" w:hAnsi="微软雅黑" w:cs="微软雅黑" w:hint="eastAsia"/>
          <w:sz w:val="28"/>
          <w:szCs w:val="32"/>
        </w:rPr>
        <w:t>创建触发器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名为</w:t>
      </w:r>
      <w:r>
        <w:rPr>
          <w:rFonts w:ascii="微软雅黑" w:eastAsia="微软雅黑" w:hAnsi="微软雅黑" w:cs="微软雅黑" w:hint="eastAsia"/>
          <w:sz w:val="28"/>
          <w:szCs w:val="32"/>
        </w:rPr>
        <w:t>orderd_upd */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after update  on  Orders  /* </w:t>
      </w:r>
      <w:r>
        <w:rPr>
          <w:rFonts w:ascii="微软雅黑" w:eastAsia="微软雅黑" w:hAnsi="微软雅黑" w:cs="微软雅黑" w:hint="eastAsia"/>
          <w:sz w:val="28"/>
          <w:szCs w:val="32"/>
        </w:rPr>
        <w:t>在表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orders </w:t>
      </w:r>
      <w:r>
        <w:rPr>
          <w:rFonts w:ascii="微软雅黑" w:eastAsia="微软雅黑" w:hAnsi="微软雅黑" w:cs="微软雅黑" w:hint="eastAsia"/>
          <w:sz w:val="28"/>
          <w:szCs w:val="32"/>
        </w:rPr>
        <w:t>上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建立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更新后触发器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*/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for each row  /* </w:t>
      </w:r>
      <w:r>
        <w:rPr>
          <w:rFonts w:ascii="微软雅黑" w:eastAsia="微软雅黑" w:hAnsi="微软雅黑" w:cs="微软雅黑" w:hint="eastAsia"/>
          <w:sz w:val="28"/>
          <w:szCs w:val="32"/>
        </w:rPr>
        <w:t>对于每一行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*/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begin 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   </w:t>
      </w: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/* </w:t>
      </w:r>
      <w:r>
        <w:rPr>
          <w:rFonts w:ascii="微软雅黑" w:eastAsia="微软雅黑" w:hAnsi="微软雅黑" w:cs="微软雅黑" w:hint="eastAsia"/>
          <w:sz w:val="28"/>
          <w:szCs w:val="32"/>
        </w:rPr>
        <w:t>在表</w:t>
      </w:r>
      <w:r>
        <w:rPr>
          <w:rFonts w:ascii="微软雅黑" w:eastAsia="微软雅黑" w:hAnsi="微软雅黑" w:cs="微软雅黑" w:hint="eastAsia"/>
          <w:sz w:val="28"/>
          <w:szCs w:val="32"/>
        </w:rPr>
        <w:t>orders</w:t>
      </w:r>
      <w:r>
        <w:rPr>
          <w:rFonts w:ascii="微软雅黑" w:eastAsia="微软雅黑" w:hAnsi="微软雅黑" w:cs="微软雅黑" w:hint="eastAsia"/>
          <w:sz w:val="28"/>
          <w:szCs w:val="32"/>
        </w:rPr>
        <w:t>上更新后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自动更新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OrderDetails </w:t>
      </w:r>
      <w:r>
        <w:rPr>
          <w:rFonts w:ascii="微软雅黑" w:eastAsia="微软雅黑" w:hAnsi="微软雅黑" w:cs="微软雅黑" w:hint="eastAsia"/>
          <w:sz w:val="28"/>
          <w:szCs w:val="32"/>
        </w:rPr>
        <w:t>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 */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lastRenderedPageBreak/>
        <w:t xml:space="preserve">        update OrderDetails set OrderID = new.OrderID where OrderID=old.OrderID;       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end %%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  <w:t>DELIMITER;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原来的</w:t>
      </w:r>
      <w:r>
        <w:rPr>
          <w:rFonts w:ascii="微软雅黑" w:eastAsia="微软雅黑" w:hAnsi="微软雅黑" w:cs="微软雅黑" w:hint="eastAsia"/>
          <w:b/>
          <w:bCs/>
          <w:color w:val="0070C0"/>
          <w:sz w:val="28"/>
          <w:szCs w:val="32"/>
        </w:rPr>
        <w:t>orders</w:t>
      </w:r>
      <w:r>
        <w:rPr>
          <w:rFonts w:ascii="微软雅黑" w:eastAsia="微软雅黑" w:hAnsi="微软雅黑" w:cs="微软雅黑" w:hint="eastAsia"/>
          <w:b/>
          <w:bCs/>
          <w:color w:val="0070C0"/>
          <w:sz w:val="28"/>
          <w:szCs w:val="32"/>
        </w:rPr>
        <w:t>表</w:t>
      </w:r>
      <w:r>
        <w:rPr>
          <w:rFonts w:ascii="微软雅黑" w:eastAsia="微软雅黑" w:hAnsi="微软雅黑" w:cs="微软雅黑" w:hint="eastAsia"/>
          <w:sz w:val="28"/>
          <w:szCs w:val="32"/>
        </w:rPr>
        <w:t>如下图：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68595" cy="2857500"/>
            <wp:effectExtent l="0" t="0" r="4445" b="7620"/>
            <wp:docPr id="23" name="图片 2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71770" cy="1590040"/>
            <wp:effectExtent l="0" t="0" r="1270" b="10160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准备执行，添加级联触发器，如下图显示：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通过修改，终于添加成功。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lastRenderedPageBreak/>
        <w:drawing>
          <wp:inline distT="0" distB="0" distL="114300" distR="114300">
            <wp:extent cx="5264150" cy="994410"/>
            <wp:effectExtent l="0" t="0" r="8890" b="11430"/>
            <wp:docPr id="25" name="图片 2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或者再</w:t>
      </w:r>
      <w:r>
        <w:rPr>
          <w:rFonts w:ascii="微软雅黑" w:eastAsia="微软雅黑" w:hAnsi="微软雅黑" w:cs="微软雅黑" w:hint="eastAsia"/>
          <w:sz w:val="28"/>
          <w:szCs w:val="32"/>
        </w:rPr>
        <w:t>workbench</w:t>
      </w:r>
      <w:r>
        <w:rPr>
          <w:rFonts w:ascii="微软雅黑" w:eastAsia="微软雅黑" w:hAnsi="微软雅黑" w:cs="微软雅黑" w:hint="eastAsia"/>
          <w:sz w:val="28"/>
          <w:szCs w:val="32"/>
        </w:rPr>
        <w:t>执行也可以，如下图：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71770" cy="1607185"/>
            <wp:effectExtent l="0" t="0" r="1270" b="8255"/>
            <wp:docPr id="26" name="图片 2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sz w:val="28"/>
          <w:szCs w:val="32"/>
        </w:rPr>
        <w:br/>
      </w:r>
      <w:r>
        <w:rPr>
          <w:rFonts w:ascii="微软雅黑" w:eastAsia="微软雅黑" w:hAnsi="微软雅黑" w:cs="微软雅黑" w:hint="eastAsia"/>
          <w:sz w:val="28"/>
          <w:szCs w:val="32"/>
        </w:rPr>
        <w:t>已添加：</w:t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73040" cy="3954780"/>
            <wp:effectExtent l="0" t="0" r="0" b="7620"/>
            <wp:docPr id="27" name="图片 2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b/>
          <w:bCs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lastRenderedPageBreak/>
        <w:t>用触发器实现用户定义完整性约束：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Mysql </w:t>
      </w:r>
      <w:r>
        <w:rPr>
          <w:rFonts w:ascii="微软雅黑" w:eastAsia="微软雅黑" w:hAnsi="微软雅黑" w:cs="微软雅黑" w:hint="eastAsia"/>
          <w:sz w:val="28"/>
          <w:szCs w:val="32"/>
        </w:rPr>
        <w:t>没有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check </w:t>
      </w:r>
      <w:r>
        <w:rPr>
          <w:rFonts w:ascii="微软雅黑" w:eastAsia="微软雅黑" w:hAnsi="微软雅黑" w:cs="微软雅黑" w:hint="eastAsia"/>
          <w:sz w:val="28"/>
          <w:szCs w:val="32"/>
        </w:rPr>
        <w:t>约束，只能通过触发器实现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check </w:t>
      </w:r>
      <w:r>
        <w:rPr>
          <w:rFonts w:ascii="微软雅黑" w:eastAsia="微软雅黑" w:hAnsi="微软雅黑" w:cs="微软雅黑" w:hint="eastAsia"/>
          <w:sz w:val="28"/>
          <w:szCs w:val="32"/>
        </w:rPr>
        <w:t>约束</w:t>
      </w: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产品表</w:t>
      </w:r>
      <w:r>
        <w:rPr>
          <w:rFonts w:ascii="微软雅黑" w:eastAsia="微软雅黑" w:hAnsi="微软雅黑" w:cs="微软雅黑" w:hint="eastAsia"/>
          <w:b/>
          <w:bCs/>
          <w:color w:val="C0504D" w:themeColor="accent2"/>
          <w:sz w:val="28"/>
          <w:szCs w:val="32"/>
        </w:rPr>
        <w:t>Products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中，规定单价</w:t>
      </w:r>
      <w:r>
        <w:rPr>
          <w:rFonts w:ascii="微软雅黑" w:eastAsia="微软雅黑" w:hAnsi="微软雅黑" w:cs="微软雅黑" w:hint="eastAsia"/>
          <w:sz w:val="28"/>
          <w:szCs w:val="32"/>
        </w:rPr>
        <w:t>UnitPrice</w:t>
      </w:r>
      <w:r>
        <w:rPr>
          <w:rFonts w:ascii="微软雅黑" w:eastAsia="微软雅黑" w:hAnsi="微软雅黑" w:cs="微软雅黑" w:hint="eastAsia"/>
          <w:sz w:val="28"/>
          <w:szCs w:val="32"/>
        </w:rPr>
        <w:t>的范围是大于</w:t>
      </w:r>
      <w:r>
        <w:rPr>
          <w:rFonts w:ascii="微软雅黑" w:eastAsia="微软雅黑" w:hAnsi="微软雅黑" w:cs="微软雅黑" w:hint="eastAsia"/>
          <w:sz w:val="28"/>
          <w:szCs w:val="32"/>
        </w:rPr>
        <w:t>0</w:t>
      </w:r>
      <w:r>
        <w:rPr>
          <w:rFonts w:ascii="微软雅黑" w:eastAsia="微软雅黑" w:hAnsi="微软雅黑" w:cs="微软雅黑" w:hint="eastAsia"/>
          <w:sz w:val="28"/>
          <w:szCs w:val="32"/>
        </w:rPr>
        <w:t>，小于</w:t>
      </w:r>
      <w:r>
        <w:rPr>
          <w:rFonts w:ascii="微软雅黑" w:eastAsia="微软雅黑" w:hAnsi="微软雅黑" w:cs="微软雅黑" w:hint="eastAsia"/>
          <w:sz w:val="28"/>
          <w:szCs w:val="32"/>
        </w:rPr>
        <w:t>100</w:t>
      </w:r>
      <w:r>
        <w:rPr>
          <w:rFonts w:ascii="微软雅黑" w:eastAsia="微软雅黑" w:hAnsi="微软雅黑" w:cs="微软雅黑" w:hint="eastAsia"/>
          <w:sz w:val="28"/>
          <w:szCs w:val="32"/>
        </w:rPr>
        <w:t>，设计触发器</w:t>
      </w: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prod_ins</w:t>
      </w:r>
      <w:r>
        <w:rPr>
          <w:rFonts w:ascii="微软雅黑" w:eastAsia="微软雅黑" w:hAnsi="微软雅黑" w:cs="微软雅黑" w:hint="eastAsia"/>
          <w:sz w:val="28"/>
          <w:szCs w:val="32"/>
        </w:rPr>
        <w:t>实现该约束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  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如下图语句添加表中：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68595" cy="2240915"/>
            <wp:effectExtent l="0" t="0" r="4445" b="14605"/>
            <wp:docPr id="28" name="图片 2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FC3EE6">
      <w:pPr>
        <w:rPr>
          <w:rFonts w:ascii="微软雅黑" w:eastAsia="微软雅黑" w:hAnsi="微软雅黑" w:cs="微软雅黑"/>
          <w:b/>
          <w:bCs/>
          <w:sz w:val="28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32"/>
        </w:rPr>
        <w:t>用触发器实现业务逻辑完整性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</w:t>
      </w:r>
      <w:r>
        <w:rPr>
          <w:rFonts w:ascii="微软雅黑" w:eastAsia="微软雅黑" w:hAnsi="微软雅黑" w:cs="微软雅黑" w:hint="eastAsia"/>
          <w:sz w:val="28"/>
          <w:szCs w:val="32"/>
        </w:rPr>
        <w:tab/>
      </w:r>
      <w:r>
        <w:rPr>
          <w:rFonts w:ascii="微软雅黑" w:eastAsia="微软雅黑" w:hAnsi="微软雅黑" w:cs="微软雅黑" w:hint="eastAsia"/>
          <w:sz w:val="28"/>
          <w:szCs w:val="32"/>
        </w:rPr>
        <w:t>新订单业务逻辑</w:t>
      </w: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</w:t>
      </w:r>
    </w:p>
    <w:p w:rsidR="00777202" w:rsidRDefault="00FC3EE6">
      <w:pPr>
        <w:numPr>
          <w:ilvl w:val="0"/>
          <w:numId w:val="2"/>
        </w:num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在订单</w:t>
      </w:r>
      <w:r>
        <w:rPr>
          <w:rFonts w:ascii="微软雅黑" w:eastAsia="微软雅黑" w:hAnsi="微软雅黑" w:cs="微软雅黑" w:hint="eastAsia"/>
          <w:sz w:val="28"/>
          <w:szCs w:val="32"/>
        </w:rPr>
        <w:t>orders</w:t>
      </w:r>
      <w:r>
        <w:rPr>
          <w:rFonts w:ascii="微软雅黑" w:eastAsia="微软雅黑" w:hAnsi="微软雅黑" w:cs="微软雅黑" w:hint="eastAsia"/>
          <w:sz w:val="28"/>
          <w:szCs w:val="32"/>
        </w:rPr>
        <w:t>中添加一条新纪录</w:t>
      </w:r>
    </w:p>
    <w:p w:rsidR="00777202" w:rsidRDefault="00FC3EE6">
      <w:pPr>
        <w:ind w:left="700"/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4465320" cy="1844040"/>
            <wp:effectExtent l="0" t="0" r="0" b="0"/>
            <wp:docPr id="35" name="图片 3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numPr>
          <w:ilvl w:val="0"/>
          <w:numId w:val="2"/>
        </w:num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在订单细节</w:t>
      </w:r>
      <w:r>
        <w:rPr>
          <w:rFonts w:ascii="微软雅黑" w:eastAsia="微软雅黑" w:hAnsi="微软雅黑" w:cs="微软雅黑" w:hint="eastAsia"/>
          <w:sz w:val="28"/>
          <w:szCs w:val="32"/>
        </w:rPr>
        <w:t>Orderdetails</w:t>
      </w:r>
      <w:r>
        <w:rPr>
          <w:rFonts w:ascii="微软雅黑" w:eastAsia="微软雅黑" w:hAnsi="微软雅黑" w:cs="微软雅黑" w:hint="eastAsia"/>
          <w:sz w:val="28"/>
          <w:szCs w:val="32"/>
        </w:rPr>
        <w:t>表中添加订购产品的相关记录</w:t>
      </w:r>
    </w:p>
    <w:p w:rsidR="00777202" w:rsidRDefault="00FC3EE6">
      <w:pPr>
        <w:ind w:left="700"/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lastRenderedPageBreak/>
        <w:drawing>
          <wp:inline distT="0" distB="0" distL="114300" distR="114300">
            <wp:extent cx="4183380" cy="1737360"/>
            <wp:effectExtent l="0" t="0" r="7620" b="0"/>
            <wp:docPr id="34" name="图片 3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    3</w:t>
      </w:r>
      <w:r>
        <w:rPr>
          <w:rFonts w:ascii="微软雅黑" w:eastAsia="微软雅黑" w:hAnsi="微软雅黑" w:cs="微软雅黑" w:hint="eastAsia"/>
          <w:sz w:val="28"/>
          <w:szCs w:val="32"/>
        </w:rPr>
        <w:t>）更新修改产品表中相关产品的库存量，减去订购的数量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</w:r>
      <w:r>
        <w:rPr>
          <w:rFonts w:ascii="微软雅黑" w:eastAsia="微软雅黑" w:hAnsi="微软雅黑" w:cs="微软雅黑" w:hint="eastAsia"/>
          <w:sz w:val="28"/>
          <w:szCs w:val="32"/>
        </w:rPr>
        <w:t>重点在</w:t>
      </w:r>
      <w:r>
        <w:rPr>
          <w:rFonts w:ascii="微软雅黑" w:eastAsia="微软雅黑" w:hAnsi="微软雅黑" w:cs="微软雅黑" w:hint="eastAsia"/>
          <w:sz w:val="28"/>
          <w:szCs w:val="32"/>
        </w:rPr>
        <w:t>2),3)</w:t>
      </w:r>
      <w:r>
        <w:rPr>
          <w:rFonts w:ascii="微软雅黑" w:eastAsia="微软雅黑" w:hAnsi="微软雅黑" w:cs="微软雅黑" w:hint="eastAsia"/>
          <w:sz w:val="28"/>
          <w:szCs w:val="32"/>
        </w:rPr>
        <w:t>之间的业务逻辑的一致性！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 xml:space="preserve"> </w:t>
      </w:r>
      <w:r>
        <w:rPr>
          <w:rFonts w:ascii="微软雅黑" w:eastAsia="微软雅黑" w:hAnsi="微软雅黑" w:cs="微软雅黑" w:hint="eastAsia"/>
          <w:sz w:val="28"/>
          <w:szCs w:val="32"/>
        </w:rPr>
        <w:t>在</w:t>
      </w:r>
      <w:r>
        <w:rPr>
          <w:rFonts w:ascii="微软雅黑" w:eastAsia="微软雅黑" w:hAnsi="微软雅黑" w:cs="微软雅黑" w:hint="eastAsia"/>
          <w:sz w:val="28"/>
          <w:szCs w:val="32"/>
        </w:rPr>
        <w:t xml:space="preserve">OrderDetails </w:t>
      </w:r>
      <w:r>
        <w:rPr>
          <w:rFonts w:ascii="微软雅黑" w:eastAsia="微软雅黑" w:hAnsi="微软雅黑" w:cs="微软雅黑" w:hint="eastAsia"/>
          <w:sz w:val="28"/>
          <w:szCs w:val="32"/>
        </w:rPr>
        <w:t>表上设计一个插入触发器，自动实现</w:t>
      </w:r>
      <w:r>
        <w:rPr>
          <w:rFonts w:ascii="微软雅黑" w:eastAsia="微软雅黑" w:hAnsi="微软雅黑" w:cs="微软雅黑" w:hint="eastAsia"/>
          <w:sz w:val="28"/>
          <w:szCs w:val="32"/>
        </w:rPr>
        <w:t>3</w:t>
      </w:r>
      <w:r>
        <w:rPr>
          <w:rFonts w:ascii="微软雅黑" w:eastAsia="微软雅黑" w:hAnsi="微软雅黑" w:cs="微软雅黑" w:hint="eastAsia"/>
          <w:sz w:val="28"/>
          <w:szCs w:val="32"/>
        </w:rPr>
        <w:t>）的更新库存的操作。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添加触发器的相关语句：</w:t>
      </w: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64785" cy="1311910"/>
            <wp:effectExtent l="0" t="0" r="8255" b="13970"/>
            <wp:docPr id="30" name="图片 3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结果，到最后的产品总数量</w:t>
      </w:r>
      <w:r>
        <w:rPr>
          <w:rFonts w:ascii="微软雅黑" w:eastAsia="微软雅黑" w:hAnsi="微软雅黑" w:cs="微软雅黑" w:hint="eastAsia"/>
          <w:sz w:val="28"/>
          <w:szCs w:val="32"/>
        </w:rPr>
        <w:t>UnitsInStock</w:t>
      </w:r>
      <w:r>
        <w:rPr>
          <w:rFonts w:ascii="微软雅黑" w:eastAsia="微软雅黑" w:hAnsi="微软雅黑" w:cs="微软雅黑" w:hint="eastAsia"/>
          <w:sz w:val="28"/>
          <w:szCs w:val="32"/>
        </w:rPr>
        <w:t>由</w:t>
      </w:r>
      <w:r>
        <w:rPr>
          <w:rFonts w:ascii="微软雅黑" w:eastAsia="微软雅黑" w:hAnsi="微软雅黑" w:cs="微软雅黑" w:hint="eastAsia"/>
          <w:sz w:val="28"/>
          <w:szCs w:val="32"/>
        </w:rPr>
        <w:t>100</w:t>
      </w:r>
      <w:r>
        <w:rPr>
          <w:rFonts w:ascii="微软雅黑" w:eastAsia="微软雅黑" w:hAnsi="微软雅黑" w:cs="微软雅黑" w:hint="eastAsia"/>
          <w:sz w:val="28"/>
          <w:szCs w:val="32"/>
        </w:rPr>
        <w:t>变成</w:t>
      </w:r>
      <w:r>
        <w:rPr>
          <w:rFonts w:ascii="微软雅黑" w:eastAsia="微软雅黑" w:hAnsi="微软雅黑" w:cs="微软雅黑" w:hint="eastAsia"/>
          <w:sz w:val="28"/>
          <w:szCs w:val="32"/>
        </w:rPr>
        <w:t>90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65420" cy="895985"/>
            <wp:effectExtent l="0" t="0" r="7620" b="3175"/>
            <wp:docPr id="36" name="图片 3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>变成下面图：</w:t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noProof/>
          <w:sz w:val="28"/>
          <w:szCs w:val="32"/>
        </w:rPr>
        <w:drawing>
          <wp:inline distT="0" distB="0" distL="114300" distR="114300">
            <wp:extent cx="5271770" cy="870585"/>
            <wp:effectExtent l="0" t="0" r="1270" b="13335"/>
            <wp:docPr id="38" name="图片 3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02" w:rsidRDefault="00FC3EE6">
      <w:pPr>
        <w:rPr>
          <w:rFonts w:ascii="微软雅黑" w:eastAsia="微软雅黑" w:hAnsi="微软雅黑" w:cs="微软雅黑"/>
          <w:sz w:val="28"/>
          <w:szCs w:val="32"/>
        </w:rPr>
      </w:pPr>
      <w:r>
        <w:rPr>
          <w:rFonts w:ascii="微软雅黑" w:eastAsia="微软雅黑" w:hAnsi="微软雅黑" w:cs="微软雅黑" w:hint="eastAsia"/>
          <w:sz w:val="28"/>
          <w:szCs w:val="32"/>
        </w:rPr>
        <w:tab/>
        <w:t xml:space="preserve">  </w:t>
      </w:r>
    </w:p>
    <w:p w:rsidR="00777202" w:rsidRDefault="00777202">
      <w:pPr>
        <w:rPr>
          <w:rFonts w:ascii="微软雅黑" w:eastAsia="微软雅黑" w:hAnsi="微软雅黑" w:cs="微软雅黑"/>
          <w:b/>
          <w:bCs/>
          <w:sz w:val="28"/>
          <w:szCs w:val="32"/>
        </w:rPr>
      </w:pPr>
    </w:p>
    <w:p w:rsidR="00777202" w:rsidRDefault="00777202">
      <w:pPr>
        <w:rPr>
          <w:rFonts w:ascii="微软雅黑" w:eastAsia="微软雅黑" w:hAnsi="微软雅黑" w:cs="微软雅黑"/>
          <w:color w:val="0000FF"/>
          <w:sz w:val="28"/>
          <w:szCs w:val="32"/>
        </w:rPr>
      </w:pPr>
    </w:p>
    <w:p w:rsidR="00777202" w:rsidRDefault="00777202">
      <w:pPr>
        <w:rPr>
          <w:rFonts w:ascii="微软雅黑" w:eastAsia="微软雅黑" w:hAnsi="微软雅黑" w:cs="微软雅黑"/>
          <w:color w:val="0000FF"/>
          <w:sz w:val="28"/>
          <w:szCs w:val="32"/>
        </w:rPr>
      </w:pP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777202">
      <w:pPr>
        <w:rPr>
          <w:rFonts w:ascii="微软雅黑" w:eastAsia="微软雅黑" w:hAnsi="微软雅黑" w:cs="微软雅黑"/>
          <w:sz w:val="28"/>
          <w:szCs w:val="32"/>
        </w:rPr>
      </w:pPr>
    </w:p>
    <w:p w:rsidR="00777202" w:rsidRDefault="00777202">
      <w:pPr>
        <w:rPr>
          <w:sz w:val="28"/>
          <w:szCs w:val="32"/>
        </w:rPr>
      </w:pPr>
    </w:p>
    <w:sectPr w:rsidR="007772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9361EC"/>
    <w:multiLevelType w:val="singleLevel"/>
    <w:tmpl w:val="129361EC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512633EE"/>
    <w:multiLevelType w:val="singleLevel"/>
    <w:tmpl w:val="512633EE"/>
    <w:lvl w:ilvl="0">
      <w:start w:val="1"/>
      <w:numFmt w:val="decimal"/>
      <w:suff w:val="nothing"/>
      <w:lvlText w:val="%1）"/>
      <w:lvlJc w:val="left"/>
      <w:pPr>
        <w:ind w:left="70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B43"/>
    <w:rsid w:val="00002F6D"/>
    <w:rsid w:val="000B67C6"/>
    <w:rsid w:val="000D11AE"/>
    <w:rsid w:val="00114A6E"/>
    <w:rsid w:val="0012486D"/>
    <w:rsid w:val="0019319F"/>
    <w:rsid w:val="001E46EC"/>
    <w:rsid w:val="00251C99"/>
    <w:rsid w:val="00261EF5"/>
    <w:rsid w:val="00287289"/>
    <w:rsid w:val="002C7F5C"/>
    <w:rsid w:val="003361AA"/>
    <w:rsid w:val="00364060"/>
    <w:rsid w:val="003710D9"/>
    <w:rsid w:val="003814E5"/>
    <w:rsid w:val="00393D76"/>
    <w:rsid w:val="003A2650"/>
    <w:rsid w:val="005067B7"/>
    <w:rsid w:val="005558BE"/>
    <w:rsid w:val="005723CC"/>
    <w:rsid w:val="005E178E"/>
    <w:rsid w:val="005E5E0D"/>
    <w:rsid w:val="00623B43"/>
    <w:rsid w:val="006A4B17"/>
    <w:rsid w:val="006B561B"/>
    <w:rsid w:val="006C1CB0"/>
    <w:rsid w:val="007277F9"/>
    <w:rsid w:val="007345E7"/>
    <w:rsid w:val="007457A3"/>
    <w:rsid w:val="00777202"/>
    <w:rsid w:val="007948AE"/>
    <w:rsid w:val="00927AA4"/>
    <w:rsid w:val="00A012C8"/>
    <w:rsid w:val="00A140F9"/>
    <w:rsid w:val="00A1453A"/>
    <w:rsid w:val="00A17F01"/>
    <w:rsid w:val="00A8297E"/>
    <w:rsid w:val="00A95503"/>
    <w:rsid w:val="00AA179B"/>
    <w:rsid w:val="00AD14C3"/>
    <w:rsid w:val="00AF399C"/>
    <w:rsid w:val="00B00AAF"/>
    <w:rsid w:val="00B9056D"/>
    <w:rsid w:val="00C46C5D"/>
    <w:rsid w:val="00C532AE"/>
    <w:rsid w:val="00CF11C8"/>
    <w:rsid w:val="00D45EC4"/>
    <w:rsid w:val="00DF4B97"/>
    <w:rsid w:val="00E27068"/>
    <w:rsid w:val="00E6751C"/>
    <w:rsid w:val="00F03818"/>
    <w:rsid w:val="00F323BA"/>
    <w:rsid w:val="00F52425"/>
    <w:rsid w:val="00F55DEA"/>
    <w:rsid w:val="00FC3EE6"/>
    <w:rsid w:val="012231FF"/>
    <w:rsid w:val="01952D8D"/>
    <w:rsid w:val="020B0154"/>
    <w:rsid w:val="03A50A7E"/>
    <w:rsid w:val="069E606A"/>
    <w:rsid w:val="06EC6E06"/>
    <w:rsid w:val="085A4CE0"/>
    <w:rsid w:val="0943394D"/>
    <w:rsid w:val="09541CE4"/>
    <w:rsid w:val="099D0AC4"/>
    <w:rsid w:val="09B42B1D"/>
    <w:rsid w:val="0A2A42C8"/>
    <w:rsid w:val="0CCF2769"/>
    <w:rsid w:val="0DAF3BA6"/>
    <w:rsid w:val="0E9404CF"/>
    <w:rsid w:val="0F896989"/>
    <w:rsid w:val="10A851F7"/>
    <w:rsid w:val="110F76A0"/>
    <w:rsid w:val="136D7CD3"/>
    <w:rsid w:val="13D5709C"/>
    <w:rsid w:val="16002EEF"/>
    <w:rsid w:val="1808250A"/>
    <w:rsid w:val="18577F78"/>
    <w:rsid w:val="18F04172"/>
    <w:rsid w:val="1AF4242A"/>
    <w:rsid w:val="1B032A54"/>
    <w:rsid w:val="1BA8679C"/>
    <w:rsid w:val="1D0B799E"/>
    <w:rsid w:val="1DD543DC"/>
    <w:rsid w:val="1DDB1A66"/>
    <w:rsid w:val="1E212AA9"/>
    <w:rsid w:val="1E541B9D"/>
    <w:rsid w:val="1E8B0734"/>
    <w:rsid w:val="1F093A34"/>
    <w:rsid w:val="1FEA44F8"/>
    <w:rsid w:val="207A3F1B"/>
    <w:rsid w:val="21814758"/>
    <w:rsid w:val="21FA773C"/>
    <w:rsid w:val="22512A1C"/>
    <w:rsid w:val="24800C01"/>
    <w:rsid w:val="24EA1FF9"/>
    <w:rsid w:val="25F37ABE"/>
    <w:rsid w:val="29756391"/>
    <w:rsid w:val="2A43412E"/>
    <w:rsid w:val="2AE82741"/>
    <w:rsid w:val="2C2939D2"/>
    <w:rsid w:val="2C7C68BA"/>
    <w:rsid w:val="2C9770FA"/>
    <w:rsid w:val="2C9952FA"/>
    <w:rsid w:val="2DFD5CF4"/>
    <w:rsid w:val="2E96744D"/>
    <w:rsid w:val="30E71E1F"/>
    <w:rsid w:val="319B7584"/>
    <w:rsid w:val="33F70CD0"/>
    <w:rsid w:val="356E2471"/>
    <w:rsid w:val="36713C64"/>
    <w:rsid w:val="38265EEC"/>
    <w:rsid w:val="38AF7F7D"/>
    <w:rsid w:val="38B63BAA"/>
    <w:rsid w:val="3A43614F"/>
    <w:rsid w:val="3AE27C40"/>
    <w:rsid w:val="3B4F3EA0"/>
    <w:rsid w:val="3C0E6BA9"/>
    <w:rsid w:val="3C7505D0"/>
    <w:rsid w:val="3CB22449"/>
    <w:rsid w:val="3CD1723F"/>
    <w:rsid w:val="3CE679A3"/>
    <w:rsid w:val="3D68115F"/>
    <w:rsid w:val="3DA6397E"/>
    <w:rsid w:val="3DDE3B13"/>
    <w:rsid w:val="3E5E0829"/>
    <w:rsid w:val="3F6D440F"/>
    <w:rsid w:val="3FC65EFF"/>
    <w:rsid w:val="406835DA"/>
    <w:rsid w:val="40A525DA"/>
    <w:rsid w:val="40C83060"/>
    <w:rsid w:val="40F80FCB"/>
    <w:rsid w:val="41745864"/>
    <w:rsid w:val="42661727"/>
    <w:rsid w:val="43E72498"/>
    <w:rsid w:val="43E97832"/>
    <w:rsid w:val="449630EE"/>
    <w:rsid w:val="44BE4C79"/>
    <w:rsid w:val="44BE4D6A"/>
    <w:rsid w:val="46140450"/>
    <w:rsid w:val="46562EC0"/>
    <w:rsid w:val="475841CE"/>
    <w:rsid w:val="48573494"/>
    <w:rsid w:val="49DA2F72"/>
    <w:rsid w:val="4A410EDA"/>
    <w:rsid w:val="4C1513C9"/>
    <w:rsid w:val="4DF97B0D"/>
    <w:rsid w:val="4F43082F"/>
    <w:rsid w:val="4FAC31E6"/>
    <w:rsid w:val="51A07EE8"/>
    <w:rsid w:val="51E40D7B"/>
    <w:rsid w:val="53533640"/>
    <w:rsid w:val="54B1126B"/>
    <w:rsid w:val="569C26AD"/>
    <w:rsid w:val="56CE44A2"/>
    <w:rsid w:val="58B647AF"/>
    <w:rsid w:val="594554C3"/>
    <w:rsid w:val="5A03035F"/>
    <w:rsid w:val="5A11152A"/>
    <w:rsid w:val="5ABA7121"/>
    <w:rsid w:val="5B0E6DD5"/>
    <w:rsid w:val="5B716A0F"/>
    <w:rsid w:val="5B741503"/>
    <w:rsid w:val="5BED363C"/>
    <w:rsid w:val="5C0E5BAE"/>
    <w:rsid w:val="5C753498"/>
    <w:rsid w:val="5DBD78C1"/>
    <w:rsid w:val="5DF572A4"/>
    <w:rsid w:val="5FD268EB"/>
    <w:rsid w:val="5FDC7397"/>
    <w:rsid w:val="60CC53C8"/>
    <w:rsid w:val="61900473"/>
    <w:rsid w:val="6432576A"/>
    <w:rsid w:val="645F555D"/>
    <w:rsid w:val="64B231D1"/>
    <w:rsid w:val="659216B1"/>
    <w:rsid w:val="66F16978"/>
    <w:rsid w:val="67A14F1D"/>
    <w:rsid w:val="67D1559F"/>
    <w:rsid w:val="68AA2205"/>
    <w:rsid w:val="69A82D62"/>
    <w:rsid w:val="6D222C92"/>
    <w:rsid w:val="6E5D3E3E"/>
    <w:rsid w:val="6E7F3944"/>
    <w:rsid w:val="6EFE403A"/>
    <w:rsid w:val="6F306FD8"/>
    <w:rsid w:val="6F9349D9"/>
    <w:rsid w:val="70FE2984"/>
    <w:rsid w:val="717E7F23"/>
    <w:rsid w:val="727B6477"/>
    <w:rsid w:val="74D53369"/>
    <w:rsid w:val="74F23AC7"/>
    <w:rsid w:val="75A14943"/>
    <w:rsid w:val="765E207F"/>
    <w:rsid w:val="766A12F1"/>
    <w:rsid w:val="77180378"/>
    <w:rsid w:val="78666466"/>
    <w:rsid w:val="78851CC8"/>
    <w:rsid w:val="78CA5E93"/>
    <w:rsid w:val="790D123D"/>
    <w:rsid w:val="797D31F0"/>
    <w:rsid w:val="798C72A4"/>
    <w:rsid w:val="79A318F7"/>
    <w:rsid w:val="7A485564"/>
    <w:rsid w:val="7A5E6C27"/>
    <w:rsid w:val="7AA727C8"/>
    <w:rsid w:val="7BA66407"/>
    <w:rsid w:val="7CB1585A"/>
    <w:rsid w:val="7D192136"/>
    <w:rsid w:val="7DBC4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9F9BEDD-A515-495F-B8C9-C31083F4D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HTML">
    <w:name w:val="HTML Preformatted"/>
    <w:basedOn w:val="a"/>
    <w:link w:val="HTMLChar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9">
    <w:name w:val="No Spacing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link w:val="2"/>
    <w:qFormat/>
    <w:rPr>
      <w:rFonts w:ascii="Arial" w:eastAsia="黑体" w:hAnsi="Arial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9071024-325A-4D14-A490-2CED78356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25</Pages>
  <Words>847</Words>
  <Characters>4832</Characters>
  <Application>Microsoft Office Word</Application>
  <DocSecurity>0</DocSecurity>
  <Lines>40</Lines>
  <Paragraphs>11</Paragraphs>
  <ScaleCrop>false</ScaleCrop>
  <Company>Microsoft</Company>
  <LinksUpToDate>false</LinksUpToDate>
  <CharactersWithSpaces>5668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Andy_Cong</dc:creator>
  <cp:lastModifiedBy>黄 佳俊</cp:lastModifiedBy>
  <cp:revision>20</cp:revision>
  <dcterms:created xsi:type="dcterms:W3CDTF">2018-04-27T16:16:00Z</dcterms:created>
  <dcterms:modified xsi:type="dcterms:W3CDTF">2019-11-09T14:29:00Z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2052-11.1.0.8162</vt:lpwstr>
  </property>
  <property fmtid="{D5CDD505-2E9C-101B-9397-08002B2CF9AE}" pid="3" name="KSORubyTemplateID" linkTarget="0">
    <vt:lpwstr>6</vt:lpwstr>
  </property>
</Properties>
</file>