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Segoe UI" w:hAnsi="Segoe UI" w:cs="Segoe UI"/>
          <w:b/>
          <w:bCs/>
        </w:rPr>
      </w:pPr>
      <w:r>
        <w:rPr>
          <w:rFonts w:hint="default" w:ascii="Segoe UI" w:hAnsi="Segoe UI" w:cs="Segoe UI"/>
          <w:b/>
          <w:bCs/>
          <w:sz w:val="56"/>
        </w:rPr>
        <w:t>ЗВІТ</w:t>
      </w:r>
    </w:p>
    <w:p>
      <w:pPr>
        <w:bidi w:val="0"/>
        <w:jc w:val="both"/>
        <w:rPr>
          <w:rFonts w:hint="default" w:ascii="Segoe UI" w:hAnsi="Segoe UI" w:cs="Segoe UI"/>
          <w:b/>
          <w:bCs/>
        </w:rPr>
      </w:pPr>
      <w:r>
        <w:rPr>
          <w:rFonts w:hint="default" w:ascii="Segoe UI" w:hAnsi="Segoe UI" w:cs="Segoe UI"/>
          <w:b/>
          <w:bCs/>
          <w:sz w:val="56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-384810</wp:posOffset>
            </wp:positionH>
            <wp:positionV relativeFrom="paragraph">
              <wp:posOffset>377190</wp:posOffset>
            </wp:positionV>
            <wp:extent cx="6120130" cy="3442335"/>
            <wp:effectExtent l="0" t="0" r="13970" b="571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rFonts w:hint="default" w:ascii="Segoe UI" w:hAnsi="Segoe UI" w:cs="Segoe UI"/>
          <w:sz w:val="24"/>
        </w:rPr>
      </w:pPr>
    </w:p>
    <w:p>
      <w:pPr>
        <w:bidi w:val="0"/>
        <w:jc w:val="center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sz w:val="24"/>
        </w:rPr>
        <w:t>Про виконання</w:t>
      </w:r>
      <w:r>
        <w:rPr>
          <w:rFonts w:hint="default" w:ascii="Segoe UI" w:hAnsi="Segoe UI" w:cs="Segoe UI"/>
          <w:sz w:val="24"/>
          <w:lang w:val="uk-UA"/>
        </w:rPr>
        <w:t xml:space="preserve"> </w:t>
      </w:r>
      <w:r>
        <w:rPr>
          <w:rFonts w:hint="default" w:ascii="Segoe UI" w:hAnsi="Segoe UI" w:cs="Segoe UI"/>
          <w:sz w:val="24"/>
        </w:rPr>
        <w:t>лабораторної роботи №</w:t>
      </w:r>
      <w:r>
        <w:rPr>
          <w:rFonts w:hint="default" w:ascii="Segoe UI" w:hAnsi="Segoe UI" w:cs="Segoe UI"/>
          <w:sz w:val="24"/>
          <w:lang w:val="en-US"/>
        </w:rPr>
        <w:t>1</w:t>
      </w:r>
    </w:p>
    <w:p>
      <w:pPr>
        <w:pStyle w:val="6"/>
        <w:jc w:val="center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 Назва роботи: </w:t>
      </w:r>
      <w:r>
        <w:rPr>
          <w:rFonts w:hint="default" w:ascii="Segoe UI" w:hAnsi="Segoe UI" w:cs="Segoe UI"/>
        </w:rPr>
        <w:t>Здобути навички створення, відлагодження та</w:t>
      </w:r>
      <w:r>
        <w:rPr>
          <w:rFonts w:hint="default" w:ascii="Segoe UI" w:hAnsi="Segoe UI" w:cs="Segoe UI"/>
          <w:lang w:val="en-US"/>
        </w:rPr>
        <w:t xml:space="preserve"> </w:t>
      </w:r>
      <w:r>
        <w:rPr>
          <w:rFonts w:hint="default" w:ascii="Segoe UI" w:hAnsi="Segoe UI" w:cs="Segoe UI"/>
        </w:rPr>
        <w:t>тестування</w:t>
      </w:r>
      <w:r>
        <w:rPr>
          <w:rFonts w:hint="default" w:ascii="Segoe UI" w:hAnsi="Segoe UI" w:cs="Segoe UI"/>
          <w:lang w:val="en-US"/>
        </w:rPr>
        <w:t xml:space="preserve"> </w:t>
      </w:r>
      <w:r>
        <w:rPr>
          <w:rFonts w:hint="default" w:ascii="Segoe UI" w:hAnsi="Segoe UI" w:cs="Segoe UI"/>
        </w:rPr>
        <w:t>простих</w:t>
      </w:r>
      <w:r>
        <w:rPr>
          <w:rFonts w:hint="default" w:ascii="Segoe UI" w:hAnsi="Segoe UI" w:cs="Segoe UI"/>
          <w:lang w:val="en-US"/>
        </w:rPr>
        <w:t xml:space="preserve"> </w:t>
      </w:r>
      <w:r>
        <w:rPr>
          <w:rFonts w:hint="default" w:ascii="Segoe UI" w:hAnsi="Segoe UI" w:cs="Segoe UI"/>
        </w:rPr>
        <w:t>проектів мовою C#.</w:t>
      </w:r>
      <w:r>
        <w:rPr>
          <w:rFonts w:hint="default" w:ascii="Segoe UI" w:hAnsi="Segoe UI" w:cs="Segoe UI"/>
        </w:rPr>
        <w:t>.</w:t>
      </w:r>
    </w:p>
    <w:p>
      <w:pPr>
        <w:pStyle w:val="6"/>
        <w:jc w:val="center"/>
        <w:rPr>
          <w:rFonts w:hint="default" w:ascii="Segoe UI" w:hAnsi="Segoe UI" w:cs="Segoe UI"/>
        </w:rPr>
      </w:pPr>
    </w:p>
    <w:p>
      <w:pPr>
        <w:pStyle w:val="6"/>
        <w:jc w:val="center"/>
        <w:rPr>
          <w:rFonts w:hint="default" w:ascii="Segoe UI" w:hAnsi="Segoe UI" w:cs="Segoe UI"/>
        </w:rPr>
      </w:pPr>
    </w:p>
    <w:p>
      <w:pPr>
        <w:pStyle w:val="6"/>
        <w:jc w:val="center"/>
        <w:rPr>
          <w:rFonts w:hint="default" w:ascii="Segoe UI" w:hAnsi="Segoe UI" w:cs="Segoe UI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both"/>
        <w:rPr>
          <w:rFonts w:hint="default" w:ascii="Segoe UI" w:hAnsi="Segoe UI" w:cs="Segoe UI"/>
          <w:lang w:val="uk-UA"/>
        </w:rPr>
      </w:pPr>
    </w:p>
    <w:p>
      <w:pPr>
        <w:pStyle w:val="6"/>
        <w:jc w:val="both"/>
        <w:rPr>
          <w:rFonts w:hint="default" w:ascii="Segoe UI" w:hAnsi="Segoe UI" w:cs="Segoe UI"/>
          <w:lang w:val="uk-UA"/>
        </w:rPr>
      </w:pPr>
    </w:p>
    <w:p>
      <w:pPr>
        <w:ind w:left="5040" w:leftChars="0"/>
        <w:jc w:val="left"/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</w:pPr>
      <w:r>
        <w:rPr>
          <w:rFonts w:hint="default" w:ascii="Segoe UI" w:hAnsi="Segoe UI" w:cs="Segoe UI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16510</wp:posOffset>
                </wp:positionV>
                <wp:extent cx="2286000" cy="857250"/>
                <wp:effectExtent l="6350" t="6350" r="1270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4750" y="7931150"/>
                          <a:ext cx="22860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45pt;margin-top:1.3pt;height:67.5pt;width:180pt;z-index:251660288;v-text-anchor:middle;mso-width-relative:page;mso-height-relative:page;" filled="f" stroked="t" coordsize="21600,21600" o:gfxdata="UEsDBAoAAAAAAIdO4kAAAAAAAAAAAAAAAAAEAAAAZHJzL1BLAwQUAAAACACHTuJAlI8D2tcAAAAJ&#10;AQAADwAAAGRycy9kb3ducmV2LnhtbE2PMU/DMBCFdyT+g3VIbNRuaE0b4nQIYkAgIQpLNzc+kkB8&#10;jmwnKf8ed4Lx6X16912xO9meTehD50jBciGAIdXOdNQo+Hh/vNkAC1GT0b0jVPCDAXbl5UWhc+Nm&#10;esNpHxuWRijkWkEb45BzHuoWrQ4LNyCl7tN5q2OKvuHG6zmN255nQkhudUfpQqsHrFqsv/ejVXBY&#10;f/HXrpr1+PL08LyevBPVyil1fbUU98AinuIfDGf9pA5lcjq6kUxgvYKVlNuEKsgksNRvsnM+JvD2&#10;TgIvC/7/g/IXUEsDBBQAAAAIAIdO4kB0CfgAwwIAAMMFAAAOAAAAZHJzL2Uyb0RvYy54bWytVMlu&#10;2zAQvRfoPxC8O1qieEPkwLDiokDQBE2LnmmKkghwK0kvadF/75CSEzvpIYfqQA01ozfzZh55fXOQ&#10;Au2YdVyrEmcXKUZMUV1z1Zb4+7f1aIqR80TVRGjFSvzEHL5ZfPxwvTdzlutOi5pZBCDKzfemxJ33&#10;Zp4kjnZMEnehDVPgbLSVxMPWtkltyR7QpUjyNB0ne21rYzVlzsHXqnfiAdG+B1A3Daes0nQrmfI9&#10;qmWCeKDkOm4cXsRqm4ZRf980jnkkSgxMfVwhCdibsCaLazJvLTEdp0MJ5D0lvOIkCVeQ9BmqIp6g&#10;reVvoCSnVjvd+AuqZdITiR0BFln6qjePHTEscoFWO/PcdPf/YOmX3YNFvC5xjpEiEgb+FZpGVCuY&#10;Q3noz964OYQ9mgc77ByYgeyhsTK8gQY6lPhykhWTK+jsU4kns8ssAzv2lx08ohCQ59NxmkIAhYjp&#10;1STvA5IXJGOd/8S0RMEosYVSYlvJ7s55wILQY0hIrPSaCxFzCIX2IOd8EvEJCLMBQUAqaYCcUy1G&#10;RLSgeOpthHRa8Dr8HoCcbTcrYdGOBJ3EJ5QO6c7CQu6KuK6Pi66eoeQeDoXgEnid/i1UQAf+UP5g&#10;9bL4PUtnt9PbaTEq8vHtqEirarRcr4rReJ1NrqrLarWqsj+h0KyYd7yumQq1HiWaFe+TwCDTXlzP&#10;Ij3jdEZ9HZ+31JPzMmJngNXxHdklQSi9NIK10fUTSMtqmCOM3Bm65tC+O+L8A7FwyOAjXEP+HpZG&#10;aBieHiyMOm1//et7iAfi4MVoD4cWBvtzSyzDSHxWcCpmWVEArI+bAgQGG3vq2Zx61FauNMw7i9VF&#10;M8R7cTQbq+UPuK2WISu4iKKQu5fQsFn5/jKB+46y5TKGwck2xN+pR0MDeJi70sut1w2PGn7pDvQv&#10;bOBsx04O91C4PE73Merl7l3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JSPA9rXAAAACQEAAA8A&#10;AAAAAAAAAQAgAAAAIgAAAGRycy9kb3ducmV2LnhtbFBLAQIUABQAAAAIAIdO4kB0CfgAwwIAAMMF&#10;AAAOAAAAAAAAAAEAIAAAACYBAABkcnMvZTJvRG9jLnhtbFBLBQYAAAAABgAGAFkBAABb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040" w:leftChars="0"/>
        <w:jc w:val="left"/>
        <w:rPr>
          <w:rFonts w:hint="default" w:ascii="Segoe UI" w:hAnsi="Segoe UI" w:cs="Segoe UI"/>
          <w:u w:val="single"/>
          <w:vertAlign w:val="baseline"/>
          <w:lang w:val="uk-UA"/>
        </w:rPr>
      </w:pPr>
      <w:r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  <w:t xml:space="preserve">Виконав </w:t>
      </w:r>
      <w:r>
        <w:rPr>
          <w:rFonts w:hint="default" w:ascii="Segoe UI" w:hAnsi="Segoe UI" w:cs="Segoe UI"/>
          <w:vertAlign w:val="baseline"/>
          <w:lang w:val="en-US"/>
        </w:rPr>
        <w:t xml:space="preserve">: </w:t>
      </w:r>
      <w:r>
        <w:rPr>
          <w:rFonts w:hint="default" w:ascii="Segoe UI" w:hAnsi="Segoe UI" w:cs="Segoe UI"/>
          <w:u w:val="single"/>
          <w:vertAlign w:val="baseline"/>
          <w:lang w:val="ru-RU"/>
        </w:rPr>
        <w:t>Бел</w:t>
      </w:r>
      <w:r>
        <w:rPr>
          <w:rFonts w:hint="default" w:ascii="Segoe UI" w:hAnsi="Segoe UI" w:cs="Segoe UI"/>
          <w:u w:val="single"/>
          <w:vertAlign w:val="baseline"/>
          <w:lang w:val="uk-UA"/>
        </w:rPr>
        <w:t>іч Олександр</w:t>
      </w:r>
    </w:p>
    <w:p>
      <w:pPr>
        <w:ind w:left="5040" w:leftChars="0"/>
        <w:jc w:val="left"/>
        <w:rPr>
          <w:rFonts w:hint="default" w:ascii="Segoe UI" w:hAnsi="Segoe UI" w:cs="Segoe UI"/>
          <w:vertAlign w:val="baseline"/>
          <w:lang w:val="uk-UA"/>
        </w:rPr>
      </w:pPr>
      <w:r>
        <w:rPr>
          <w:rFonts w:hint="default" w:ascii="Segoe UI" w:hAnsi="Segoe UI" w:cs="Segoe UI"/>
          <w:b/>
          <w:bCs/>
          <w:i/>
          <w:iCs/>
          <w:vertAlign w:val="baseline"/>
          <w:lang w:val="ru-RU"/>
        </w:rPr>
        <w:t>Група</w:t>
      </w:r>
      <w:r>
        <w:rPr>
          <w:rFonts w:hint="default" w:ascii="Segoe UI" w:hAnsi="Segoe UI" w:cs="Segoe UI"/>
          <w:b/>
          <w:bCs/>
          <w:i/>
          <w:iCs/>
          <w:vertAlign w:val="baseline"/>
          <w:lang w:val="en-US"/>
        </w:rPr>
        <w:t>,</w:t>
      </w:r>
      <w:r>
        <w:rPr>
          <w:rFonts w:hint="default" w:ascii="Segoe UI" w:hAnsi="Segoe UI" w:cs="Segoe UI"/>
          <w:b/>
          <w:bCs/>
          <w:i/>
          <w:iCs/>
          <w:vertAlign w:val="baseline"/>
          <w:lang w:val="ru-RU"/>
        </w:rPr>
        <w:t>факультет</w:t>
      </w:r>
      <w:r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  <w:t xml:space="preserve"> </w:t>
      </w:r>
      <w:r>
        <w:rPr>
          <w:rFonts w:hint="default" w:ascii="Segoe UI" w:hAnsi="Segoe UI" w:cs="Segoe UI"/>
          <w:b w:val="0"/>
          <w:bCs w:val="0"/>
          <w:vertAlign w:val="baseline"/>
          <w:lang w:val="ru-RU"/>
        </w:rPr>
        <w:t>:</w:t>
      </w:r>
      <w:r>
        <w:rPr>
          <w:rFonts w:hint="default" w:ascii="Segoe UI" w:hAnsi="Segoe UI" w:cs="Segoe UI"/>
          <w:b w:val="0"/>
          <w:bCs w:val="0"/>
          <w:u w:val="single"/>
          <w:vertAlign w:val="baseline"/>
          <w:lang w:val="ru-RU"/>
        </w:rPr>
        <w:t xml:space="preserve"> </w:t>
      </w:r>
      <w:r>
        <w:rPr>
          <w:rFonts w:hint="default" w:ascii="Segoe UI" w:hAnsi="Segoe UI" w:cs="Segoe UI"/>
          <w:u w:val="single"/>
          <w:vertAlign w:val="baseline"/>
          <w:lang w:val="ru-RU"/>
        </w:rPr>
        <w:t xml:space="preserve">К-21, </w:t>
      </w:r>
      <w:r>
        <w:rPr>
          <w:rFonts w:hint="default" w:ascii="Segoe UI" w:hAnsi="Segoe UI" w:cs="Segoe UI"/>
          <w:u w:val="single"/>
          <w:vertAlign w:val="baseline"/>
          <w:lang w:val="uk-UA"/>
        </w:rPr>
        <w:t>ІТЕ</w:t>
      </w:r>
    </w:p>
    <w:p>
      <w:pPr>
        <w:ind w:left="5040" w:leftChars="0"/>
        <w:jc w:val="left"/>
        <w:rPr>
          <w:rFonts w:hint="default" w:ascii="Segoe UI" w:hAnsi="Segoe UI" w:cs="Segoe UI"/>
          <w:u w:val="single"/>
        </w:rPr>
      </w:pPr>
      <w:r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  <w:t xml:space="preserve">Лектор </w:t>
      </w:r>
      <w:r>
        <w:rPr>
          <w:rFonts w:hint="default" w:ascii="Segoe UI" w:hAnsi="Segoe UI" w:cs="Segoe UI"/>
          <w:b w:val="0"/>
          <w:bCs w:val="0"/>
          <w:vertAlign w:val="baseline"/>
          <w:lang w:val="uk-UA"/>
        </w:rPr>
        <w:t xml:space="preserve">: </w:t>
      </w:r>
      <w:r>
        <w:rPr>
          <w:rFonts w:hint="default" w:ascii="Segoe UI" w:hAnsi="Segoe UI" w:cs="Segoe UI"/>
          <w:u w:val="single"/>
        </w:rPr>
        <w:t>Артеменко</w:t>
      </w:r>
      <w:r>
        <w:rPr>
          <w:rFonts w:hint="default" w:ascii="Segoe UI" w:hAnsi="Segoe UI" w:cs="Segoe UI"/>
          <w:u w:val="single"/>
          <w:lang w:val="uk-UA"/>
        </w:rPr>
        <w:t xml:space="preserve"> </w:t>
      </w:r>
      <w:r>
        <w:rPr>
          <w:rFonts w:hint="default" w:ascii="Segoe UI" w:hAnsi="Segoe UI" w:cs="Segoe UI"/>
          <w:u w:val="single"/>
        </w:rPr>
        <w:t>О.І.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36"/>
          <w:szCs w:val="36"/>
          <w:lang w:val="uk-UA"/>
        </w:rPr>
        <w:t>Мета</w:t>
      </w:r>
      <w:r>
        <w:rPr>
          <w:rFonts w:hint="default" w:ascii="Segoe UI" w:hAnsi="Segoe UI" w:cs="Segoe UI"/>
          <w:b/>
          <w:bCs/>
          <w:sz w:val="36"/>
          <w:szCs w:val="36"/>
          <w:lang w:val="en-US"/>
        </w:rPr>
        <w:t>:</w:t>
      </w:r>
      <w:r>
        <w:rPr>
          <w:rFonts w:hint="default" w:ascii="Segoe UI" w:hAnsi="Segoe UI" w:cs="Segoe UI"/>
          <w:b/>
          <w:bCs/>
          <w:sz w:val="36"/>
          <w:szCs w:val="36"/>
          <w:lang w:val="uk-UA"/>
        </w:rPr>
        <w:t xml:space="preserve"> </w:t>
      </w:r>
      <w:r>
        <w:rPr>
          <w:rFonts w:hint="default" w:ascii="Segoe UI" w:hAnsi="Segoe UI" w:cs="Segoe UI"/>
          <w:sz w:val="22"/>
          <w:szCs w:val="22"/>
          <w:lang w:val="en-US"/>
        </w:rPr>
        <w:t>Створення найпростіших модульних тестів у середовищі Visual Studio.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i/>
          <w:i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36"/>
          <w:szCs w:val="36"/>
          <w:lang w:val="en-US"/>
        </w:rPr>
        <w:t>GIT:</w:t>
      </w:r>
      <w:r>
        <w:rPr>
          <w:rFonts w:hint="default" w:ascii="Segoe UI" w:hAnsi="Segoe UI" w:cs="Segoe UI"/>
          <w:b/>
          <w:bCs/>
          <w:sz w:val="40"/>
          <w:szCs w:val="40"/>
          <w:lang w:val="en-US"/>
        </w:rPr>
        <w:t xml:space="preserve"> </w:t>
      </w:r>
      <w:r>
        <w:rPr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instrText xml:space="preserve"> HYPERLINK "https://github.com/Alxich/Labs_Csh_lang/tree/main/Lab1" </w:instrText>
      </w:r>
      <w:r>
        <w:rPr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t>https://github.com/Alxich/Labs_Csh_lang/tree/main/Lab1</w:t>
      </w:r>
      <w:r>
        <w:rPr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sz w:val="40"/>
          <w:szCs w:val="40"/>
          <w:lang w:val="ru-RU"/>
        </w:rPr>
      </w:pPr>
    </w:p>
    <w:p>
      <w:pPr>
        <w:jc w:val="center"/>
        <w:rPr>
          <w:rFonts w:hint="default" w:ascii="Segoe UI" w:hAnsi="Segoe UI" w:cs="Segoe UI"/>
          <w:sz w:val="40"/>
          <w:szCs w:val="40"/>
          <w:lang w:val="uk-UA"/>
        </w:rPr>
      </w:pPr>
      <w:r>
        <w:rPr>
          <w:rFonts w:hint="default" w:ascii="Segoe UI" w:hAnsi="Segoe UI" w:cs="Segoe UI"/>
          <w:sz w:val="40"/>
          <w:szCs w:val="40"/>
          <w:lang w:val="ru-RU"/>
        </w:rPr>
        <w:t>Вар</w:t>
      </w:r>
      <w:r>
        <w:rPr>
          <w:rFonts w:hint="default" w:ascii="Segoe UI" w:hAnsi="Segoe UI" w:cs="Segoe UI"/>
          <w:sz w:val="40"/>
          <w:szCs w:val="40"/>
          <w:lang w:val="uk-UA"/>
        </w:rPr>
        <w:t>іант 3</w:t>
      </w:r>
    </w:p>
    <w:p>
      <w:pPr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(1 </w:t>
      </w: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бал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jc w:val="both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Підготовчий етап :</w:t>
      </w:r>
    </w:p>
    <w:p>
      <w:pPr>
        <w:numPr>
          <w:numId w:val="0"/>
        </w:numPr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cs="Segoe UI"/>
          <w:sz w:val="24"/>
          <w:szCs w:val="24"/>
          <w:lang w:val="uk-UA"/>
        </w:rPr>
        <w:t xml:space="preserve"> Встановити visual studio 2019, вибрати наступне.</w:t>
      </w: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cs="Segoe UI"/>
          <w:sz w:val="24"/>
          <w:szCs w:val="24"/>
          <w:lang w:val="uk-UA"/>
        </w:rPr>
        <w:t xml:space="preserve"> Встановити розширення .Net Core.</w:t>
      </w:r>
    </w:p>
    <w:p>
      <w:pPr>
        <w:numPr>
          <w:numId w:val="0"/>
        </w:numPr>
        <w:ind w:left="72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2"/>
          <w:numId w:val="0"/>
        </w:numPr>
        <w:ind w:left="0" w:leftChars="0"/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 xml:space="preserve">Результат: </w:t>
      </w:r>
    </w:p>
    <w:p>
      <w:pPr>
        <w:numPr>
          <w:numId w:val="0"/>
        </w:numPr>
        <w:ind w:left="72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cs="Segoe UI"/>
          <w:sz w:val="24"/>
          <w:szCs w:val="24"/>
          <w:lang w:val="uk-UA"/>
        </w:rPr>
        <w:drawing>
          <wp:inline distT="0" distB="0" distL="114300" distR="114300">
            <wp:extent cx="5285105" cy="3209925"/>
            <wp:effectExtent l="0" t="0" r="10795" b="9525"/>
            <wp:docPr id="3" name="Picture 3" descr="devenv_roEP7J0u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venv_roEP7J0uJ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6"/>
          <w:numId w:val="0"/>
        </w:numPr>
        <w:ind w:left="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Відкрити Visual Studio та створити простий консольний проект.</w:t>
      </w:r>
    </w:p>
    <w:p>
      <w:pPr>
        <w:numPr>
          <w:numId w:val="0"/>
        </w:numPr>
        <w:ind w:leftChars="0"/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UI" w:hAnsi="Segoe UI" w:cs="Segoe UI"/>
          <w:b w:val="0"/>
          <w:bCs w:val="0"/>
          <w:sz w:val="24"/>
          <w:szCs w:val="24"/>
          <w:lang w:val="uk-UA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uk-UA"/>
        </w:rPr>
        <w:t>Обрати вид проекту</w:t>
      </w:r>
    </w:p>
    <w:p>
      <w:pPr>
        <w:numPr>
          <w:numId w:val="0"/>
        </w:numPr>
        <w:ind w:left="720" w:leftChars="0"/>
        <w:jc w:val="both"/>
        <w:rPr>
          <w:rFonts w:hint="default" w:ascii="Segoe UI" w:hAnsi="Segoe UI" w:cs="Segoe UI"/>
          <w:b w:val="0"/>
          <w:bCs w:val="0"/>
          <w:sz w:val="24"/>
          <w:szCs w:val="24"/>
          <w:lang w:val="uk-UA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  <w:b w:val="0"/>
          <w:bCs w:val="0"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Результат:</w:t>
      </w:r>
    </w:p>
    <w:p>
      <w:pPr>
        <w:numPr>
          <w:numId w:val="0"/>
        </w:numPr>
        <w:jc w:val="both"/>
        <w:rPr>
          <w:rFonts w:hint="default" w:ascii="Segoe UI" w:hAnsi="Segoe UI" w:cs="Segoe UI"/>
          <w:b w:val="0"/>
          <w:bCs w:val="0"/>
          <w:sz w:val="24"/>
          <w:szCs w:val="24"/>
          <w:lang w:val="uk-UA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6690" cy="2880360"/>
            <wp:effectExtent l="0" t="0" r="10160" b="152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Segoe UI" w:hAnsi="Segoe UI" w:cs="Segoe UI"/>
          <w:sz w:val="24"/>
          <w:szCs w:val="24"/>
        </w:rPr>
      </w:pPr>
    </w:p>
    <w:p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cs="Segoe UI"/>
          <w:sz w:val="24"/>
          <w:szCs w:val="24"/>
          <w:lang w:val="uk-UA"/>
        </w:rPr>
        <w:t>Створити та виконати проект, що розв’язує задачу пошуку суми двох чисел, заданих користувачем.</w:t>
      </w:r>
    </w:p>
    <w:p>
      <w:pPr>
        <w:numPr>
          <w:numId w:val="0"/>
        </w:numPr>
        <w:ind w:left="720" w:leftChars="0"/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Результат:</w:t>
      </w:r>
    </w:p>
    <w:p>
      <w:pPr>
        <w:numPr>
          <w:numId w:val="0"/>
        </w:numPr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6690" cy="2880360"/>
            <wp:effectExtent l="0" t="0" r="10160" b="152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6690" cy="2880360"/>
            <wp:effectExtent l="0" t="0" r="10160" b="152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Використ</w:t>
      </w:r>
      <w:r>
        <w:rPr>
          <w:rFonts w:hint="default" w:ascii="Segoe UI" w:hAnsi="Segoe UI" w:cs="Segoe UI"/>
          <w:sz w:val="24"/>
          <w:szCs w:val="24"/>
          <w:lang w:val="ru-RU"/>
        </w:rPr>
        <w:t xml:space="preserve">аний </w:t>
      </w:r>
      <w:r>
        <w:rPr>
          <w:rFonts w:hint="default" w:ascii="Segoe UI" w:hAnsi="Segoe UI" w:cs="Segoe UI"/>
          <w:sz w:val="24"/>
          <w:szCs w:val="24"/>
          <w:lang w:val="en-US"/>
        </w:rPr>
        <w:t>наступний код:</w:t>
      </w:r>
    </w:p>
    <w:p>
      <w:pPr>
        <w:numPr>
          <w:numId w:val="0"/>
        </w:numPr>
        <w:jc w:val="both"/>
        <w:rPr>
          <w:rFonts w:hint="default" w:ascii="Segoe UI" w:hAnsi="Segoe UI" w:cs="Segoe UI"/>
          <w:lang w:val="en-US"/>
        </w:rPr>
      </w:pP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FF"/>
          <w:sz w:val="18"/>
          <w:szCs w:val="18"/>
        </w:rPr>
        <w:t>using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System;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FF"/>
          <w:sz w:val="18"/>
          <w:szCs w:val="18"/>
        </w:rPr>
        <w:t>namespace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ConsoleApp1 {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public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class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</w:t>
      </w:r>
      <w:r>
        <w:rPr>
          <w:rFonts w:hint="default" w:ascii="Segoe UI" w:hAnsi="Segoe UI" w:eastAsia="Cascadia Mono" w:cs="Segoe UI"/>
          <w:color w:val="2B91AF"/>
          <w:sz w:val="18"/>
          <w:szCs w:val="18"/>
        </w:rPr>
        <w:t>Program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static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public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Example(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a,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b) {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c = a + b;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Console.WriteLine(a.ToString() + </w:t>
      </w:r>
      <w:r>
        <w:rPr>
          <w:rFonts w:hint="default" w:ascii="Segoe UI" w:hAnsi="Segoe UI" w:eastAsia="Cascadia Mono" w:cs="Segoe UI"/>
          <w:color w:val="A31515"/>
          <w:sz w:val="18"/>
          <w:szCs w:val="18"/>
        </w:rPr>
        <w:t>" + "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+ b.ToString() + </w:t>
      </w:r>
      <w:r>
        <w:rPr>
          <w:rFonts w:hint="default" w:ascii="Segoe UI" w:hAnsi="Segoe UI" w:eastAsia="Cascadia Mono" w:cs="Segoe UI"/>
          <w:color w:val="A31515"/>
          <w:sz w:val="18"/>
          <w:szCs w:val="18"/>
        </w:rPr>
        <w:t>" = "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+ c.ToString());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return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c;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static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void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Main(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string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>[] args) {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Console.WriteLine(</w:t>
      </w:r>
      <w:r>
        <w:rPr>
          <w:rFonts w:hint="default" w:ascii="Segoe UI" w:hAnsi="Segoe UI" w:eastAsia="Cascadia Mono" w:cs="Segoe UI"/>
          <w:color w:val="A31515"/>
          <w:sz w:val="18"/>
          <w:szCs w:val="18"/>
        </w:rPr>
        <w:t>"Write yout first number"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string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S1 = Console.ReadLine();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a =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>.Parse(S1);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Console.WriteLine(</w:t>
      </w:r>
      <w:r>
        <w:rPr>
          <w:rFonts w:hint="default" w:ascii="Segoe UI" w:hAnsi="Segoe UI" w:eastAsia="Cascadia Mono" w:cs="Segoe UI"/>
          <w:color w:val="A31515"/>
          <w:sz w:val="18"/>
          <w:szCs w:val="18"/>
        </w:rPr>
        <w:t>"Write yout second number"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string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S2 = Console.ReadLine();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b = </w:t>
      </w:r>
      <w:r>
        <w:rPr>
          <w:rFonts w:hint="default" w:ascii="Segoe UI" w:hAnsi="Segoe UI" w:eastAsia="Cascadia Mono" w:cs="Segoe UI"/>
          <w:color w:val="0000FF"/>
          <w:sz w:val="18"/>
          <w:szCs w:val="18"/>
        </w:rPr>
        <w:t>int</w:t>
      </w:r>
      <w:r>
        <w:rPr>
          <w:rFonts w:hint="default" w:ascii="Segoe UI" w:hAnsi="Segoe UI" w:eastAsia="Cascadia Mono" w:cs="Segoe UI"/>
          <w:color w:val="000000"/>
          <w:sz w:val="18"/>
          <w:szCs w:val="18"/>
        </w:rPr>
        <w:t>.Parse(S2);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Example(a, b);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 xml:space="preserve">    }</w:t>
      </w:r>
    </w:p>
    <w:p>
      <w:pPr>
        <w:numPr>
          <w:numId w:val="0"/>
        </w:numPr>
        <w:jc w:val="both"/>
        <w:rPr>
          <w:rFonts w:hint="default" w:ascii="Segoe UI" w:hAnsi="Segoe UI" w:eastAsia="Cascadia Mono" w:cs="Segoe UI"/>
          <w:color w:val="000000"/>
          <w:sz w:val="18"/>
          <w:szCs w:val="18"/>
        </w:rPr>
      </w:pPr>
      <w:r>
        <w:rPr>
          <w:rFonts w:hint="default" w:ascii="Segoe UI" w:hAnsi="Segoe UI" w:eastAsia="Cascadia Mono" w:cs="Segoe UI"/>
          <w:color w:val="000000"/>
          <w:sz w:val="18"/>
          <w:szCs w:val="18"/>
        </w:rPr>
        <w:t>}</w:t>
      </w:r>
    </w:p>
    <w:p>
      <w:pPr>
        <w:numPr>
          <w:numId w:val="0"/>
        </w:numPr>
        <w:jc w:val="both"/>
        <w:rPr>
          <w:rFonts w:hint="default" w:ascii="Segoe UI" w:hAnsi="Segoe UI" w:eastAsia="Cascadia Mono" w:cs="Segoe UI"/>
          <w:color w:val="000000"/>
          <w:sz w:val="18"/>
          <w:szCs w:val="1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  <w:t>Зберегти проект.</w:t>
      </w: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  <w:t>Створ</w:t>
      </w:r>
      <w:r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ru-RU"/>
        </w:rPr>
        <w:t>и</w:t>
      </w:r>
      <w:r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  <w:t>т</w:t>
      </w:r>
      <w:r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ru-RU"/>
        </w:rPr>
        <w:t>и</w:t>
      </w:r>
      <w:r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  <w:t xml:space="preserve"> тест до проекту.</w:t>
      </w:r>
    </w:p>
    <w:p>
      <w:pPr>
        <w:numPr>
          <w:numId w:val="0"/>
        </w:numPr>
        <w:ind w:leftChars="0"/>
        <w:jc w:val="both"/>
        <w:rPr>
          <w:rFonts w:hint="default" w:ascii="Segoe UI" w:hAnsi="Segoe UI" w:eastAsia="Cascadia Mono" w:cs="Segoe UI"/>
          <w:b/>
          <w:bCs/>
          <w:color w:val="00000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720" w:leftChars="0" w:firstLine="0" w:firstLineChars="0"/>
        <w:jc w:val="both"/>
        <w:rPr>
          <w:rFonts w:hint="default" w:ascii="Segoe UI" w:hAnsi="Segoe UI" w:eastAsia="Cascadia Mono" w:cs="Segoe UI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Segoe UI" w:hAnsi="Segoe UI" w:eastAsia="Cascadia Mono" w:cs="Segoe UI"/>
          <w:b w:val="0"/>
          <w:bCs w:val="0"/>
          <w:color w:val="000000"/>
          <w:sz w:val="24"/>
          <w:szCs w:val="24"/>
          <w:lang w:val="ru-RU"/>
        </w:rPr>
        <w:t>Створити новий проект типу MSTest.</w:t>
      </w:r>
    </w:p>
    <w:p>
      <w:pPr>
        <w:numPr>
          <w:numId w:val="0"/>
        </w:numPr>
        <w:ind w:left="720" w:leftChars="0"/>
        <w:jc w:val="both"/>
        <w:rPr>
          <w:rFonts w:hint="default" w:ascii="Segoe UI" w:hAnsi="Segoe UI" w:eastAsia="Cascadia Mono" w:cs="Segoe UI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Segoe UI" w:hAnsi="Segoe UI" w:eastAsia="Cascadia Mono" w:cs="Segoe UI"/>
          <w:b w:val="0"/>
          <w:bCs w:val="0"/>
          <w:color w:val="000000"/>
          <w:sz w:val="24"/>
          <w:szCs w:val="24"/>
          <w:lang w:val="ru-RU"/>
        </w:rPr>
        <w:tab/>
      </w: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Результат:</w:t>
      </w: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6690" cy="2880360"/>
            <wp:effectExtent l="0" t="0" r="10160" b="152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ilvl w:val="0"/>
          <w:numId w:val="4"/>
        </w:numPr>
        <w:ind w:left="720" w:leftChars="0" w:firstLine="0" w:firstLineChars="0"/>
        <w:jc w:val="both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Створюєте тест до контрольного прикладу пошуку суми двох чисел наступного виду:</w:t>
      </w:r>
    </w:p>
    <w:p>
      <w:pPr>
        <w:numPr>
          <w:numId w:val="0"/>
        </w:numPr>
        <w:ind w:left="720" w:leftChars="0"/>
        <w:jc w:val="both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-2"/>
          <w:numId w:val="0"/>
        </w:numPr>
        <w:ind w:left="0" w:leftChars="0"/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Результат:</w:t>
      </w:r>
    </w:p>
    <w:p>
      <w:pPr>
        <w:numPr>
          <w:ilvl w:val="-2"/>
          <w:numId w:val="0"/>
        </w:numPr>
        <w:ind w:left="0" w:leftChars="0"/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2"/>
          <w:numId w:val="0"/>
        </w:numPr>
        <w:ind w:left="0" w:leftChars="0"/>
        <w:jc w:val="both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6690" cy="2880360"/>
            <wp:effectExtent l="0" t="0" r="10160" b="1524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/>
        <w:jc w:val="both"/>
        <w:rPr>
          <w:rFonts w:hint="default" w:ascii="Segoe UI" w:hAnsi="Segoe UI" w:cs="Segoe UI"/>
        </w:rPr>
      </w:pPr>
    </w:p>
    <w:p>
      <w:pPr>
        <w:numPr>
          <w:ilvl w:val="-2"/>
          <w:numId w:val="0"/>
        </w:numPr>
        <w:ind w:left="0" w:leftChars="0"/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numPr>
          <w:ilvl w:val="-2"/>
          <w:numId w:val="0"/>
        </w:numPr>
        <w:ind w:left="0" w:leftChars="0"/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Запустити тест на виконання та перевірити його результати.</w:t>
      </w: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6690" cy="2880360"/>
            <wp:effectExtent l="0" t="0" r="10160" b="1524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Segoe UI" w:hAnsi="Segoe UI" w:cs="Segoe UI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Завантажити папку з проектом до свого репозиторію на GitHub.</w:t>
      </w: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2880360"/>
            <wp:effectExtent l="0" t="0" r="10160" b="152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(</w:t>
      </w: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4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бал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)</w:t>
      </w: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ru-RU"/>
        </w:rPr>
      </w:pPr>
      <w:r>
        <w:rPr>
          <w:rFonts w:hint="default" w:ascii="Segoe UI" w:hAnsi="Segoe UI" w:cs="Segoe UI"/>
          <w:b/>
          <w:bCs/>
          <w:sz w:val="24"/>
          <w:szCs w:val="24"/>
          <w:lang w:val="ru-RU"/>
        </w:rPr>
        <w:t xml:space="preserve">Завдання: </w:t>
      </w:r>
    </w:p>
    <w:p>
      <w:pPr>
        <w:numPr>
          <w:ilvl w:val="0"/>
          <w:numId w:val="0"/>
        </w:numPr>
        <w:jc w:val="both"/>
        <w:rPr>
          <w:rFonts w:hint="default" w:ascii="Segoe UI" w:hAnsi="Segoe U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Дано a та b – катети прямокутного трикутника.</w:t>
      </w:r>
      <w:r>
        <w:rPr>
          <w:rFonts w:hint="default" w:ascii="Segoe UI" w:hAnsi="Segoe UI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Знайти гіпотенузу с та</w:t>
      </w:r>
      <w:r>
        <w:rPr>
          <w:rFonts w:hint="default" w:ascii="Segoe UI" w:hAnsi="Segoe UI"/>
          <w:b w:val="0"/>
          <w:bCs w:val="0"/>
          <w:sz w:val="24"/>
          <w:szCs w:val="24"/>
          <w:lang w:val="uk-UA"/>
        </w:rPr>
        <w:t xml:space="preserve"> </w: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його</w:t>
      </w:r>
      <w:r>
        <w:rPr>
          <w:rFonts w:hint="default" w:ascii="Segoe UI" w:hAnsi="Segoe UI"/>
          <w:b w:val="0"/>
          <w:bCs w:val="0"/>
          <w:sz w:val="24"/>
          <w:szCs w:val="24"/>
          <w:lang w:val="uk-UA"/>
        </w:rPr>
        <w:t xml:space="preserve"> </w: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периметр.</w:t>
      </w:r>
    </w:p>
    <w:p>
      <w:pPr>
        <w:numPr>
          <w:ilvl w:val="0"/>
          <w:numId w:val="0"/>
        </w:numPr>
        <w:jc w:val="both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Вхідні дані: a = 3, b = 4.</w:t>
      </w:r>
    </w:p>
    <w:p>
      <w:pPr>
        <w:numPr>
          <w:ilvl w:val="0"/>
          <w:numId w:val="0"/>
        </w:numPr>
        <w:jc w:val="both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Вихідні дані: c = 5, p = 12.</w:t>
      </w:r>
    </w:p>
    <w:p>
      <w:pPr>
        <w:numPr>
          <w:ilvl w:val="0"/>
          <w:numId w:val="0"/>
        </w:numPr>
        <w:jc w:val="both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  <w:b w:val="0"/>
          <w:bCs w:val="0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A63E1"/>
    <w:multiLevelType w:val="singleLevel"/>
    <w:tmpl w:val="B23A63E1"/>
    <w:lvl w:ilvl="0" w:tentative="0">
      <w:start w:val="1"/>
      <w:numFmt w:val="decimal"/>
      <w:suff w:val="space"/>
      <w:lvlText w:val="%1."/>
      <w:lvlJc w:val="left"/>
      <w:rPr>
        <w:rFonts w:hint="default" w:ascii="Segoe UI" w:hAnsi="Segoe UI" w:cs="Segoe UI"/>
        <w:b/>
        <w:bCs/>
      </w:rPr>
    </w:lvl>
  </w:abstractNum>
  <w:abstractNum w:abstractNumId="1">
    <w:nsid w:val="EC4E7B8E"/>
    <w:multiLevelType w:val="singleLevel"/>
    <w:tmpl w:val="EC4E7B8E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2">
    <w:nsid w:val="2835D85E"/>
    <w:multiLevelType w:val="singleLevel"/>
    <w:tmpl w:val="2835D85E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3">
    <w:nsid w:val="7E85B499"/>
    <w:multiLevelType w:val="singleLevel"/>
    <w:tmpl w:val="7E85B499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CE1E7A"/>
    <w:rsid w:val="7B9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widowControl/>
      <w:suppressAutoHyphens/>
      <w:overflowPunct w:val="0"/>
      <w:bidi w:val="0"/>
      <w:spacing w:before="0" w:after="0" w:line="240" w:lineRule="auto"/>
      <w:jc w:val="left"/>
    </w:pPr>
    <w:rPr>
      <w:rFonts w:ascii="Times New Roman" w:hAnsi="Times New Roman" w:eastAsia="Segoe UI" w:cs="Times New Roman"/>
      <w:color w:val="000000"/>
      <w:kern w:val="0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2022-03-12T13:27:00Z</dcterms:created>
  <dc:creator>Alxich</dc:creator>
  <cp:lastModifiedBy>Alxich</cp:lastModifiedBy>
  <dcterms:modified xsi:type="dcterms:W3CDTF">2022-03-12T16:53:51Z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046503ED3ABB46F89E7E30C73892CBC0</vt:lpwstr>
  </property>
</Properties>
</file>