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EA3" w:rsidRPr="002B797E" w:rsidRDefault="00D14EA3" w:rsidP="003C25A4"/>
    <w:p w:rsidR="00D14EA3" w:rsidRDefault="00D14EA3" w:rsidP="003C25A4"/>
    <w:p w:rsidR="00663232" w:rsidRDefault="00663232" w:rsidP="003C25A4"/>
    <w:p w:rsidR="00663232" w:rsidRDefault="00663232" w:rsidP="003C25A4"/>
    <w:p w:rsidR="00663232" w:rsidRDefault="00663232" w:rsidP="003C25A4"/>
    <w:p w:rsidR="00663232" w:rsidRDefault="00663232" w:rsidP="003C25A4"/>
    <w:p w:rsidR="00D14EA3" w:rsidRDefault="00D14EA3" w:rsidP="003C25A4"/>
    <w:p w:rsidR="00D14EA3" w:rsidRDefault="00D14EA3" w:rsidP="003C2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D14EA3" w:rsidRPr="00B54BB4">
        <w:trPr>
          <w:trHeight w:val="5103"/>
        </w:trPr>
        <w:tc>
          <w:tcPr>
            <w:tcW w:w="10206" w:type="dxa"/>
            <w:tcMar>
              <w:top w:w="113" w:type="dxa"/>
            </w:tcMar>
          </w:tcPr>
          <w:p w:rsidR="000D2D05" w:rsidRPr="00B54BB4" w:rsidRDefault="00E05656" w:rsidP="00B54BB4">
            <w:pPr>
              <w:ind w:firstLine="0"/>
              <w:jc w:val="center"/>
            </w:pPr>
            <w:r w:rsidRPr="00E05656">
              <w:t>МІНІС</w:t>
            </w:r>
            <w:r w:rsidR="00224DA7">
              <w:t>ТЕРСТВО ОСВІТИ І НАУКИ</w:t>
            </w:r>
            <w:r w:rsidRPr="00E05656">
              <w:t xml:space="preserve"> УКРАЇНИ</w:t>
            </w:r>
          </w:p>
          <w:p w:rsidR="000D2D05" w:rsidRPr="00B54BB4" w:rsidRDefault="000D2D05" w:rsidP="00B54BB4">
            <w:pPr>
              <w:ind w:firstLine="0"/>
              <w:jc w:val="center"/>
            </w:pPr>
            <w:r w:rsidRPr="00B54BB4">
              <w:t>НАЦІОНАЛЬНИЙ ТЕХНІЧНИЙ УНІВЕРСИТЕТ</w:t>
            </w:r>
          </w:p>
          <w:p w:rsidR="000D2D05" w:rsidRPr="00B54BB4" w:rsidRDefault="000D2D05" w:rsidP="00B54BB4">
            <w:pPr>
              <w:ind w:firstLine="0"/>
              <w:jc w:val="center"/>
            </w:pPr>
            <w:r w:rsidRPr="00B54BB4">
              <w:t xml:space="preserve"> “ХАРКІВСЬКИЙ ПОЛІТЕХНІЧНИЙ ІНСТИТУТ”</w:t>
            </w:r>
          </w:p>
          <w:p w:rsidR="000D2D05" w:rsidRPr="005A5DF8" w:rsidRDefault="000D2D05" w:rsidP="00B54BB4">
            <w:pPr>
              <w:ind w:firstLine="0"/>
              <w:jc w:val="center"/>
            </w:pPr>
            <w:r w:rsidRPr="00B54BB4">
              <w:t>Кафедра “</w:t>
            </w:r>
            <w:r w:rsidR="008545D9">
              <w:t>Програмна інженерія та інформаційні технології</w:t>
            </w:r>
            <w:r w:rsidR="004552D1">
              <w:t xml:space="preserve"> управління</w:t>
            </w:r>
            <w:r w:rsidRPr="00B54BB4">
              <w:t>”</w:t>
            </w:r>
          </w:p>
          <w:p w:rsidR="002561EF" w:rsidRPr="005A5DF8" w:rsidRDefault="002561EF" w:rsidP="00B54BB4">
            <w:pPr>
              <w:ind w:firstLine="0"/>
              <w:jc w:val="center"/>
            </w:pPr>
          </w:p>
          <w:p w:rsidR="000D2D05" w:rsidRPr="00B54BB4" w:rsidRDefault="002561EF" w:rsidP="00B54BB4">
            <w:pPr>
              <w:ind w:firstLine="0"/>
              <w:jc w:val="center"/>
            </w:pPr>
            <w:r w:rsidRPr="00B54BB4">
              <w:t>КУРСОВА РОБОТА</w:t>
            </w:r>
          </w:p>
          <w:p w:rsidR="00684460" w:rsidRDefault="009D0BC7" w:rsidP="00B54BB4">
            <w:pPr>
              <w:ind w:firstLine="0"/>
              <w:jc w:val="center"/>
            </w:pPr>
            <w:r w:rsidRPr="00B54BB4">
              <w:t>«</w:t>
            </w:r>
            <w:r w:rsidR="00684460">
              <w:t>Розробка математичного забезпечення для задачі вибору постачальника</w:t>
            </w:r>
          </w:p>
          <w:p w:rsidR="000D2D05" w:rsidRPr="00B54BB4" w:rsidRDefault="00684460" w:rsidP="00B54BB4">
            <w:pPr>
              <w:ind w:firstLine="0"/>
              <w:jc w:val="center"/>
            </w:pPr>
            <w:r>
              <w:t xml:space="preserve"> на основі експертних оцінок</w:t>
            </w:r>
            <w:r w:rsidR="009D0BC7" w:rsidRPr="00B54BB4">
              <w:t>»</w:t>
            </w:r>
            <w:r w:rsidR="000D2D05" w:rsidRPr="00B54BB4">
              <w:t>.</w:t>
            </w:r>
          </w:p>
          <w:p w:rsidR="000D2D05" w:rsidRPr="00B54BB4" w:rsidRDefault="000D2D05" w:rsidP="00037AC5">
            <w:pPr>
              <w:pStyle w:val="0"/>
            </w:pPr>
            <w:r w:rsidRPr="00B54BB4">
              <w:t>Керівник роботи:</w:t>
            </w:r>
          </w:p>
          <w:p w:rsidR="000D2D05" w:rsidRPr="00B54BB4" w:rsidRDefault="00371A0A" w:rsidP="000D2D05">
            <w:r>
              <w:t xml:space="preserve">доц. каф. ПІІТУ     </w:t>
            </w:r>
            <w:r w:rsidR="004552D1">
              <w:tab/>
            </w:r>
            <w:r w:rsidR="004552D1">
              <w:tab/>
            </w:r>
            <w:r w:rsidR="004552D1">
              <w:tab/>
            </w:r>
            <w:r w:rsidR="004552D1">
              <w:tab/>
            </w:r>
            <w:r w:rsidR="004552D1">
              <w:tab/>
            </w:r>
            <w:r>
              <w:t>В.Ю</w:t>
            </w:r>
            <w:r w:rsidR="002561EF" w:rsidRPr="00B54BB4">
              <w:t>.</w:t>
            </w:r>
            <w:r w:rsidR="002561EF" w:rsidRPr="005A5DF8">
              <w:t xml:space="preserve"> </w:t>
            </w:r>
            <w:r>
              <w:t>Воловщиков</w:t>
            </w:r>
          </w:p>
          <w:p w:rsidR="000D2D05" w:rsidRPr="00B54BB4" w:rsidRDefault="000D2D05" w:rsidP="00037AC5">
            <w:pPr>
              <w:pStyle w:val="0"/>
            </w:pPr>
            <w:r w:rsidRPr="00B54BB4">
              <w:t>Виконавець:</w:t>
            </w:r>
          </w:p>
          <w:p w:rsidR="000D2D05" w:rsidRPr="00B54BB4" w:rsidRDefault="000D2D05" w:rsidP="000D2D05">
            <w:r w:rsidRPr="00B54BB4">
              <w:t>студент</w:t>
            </w:r>
            <w:r w:rsidR="00371A0A">
              <w:t>ка</w:t>
            </w:r>
            <w:r w:rsidRPr="00B54BB4">
              <w:t xml:space="preserve"> групи ІФ-3</w:t>
            </w:r>
            <w:r w:rsidR="00371A0A">
              <w:t>2а</w:t>
            </w:r>
            <w:r w:rsidRPr="00B54BB4">
              <w:tab/>
            </w:r>
            <w:r w:rsidRPr="00B54BB4">
              <w:tab/>
            </w:r>
            <w:r w:rsidRPr="00B54BB4">
              <w:tab/>
            </w:r>
            <w:r w:rsidRPr="00B54BB4">
              <w:tab/>
            </w:r>
            <w:r w:rsidRPr="00B54BB4">
              <w:tab/>
            </w:r>
            <w:r w:rsidR="00371A0A">
              <w:t>Д.В. Іванова</w:t>
            </w:r>
          </w:p>
          <w:p w:rsidR="00D14EA3" w:rsidRPr="004552D1" w:rsidRDefault="000D2D05" w:rsidP="00B54BB4">
            <w:pPr>
              <w:ind w:firstLine="0"/>
              <w:jc w:val="center"/>
            </w:pPr>
            <w:r w:rsidRPr="00B54BB4">
              <w:t>Харків – 20</w:t>
            </w:r>
            <w:r w:rsidR="004552D1">
              <w:t>15</w:t>
            </w:r>
          </w:p>
        </w:tc>
      </w:tr>
    </w:tbl>
    <w:p w:rsidR="00D14EA3" w:rsidRPr="00D14EA3" w:rsidRDefault="00D14EA3" w:rsidP="00D14EA3"/>
    <w:p w:rsidR="00622387" w:rsidRPr="00622387" w:rsidRDefault="00D14EA3" w:rsidP="00622387">
      <w:pPr>
        <w:jc w:val="center"/>
      </w:pPr>
      <w:r>
        <w:br w:type="page"/>
      </w:r>
    </w:p>
    <w:tbl>
      <w:tblPr>
        <w:tblW w:w="0" w:type="auto"/>
        <w:tblLook w:val="01E0" w:firstRow="1" w:lastRow="1" w:firstColumn="1" w:lastColumn="1" w:noHBand="0" w:noVBand="0"/>
      </w:tblPr>
      <w:tblGrid>
        <w:gridCol w:w="2988"/>
        <w:gridCol w:w="2222"/>
        <w:gridCol w:w="2098"/>
        <w:gridCol w:w="3113"/>
      </w:tblGrid>
      <w:tr w:rsidR="00622387" w:rsidRPr="00B54BB4">
        <w:trPr>
          <w:trHeight w:val="1950"/>
        </w:trPr>
        <w:tc>
          <w:tcPr>
            <w:tcW w:w="10421" w:type="dxa"/>
            <w:gridSpan w:val="4"/>
          </w:tcPr>
          <w:p w:rsidR="00E05656" w:rsidRPr="00224DA7" w:rsidRDefault="00E05656" w:rsidP="00B54BB4">
            <w:pPr>
              <w:ind w:firstLine="0"/>
              <w:jc w:val="center"/>
            </w:pPr>
            <w:r w:rsidRPr="00E05656">
              <w:lastRenderedPageBreak/>
              <w:t>МІНІС</w:t>
            </w:r>
            <w:r w:rsidR="00F86D2C">
              <w:t>ТЕРСТВО ОСВІТИ І НАУКИ</w:t>
            </w:r>
          </w:p>
          <w:p w:rsidR="00622387" w:rsidRPr="00B54BB4" w:rsidRDefault="00622387" w:rsidP="00B54BB4">
            <w:pPr>
              <w:ind w:firstLine="0"/>
              <w:jc w:val="center"/>
            </w:pPr>
            <w:r w:rsidRPr="00B54BB4">
              <w:t>НАЦІОНАЛЬНИЙ ТЕХНІЧНИЙ УНІВЕРСИТЕТ</w:t>
            </w:r>
          </w:p>
          <w:p w:rsidR="00622387" w:rsidRPr="00B54BB4" w:rsidRDefault="00622387" w:rsidP="00B54BB4">
            <w:pPr>
              <w:ind w:firstLine="0"/>
              <w:jc w:val="center"/>
            </w:pPr>
            <w:r w:rsidRPr="00B54BB4">
              <w:t xml:space="preserve"> “ХАРКІВСЬКИЙ ПОЛІТЕХНІЧНИЙ ІНСТИТУТ”</w:t>
            </w:r>
          </w:p>
          <w:p w:rsidR="00622387" w:rsidRPr="00B54BB4" w:rsidRDefault="00622387" w:rsidP="00E16C88">
            <w:pPr>
              <w:jc w:val="center"/>
            </w:pPr>
            <w:r w:rsidRPr="00B54BB4">
              <w:t>Кафедра “</w:t>
            </w:r>
            <w:r w:rsidR="00E16C88">
              <w:t>Програмна інженерія та інформаційні технології</w:t>
            </w:r>
            <w:r w:rsidR="004552D1">
              <w:t xml:space="preserve"> управління</w:t>
            </w:r>
            <w:r w:rsidR="004552D1" w:rsidRPr="00B54BB4">
              <w:t xml:space="preserve"> </w:t>
            </w:r>
            <w:r w:rsidRPr="00B54BB4">
              <w:t>”</w:t>
            </w:r>
          </w:p>
        </w:tc>
      </w:tr>
      <w:tr w:rsidR="00622387" w:rsidRPr="00B54BB4">
        <w:trPr>
          <w:trHeight w:val="3137"/>
        </w:trPr>
        <w:tc>
          <w:tcPr>
            <w:tcW w:w="5210" w:type="dxa"/>
            <w:gridSpan w:val="2"/>
          </w:tcPr>
          <w:p w:rsidR="00622387" w:rsidRPr="00B54BB4" w:rsidRDefault="00622387" w:rsidP="00B54BB4">
            <w:pPr>
              <w:ind w:firstLine="0"/>
            </w:pPr>
          </w:p>
        </w:tc>
        <w:tc>
          <w:tcPr>
            <w:tcW w:w="5211" w:type="dxa"/>
            <w:gridSpan w:val="2"/>
          </w:tcPr>
          <w:p w:rsidR="00622387" w:rsidRPr="00B54BB4" w:rsidRDefault="00622387" w:rsidP="00037AC5">
            <w:pPr>
              <w:pStyle w:val="0"/>
            </w:pPr>
            <w:r w:rsidRPr="00B54BB4">
              <w:t>Оцінка</w:t>
            </w:r>
          </w:p>
          <w:p w:rsidR="00622387" w:rsidRPr="00B54BB4" w:rsidRDefault="00622387" w:rsidP="00B54BB4">
            <w:pPr>
              <w:ind w:firstLine="0"/>
              <w:rPr>
                <w:u w:val="single"/>
              </w:rPr>
            </w:pPr>
            <w:r w:rsidRPr="00B54BB4">
              <w:rPr>
                <w:u w:val="single"/>
              </w:rPr>
              <w:t xml:space="preserve"> </w:t>
            </w:r>
            <w:r w:rsidRPr="00B54BB4">
              <w:rPr>
                <w:u w:val="single"/>
              </w:rPr>
              <w:tab/>
            </w:r>
            <w:r w:rsidRPr="00B54BB4">
              <w:rPr>
                <w:u w:val="single"/>
              </w:rPr>
              <w:tab/>
            </w:r>
            <w:r w:rsidRPr="00B54BB4">
              <w:rPr>
                <w:u w:val="single"/>
              </w:rPr>
              <w:tab/>
            </w:r>
            <w:r w:rsidRPr="00B54BB4">
              <w:rPr>
                <w:u w:val="single"/>
              </w:rPr>
              <w:tab/>
            </w:r>
            <w:r w:rsidRPr="00B54BB4">
              <w:rPr>
                <w:u w:val="single"/>
              </w:rPr>
              <w:tab/>
            </w:r>
          </w:p>
          <w:p w:rsidR="00622387" w:rsidRPr="00B54BB4" w:rsidRDefault="004552D1" w:rsidP="00037AC5">
            <w:pPr>
              <w:pStyle w:val="0"/>
            </w:pPr>
            <w:r>
              <w:t xml:space="preserve">голова комісії </w:t>
            </w:r>
            <w:r w:rsidR="00C26A51">
              <w:t>д</w:t>
            </w:r>
            <w:r>
              <w:t>.т.н., проф. каф. ПІІТУ</w:t>
            </w:r>
          </w:p>
          <w:p w:rsidR="00622387" w:rsidRPr="00B54BB4" w:rsidRDefault="00622387" w:rsidP="00037AC5">
            <w:pPr>
              <w:pStyle w:val="0"/>
            </w:pPr>
            <w:r w:rsidRPr="00B54BB4">
              <w:rPr>
                <w:u w:val="single"/>
              </w:rPr>
              <w:t xml:space="preserve"> </w:t>
            </w:r>
            <w:r w:rsidRPr="00B54BB4">
              <w:rPr>
                <w:u w:val="single"/>
              </w:rPr>
              <w:tab/>
            </w:r>
            <w:r w:rsidRPr="00B54BB4">
              <w:rPr>
                <w:u w:val="single"/>
              </w:rPr>
              <w:tab/>
            </w:r>
            <w:r w:rsidRPr="00B54BB4">
              <w:rPr>
                <w:u w:val="single"/>
              </w:rPr>
              <w:tab/>
            </w:r>
            <w:r w:rsidR="00C26A51">
              <w:t>/Годлевський М.Д.</w:t>
            </w:r>
            <w:r w:rsidRPr="00B54BB4">
              <w:t>/</w:t>
            </w:r>
          </w:p>
          <w:p w:rsidR="00622387" w:rsidRPr="00B54BB4" w:rsidRDefault="00622387" w:rsidP="00037AC5">
            <w:pPr>
              <w:pStyle w:val="0"/>
            </w:pPr>
            <w:r w:rsidRPr="00B54BB4">
              <w:t xml:space="preserve">«  </w:t>
            </w:r>
            <w:r w:rsidR="007D0381" w:rsidRPr="00B54BB4">
              <w:t xml:space="preserve">  </w:t>
            </w:r>
            <w:r w:rsidR="00C26A51">
              <w:t xml:space="preserve">   »</w:t>
            </w:r>
            <w:r w:rsidR="00C26A51">
              <w:tab/>
            </w:r>
            <w:r w:rsidR="00C26A51">
              <w:tab/>
            </w:r>
            <w:r w:rsidR="00C26A51">
              <w:tab/>
              <w:t>20</w:t>
            </w:r>
            <w:r w:rsidRPr="00B54BB4">
              <w:t xml:space="preserve">    р.</w:t>
            </w:r>
          </w:p>
        </w:tc>
      </w:tr>
      <w:tr w:rsidR="00622387" w:rsidRPr="00B54BB4">
        <w:tc>
          <w:tcPr>
            <w:tcW w:w="10421" w:type="dxa"/>
            <w:gridSpan w:val="4"/>
          </w:tcPr>
          <w:p w:rsidR="00622387" w:rsidRPr="00B54BB4" w:rsidRDefault="002561EF" w:rsidP="00B54BB4">
            <w:pPr>
              <w:ind w:firstLine="0"/>
              <w:jc w:val="center"/>
            </w:pPr>
            <w:r w:rsidRPr="00B54BB4">
              <w:t>КУРСОВА РОБОТА</w:t>
            </w:r>
          </w:p>
        </w:tc>
      </w:tr>
      <w:tr w:rsidR="00622387" w:rsidRPr="00B54BB4">
        <w:trPr>
          <w:trHeight w:val="3017"/>
        </w:trPr>
        <w:tc>
          <w:tcPr>
            <w:tcW w:w="10421" w:type="dxa"/>
            <w:gridSpan w:val="4"/>
          </w:tcPr>
          <w:p w:rsidR="001467C9" w:rsidRDefault="007D0381" w:rsidP="001467C9">
            <w:pPr>
              <w:ind w:firstLine="0"/>
              <w:jc w:val="center"/>
            </w:pPr>
            <w:r w:rsidRPr="00B54BB4">
              <w:t xml:space="preserve">Тема: </w:t>
            </w:r>
            <w:r w:rsidR="009D0BC7" w:rsidRPr="00B54BB4">
              <w:t>«</w:t>
            </w:r>
            <w:r w:rsidR="001467C9">
              <w:t>Розробка математичного забезпечення для задачі вибору постачальника</w:t>
            </w:r>
          </w:p>
          <w:p w:rsidR="00622387" w:rsidRPr="00B54BB4" w:rsidRDefault="001467C9" w:rsidP="001467C9">
            <w:pPr>
              <w:ind w:firstLine="0"/>
              <w:jc w:val="center"/>
            </w:pPr>
            <w:r>
              <w:t xml:space="preserve"> на основі експертних оцінок</w:t>
            </w:r>
            <w:r w:rsidR="00202322" w:rsidRPr="00B54BB4">
              <w:t>».</w:t>
            </w:r>
          </w:p>
        </w:tc>
      </w:tr>
      <w:tr w:rsidR="00622387" w:rsidRPr="00B54BB4">
        <w:tc>
          <w:tcPr>
            <w:tcW w:w="2988" w:type="dxa"/>
          </w:tcPr>
          <w:p w:rsidR="00622387" w:rsidRPr="00B54BB4" w:rsidRDefault="00622387" w:rsidP="00037AC5">
            <w:pPr>
              <w:pStyle w:val="0"/>
            </w:pPr>
            <w:r w:rsidRPr="00B54BB4">
              <w:t>Керівник роботи:</w:t>
            </w:r>
          </w:p>
        </w:tc>
        <w:tc>
          <w:tcPr>
            <w:tcW w:w="4320" w:type="dxa"/>
            <w:gridSpan w:val="2"/>
          </w:tcPr>
          <w:p w:rsidR="00622387" w:rsidRPr="00B54BB4" w:rsidRDefault="00622387" w:rsidP="00B54BB4">
            <w:pPr>
              <w:ind w:firstLine="0"/>
              <w:jc w:val="center"/>
            </w:pPr>
          </w:p>
        </w:tc>
        <w:tc>
          <w:tcPr>
            <w:tcW w:w="3113" w:type="dxa"/>
          </w:tcPr>
          <w:p w:rsidR="00622387" w:rsidRPr="00B54BB4" w:rsidRDefault="00622387" w:rsidP="00B54BB4">
            <w:pPr>
              <w:ind w:firstLine="0"/>
            </w:pPr>
          </w:p>
        </w:tc>
      </w:tr>
      <w:tr w:rsidR="00622387" w:rsidRPr="00B54BB4">
        <w:tc>
          <w:tcPr>
            <w:tcW w:w="2988" w:type="dxa"/>
          </w:tcPr>
          <w:p w:rsidR="00622387" w:rsidRPr="00B54BB4" w:rsidRDefault="00622387" w:rsidP="00A82E38">
            <w:pPr>
              <w:pStyle w:val="0"/>
            </w:pPr>
            <w:r w:rsidRPr="00B54BB4">
              <w:t xml:space="preserve">доц. каф. </w:t>
            </w:r>
            <w:r w:rsidR="00202322">
              <w:t>ПІІТУ</w:t>
            </w:r>
          </w:p>
        </w:tc>
        <w:tc>
          <w:tcPr>
            <w:tcW w:w="4320" w:type="dxa"/>
            <w:gridSpan w:val="2"/>
          </w:tcPr>
          <w:p w:rsidR="00622387" w:rsidRPr="00B54BB4" w:rsidRDefault="00622387" w:rsidP="00B54BB4">
            <w:pPr>
              <w:ind w:firstLine="0"/>
              <w:jc w:val="center"/>
            </w:pPr>
          </w:p>
        </w:tc>
        <w:tc>
          <w:tcPr>
            <w:tcW w:w="3113" w:type="dxa"/>
          </w:tcPr>
          <w:p w:rsidR="00622387" w:rsidRPr="00B54BB4" w:rsidRDefault="00622387" w:rsidP="00A82E38">
            <w:pPr>
              <w:pStyle w:val="0"/>
            </w:pPr>
            <w:r w:rsidRPr="00B54BB4">
              <w:t>/</w:t>
            </w:r>
            <w:r w:rsidR="00202322">
              <w:t xml:space="preserve"> </w:t>
            </w:r>
            <w:r w:rsidR="00A82E38">
              <w:t>Воловщиков В.Ю</w:t>
            </w:r>
            <w:r w:rsidR="00202322">
              <w:t>.</w:t>
            </w:r>
            <w:r w:rsidRPr="00B54BB4">
              <w:t>/</w:t>
            </w:r>
          </w:p>
        </w:tc>
      </w:tr>
      <w:tr w:rsidR="00622387" w:rsidRPr="00B54BB4">
        <w:tc>
          <w:tcPr>
            <w:tcW w:w="2988" w:type="dxa"/>
          </w:tcPr>
          <w:p w:rsidR="00622387" w:rsidRPr="00B54BB4" w:rsidRDefault="00622387" w:rsidP="00B54BB4">
            <w:pPr>
              <w:ind w:firstLine="0"/>
              <w:jc w:val="center"/>
            </w:pPr>
            <w:r w:rsidRPr="00B54BB4">
              <w:t>.</w:t>
            </w:r>
          </w:p>
        </w:tc>
        <w:tc>
          <w:tcPr>
            <w:tcW w:w="4320" w:type="dxa"/>
            <w:gridSpan w:val="2"/>
          </w:tcPr>
          <w:p w:rsidR="00622387" w:rsidRPr="00B54BB4" w:rsidRDefault="00622387" w:rsidP="00B54BB4">
            <w:pPr>
              <w:ind w:firstLine="0"/>
              <w:jc w:val="center"/>
            </w:pPr>
            <w:r>
              <w:t>«</w:t>
            </w:r>
            <w:r w:rsidRPr="00B54BB4">
              <w:rPr>
                <w:u w:val="single"/>
              </w:rPr>
              <w:t xml:space="preserve">  </w:t>
            </w:r>
            <w:r w:rsidR="007D0381" w:rsidRPr="00B54BB4">
              <w:rPr>
                <w:u w:val="single"/>
              </w:rPr>
              <w:t xml:space="preserve">   </w:t>
            </w:r>
            <w:r w:rsidRPr="00B54BB4">
              <w:rPr>
                <w:u w:val="single"/>
              </w:rPr>
              <w:t xml:space="preserve"> </w:t>
            </w:r>
            <w:r>
              <w:t>»</w:t>
            </w:r>
            <w:r w:rsidR="007D0381" w:rsidRPr="00B54BB4">
              <w:rPr>
                <w:u w:val="single"/>
              </w:rPr>
              <w:t xml:space="preserve"> </w:t>
            </w:r>
            <w:r w:rsidR="007D0381" w:rsidRPr="00B54BB4">
              <w:rPr>
                <w:u w:val="single"/>
              </w:rPr>
              <w:tab/>
            </w:r>
            <w:r w:rsidR="007D0381" w:rsidRPr="00B54BB4">
              <w:rPr>
                <w:u w:val="single"/>
              </w:rPr>
              <w:tab/>
            </w:r>
            <w:r w:rsidR="007D0381" w:rsidRPr="00B54BB4">
              <w:rPr>
                <w:u w:val="single"/>
              </w:rPr>
              <w:tab/>
            </w:r>
            <w:r w:rsidR="00202322">
              <w:t>201</w:t>
            </w:r>
            <w:r w:rsidRPr="00B54BB4">
              <w:rPr>
                <w:u w:val="single"/>
              </w:rPr>
              <w:t xml:space="preserve">    </w:t>
            </w:r>
            <w:r w:rsidRPr="00B54BB4">
              <w:t>р</w:t>
            </w:r>
          </w:p>
        </w:tc>
        <w:tc>
          <w:tcPr>
            <w:tcW w:w="3113" w:type="dxa"/>
          </w:tcPr>
          <w:p w:rsidR="00622387" w:rsidRPr="00B54BB4" w:rsidRDefault="00622387" w:rsidP="00B54BB4">
            <w:pPr>
              <w:ind w:firstLine="0"/>
            </w:pPr>
          </w:p>
        </w:tc>
      </w:tr>
      <w:tr w:rsidR="00622387" w:rsidRPr="00B54BB4">
        <w:tc>
          <w:tcPr>
            <w:tcW w:w="2988" w:type="dxa"/>
          </w:tcPr>
          <w:p w:rsidR="00622387" w:rsidRPr="00B54BB4" w:rsidRDefault="00622387" w:rsidP="00037AC5">
            <w:pPr>
              <w:pStyle w:val="0"/>
            </w:pPr>
            <w:r w:rsidRPr="00B54BB4">
              <w:t>Виконавець:</w:t>
            </w:r>
          </w:p>
        </w:tc>
        <w:tc>
          <w:tcPr>
            <w:tcW w:w="4320" w:type="dxa"/>
            <w:gridSpan w:val="2"/>
          </w:tcPr>
          <w:p w:rsidR="00622387" w:rsidRPr="00B54BB4" w:rsidRDefault="00622387" w:rsidP="00B54BB4">
            <w:pPr>
              <w:ind w:firstLine="0"/>
              <w:jc w:val="center"/>
            </w:pPr>
          </w:p>
        </w:tc>
        <w:tc>
          <w:tcPr>
            <w:tcW w:w="3113" w:type="dxa"/>
          </w:tcPr>
          <w:p w:rsidR="00622387" w:rsidRPr="00B54BB4" w:rsidRDefault="00622387" w:rsidP="00B54BB4">
            <w:pPr>
              <w:ind w:firstLine="0"/>
            </w:pPr>
          </w:p>
        </w:tc>
      </w:tr>
      <w:tr w:rsidR="00622387" w:rsidRPr="00B54BB4">
        <w:tc>
          <w:tcPr>
            <w:tcW w:w="2988" w:type="dxa"/>
          </w:tcPr>
          <w:p w:rsidR="00622387" w:rsidRPr="00B54BB4" w:rsidRDefault="00A82E38" w:rsidP="00037AC5">
            <w:pPr>
              <w:pStyle w:val="0"/>
            </w:pPr>
            <w:r>
              <w:t>студентка групи ІФ32а</w:t>
            </w:r>
            <w:r w:rsidR="00622387" w:rsidRPr="00B54BB4">
              <w:t xml:space="preserve"> </w:t>
            </w:r>
          </w:p>
        </w:tc>
        <w:tc>
          <w:tcPr>
            <w:tcW w:w="4320" w:type="dxa"/>
            <w:gridSpan w:val="2"/>
          </w:tcPr>
          <w:p w:rsidR="00622387" w:rsidRPr="00B54BB4" w:rsidRDefault="00622387" w:rsidP="00B54BB4">
            <w:pPr>
              <w:ind w:firstLine="0"/>
              <w:jc w:val="center"/>
            </w:pPr>
          </w:p>
        </w:tc>
        <w:tc>
          <w:tcPr>
            <w:tcW w:w="3113" w:type="dxa"/>
          </w:tcPr>
          <w:p w:rsidR="00622387" w:rsidRPr="00B54BB4" w:rsidRDefault="009D0BC7" w:rsidP="00A82E38">
            <w:pPr>
              <w:pStyle w:val="0"/>
            </w:pPr>
            <w:r w:rsidRPr="00B54BB4">
              <w:t xml:space="preserve">/ </w:t>
            </w:r>
            <w:r w:rsidR="00A82E38">
              <w:t>Іванова Д.В</w:t>
            </w:r>
            <w:r w:rsidR="00202322">
              <w:t>./</w:t>
            </w:r>
          </w:p>
        </w:tc>
      </w:tr>
      <w:tr w:rsidR="00622387" w:rsidRPr="00B54BB4">
        <w:tc>
          <w:tcPr>
            <w:tcW w:w="2988" w:type="dxa"/>
          </w:tcPr>
          <w:p w:rsidR="00622387" w:rsidRPr="00B54BB4" w:rsidRDefault="00622387" w:rsidP="00B54BB4">
            <w:pPr>
              <w:ind w:firstLine="0"/>
              <w:jc w:val="center"/>
            </w:pPr>
          </w:p>
        </w:tc>
        <w:tc>
          <w:tcPr>
            <w:tcW w:w="4320" w:type="dxa"/>
            <w:gridSpan w:val="2"/>
          </w:tcPr>
          <w:p w:rsidR="00622387" w:rsidRPr="00B54BB4" w:rsidRDefault="007D0381" w:rsidP="00B54BB4">
            <w:pPr>
              <w:ind w:firstLine="0"/>
              <w:jc w:val="center"/>
            </w:pPr>
            <w:r>
              <w:t>«</w:t>
            </w:r>
            <w:r w:rsidRPr="00B54BB4">
              <w:rPr>
                <w:u w:val="single"/>
              </w:rPr>
              <w:t xml:space="preserve">      </w:t>
            </w:r>
            <w:r>
              <w:t>»</w:t>
            </w:r>
            <w:r w:rsidRPr="00B54BB4">
              <w:rPr>
                <w:u w:val="single"/>
              </w:rPr>
              <w:t xml:space="preserve"> </w:t>
            </w:r>
            <w:r w:rsidRPr="00B54BB4">
              <w:rPr>
                <w:u w:val="single"/>
              </w:rPr>
              <w:tab/>
            </w:r>
            <w:r w:rsidRPr="00B54BB4">
              <w:rPr>
                <w:u w:val="single"/>
              </w:rPr>
              <w:tab/>
            </w:r>
            <w:r w:rsidRPr="00B54BB4">
              <w:rPr>
                <w:u w:val="single"/>
              </w:rPr>
              <w:tab/>
            </w:r>
            <w:r w:rsidR="00202322">
              <w:t>201</w:t>
            </w:r>
            <w:r w:rsidRPr="00B54BB4">
              <w:rPr>
                <w:u w:val="single"/>
              </w:rPr>
              <w:t xml:space="preserve">    </w:t>
            </w:r>
            <w:r w:rsidRPr="00B54BB4">
              <w:t>р</w:t>
            </w:r>
            <w:r w:rsidR="00622387" w:rsidRPr="00B54BB4">
              <w:t>.</w:t>
            </w:r>
          </w:p>
        </w:tc>
        <w:tc>
          <w:tcPr>
            <w:tcW w:w="3113" w:type="dxa"/>
          </w:tcPr>
          <w:p w:rsidR="00622387" w:rsidRPr="00B54BB4" w:rsidRDefault="00622387" w:rsidP="00B54BB4">
            <w:pPr>
              <w:ind w:firstLine="0"/>
              <w:jc w:val="center"/>
            </w:pPr>
          </w:p>
        </w:tc>
      </w:tr>
      <w:tr w:rsidR="00622387" w:rsidRPr="00B54BB4">
        <w:trPr>
          <w:trHeight w:val="2226"/>
        </w:trPr>
        <w:tc>
          <w:tcPr>
            <w:tcW w:w="10421" w:type="dxa"/>
            <w:gridSpan w:val="4"/>
            <w:vAlign w:val="bottom"/>
          </w:tcPr>
          <w:p w:rsidR="00622387" w:rsidRPr="00B54BB4" w:rsidRDefault="00622387" w:rsidP="00B54BB4">
            <w:pPr>
              <w:ind w:firstLine="0"/>
              <w:jc w:val="center"/>
            </w:pPr>
            <w:r w:rsidRPr="00B54BB4">
              <w:t>Харків –</w:t>
            </w:r>
            <w:r w:rsidR="002561EF" w:rsidRPr="00B54BB4">
              <w:t xml:space="preserve"> 20</w:t>
            </w:r>
            <w:r w:rsidR="00202322">
              <w:t>15</w:t>
            </w:r>
          </w:p>
        </w:tc>
      </w:tr>
    </w:tbl>
    <w:p w:rsidR="00524F18" w:rsidRDefault="006B2F46" w:rsidP="00AA357F">
      <w:pPr>
        <w:ind w:firstLine="0"/>
        <w:jc w:val="center"/>
        <w:outlineLvl w:val="0"/>
      </w:pPr>
      <w:r>
        <w:br w:type="page"/>
      </w:r>
      <w:r w:rsidR="00E05656" w:rsidRPr="00E05656">
        <w:lastRenderedPageBreak/>
        <w:t>МІНІ</w:t>
      </w:r>
      <w:r w:rsidR="00C5516B">
        <w:t>СТЕРСТВО ОСВІТИ І НАУКИ</w:t>
      </w:r>
    </w:p>
    <w:p w:rsidR="00524F18" w:rsidRDefault="00524F18" w:rsidP="00524F18">
      <w:pPr>
        <w:ind w:firstLine="0"/>
        <w:jc w:val="center"/>
      </w:pPr>
      <w:r>
        <w:t>НАЦІОНАЛЬНИЙ ТЕХНІЧНИЙ УНІВЕРСИТЕТ</w:t>
      </w:r>
      <w:r>
        <w:br/>
        <w:t xml:space="preserve"> “ХАРКІВСЬКИЙ ПОЛІТЕХНІЧНИЙ ІНСТИТУТ”</w:t>
      </w:r>
    </w:p>
    <w:p w:rsidR="00727199" w:rsidRDefault="00524F18" w:rsidP="00524F18">
      <w:pPr>
        <w:ind w:firstLine="0"/>
        <w:jc w:val="center"/>
      </w:pPr>
      <w:r>
        <w:t xml:space="preserve">Кафедра </w:t>
      </w:r>
      <w:r w:rsidR="00727199" w:rsidRPr="00B54BB4">
        <w:t>“</w:t>
      </w:r>
      <w:r w:rsidR="00E16C88">
        <w:t>Програмна інженерія та інформаційні</w:t>
      </w:r>
      <w:r w:rsidR="00727199">
        <w:t xml:space="preserve"> технологі</w:t>
      </w:r>
      <w:r w:rsidR="00E16C88">
        <w:t>я</w:t>
      </w:r>
      <w:r w:rsidR="00727199">
        <w:t xml:space="preserve"> управління</w:t>
      </w:r>
      <w:r w:rsidR="00727199" w:rsidRPr="00B54BB4">
        <w:t>”</w:t>
      </w:r>
    </w:p>
    <w:p w:rsidR="00524F18" w:rsidRDefault="00524F18" w:rsidP="00524F18">
      <w:pPr>
        <w:ind w:firstLine="0"/>
        <w:jc w:val="center"/>
        <w:rPr>
          <w:u w:val="single"/>
        </w:rPr>
      </w:pPr>
      <w:r>
        <w:t xml:space="preserve">Студент </w:t>
      </w:r>
      <w:r w:rsidR="00A82E38">
        <w:rPr>
          <w:u w:val="single"/>
        </w:rPr>
        <w:t>Іванова Д</w:t>
      </w:r>
      <w:r w:rsidR="009D0BC7" w:rsidRPr="009D0BC7">
        <w:rPr>
          <w:u w:val="single"/>
        </w:rPr>
        <w:t>.</w:t>
      </w:r>
      <w:r w:rsidR="00A82E38">
        <w:rPr>
          <w:u w:val="single"/>
        </w:rPr>
        <w:t>В.</w:t>
      </w:r>
      <w:r>
        <w:tab/>
      </w:r>
      <w:r>
        <w:tab/>
      </w:r>
      <w:r>
        <w:tab/>
      </w:r>
      <w:r>
        <w:tab/>
      </w:r>
      <w:r>
        <w:tab/>
      </w:r>
      <w:r>
        <w:tab/>
        <w:t xml:space="preserve">Група </w:t>
      </w:r>
      <w:r>
        <w:rPr>
          <w:u w:val="single"/>
        </w:rPr>
        <w:t>ІФ-3</w:t>
      </w:r>
      <w:r w:rsidR="00A82E38">
        <w:rPr>
          <w:u w:val="single"/>
        </w:rPr>
        <w:t>2а</w:t>
      </w:r>
    </w:p>
    <w:p w:rsidR="00524F18" w:rsidRDefault="00524F18" w:rsidP="00524F18">
      <w:pPr>
        <w:ind w:firstLine="0"/>
        <w:jc w:val="center"/>
      </w:pPr>
      <w:r>
        <w:t>ЗАВДАННЯ</w:t>
      </w:r>
      <w:r>
        <w:br/>
        <w:t xml:space="preserve"> на науково-дослідну курсову роботу</w:t>
      </w:r>
    </w:p>
    <w:p w:rsidR="001467C9" w:rsidRPr="001467C9" w:rsidRDefault="00524F18" w:rsidP="001467C9">
      <w:pPr>
        <w:ind w:firstLine="0"/>
        <w:jc w:val="center"/>
        <w:rPr>
          <w:u w:val="single"/>
        </w:rPr>
      </w:pPr>
      <w:r>
        <w:rPr>
          <w:b/>
        </w:rPr>
        <w:t>Тема:</w:t>
      </w:r>
      <w:r>
        <w:t xml:space="preserve"> </w:t>
      </w:r>
      <w:r w:rsidR="009D0BC7" w:rsidRPr="008460F5">
        <w:rPr>
          <w:u w:val="single"/>
        </w:rPr>
        <w:t>«</w:t>
      </w:r>
      <w:r w:rsidR="001467C9" w:rsidRPr="001467C9">
        <w:rPr>
          <w:u w:val="single"/>
        </w:rPr>
        <w:t>Розробка математичного забезпечення для задачі вибору постачальника</w:t>
      </w:r>
    </w:p>
    <w:p w:rsidR="008460F5" w:rsidRPr="00B54BB4" w:rsidRDefault="001467C9" w:rsidP="001467C9">
      <w:pPr>
        <w:ind w:firstLine="0"/>
        <w:jc w:val="center"/>
      </w:pPr>
      <w:r w:rsidRPr="001467C9">
        <w:rPr>
          <w:u w:val="single"/>
        </w:rPr>
        <w:t xml:space="preserve"> на основі експертних оцінок</w:t>
      </w:r>
      <w:r w:rsidR="008460F5" w:rsidRPr="008460F5">
        <w:rPr>
          <w:u w:val="single"/>
        </w:rPr>
        <w:t>».</w:t>
      </w:r>
    </w:p>
    <w:p w:rsidR="00524F18" w:rsidRDefault="00524F18" w:rsidP="00524F18">
      <w:pPr>
        <w:pStyle w:val="ac"/>
        <w:spacing w:after="300"/>
        <w:ind w:firstLine="0"/>
      </w:pPr>
    </w:p>
    <w:p w:rsidR="00524F18" w:rsidRDefault="00524F18" w:rsidP="00AA357F">
      <w:pPr>
        <w:pStyle w:val="ac"/>
        <w:ind w:firstLine="0"/>
        <w:outlineLvl w:val="0"/>
        <w:rPr>
          <w:b/>
        </w:rPr>
      </w:pPr>
      <w:r>
        <w:rPr>
          <w:b/>
        </w:rPr>
        <w:t xml:space="preserve">Короткий зміст роботи: </w:t>
      </w:r>
    </w:p>
    <w:p w:rsidR="00524F18" w:rsidRDefault="00524F18" w:rsidP="00524F18">
      <w:pPr>
        <w:pStyle w:val="ac"/>
        <w:ind w:firstLine="0"/>
        <w:rPr>
          <w:b/>
        </w:rPr>
      </w:pPr>
      <w:r>
        <w:rPr>
          <w:b/>
        </w:rPr>
        <w:t>а) реферативна частина</w:t>
      </w:r>
    </w:p>
    <w:p w:rsidR="00524F18" w:rsidRDefault="00AA6149" w:rsidP="00524F18">
      <w:pPr>
        <w:pStyle w:val="ac"/>
        <w:spacing w:after="300"/>
        <w:ind w:firstLine="851"/>
        <w:rPr>
          <w:u w:val="single"/>
        </w:rPr>
      </w:pPr>
      <w:r>
        <w:rPr>
          <w:u w:val="single"/>
        </w:rPr>
        <w:t>Огл</w:t>
      </w:r>
      <w:r w:rsidRPr="005A5DF8">
        <w:rPr>
          <w:u w:val="single"/>
        </w:rPr>
        <w:t xml:space="preserve">яд </w:t>
      </w:r>
      <w:r w:rsidR="003434A2">
        <w:rPr>
          <w:u w:val="single"/>
        </w:rPr>
        <w:t xml:space="preserve">проблем предметної області. Огляд проблем, що виникають при вирішенні задачі вибору постачальника. Огляд </w:t>
      </w:r>
      <w:r w:rsidRPr="005A5DF8">
        <w:rPr>
          <w:u w:val="single"/>
        </w:rPr>
        <w:t xml:space="preserve">методів </w:t>
      </w:r>
      <w:r w:rsidR="005A5DF8">
        <w:rPr>
          <w:u w:val="single"/>
        </w:rPr>
        <w:t xml:space="preserve">та підходів для вирішення задачі </w:t>
      </w:r>
      <w:r w:rsidR="001467C9">
        <w:rPr>
          <w:u w:val="single"/>
        </w:rPr>
        <w:t>вибору постачальника на основі експертних оцінок</w:t>
      </w:r>
      <w:r w:rsidR="0029778D">
        <w:rPr>
          <w:u w:val="single"/>
        </w:rPr>
        <w:t>. Постановка задачі дослідження.</w:t>
      </w:r>
    </w:p>
    <w:p w:rsidR="00524F18" w:rsidRDefault="00524F18" w:rsidP="00524F18">
      <w:pPr>
        <w:pStyle w:val="ac"/>
        <w:ind w:firstLine="0"/>
        <w:rPr>
          <w:b/>
        </w:rPr>
      </w:pPr>
      <w:r>
        <w:rPr>
          <w:b/>
        </w:rPr>
        <w:t>б) теоретична частина</w:t>
      </w:r>
    </w:p>
    <w:p w:rsidR="00524F18" w:rsidRPr="00606375" w:rsidRDefault="00524F18" w:rsidP="00524F18">
      <w:pPr>
        <w:pStyle w:val="ac"/>
        <w:spacing w:after="300"/>
        <w:ind w:firstLine="851"/>
        <w:rPr>
          <w:u w:val="single"/>
        </w:rPr>
      </w:pPr>
      <w:r>
        <w:rPr>
          <w:u w:val="single"/>
        </w:rPr>
        <w:t xml:space="preserve">Розробка </w:t>
      </w:r>
      <w:r w:rsidR="00230613">
        <w:rPr>
          <w:u w:val="single"/>
        </w:rPr>
        <w:t>мате</w:t>
      </w:r>
      <w:r w:rsidR="00727199">
        <w:rPr>
          <w:u w:val="single"/>
        </w:rPr>
        <w:t>матичного</w:t>
      </w:r>
      <w:r w:rsidR="00230613">
        <w:rPr>
          <w:u w:val="single"/>
        </w:rPr>
        <w:t xml:space="preserve"> </w:t>
      </w:r>
      <w:r w:rsidR="00727199">
        <w:rPr>
          <w:u w:val="single"/>
        </w:rPr>
        <w:t xml:space="preserve">забезпечення для вирішення задачі </w:t>
      </w:r>
      <w:r w:rsidR="001467C9">
        <w:rPr>
          <w:u w:val="single"/>
        </w:rPr>
        <w:t>вибору постачальника на основі експертних оцінок</w:t>
      </w:r>
      <w:r w:rsidR="003434A2">
        <w:rPr>
          <w:u w:val="single"/>
        </w:rPr>
        <w:t>, яка включає розробку</w:t>
      </w:r>
      <w:r w:rsidR="0029778D">
        <w:rPr>
          <w:u w:val="single"/>
        </w:rPr>
        <w:t xml:space="preserve"> алгоритму</w:t>
      </w:r>
      <w:r w:rsidR="003434A2">
        <w:rPr>
          <w:u w:val="single"/>
        </w:rPr>
        <w:t xml:space="preserve"> методу Дельфі для отримання узгоджених оцінок експертів, </w:t>
      </w:r>
      <w:r w:rsidR="00A663C2">
        <w:rPr>
          <w:u w:val="single"/>
        </w:rPr>
        <w:t>алгоритм знаходження медіни Кемені, алгоритм визначення вагових коефіцієнтів та власне алгоритм вибору підприємства-постачальника.</w:t>
      </w:r>
    </w:p>
    <w:p w:rsidR="00524F18" w:rsidRDefault="00524F18" w:rsidP="00524F18">
      <w:pPr>
        <w:pStyle w:val="ac"/>
        <w:ind w:firstLine="0"/>
        <w:rPr>
          <w:b/>
        </w:rPr>
      </w:pPr>
      <w:r>
        <w:rPr>
          <w:b/>
        </w:rPr>
        <w:t>в) експериментальна частина</w:t>
      </w:r>
    </w:p>
    <w:p w:rsidR="00524F18" w:rsidRDefault="00524F18" w:rsidP="00524F18">
      <w:pPr>
        <w:pStyle w:val="ac"/>
        <w:spacing w:after="300"/>
        <w:ind w:firstLine="851"/>
        <w:rPr>
          <w:u w:val="single"/>
        </w:rPr>
      </w:pPr>
      <w:r>
        <w:rPr>
          <w:u w:val="single"/>
        </w:rPr>
        <w:t>Розробка</w:t>
      </w:r>
      <w:r w:rsidR="00BA535F">
        <w:rPr>
          <w:u w:val="single"/>
        </w:rPr>
        <w:t xml:space="preserve"> вимог</w:t>
      </w:r>
      <w:r w:rsidR="00A663C2">
        <w:rPr>
          <w:u w:val="single"/>
        </w:rPr>
        <w:t xml:space="preserve"> до програмного забезпечення. Р</w:t>
      </w:r>
      <w:r w:rsidR="00BA535F">
        <w:rPr>
          <w:u w:val="single"/>
        </w:rPr>
        <w:t>озробка моделі даних</w:t>
      </w:r>
      <w:r w:rsidR="00A663C2">
        <w:rPr>
          <w:u w:val="single"/>
        </w:rPr>
        <w:t>. Обґрунтування вибору платформи розробки та інструментльних засобів</w:t>
      </w:r>
      <w:r>
        <w:rPr>
          <w:u w:val="single"/>
        </w:rPr>
        <w:t>.</w:t>
      </w:r>
    </w:p>
    <w:p w:rsidR="00524F18" w:rsidRDefault="00C90258" w:rsidP="00524F18">
      <w:pPr>
        <w:pStyle w:val="ac"/>
        <w:spacing w:after="300"/>
        <w:ind w:firstLine="0"/>
      </w:pPr>
      <w:r>
        <w:t>Дата видачі завдання:</w:t>
      </w:r>
      <w:r>
        <w:tab/>
        <w:t>01</w:t>
      </w:r>
      <w:r w:rsidR="00E14DA1">
        <w:t>.09.15</w:t>
      </w:r>
      <w:r w:rsidR="00E14DA1">
        <w:tab/>
      </w:r>
      <w:r w:rsidR="00E14DA1">
        <w:tab/>
      </w:r>
      <w:r w:rsidR="00E14DA1">
        <w:tab/>
        <w:t>Термін захисту:</w:t>
      </w:r>
      <w:r w:rsidR="00E14DA1">
        <w:tab/>
        <w:t>23</w:t>
      </w:r>
      <w:r w:rsidR="00BA535F">
        <w:t>.12.15</w:t>
      </w:r>
    </w:p>
    <w:p w:rsidR="00524F18" w:rsidRPr="00677F65" w:rsidRDefault="00524F18" w:rsidP="00524F18">
      <w:pPr>
        <w:ind w:firstLine="0"/>
        <w:jc w:val="center"/>
      </w:pPr>
      <w:r>
        <w:t>Керівник курсової роботи:</w:t>
      </w:r>
      <w:r>
        <w:rPr>
          <w:u w:val="single"/>
        </w:rPr>
        <w:tab/>
      </w:r>
      <w:r>
        <w:rPr>
          <w:u w:val="single"/>
        </w:rPr>
        <w:tab/>
      </w:r>
      <w:r>
        <w:rPr>
          <w:u w:val="single"/>
        </w:rPr>
        <w:tab/>
      </w:r>
      <w:r w:rsidR="00BA535F">
        <w:t>/доц. каф. ПІІТУ</w:t>
      </w:r>
      <w:r>
        <w:t xml:space="preserve">, </w:t>
      </w:r>
      <w:r w:rsidR="00D4099B">
        <w:t>Воловщиков В.Ю</w:t>
      </w:r>
      <w:r w:rsidR="009D0BC7" w:rsidRPr="009D0BC7">
        <w:t>.</w:t>
      </w:r>
      <w:r>
        <w:t>/</w:t>
      </w:r>
    </w:p>
    <w:p w:rsidR="00524F18" w:rsidRPr="00677F65" w:rsidRDefault="00524F18" w:rsidP="00524F18">
      <w:pPr>
        <w:ind w:firstLine="0"/>
        <w:jc w:val="center"/>
      </w:pPr>
    </w:p>
    <w:p w:rsidR="00524F18" w:rsidRDefault="00524F18" w:rsidP="00AA357F">
      <w:pPr>
        <w:jc w:val="center"/>
        <w:outlineLvl w:val="0"/>
      </w:pPr>
      <w:r>
        <w:br w:type="page"/>
      </w:r>
      <w:r>
        <w:lastRenderedPageBreak/>
        <w:t>В</w:t>
      </w:r>
      <w:r w:rsidR="00AA357F">
        <w:t>ІДГУК</w:t>
      </w:r>
    </w:p>
    <w:p w:rsidR="003C74EF" w:rsidRPr="00606796" w:rsidRDefault="003C74EF" w:rsidP="003C74EF">
      <w:pPr>
        <w:jc w:val="center"/>
        <w:rPr>
          <w:szCs w:val="28"/>
        </w:rPr>
      </w:pPr>
      <w:r w:rsidRPr="00C2354C">
        <w:rPr>
          <w:szCs w:val="28"/>
        </w:rPr>
        <w:t xml:space="preserve">на </w:t>
      </w:r>
      <w:r>
        <w:rPr>
          <w:szCs w:val="28"/>
        </w:rPr>
        <w:t>курсову</w:t>
      </w:r>
      <w:r w:rsidRPr="00C2354C">
        <w:rPr>
          <w:szCs w:val="28"/>
        </w:rPr>
        <w:t xml:space="preserve"> роботу студент</w:t>
      </w:r>
      <w:r w:rsidR="00264F56">
        <w:rPr>
          <w:szCs w:val="28"/>
        </w:rPr>
        <w:t>ки</w:t>
      </w:r>
      <w:r w:rsidRPr="00C2354C">
        <w:rPr>
          <w:szCs w:val="28"/>
        </w:rPr>
        <w:t xml:space="preserve"> групи ІФ</w:t>
      </w:r>
      <w:r w:rsidR="00264F56">
        <w:rPr>
          <w:szCs w:val="28"/>
        </w:rPr>
        <w:t> – 32А</w:t>
      </w:r>
    </w:p>
    <w:p w:rsidR="003C74EF" w:rsidRPr="00DD7CAC" w:rsidRDefault="00264F56" w:rsidP="003C74EF">
      <w:pPr>
        <w:jc w:val="center"/>
        <w:rPr>
          <w:szCs w:val="28"/>
        </w:rPr>
      </w:pPr>
      <w:r>
        <w:rPr>
          <w:szCs w:val="28"/>
        </w:rPr>
        <w:t>Іванової Д.В</w:t>
      </w:r>
      <w:r w:rsidR="003C74EF">
        <w:rPr>
          <w:szCs w:val="28"/>
        </w:rPr>
        <w:t>.</w:t>
      </w:r>
    </w:p>
    <w:p w:rsidR="001467C9" w:rsidRDefault="003C74EF" w:rsidP="001467C9">
      <w:pPr>
        <w:ind w:firstLine="0"/>
        <w:jc w:val="center"/>
      </w:pPr>
      <w:r w:rsidRPr="00C2354C">
        <w:rPr>
          <w:szCs w:val="28"/>
        </w:rPr>
        <w:t>на тему</w:t>
      </w:r>
      <w:r>
        <w:rPr>
          <w:szCs w:val="28"/>
        </w:rPr>
        <w:t xml:space="preserve"> </w:t>
      </w:r>
      <w:r w:rsidRPr="00A8476E">
        <w:rPr>
          <w:szCs w:val="28"/>
        </w:rPr>
        <w:t>«</w:t>
      </w:r>
      <w:r w:rsidR="001467C9">
        <w:t>Розробка математичного забезпечення для задачі вибору постачальника</w:t>
      </w:r>
    </w:p>
    <w:p w:rsidR="003C74EF" w:rsidRDefault="001467C9" w:rsidP="001467C9">
      <w:pPr>
        <w:jc w:val="center"/>
        <w:rPr>
          <w:szCs w:val="28"/>
        </w:rPr>
      </w:pPr>
      <w:r>
        <w:t xml:space="preserve"> на основі експертних оцінок</w:t>
      </w:r>
      <w:r w:rsidR="003C74EF" w:rsidRPr="00A8476E">
        <w:rPr>
          <w:szCs w:val="28"/>
        </w:rPr>
        <w:t>»</w:t>
      </w:r>
    </w:p>
    <w:p w:rsidR="003C74EF" w:rsidRPr="007A7C1D" w:rsidRDefault="003C74EF" w:rsidP="003C74EF">
      <w:pPr>
        <w:jc w:val="center"/>
        <w:rPr>
          <w:sz w:val="26"/>
          <w:szCs w:val="26"/>
        </w:rPr>
      </w:pPr>
    </w:p>
    <w:p w:rsidR="003C74EF" w:rsidRPr="007A7C1D" w:rsidRDefault="003C74EF" w:rsidP="003C74EF">
      <w:pPr>
        <w:ind w:firstLine="540"/>
        <w:rPr>
          <w:sz w:val="26"/>
          <w:szCs w:val="26"/>
        </w:rPr>
      </w:pPr>
      <w:r w:rsidRPr="007A7C1D">
        <w:rPr>
          <w:sz w:val="26"/>
          <w:szCs w:val="26"/>
        </w:rPr>
        <w:t xml:space="preserve">Робота присвячена питанням з розробки </w:t>
      </w:r>
      <w:r w:rsidR="001467C9" w:rsidRPr="007A7C1D">
        <w:rPr>
          <w:sz w:val="26"/>
          <w:szCs w:val="26"/>
        </w:rPr>
        <w:t>математичного</w:t>
      </w:r>
      <w:r w:rsidRPr="007A7C1D">
        <w:rPr>
          <w:sz w:val="26"/>
          <w:szCs w:val="26"/>
        </w:rPr>
        <w:t xml:space="preserve"> забезпечення процедури вирішення задачі </w:t>
      </w:r>
      <w:r w:rsidR="001467C9" w:rsidRPr="007A7C1D">
        <w:rPr>
          <w:sz w:val="26"/>
          <w:szCs w:val="26"/>
        </w:rPr>
        <w:t>вибору постачальника на основі експертних оцінок</w:t>
      </w:r>
      <w:r w:rsidRPr="007A7C1D">
        <w:rPr>
          <w:sz w:val="26"/>
          <w:szCs w:val="26"/>
        </w:rPr>
        <w:t>.</w:t>
      </w:r>
    </w:p>
    <w:p w:rsidR="003C74EF" w:rsidRPr="007A7C1D" w:rsidRDefault="003C74EF" w:rsidP="003C74EF">
      <w:pPr>
        <w:rPr>
          <w:sz w:val="26"/>
          <w:szCs w:val="26"/>
        </w:rPr>
      </w:pPr>
      <w:r w:rsidRPr="007A7C1D">
        <w:rPr>
          <w:sz w:val="26"/>
          <w:szCs w:val="26"/>
        </w:rPr>
        <w:t>В результаті виконання курсової роботи були виконані наступні задачі:</w:t>
      </w:r>
    </w:p>
    <w:p w:rsidR="003C74EF" w:rsidRPr="007A7C1D" w:rsidRDefault="003C74EF" w:rsidP="003C74EF">
      <w:pPr>
        <w:numPr>
          <w:ilvl w:val="0"/>
          <w:numId w:val="17"/>
        </w:numPr>
        <w:ind w:left="0"/>
        <w:rPr>
          <w:sz w:val="26"/>
          <w:szCs w:val="26"/>
        </w:rPr>
      </w:pPr>
      <w:r w:rsidRPr="007A7C1D">
        <w:rPr>
          <w:sz w:val="26"/>
          <w:szCs w:val="26"/>
        </w:rPr>
        <w:t xml:space="preserve">проведено огляд і аналіз </w:t>
      </w:r>
      <w:r w:rsidR="00572B23" w:rsidRPr="007A7C1D">
        <w:rPr>
          <w:sz w:val="26"/>
          <w:szCs w:val="26"/>
        </w:rPr>
        <w:t xml:space="preserve">проблем </w:t>
      </w:r>
      <w:r w:rsidRPr="007A7C1D">
        <w:rPr>
          <w:sz w:val="26"/>
          <w:szCs w:val="26"/>
        </w:rPr>
        <w:t>предметної області</w:t>
      </w:r>
      <w:r w:rsidRPr="007A7C1D">
        <w:rPr>
          <w:sz w:val="26"/>
          <w:szCs w:val="26"/>
          <w:lang w:val="ru-RU"/>
        </w:rPr>
        <w:t>;</w:t>
      </w:r>
    </w:p>
    <w:p w:rsidR="003C74EF" w:rsidRPr="007A7C1D" w:rsidRDefault="00572B23" w:rsidP="003C74EF">
      <w:pPr>
        <w:numPr>
          <w:ilvl w:val="0"/>
          <w:numId w:val="17"/>
        </w:numPr>
        <w:ind w:left="0"/>
        <w:rPr>
          <w:sz w:val="26"/>
          <w:szCs w:val="26"/>
        </w:rPr>
      </w:pPr>
      <w:r w:rsidRPr="007A7C1D">
        <w:rPr>
          <w:sz w:val="26"/>
          <w:szCs w:val="26"/>
        </w:rPr>
        <w:t>проведено огляд можливих методів вибору постачальника</w:t>
      </w:r>
      <w:r w:rsidR="003C74EF" w:rsidRPr="007A7C1D">
        <w:rPr>
          <w:sz w:val="26"/>
          <w:szCs w:val="26"/>
        </w:rPr>
        <w:t>;</w:t>
      </w:r>
    </w:p>
    <w:p w:rsidR="003C74EF" w:rsidRPr="007A7C1D" w:rsidRDefault="00572B23" w:rsidP="003C74EF">
      <w:pPr>
        <w:numPr>
          <w:ilvl w:val="0"/>
          <w:numId w:val="17"/>
        </w:numPr>
        <w:ind w:left="0"/>
        <w:rPr>
          <w:sz w:val="26"/>
          <w:szCs w:val="26"/>
        </w:rPr>
      </w:pPr>
      <w:r w:rsidRPr="007A7C1D">
        <w:rPr>
          <w:sz w:val="26"/>
          <w:szCs w:val="26"/>
        </w:rPr>
        <w:t>проведено огляд проблем, що виникають при вирішенні задачі вибору постачальника</w:t>
      </w:r>
      <w:r w:rsidR="003C74EF" w:rsidRPr="007A7C1D">
        <w:rPr>
          <w:sz w:val="26"/>
          <w:szCs w:val="26"/>
        </w:rPr>
        <w:t>;</w:t>
      </w:r>
    </w:p>
    <w:p w:rsidR="007A7C1D" w:rsidRPr="007A7C1D" w:rsidRDefault="007A7C1D" w:rsidP="003C74EF">
      <w:pPr>
        <w:numPr>
          <w:ilvl w:val="0"/>
          <w:numId w:val="17"/>
        </w:numPr>
        <w:ind w:left="0"/>
        <w:rPr>
          <w:sz w:val="26"/>
          <w:szCs w:val="26"/>
        </w:rPr>
      </w:pPr>
      <w:r w:rsidRPr="007A7C1D">
        <w:rPr>
          <w:sz w:val="26"/>
          <w:szCs w:val="26"/>
        </w:rPr>
        <w:t>сформульована постановка задачі дослідження;</w:t>
      </w:r>
    </w:p>
    <w:p w:rsidR="007A7C1D" w:rsidRPr="007A7C1D" w:rsidRDefault="007A7C1D" w:rsidP="003C74EF">
      <w:pPr>
        <w:numPr>
          <w:ilvl w:val="0"/>
          <w:numId w:val="17"/>
        </w:numPr>
        <w:ind w:left="0"/>
        <w:rPr>
          <w:sz w:val="26"/>
          <w:szCs w:val="26"/>
        </w:rPr>
      </w:pPr>
      <w:r w:rsidRPr="007A7C1D">
        <w:rPr>
          <w:sz w:val="26"/>
          <w:szCs w:val="26"/>
        </w:rPr>
        <w:t>формалізована задача дослідження у математичному вигляді;</w:t>
      </w:r>
    </w:p>
    <w:p w:rsidR="003C74EF" w:rsidRPr="007A7C1D" w:rsidRDefault="007E236F" w:rsidP="003C74EF">
      <w:pPr>
        <w:numPr>
          <w:ilvl w:val="0"/>
          <w:numId w:val="17"/>
        </w:numPr>
        <w:ind w:left="0"/>
        <w:rPr>
          <w:sz w:val="26"/>
          <w:szCs w:val="26"/>
        </w:rPr>
      </w:pPr>
      <w:r w:rsidRPr="007A7C1D">
        <w:rPr>
          <w:sz w:val="26"/>
          <w:szCs w:val="26"/>
        </w:rPr>
        <w:t>розроблено алгоритм методу Дельфі для отримання узгоджених експертних оцінок</w:t>
      </w:r>
      <w:r w:rsidR="003C74EF" w:rsidRPr="007A7C1D">
        <w:rPr>
          <w:sz w:val="26"/>
          <w:szCs w:val="26"/>
        </w:rPr>
        <w:t>;</w:t>
      </w:r>
    </w:p>
    <w:p w:rsidR="007E236F" w:rsidRPr="007A7C1D" w:rsidRDefault="007E236F" w:rsidP="003C74EF">
      <w:pPr>
        <w:numPr>
          <w:ilvl w:val="0"/>
          <w:numId w:val="17"/>
        </w:numPr>
        <w:ind w:left="0"/>
        <w:rPr>
          <w:sz w:val="26"/>
          <w:szCs w:val="26"/>
        </w:rPr>
      </w:pPr>
      <w:r w:rsidRPr="007A7C1D">
        <w:rPr>
          <w:sz w:val="26"/>
          <w:szCs w:val="26"/>
        </w:rPr>
        <w:t>розроблено алгоритм знаходження медіани Кемені;</w:t>
      </w:r>
    </w:p>
    <w:p w:rsidR="002600A4" w:rsidRPr="007A7C1D" w:rsidRDefault="002600A4" w:rsidP="003C74EF">
      <w:pPr>
        <w:numPr>
          <w:ilvl w:val="0"/>
          <w:numId w:val="17"/>
        </w:numPr>
        <w:ind w:left="0"/>
        <w:rPr>
          <w:sz w:val="26"/>
          <w:szCs w:val="26"/>
        </w:rPr>
      </w:pPr>
      <w:r w:rsidRPr="007A7C1D">
        <w:rPr>
          <w:sz w:val="26"/>
          <w:szCs w:val="26"/>
        </w:rPr>
        <w:t>розроблено алгоритм отримання вагових коефіцієнтів параметрів постачальника;</w:t>
      </w:r>
    </w:p>
    <w:p w:rsidR="002600A4" w:rsidRPr="007A7C1D" w:rsidRDefault="003C74EF" w:rsidP="002600A4">
      <w:pPr>
        <w:numPr>
          <w:ilvl w:val="0"/>
          <w:numId w:val="17"/>
        </w:numPr>
        <w:ind w:left="0"/>
        <w:rPr>
          <w:sz w:val="26"/>
          <w:szCs w:val="26"/>
        </w:rPr>
      </w:pPr>
      <w:r w:rsidRPr="007A7C1D">
        <w:rPr>
          <w:sz w:val="26"/>
          <w:szCs w:val="26"/>
        </w:rPr>
        <w:t>сформульовані основні</w:t>
      </w:r>
      <w:r w:rsidR="002600A4" w:rsidRPr="007A7C1D">
        <w:rPr>
          <w:sz w:val="26"/>
          <w:szCs w:val="26"/>
        </w:rPr>
        <w:t xml:space="preserve"> функціональні і нефункціональні</w:t>
      </w:r>
      <w:r w:rsidRPr="007A7C1D">
        <w:rPr>
          <w:sz w:val="26"/>
          <w:szCs w:val="26"/>
        </w:rPr>
        <w:t xml:space="preserve"> вимоги до програмного забезпечення для вирішення задачі</w:t>
      </w:r>
      <w:r w:rsidR="002600A4" w:rsidRPr="007A7C1D">
        <w:rPr>
          <w:sz w:val="26"/>
          <w:szCs w:val="26"/>
        </w:rPr>
        <w:t xml:space="preserve"> вибору постачальника на основі експертних оцінок</w:t>
      </w:r>
      <w:r w:rsidRPr="007A7C1D">
        <w:rPr>
          <w:sz w:val="26"/>
          <w:szCs w:val="26"/>
        </w:rPr>
        <w:t>;</w:t>
      </w:r>
    </w:p>
    <w:p w:rsidR="003C74EF" w:rsidRPr="007A7C1D" w:rsidRDefault="003C74EF" w:rsidP="003C74EF">
      <w:pPr>
        <w:numPr>
          <w:ilvl w:val="0"/>
          <w:numId w:val="17"/>
        </w:numPr>
        <w:ind w:left="0"/>
        <w:rPr>
          <w:sz w:val="26"/>
          <w:szCs w:val="26"/>
        </w:rPr>
      </w:pPr>
      <w:r w:rsidRPr="007A7C1D">
        <w:rPr>
          <w:sz w:val="26"/>
          <w:szCs w:val="26"/>
          <w:lang w:val="ru-RU"/>
        </w:rPr>
        <w:t xml:space="preserve">розроблена модель бази даних у нотації </w:t>
      </w:r>
      <w:r w:rsidRPr="007A7C1D">
        <w:rPr>
          <w:sz w:val="26"/>
          <w:szCs w:val="26"/>
          <w:lang w:val="en-US"/>
        </w:rPr>
        <w:t>IDEF</w:t>
      </w:r>
      <w:r w:rsidRPr="007A7C1D">
        <w:rPr>
          <w:sz w:val="26"/>
          <w:szCs w:val="26"/>
          <w:lang w:val="ru-RU"/>
        </w:rPr>
        <w:t>1</w:t>
      </w:r>
      <w:r w:rsidRPr="007A7C1D">
        <w:rPr>
          <w:sz w:val="26"/>
          <w:szCs w:val="26"/>
          <w:lang w:val="en-US"/>
        </w:rPr>
        <w:t>X</w:t>
      </w:r>
      <w:r w:rsidRPr="007A7C1D">
        <w:rPr>
          <w:sz w:val="26"/>
          <w:szCs w:val="26"/>
          <w:lang w:val="ru-RU"/>
        </w:rPr>
        <w:t>.</w:t>
      </w:r>
    </w:p>
    <w:p w:rsidR="003C74EF" w:rsidRPr="007A7C1D" w:rsidRDefault="003C74EF" w:rsidP="003C74EF">
      <w:pPr>
        <w:rPr>
          <w:sz w:val="26"/>
          <w:szCs w:val="26"/>
        </w:rPr>
      </w:pPr>
      <w:r w:rsidRPr="007A7C1D">
        <w:rPr>
          <w:sz w:val="26"/>
          <w:szCs w:val="26"/>
        </w:rPr>
        <w:t>Оцінюючи підсумки проведеної роботи слід зазначити, що студент</w:t>
      </w:r>
      <w:r w:rsidR="007A7C1D" w:rsidRPr="007A7C1D">
        <w:rPr>
          <w:sz w:val="26"/>
          <w:szCs w:val="26"/>
        </w:rPr>
        <w:t>ка виконала</w:t>
      </w:r>
      <w:r w:rsidRPr="007A7C1D">
        <w:rPr>
          <w:sz w:val="26"/>
          <w:szCs w:val="26"/>
        </w:rPr>
        <w:t xml:space="preserve"> роботу в повному обсязі. Робота виконана згідно до завдання.</w:t>
      </w:r>
    </w:p>
    <w:p w:rsidR="003C74EF" w:rsidRPr="007A7C1D" w:rsidRDefault="003C74EF" w:rsidP="003C74EF">
      <w:pPr>
        <w:rPr>
          <w:sz w:val="26"/>
          <w:szCs w:val="26"/>
        </w:rPr>
      </w:pPr>
      <w:r w:rsidRPr="007A7C1D">
        <w:rPr>
          <w:sz w:val="26"/>
          <w:szCs w:val="26"/>
        </w:rPr>
        <w:t>Вважаю, що робота відповідає усім вимогам щодо курсових робіт і заслуговує оцінки «            ».</w:t>
      </w:r>
    </w:p>
    <w:p w:rsidR="003C74EF" w:rsidRDefault="003C74EF" w:rsidP="003C74EF">
      <w:pPr>
        <w:rPr>
          <w:szCs w:val="28"/>
        </w:rPr>
      </w:pPr>
    </w:p>
    <w:p w:rsidR="003C74EF" w:rsidRPr="00A8476E" w:rsidRDefault="003C74EF" w:rsidP="003C74EF">
      <w:pPr>
        <w:rPr>
          <w:szCs w:val="28"/>
        </w:rPr>
      </w:pPr>
      <w:r>
        <w:t>Керівник роботи:</w:t>
      </w:r>
    </w:p>
    <w:p w:rsidR="003C74EF" w:rsidRPr="00C2354C" w:rsidRDefault="003C74EF" w:rsidP="003C74EF">
      <w:pPr>
        <w:rPr>
          <w:szCs w:val="28"/>
        </w:rPr>
      </w:pPr>
      <w:r>
        <w:rPr>
          <w:szCs w:val="28"/>
        </w:rPr>
        <w:t xml:space="preserve">доц. </w:t>
      </w:r>
      <w:r w:rsidRPr="00C2354C">
        <w:rPr>
          <w:szCs w:val="28"/>
        </w:rPr>
        <w:t xml:space="preserve">кафедри </w:t>
      </w:r>
      <w:r w:rsidR="00CB66D2">
        <w:rPr>
          <w:szCs w:val="28"/>
        </w:rPr>
        <w:t xml:space="preserve">ПІІТУ </w:t>
      </w:r>
      <w:r>
        <w:rPr>
          <w:szCs w:val="28"/>
        </w:rPr>
        <w:tab/>
      </w:r>
      <w:r>
        <w:rPr>
          <w:szCs w:val="28"/>
        </w:rPr>
        <w:tab/>
        <w:t xml:space="preserve">  </w:t>
      </w:r>
      <w:r>
        <w:rPr>
          <w:szCs w:val="28"/>
        </w:rPr>
        <w:tab/>
      </w:r>
      <w:r>
        <w:rPr>
          <w:szCs w:val="28"/>
        </w:rPr>
        <w:tab/>
      </w:r>
      <w:r>
        <w:rPr>
          <w:szCs w:val="28"/>
        </w:rPr>
        <w:tab/>
      </w:r>
      <w:r w:rsidR="00CB66D2">
        <w:rPr>
          <w:szCs w:val="28"/>
        </w:rPr>
        <w:t>Воловщиков В.Ю</w:t>
      </w:r>
      <w:r>
        <w:rPr>
          <w:szCs w:val="28"/>
        </w:rPr>
        <w:t>.</w:t>
      </w:r>
    </w:p>
    <w:p w:rsidR="003C74EF" w:rsidRPr="00AA357F" w:rsidRDefault="003C74EF" w:rsidP="00AA357F">
      <w:pPr>
        <w:jc w:val="center"/>
        <w:outlineLvl w:val="0"/>
      </w:pPr>
    </w:p>
    <w:p w:rsidR="007A7C1D" w:rsidRDefault="007A7C1D" w:rsidP="00AA357F">
      <w:pPr>
        <w:ind w:firstLine="0"/>
        <w:jc w:val="center"/>
        <w:outlineLvl w:val="0"/>
      </w:pPr>
    </w:p>
    <w:p w:rsidR="00524F18" w:rsidRDefault="00524F18" w:rsidP="00AA357F">
      <w:pPr>
        <w:ind w:firstLine="0"/>
        <w:jc w:val="center"/>
        <w:outlineLvl w:val="0"/>
      </w:pPr>
      <w:r>
        <w:lastRenderedPageBreak/>
        <w:t>РЕФЕРАТ</w:t>
      </w:r>
    </w:p>
    <w:p w:rsidR="00524F18" w:rsidRPr="007B2C32" w:rsidRDefault="00524F18" w:rsidP="00524F18"/>
    <w:p w:rsidR="00524F18" w:rsidRDefault="00AA510A" w:rsidP="00AA357F">
      <w:pPr>
        <w:outlineLvl w:val="0"/>
      </w:pPr>
      <w:r>
        <w:t>К</w:t>
      </w:r>
      <w:r w:rsidR="00524F18" w:rsidRPr="0014184A">
        <w:t xml:space="preserve">Р: </w:t>
      </w:r>
      <w:r w:rsidR="002B797E">
        <w:t>55</w:t>
      </w:r>
      <w:r w:rsidR="00524F18" w:rsidRPr="0014184A">
        <w:t xml:space="preserve"> с., </w:t>
      </w:r>
      <w:r w:rsidR="00C84155">
        <w:rPr>
          <w:lang w:val="ru-RU"/>
        </w:rPr>
        <w:t>7</w:t>
      </w:r>
      <w:r w:rsidR="00524F18" w:rsidRPr="0014184A">
        <w:t xml:space="preserve"> рис., </w:t>
      </w:r>
      <w:r w:rsidR="002B797E">
        <w:t>16</w:t>
      </w:r>
      <w:r w:rsidR="00524F18" w:rsidRPr="0014184A">
        <w:t xml:space="preserve"> табл., </w:t>
      </w:r>
      <w:r w:rsidR="002B797E">
        <w:t>82</w:t>
      </w:r>
      <w:r w:rsidR="00524F18" w:rsidRPr="0014184A">
        <w:t xml:space="preserve"> </w:t>
      </w:r>
      <w:r w:rsidR="000F419E">
        <w:t>джерел</w:t>
      </w:r>
      <w:r w:rsidR="002B797E">
        <w:t>а</w:t>
      </w:r>
    </w:p>
    <w:p w:rsidR="00524F18" w:rsidRDefault="00524F18" w:rsidP="00524F18"/>
    <w:p w:rsidR="00524F18" w:rsidRPr="001D6F8D" w:rsidRDefault="00524F18" w:rsidP="00524F18">
      <w:pPr>
        <w:rPr>
          <w:lang w:val="ru-RU"/>
        </w:rPr>
      </w:pPr>
      <w:r w:rsidRPr="00AA357F">
        <w:rPr>
          <w:i/>
        </w:rPr>
        <w:t>Ключові слова</w:t>
      </w:r>
      <w:r>
        <w:t xml:space="preserve">: </w:t>
      </w:r>
      <w:r w:rsidR="000F419E">
        <w:t>ПІДПРИЄМСТВО</w:t>
      </w:r>
      <w:r>
        <w:t xml:space="preserve">, </w:t>
      </w:r>
      <w:r w:rsidR="001D6F8D">
        <w:rPr>
          <w:lang w:val="ru-RU"/>
        </w:rPr>
        <w:t>ПОСТАЧАЛЬНИК</w:t>
      </w:r>
      <w:r>
        <w:t xml:space="preserve">, </w:t>
      </w:r>
      <w:r w:rsidR="001D6F8D">
        <w:rPr>
          <w:lang w:val="ru-RU"/>
        </w:rPr>
        <w:t>ЕКСПЕРТНІ ОЦІНКИ</w:t>
      </w:r>
      <w:r>
        <w:t xml:space="preserve">, </w:t>
      </w:r>
      <w:r w:rsidR="001D6F8D">
        <w:rPr>
          <w:lang w:val="ru-RU"/>
        </w:rPr>
        <w:t>МЕТОД ДЕЛЬФ</w:t>
      </w:r>
      <w:r w:rsidR="001D6F8D">
        <w:t>І</w:t>
      </w:r>
      <w:r>
        <w:t xml:space="preserve">, </w:t>
      </w:r>
      <w:r w:rsidR="001D6F8D">
        <w:t>МЕДІАНА КЕМЕНІ</w:t>
      </w:r>
      <w:r>
        <w:t xml:space="preserve">, </w:t>
      </w:r>
      <w:r w:rsidR="001D6F8D">
        <w:t>ВАГОВІ КОЕФФІЦІЄНТИ</w:t>
      </w:r>
    </w:p>
    <w:p w:rsidR="00524F18" w:rsidRPr="0014184A" w:rsidRDefault="00524F18" w:rsidP="00524F18"/>
    <w:p w:rsidR="00524F18" w:rsidRPr="00C202E1" w:rsidRDefault="00524F18" w:rsidP="00524F18">
      <w:r>
        <w:t>Об’єктом дослідження</w:t>
      </w:r>
      <w:r w:rsidR="00736D1E">
        <w:t xml:space="preserve"> є</w:t>
      </w:r>
      <w:r>
        <w:t xml:space="preserve"> </w:t>
      </w:r>
      <w:r w:rsidR="009810FA">
        <w:t>процес вибору постачальника на основі експертних оцінок</w:t>
      </w:r>
      <w:r>
        <w:t>.</w:t>
      </w:r>
    </w:p>
    <w:p w:rsidR="000F419E" w:rsidRPr="00CC1048" w:rsidRDefault="000F419E" w:rsidP="000F419E">
      <w:pPr>
        <w:pStyle w:val="af"/>
        <w:rPr>
          <w:lang w:val="ru-RU"/>
        </w:rPr>
      </w:pPr>
      <w:r>
        <w:t>Метою курсової роботи є</w:t>
      </w:r>
      <w:r w:rsidRPr="00AB058A">
        <w:t xml:space="preserve"> </w:t>
      </w:r>
      <w:r w:rsidR="009810FA" w:rsidRPr="009810FA">
        <w:t>розробка математичного забезпечення для вибору найкращого постачальника на основі узгоджених інтегральних оцінок експертів та з урахуванням важливості параметрів</w:t>
      </w:r>
      <w:r w:rsidR="00CC1048">
        <w:rPr>
          <w:lang w:val="ru-RU"/>
        </w:rPr>
        <w:t>.</w:t>
      </w:r>
    </w:p>
    <w:p w:rsidR="009810FA" w:rsidRPr="00CC1048" w:rsidRDefault="00CC1048" w:rsidP="000F419E">
      <w:pPr>
        <w:pStyle w:val="af"/>
      </w:pPr>
      <w:r>
        <w:t>В роботі було зроблено огляд шляхів отримання експертних оцінок та детально розглянуто метод Дельфі. Для отримання інтегральної узгодженої оцінки використано медіану Кемені. Була розроблена математична модель та алгоритми Дельфі, отискання медіани Кемені, визначення вагових коефіцієнтів і на їх</w:t>
      </w:r>
      <w:r w:rsidR="00626FC7">
        <w:rPr>
          <w:lang w:val="ru-RU"/>
        </w:rPr>
        <w:t xml:space="preserve"> </w:t>
      </w:r>
      <w:r w:rsidR="00626FC7">
        <w:t>основі</w:t>
      </w:r>
      <w:r w:rsidR="001A3298">
        <w:t xml:space="preserve"> – </w:t>
      </w:r>
      <w:r>
        <w:t>знаходження кращого постачальника.</w:t>
      </w:r>
    </w:p>
    <w:p w:rsidR="000F419E" w:rsidRPr="000F419E" w:rsidRDefault="000F419E" w:rsidP="000F419E">
      <w:pPr>
        <w:pStyle w:val="af"/>
      </w:pPr>
      <w:r>
        <w:t xml:space="preserve">Також була розроблена модель бази даних в нотації </w:t>
      </w:r>
      <w:r>
        <w:rPr>
          <w:lang w:val="en-US"/>
        </w:rPr>
        <w:t>IDEF</w:t>
      </w:r>
      <w:r w:rsidRPr="000F419E">
        <w:t>1</w:t>
      </w:r>
      <w:r>
        <w:rPr>
          <w:lang w:val="en-US"/>
        </w:rPr>
        <w:t>X</w:t>
      </w:r>
      <w:r w:rsidRPr="000F419E">
        <w:t xml:space="preserve"> та сформовані </w:t>
      </w:r>
      <w:r w:rsidR="00CC1048">
        <w:t>функціональні і не функціональні вимоги до програмного забезпечення, що буде вирішувати задачу вибору постачальника на основі експертних оцінок</w:t>
      </w:r>
      <w:r w:rsidR="00A41AE6">
        <w:t>.</w:t>
      </w:r>
    </w:p>
    <w:p w:rsidR="00524F18" w:rsidRPr="00C202E1" w:rsidRDefault="00524F18" w:rsidP="00AA357F">
      <w:pPr>
        <w:ind w:firstLine="0"/>
        <w:jc w:val="center"/>
        <w:outlineLvl w:val="0"/>
      </w:pPr>
      <w:r>
        <w:br w:type="page"/>
      </w:r>
      <w:r w:rsidRPr="00524F18">
        <w:lastRenderedPageBreak/>
        <w:t>РЕФЕРАТ</w:t>
      </w:r>
    </w:p>
    <w:p w:rsidR="00524F18" w:rsidRPr="00C202E1" w:rsidRDefault="00524F18" w:rsidP="00524F18"/>
    <w:p w:rsidR="00524F18" w:rsidRPr="00C202E1" w:rsidRDefault="00AA510A" w:rsidP="00AA357F">
      <w:pPr>
        <w:outlineLvl w:val="0"/>
      </w:pPr>
      <w:r>
        <w:t>К</w:t>
      </w:r>
      <w:r w:rsidR="00B60398">
        <w:t>Р: 55</w:t>
      </w:r>
      <w:r w:rsidR="00F62A3D">
        <w:t xml:space="preserve"> с., </w:t>
      </w:r>
      <w:r w:rsidR="00C84155">
        <w:rPr>
          <w:lang w:val="ru-RU"/>
        </w:rPr>
        <w:t>7</w:t>
      </w:r>
      <w:r w:rsidR="00B60398">
        <w:t xml:space="preserve"> рис., 16</w:t>
      </w:r>
      <w:r w:rsidR="00F62A3D">
        <w:t xml:space="preserve"> </w:t>
      </w:r>
      <w:r w:rsidR="00B60398">
        <w:t>табл., 82</w:t>
      </w:r>
      <w:r w:rsidR="00524F18" w:rsidRPr="00C202E1">
        <w:t xml:space="preserve"> </w:t>
      </w:r>
      <w:r w:rsidR="00B60398">
        <w:t>источника</w:t>
      </w:r>
    </w:p>
    <w:p w:rsidR="00524F18" w:rsidRPr="00C202E1" w:rsidRDefault="00524F18" w:rsidP="00524F18"/>
    <w:p w:rsidR="00524F18" w:rsidRPr="001D6F8D" w:rsidRDefault="00524F18" w:rsidP="00524F18">
      <w:pPr>
        <w:rPr>
          <w:lang w:val="ru-RU"/>
        </w:rPr>
      </w:pPr>
      <w:r w:rsidRPr="00AA357F">
        <w:rPr>
          <w:i/>
        </w:rPr>
        <w:t>Ключевые слова</w:t>
      </w:r>
      <w:r w:rsidRPr="00C202E1">
        <w:t xml:space="preserve">: </w:t>
      </w:r>
      <w:r w:rsidR="00F62A3D">
        <w:t>ПРЕДПРИЯТИЕ</w:t>
      </w:r>
      <w:r w:rsidRPr="00C202E1">
        <w:t xml:space="preserve">, </w:t>
      </w:r>
      <w:r w:rsidR="001D6F8D">
        <w:rPr>
          <w:lang w:val="ru-RU"/>
        </w:rPr>
        <w:t>ПОСТАВЩИК</w:t>
      </w:r>
      <w:r w:rsidRPr="00C202E1">
        <w:t xml:space="preserve">, </w:t>
      </w:r>
      <w:r w:rsidR="001D6F8D">
        <w:rPr>
          <w:lang w:val="ru-RU"/>
        </w:rPr>
        <w:t>ЭКПЕРТНЫЕ ОЦЕНКИ</w:t>
      </w:r>
      <w:r w:rsidRPr="00C202E1">
        <w:t xml:space="preserve">, </w:t>
      </w:r>
      <w:r w:rsidR="001D6F8D">
        <w:rPr>
          <w:lang w:val="ru-RU"/>
        </w:rPr>
        <w:t>МЕТОД ДЕЛЬФИ</w:t>
      </w:r>
      <w:r w:rsidRPr="00C202E1">
        <w:t xml:space="preserve">, </w:t>
      </w:r>
      <w:r w:rsidR="001D6F8D">
        <w:rPr>
          <w:lang w:val="ru-RU"/>
        </w:rPr>
        <w:t>МЕДИАНА КЕМЕНИ</w:t>
      </w:r>
      <w:r w:rsidRPr="00C202E1">
        <w:t xml:space="preserve">, </w:t>
      </w:r>
      <w:r w:rsidR="001D6F8D">
        <w:rPr>
          <w:lang w:val="ru-RU"/>
        </w:rPr>
        <w:t>ВЕСОВЫЕ КОЭФФИЦИЕНТЫ</w:t>
      </w:r>
    </w:p>
    <w:p w:rsidR="00524F18" w:rsidRDefault="00524F18" w:rsidP="00524F18"/>
    <w:p w:rsidR="00CC1048" w:rsidRPr="00CC1048" w:rsidRDefault="00CC1048" w:rsidP="00524F18">
      <w:pPr>
        <w:rPr>
          <w:lang w:val="ru-RU"/>
        </w:rPr>
      </w:pPr>
      <w:r>
        <w:rPr>
          <w:lang w:val="ru-RU"/>
        </w:rPr>
        <w:t>Объектом исследования является процесс выбора поставщика на основе экспертных оценок.</w:t>
      </w:r>
    </w:p>
    <w:p w:rsidR="00CC1048" w:rsidRDefault="00CC1048" w:rsidP="00CC1048">
      <w:pPr>
        <w:pStyle w:val="af"/>
        <w:rPr>
          <w:lang w:val="ru-RU"/>
        </w:rPr>
      </w:pPr>
      <w:r>
        <w:rPr>
          <w:lang w:val="ru-RU"/>
        </w:rPr>
        <w:t>Целью курсовой работы является разработка математического обеспечения для выбора лучшего поставщика на основе согласованных интегральных оценок экспертов и с учётом важности параметров.</w:t>
      </w:r>
    </w:p>
    <w:p w:rsidR="00C02F2B" w:rsidRDefault="00C02F2B" w:rsidP="00CC1048">
      <w:pPr>
        <w:pStyle w:val="af"/>
        <w:rPr>
          <w:lang w:val="ru-RU"/>
        </w:rPr>
      </w:pPr>
      <w:r>
        <w:rPr>
          <w:lang w:val="ru-RU"/>
        </w:rPr>
        <w:t>В работе было проведено рассмотрение путей получения экспертных оценок и детально рассмотрен метод Дельфи. Для получения интегральной согласованной оценки использовалась медиана Кемени. Была разработана математическая модель и алгоритмы Дельфи, нахождения медианы Кемени, определения весовых коэффициентов и на их</w:t>
      </w:r>
      <w:r w:rsidR="00626FC7">
        <w:rPr>
          <w:lang w:val="ru-RU"/>
        </w:rPr>
        <w:t xml:space="preserve"> </w:t>
      </w:r>
      <w:r w:rsidR="00AA0C8E">
        <w:rPr>
          <w:lang w:val="ru-RU"/>
        </w:rPr>
        <w:t>основе – нахождение лучшего поставщика.</w:t>
      </w:r>
    </w:p>
    <w:p w:rsidR="00EC23E1" w:rsidRPr="00EC23E1" w:rsidRDefault="00EC23E1" w:rsidP="00CC1048">
      <w:pPr>
        <w:pStyle w:val="af"/>
        <w:rPr>
          <w:lang w:val="ru-RU"/>
        </w:rPr>
      </w:pPr>
      <w:r>
        <w:rPr>
          <w:lang w:val="ru-RU"/>
        </w:rPr>
        <w:t xml:space="preserve">Также была разработана модель базы данных в нотации </w:t>
      </w:r>
      <w:r>
        <w:rPr>
          <w:lang w:val="en-US"/>
        </w:rPr>
        <w:t>IDEF</w:t>
      </w:r>
      <w:r w:rsidRPr="000F419E">
        <w:t>1</w:t>
      </w:r>
      <w:r>
        <w:rPr>
          <w:lang w:val="en-US"/>
        </w:rPr>
        <w:t>X</w:t>
      </w:r>
      <w:r>
        <w:rPr>
          <w:lang w:val="ru-RU"/>
        </w:rPr>
        <w:t xml:space="preserve"> и сформированы функциональные и нефункциональные требования к программному обеспечению, которое будет решать задачу выбора поставщика на основе экспертных оценок.</w:t>
      </w:r>
    </w:p>
    <w:p w:rsidR="00736D1E" w:rsidRPr="003C74EF" w:rsidRDefault="00736D1E" w:rsidP="00736D1E">
      <w:pPr>
        <w:pStyle w:val="20"/>
        <w:ind w:firstLine="706"/>
        <w:rPr>
          <w:b w:val="0"/>
          <w:lang w:val="ru-RU"/>
        </w:rPr>
      </w:pPr>
    </w:p>
    <w:p w:rsidR="00736D1E" w:rsidRPr="003C74EF" w:rsidRDefault="00736D1E" w:rsidP="00736D1E">
      <w:pPr>
        <w:pStyle w:val="20"/>
        <w:ind w:firstLine="706"/>
        <w:rPr>
          <w:b w:val="0"/>
          <w:lang w:val="ru-RU"/>
        </w:rPr>
      </w:pPr>
    </w:p>
    <w:p w:rsidR="00736D1E" w:rsidRPr="003C74EF" w:rsidRDefault="00736D1E" w:rsidP="00736D1E">
      <w:pPr>
        <w:pStyle w:val="20"/>
        <w:ind w:firstLine="706"/>
        <w:rPr>
          <w:b w:val="0"/>
          <w:lang w:val="ru-RU"/>
        </w:rPr>
      </w:pPr>
    </w:p>
    <w:p w:rsidR="00736D1E" w:rsidRPr="003C74EF" w:rsidRDefault="00736D1E" w:rsidP="00736D1E">
      <w:pPr>
        <w:pStyle w:val="20"/>
        <w:ind w:firstLine="706"/>
        <w:rPr>
          <w:b w:val="0"/>
          <w:lang w:val="ru-RU"/>
        </w:rPr>
      </w:pPr>
    </w:p>
    <w:p w:rsidR="00736D1E" w:rsidRPr="003C74EF" w:rsidRDefault="00736D1E" w:rsidP="00736D1E">
      <w:pPr>
        <w:pStyle w:val="20"/>
        <w:ind w:firstLine="706"/>
        <w:rPr>
          <w:b w:val="0"/>
          <w:lang w:val="ru-RU"/>
        </w:rPr>
      </w:pPr>
    </w:p>
    <w:p w:rsidR="00736D1E" w:rsidRPr="003C74EF" w:rsidRDefault="00736D1E" w:rsidP="00736D1E">
      <w:pPr>
        <w:pStyle w:val="20"/>
        <w:ind w:firstLine="706"/>
        <w:rPr>
          <w:b w:val="0"/>
          <w:lang w:val="ru-RU"/>
        </w:rPr>
      </w:pPr>
    </w:p>
    <w:p w:rsidR="00736D1E" w:rsidRPr="003C74EF" w:rsidRDefault="00736D1E" w:rsidP="00736D1E">
      <w:pPr>
        <w:pStyle w:val="20"/>
        <w:ind w:firstLine="706"/>
        <w:rPr>
          <w:b w:val="0"/>
          <w:lang w:val="ru-RU"/>
        </w:rPr>
      </w:pPr>
    </w:p>
    <w:p w:rsidR="00736D1E" w:rsidRPr="003C74EF" w:rsidRDefault="00736D1E" w:rsidP="00736D1E">
      <w:pPr>
        <w:rPr>
          <w:lang w:val="ru-RU"/>
        </w:rPr>
      </w:pPr>
    </w:p>
    <w:p w:rsidR="00736D1E" w:rsidRPr="003C74EF" w:rsidRDefault="00736D1E" w:rsidP="00736D1E">
      <w:pPr>
        <w:pStyle w:val="20"/>
        <w:ind w:firstLine="706"/>
        <w:rPr>
          <w:b w:val="0"/>
          <w:lang w:val="ru-RU"/>
        </w:rPr>
      </w:pPr>
    </w:p>
    <w:p w:rsidR="00524F18" w:rsidRPr="00736D1E" w:rsidRDefault="00524F18" w:rsidP="00736D1E">
      <w:pPr>
        <w:pStyle w:val="20"/>
        <w:ind w:firstLine="706"/>
        <w:jc w:val="center"/>
      </w:pPr>
      <w:r>
        <w:rPr>
          <w:lang w:val="en-US"/>
        </w:rPr>
        <w:t>ABSTRACT</w:t>
      </w:r>
    </w:p>
    <w:p w:rsidR="00524F18" w:rsidRPr="003C74EF" w:rsidRDefault="00524F18" w:rsidP="00524F18">
      <w:pPr>
        <w:rPr>
          <w:lang w:val="ru-RU"/>
        </w:rPr>
      </w:pPr>
    </w:p>
    <w:p w:rsidR="00524F18" w:rsidRPr="003C74EF" w:rsidRDefault="008E3B2F" w:rsidP="00AA357F">
      <w:pPr>
        <w:outlineLvl w:val="0"/>
        <w:rPr>
          <w:lang w:val="ru-RU"/>
        </w:rPr>
      </w:pPr>
      <w:r>
        <w:rPr>
          <w:lang w:val="en-US"/>
        </w:rPr>
        <w:t>SW</w:t>
      </w:r>
      <w:r w:rsidR="000345D4">
        <w:rPr>
          <w:lang w:val="ru-RU"/>
        </w:rPr>
        <w:t>: 55</w:t>
      </w:r>
      <w:r w:rsidR="00524F18" w:rsidRPr="003C74EF">
        <w:rPr>
          <w:lang w:val="ru-RU"/>
        </w:rPr>
        <w:t xml:space="preserve"> </w:t>
      </w:r>
      <w:r w:rsidR="00524F18">
        <w:rPr>
          <w:lang w:val="en-US"/>
        </w:rPr>
        <w:t>p</w:t>
      </w:r>
      <w:r w:rsidR="00CA0338">
        <w:rPr>
          <w:lang w:val="ru-RU"/>
        </w:rPr>
        <w:t>., 7</w:t>
      </w:r>
      <w:r w:rsidR="00524F18" w:rsidRPr="003C74EF">
        <w:rPr>
          <w:lang w:val="ru-RU"/>
        </w:rPr>
        <w:t xml:space="preserve"> </w:t>
      </w:r>
      <w:r w:rsidR="0022090B">
        <w:rPr>
          <w:lang w:val="en-US"/>
        </w:rPr>
        <w:t>fig</w:t>
      </w:r>
      <w:r w:rsidR="00B4111C" w:rsidRPr="003C74EF">
        <w:rPr>
          <w:lang w:val="ru-RU"/>
        </w:rPr>
        <w:t>.</w:t>
      </w:r>
      <w:r w:rsidR="000345D4">
        <w:rPr>
          <w:lang w:val="ru-RU"/>
        </w:rPr>
        <w:t>, 16</w:t>
      </w:r>
      <w:r w:rsidR="00524F18" w:rsidRPr="003C74EF">
        <w:rPr>
          <w:lang w:val="ru-RU"/>
        </w:rPr>
        <w:t xml:space="preserve"> </w:t>
      </w:r>
      <w:r w:rsidR="00524F18">
        <w:rPr>
          <w:lang w:val="en-US"/>
        </w:rPr>
        <w:t>tab</w:t>
      </w:r>
      <w:r w:rsidR="00B4111C" w:rsidRPr="003C74EF">
        <w:rPr>
          <w:lang w:val="ru-RU"/>
        </w:rPr>
        <w:t>.</w:t>
      </w:r>
      <w:r w:rsidR="00CA0338">
        <w:rPr>
          <w:lang w:val="ru-RU"/>
        </w:rPr>
        <w:t>, 82</w:t>
      </w:r>
      <w:r w:rsidR="00524F18" w:rsidRPr="003C74EF">
        <w:rPr>
          <w:lang w:val="ru-RU"/>
        </w:rPr>
        <w:t xml:space="preserve"> </w:t>
      </w:r>
      <w:r w:rsidR="00524F18">
        <w:rPr>
          <w:lang w:val="en-US"/>
        </w:rPr>
        <w:t>sources</w:t>
      </w:r>
    </w:p>
    <w:p w:rsidR="00524F18" w:rsidRPr="003C74EF" w:rsidRDefault="00524F18" w:rsidP="00524F18">
      <w:pPr>
        <w:rPr>
          <w:lang w:val="ru-RU"/>
        </w:rPr>
      </w:pPr>
    </w:p>
    <w:p w:rsidR="00524F18" w:rsidRPr="00AA510A" w:rsidRDefault="00524F18" w:rsidP="00524F18">
      <w:pPr>
        <w:rPr>
          <w:lang w:val="en-US"/>
        </w:rPr>
      </w:pPr>
      <w:r w:rsidRPr="00AA357F">
        <w:rPr>
          <w:i/>
          <w:lang w:val="en-US"/>
        </w:rPr>
        <w:t>Keywords</w:t>
      </w:r>
      <w:r w:rsidRPr="005D19E0">
        <w:rPr>
          <w:lang w:val="en-US"/>
        </w:rPr>
        <w:t xml:space="preserve">: </w:t>
      </w:r>
      <w:r w:rsidR="00984B55">
        <w:rPr>
          <w:lang w:val="en-US"/>
        </w:rPr>
        <w:t>ENTERPRISES,</w:t>
      </w:r>
      <w:r w:rsidR="00984B55" w:rsidRPr="00984B55">
        <w:rPr>
          <w:lang w:val="en-US"/>
        </w:rPr>
        <w:t xml:space="preserve"> </w:t>
      </w:r>
      <w:r w:rsidR="00984B55">
        <w:rPr>
          <w:lang w:val="en-US"/>
        </w:rPr>
        <w:t>PROVIDERS</w:t>
      </w:r>
      <w:r w:rsidR="00984B55" w:rsidRPr="00984B55">
        <w:rPr>
          <w:lang w:val="en-US"/>
        </w:rPr>
        <w:t xml:space="preserve">, </w:t>
      </w:r>
      <w:r w:rsidR="00984B55">
        <w:rPr>
          <w:lang w:val="en-US"/>
        </w:rPr>
        <w:t>EXPERT EVALUATION</w:t>
      </w:r>
      <w:r w:rsidR="00984B55" w:rsidRPr="00984B55">
        <w:rPr>
          <w:lang w:val="en-US"/>
        </w:rPr>
        <w:t xml:space="preserve">, </w:t>
      </w:r>
      <w:r w:rsidR="00984B55">
        <w:rPr>
          <w:lang w:val="en-US"/>
        </w:rPr>
        <w:t>DELPHI METHOD, MEDIAN OF KEMENI</w:t>
      </w:r>
      <w:r w:rsidR="00984B55" w:rsidRPr="00984B55">
        <w:rPr>
          <w:lang w:val="en-US"/>
        </w:rPr>
        <w:t xml:space="preserve">, </w:t>
      </w:r>
      <w:r w:rsidR="00984B55">
        <w:rPr>
          <w:lang w:val="en-US"/>
        </w:rPr>
        <w:t>WEIGHTINGS</w:t>
      </w:r>
      <w:bookmarkStart w:id="0" w:name="_GoBack"/>
      <w:bookmarkEnd w:id="0"/>
    </w:p>
    <w:p w:rsidR="00524F18" w:rsidRPr="005D19E0" w:rsidRDefault="00524F18" w:rsidP="00524F18">
      <w:pPr>
        <w:rPr>
          <w:lang w:val="en-US"/>
        </w:rPr>
      </w:pPr>
    </w:p>
    <w:p w:rsidR="00EF0243" w:rsidRDefault="00EF0243" w:rsidP="00EF0243">
      <w:pPr>
        <w:rPr>
          <w:lang w:val="ru-RU"/>
        </w:rPr>
      </w:pPr>
      <w:r w:rsidRPr="00EF0243">
        <w:rPr>
          <w:lang w:val="en-US"/>
        </w:rPr>
        <w:t>The object of</w:t>
      </w:r>
      <w:r w:rsidR="00082B62">
        <w:rPr>
          <w:lang w:val="en-US"/>
        </w:rPr>
        <w:t xml:space="preserve"> the study is the process of choosing of provider on the basis of expert evaluation</w:t>
      </w:r>
      <w:r w:rsidRPr="00EF0243">
        <w:rPr>
          <w:lang w:val="en-US"/>
        </w:rPr>
        <w:t>.</w:t>
      </w:r>
    </w:p>
    <w:p w:rsidR="00EF0243" w:rsidRDefault="00EF0243" w:rsidP="00EF0243">
      <w:pPr>
        <w:rPr>
          <w:lang w:val="en-US"/>
        </w:rPr>
      </w:pPr>
      <w:r w:rsidRPr="00EF0243">
        <w:rPr>
          <w:lang w:val="en-US"/>
        </w:rPr>
        <w:t xml:space="preserve">The aim of the course is to develop mathematical support for the </w:t>
      </w:r>
      <w:r w:rsidR="00082B62">
        <w:rPr>
          <w:lang w:val="en-US"/>
        </w:rPr>
        <w:t xml:space="preserve">choosing of </w:t>
      </w:r>
      <w:r w:rsidR="00082B62">
        <w:rPr>
          <w:lang w:val="en-US"/>
        </w:rPr>
        <w:t xml:space="preserve">the best of </w:t>
      </w:r>
      <w:r w:rsidR="00082B62">
        <w:rPr>
          <w:lang w:val="en-US"/>
        </w:rPr>
        <w:t>provider</w:t>
      </w:r>
      <w:r w:rsidR="00082B62">
        <w:rPr>
          <w:lang w:val="en-US"/>
        </w:rPr>
        <w:t>s</w:t>
      </w:r>
      <w:r w:rsidR="00082B62">
        <w:rPr>
          <w:lang w:val="en-US"/>
        </w:rPr>
        <w:t xml:space="preserve"> on the basis of</w:t>
      </w:r>
      <w:r w:rsidR="00082B62">
        <w:rPr>
          <w:lang w:val="en-US"/>
        </w:rPr>
        <w:t xml:space="preserve"> agreed integral</w:t>
      </w:r>
      <w:r w:rsidR="00082B62">
        <w:rPr>
          <w:lang w:val="en-US"/>
        </w:rPr>
        <w:t xml:space="preserve"> expert evaluation</w:t>
      </w:r>
      <w:r w:rsidR="00082B62">
        <w:rPr>
          <w:lang w:val="en-US"/>
        </w:rPr>
        <w:t xml:space="preserve"> and </w:t>
      </w:r>
      <w:r w:rsidR="00082B62" w:rsidRPr="00082B62">
        <w:rPr>
          <w:lang w:val="en-US"/>
        </w:rPr>
        <w:t>taking into account the importance of the parameters</w:t>
      </w:r>
      <w:r w:rsidRPr="00EF0243">
        <w:rPr>
          <w:lang w:val="en-US"/>
        </w:rPr>
        <w:t>.</w:t>
      </w:r>
    </w:p>
    <w:p w:rsidR="00EF0243" w:rsidRDefault="00082B62" w:rsidP="00EF0243">
      <w:pPr>
        <w:rPr>
          <w:lang w:val="en-US"/>
        </w:rPr>
      </w:pPr>
      <w:r w:rsidRPr="00082B62">
        <w:rPr>
          <w:lang w:val="en-US"/>
        </w:rPr>
        <w:t xml:space="preserve">The work was carried out to consider ways to obtain expert estimates and considered in detail the Delphi </w:t>
      </w:r>
      <w:r w:rsidR="003A02C1">
        <w:rPr>
          <w:lang w:val="en-US"/>
        </w:rPr>
        <w:t>method</w:t>
      </w:r>
      <w:r w:rsidRPr="00082B62">
        <w:rPr>
          <w:lang w:val="en-US"/>
        </w:rPr>
        <w:t>. For integrated coherent a</w:t>
      </w:r>
      <w:r>
        <w:rPr>
          <w:lang w:val="en-US"/>
        </w:rPr>
        <w:t>ssessment used the median Kemeni</w:t>
      </w:r>
      <w:r w:rsidRPr="00082B62">
        <w:rPr>
          <w:lang w:val="en-US"/>
        </w:rPr>
        <w:t>. It developed a mathematical model and algorithms for D</w:t>
      </w:r>
      <w:r>
        <w:rPr>
          <w:lang w:val="en-US"/>
        </w:rPr>
        <w:t>elphi, the median finding Kemeni</w:t>
      </w:r>
      <w:r w:rsidRPr="00082B62">
        <w:rPr>
          <w:lang w:val="en-US"/>
        </w:rPr>
        <w:t xml:space="preserve">, weightings, and based on them - finding the best </w:t>
      </w:r>
      <w:r w:rsidR="003A02C1">
        <w:rPr>
          <w:lang w:val="en-US"/>
        </w:rPr>
        <w:t>provider</w:t>
      </w:r>
      <w:r w:rsidR="00EF0243" w:rsidRPr="00EF0243">
        <w:rPr>
          <w:lang w:val="en-US"/>
        </w:rPr>
        <w:t>.</w:t>
      </w:r>
    </w:p>
    <w:p w:rsidR="00524F18" w:rsidRPr="00F32618" w:rsidRDefault="00EF0243" w:rsidP="00EF0243">
      <w:pPr>
        <w:rPr>
          <w:lang w:val="en-US"/>
        </w:rPr>
      </w:pPr>
      <w:r w:rsidRPr="00EF0243">
        <w:rPr>
          <w:lang w:val="en-US"/>
        </w:rPr>
        <w:t xml:space="preserve">There was also developed a model database notation IDEF1X and </w:t>
      </w:r>
      <w:r w:rsidR="003A02C1" w:rsidRPr="003A02C1">
        <w:rPr>
          <w:lang w:val="en-US"/>
        </w:rPr>
        <w:t xml:space="preserve">formed functional and nonfunctional requirements for software that will solve the problem of choosing a supplier on </w:t>
      </w:r>
      <w:r w:rsidR="003A02C1">
        <w:rPr>
          <w:lang w:val="en-US"/>
        </w:rPr>
        <w:t>the basis of expert estimations</w:t>
      </w:r>
      <w:r w:rsidRPr="00EF0243">
        <w:rPr>
          <w:lang w:val="en-US"/>
        </w:rPr>
        <w:t>.</w:t>
      </w:r>
    </w:p>
    <w:sectPr w:rsidR="00524F18" w:rsidRPr="00F32618" w:rsidSect="00201993">
      <w:pgSz w:w="11906" w:h="16838" w:code="9"/>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FE3BC2"/>
    <w:lvl w:ilvl="0">
      <w:start w:val="1"/>
      <w:numFmt w:val="decimal"/>
      <w:pStyle w:val="5"/>
      <w:lvlText w:val="%1."/>
      <w:lvlJc w:val="left"/>
      <w:pPr>
        <w:tabs>
          <w:tab w:val="num" w:pos="1492"/>
        </w:tabs>
        <w:ind w:left="1492" w:hanging="360"/>
      </w:pPr>
    </w:lvl>
  </w:abstractNum>
  <w:abstractNum w:abstractNumId="1">
    <w:nsid w:val="FFFFFF7D"/>
    <w:multiLevelType w:val="singleLevel"/>
    <w:tmpl w:val="2E3ACFDC"/>
    <w:lvl w:ilvl="0">
      <w:start w:val="1"/>
      <w:numFmt w:val="decimal"/>
      <w:pStyle w:val="4"/>
      <w:lvlText w:val="%1."/>
      <w:lvlJc w:val="left"/>
      <w:pPr>
        <w:tabs>
          <w:tab w:val="num" w:pos="1209"/>
        </w:tabs>
        <w:ind w:left="1209" w:hanging="360"/>
      </w:pPr>
    </w:lvl>
  </w:abstractNum>
  <w:abstractNum w:abstractNumId="2">
    <w:nsid w:val="FFFFFF7E"/>
    <w:multiLevelType w:val="singleLevel"/>
    <w:tmpl w:val="559EEA2A"/>
    <w:lvl w:ilvl="0">
      <w:start w:val="1"/>
      <w:numFmt w:val="decimal"/>
      <w:lvlText w:val="%1."/>
      <w:lvlJc w:val="left"/>
      <w:pPr>
        <w:tabs>
          <w:tab w:val="num" w:pos="926"/>
        </w:tabs>
        <w:ind w:left="926" w:hanging="360"/>
      </w:pPr>
    </w:lvl>
  </w:abstractNum>
  <w:abstractNum w:abstractNumId="3">
    <w:nsid w:val="FFFFFF7F"/>
    <w:multiLevelType w:val="singleLevel"/>
    <w:tmpl w:val="D0CE27F2"/>
    <w:lvl w:ilvl="0">
      <w:start w:val="1"/>
      <w:numFmt w:val="decimal"/>
      <w:pStyle w:val="2"/>
      <w:lvlText w:val="%1."/>
      <w:lvlJc w:val="left"/>
      <w:pPr>
        <w:tabs>
          <w:tab w:val="num" w:pos="643"/>
        </w:tabs>
        <w:ind w:left="643" w:hanging="360"/>
      </w:pPr>
    </w:lvl>
  </w:abstractNum>
  <w:abstractNum w:abstractNumId="4">
    <w:nsid w:val="FFFFFF80"/>
    <w:multiLevelType w:val="singleLevel"/>
    <w:tmpl w:val="F8B4C4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8C2703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7F012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340B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0D02642"/>
    <w:lvl w:ilvl="0">
      <w:start w:val="1"/>
      <w:numFmt w:val="decimal"/>
      <w:pStyle w:val="a"/>
      <w:lvlText w:val="%1."/>
      <w:lvlJc w:val="left"/>
      <w:pPr>
        <w:tabs>
          <w:tab w:val="num" w:pos="360"/>
        </w:tabs>
        <w:ind w:left="360" w:hanging="360"/>
      </w:pPr>
    </w:lvl>
  </w:abstractNum>
  <w:abstractNum w:abstractNumId="9">
    <w:nsid w:val="FFFFFF89"/>
    <w:multiLevelType w:val="singleLevel"/>
    <w:tmpl w:val="B7D88998"/>
    <w:lvl w:ilvl="0">
      <w:start w:val="1"/>
      <w:numFmt w:val="bullet"/>
      <w:lvlText w:val=""/>
      <w:lvlJc w:val="left"/>
      <w:pPr>
        <w:tabs>
          <w:tab w:val="num" w:pos="360"/>
        </w:tabs>
        <w:ind w:left="360" w:hanging="360"/>
      </w:pPr>
      <w:rPr>
        <w:rFonts w:ascii="Symbol" w:hAnsi="Symbol" w:hint="default"/>
      </w:rPr>
    </w:lvl>
  </w:abstractNum>
  <w:abstractNum w:abstractNumId="10">
    <w:nsid w:val="140A796D"/>
    <w:multiLevelType w:val="multilevel"/>
    <w:tmpl w:val="25B29064"/>
    <w:numStyleLink w:val="a0"/>
  </w:abstractNum>
  <w:abstractNum w:abstractNumId="11">
    <w:nsid w:val="21BA0330"/>
    <w:multiLevelType w:val="multilevel"/>
    <w:tmpl w:val="8FA66CCA"/>
    <w:numStyleLink w:val="a1"/>
  </w:abstractNum>
  <w:abstractNum w:abstractNumId="12">
    <w:nsid w:val="26BC35C9"/>
    <w:multiLevelType w:val="multilevel"/>
    <w:tmpl w:val="8FA66CCA"/>
    <w:styleLink w:val="a1"/>
    <w:lvl w:ilvl="0">
      <w:start w:val="1"/>
      <w:numFmt w:val="bullet"/>
      <w:lvlText w:val=""/>
      <w:lvlJc w:val="left"/>
      <w:pPr>
        <w:tabs>
          <w:tab w:val="num" w:pos="1134"/>
        </w:tabs>
        <w:ind w:left="0" w:firstLine="709"/>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8824F7C"/>
    <w:multiLevelType w:val="multilevel"/>
    <w:tmpl w:val="FD347130"/>
    <w:numStyleLink w:val="a2"/>
  </w:abstractNum>
  <w:abstractNum w:abstractNumId="14">
    <w:nsid w:val="68D04EAC"/>
    <w:multiLevelType w:val="multilevel"/>
    <w:tmpl w:val="FD347130"/>
    <w:styleLink w:val="a2"/>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6EB441E7"/>
    <w:multiLevelType w:val="multilevel"/>
    <w:tmpl w:val="BB984150"/>
    <w:lvl w:ilvl="0">
      <w:start w:val="1"/>
      <w:numFmt w:val="bullet"/>
      <w:suff w:val="space"/>
      <w:lvlText w:val=""/>
      <w:lvlJc w:val="left"/>
      <w:pPr>
        <w:ind w:left="4241"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1727F68"/>
    <w:multiLevelType w:val="multilevel"/>
    <w:tmpl w:val="25B29064"/>
    <w:styleLink w:val="a0"/>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16"/>
  </w:num>
  <w:num w:numId="5">
    <w:abstractNumId w:val="13"/>
  </w:num>
  <w:num w:numId="6">
    <w:abstractNumId w:val="14"/>
  </w:num>
  <w:num w:numId="7">
    <w:abstractNumId w:val="9"/>
  </w:num>
  <w:num w:numId="8">
    <w:abstractNumId w:val="7"/>
  </w:num>
  <w:num w:numId="9">
    <w:abstractNumId w:val="6"/>
  </w:num>
  <w:num w:numId="10">
    <w:abstractNumId w:val="4"/>
  </w:num>
  <w:num w:numId="11">
    <w:abstractNumId w:val="8"/>
  </w:num>
  <w:num w:numId="12">
    <w:abstractNumId w:val="3"/>
  </w:num>
  <w:num w:numId="13">
    <w:abstractNumId w:val="2"/>
  </w:num>
  <w:num w:numId="14">
    <w:abstractNumId w:val="1"/>
  </w:num>
  <w:num w:numId="15">
    <w:abstractNumId w:val="0"/>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EC"/>
    <w:rsid w:val="00010DC1"/>
    <w:rsid w:val="000345D4"/>
    <w:rsid w:val="00037AC5"/>
    <w:rsid w:val="00051182"/>
    <w:rsid w:val="00056261"/>
    <w:rsid w:val="0006035B"/>
    <w:rsid w:val="00082B62"/>
    <w:rsid w:val="000D2D05"/>
    <w:rsid w:val="000F419E"/>
    <w:rsid w:val="001467C9"/>
    <w:rsid w:val="001A3298"/>
    <w:rsid w:val="001B3A97"/>
    <w:rsid w:val="001D6F8D"/>
    <w:rsid w:val="001F0190"/>
    <w:rsid w:val="001F4150"/>
    <w:rsid w:val="00201993"/>
    <w:rsid w:val="00202322"/>
    <w:rsid w:val="00215D3D"/>
    <w:rsid w:val="0022090B"/>
    <w:rsid w:val="00222350"/>
    <w:rsid w:val="00224DA7"/>
    <w:rsid w:val="00230613"/>
    <w:rsid w:val="00235F59"/>
    <w:rsid w:val="002561EF"/>
    <w:rsid w:val="002600A4"/>
    <w:rsid w:val="00262A6E"/>
    <w:rsid w:val="00264F56"/>
    <w:rsid w:val="0029778D"/>
    <w:rsid w:val="002B797E"/>
    <w:rsid w:val="002E3259"/>
    <w:rsid w:val="002F491E"/>
    <w:rsid w:val="003434A2"/>
    <w:rsid w:val="00346767"/>
    <w:rsid w:val="00371A0A"/>
    <w:rsid w:val="00393AC8"/>
    <w:rsid w:val="003A02C1"/>
    <w:rsid w:val="003C25A4"/>
    <w:rsid w:val="003C74EF"/>
    <w:rsid w:val="003D568E"/>
    <w:rsid w:val="003F44AC"/>
    <w:rsid w:val="004552D1"/>
    <w:rsid w:val="004B19D2"/>
    <w:rsid w:val="00521BBE"/>
    <w:rsid w:val="00524F18"/>
    <w:rsid w:val="005252E6"/>
    <w:rsid w:val="005676F0"/>
    <w:rsid w:val="00572B23"/>
    <w:rsid w:val="00580E62"/>
    <w:rsid w:val="005A5DF8"/>
    <w:rsid w:val="005A774D"/>
    <w:rsid w:val="005E6DBF"/>
    <w:rsid w:val="00606375"/>
    <w:rsid w:val="00610E08"/>
    <w:rsid w:val="00622387"/>
    <w:rsid w:val="00624751"/>
    <w:rsid w:val="00626FC7"/>
    <w:rsid w:val="00633355"/>
    <w:rsid w:val="00652C7D"/>
    <w:rsid w:val="00663232"/>
    <w:rsid w:val="00677F65"/>
    <w:rsid w:val="00680820"/>
    <w:rsid w:val="00683C8C"/>
    <w:rsid w:val="00684460"/>
    <w:rsid w:val="006B2F46"/>
    <w:rsid w:val="006B5229"/>
    <w:rsid w:val="006B5BFA"/>
    <w:rsid w:val="006D1A98"/>
    <w:rsid w:val="00727199"/>
    <w:rsid w:val="00736D1E"/>
    <w:rsid w:val="00742CB0"/>
    <w:rsid w:val="00780D98"/>
    <w:rsid w:val="007A38B5"/>
    <w:rsid w:val="007A7C1D"/>
    <w:rsid w:val="007B559B"/>
    <w:rsid w:val="007C4F25"/>
    <w:rsid w:val="007D0381"/>
    <w:rsid w:val="007E236F"/>
    <w:rsid w:val="008061B5"/>
    <w:rsid w:val="008460F5"/>
    <w:rsid w:val="008545D9"/>
    <w:rsid w:val="00871634"/>
    <w:rsid w:val="00874C07"/>
    <w:rsid w:val="00874D6E"/>
    <w:rsid w:val="008E3B2F"/>
    <w:rsid w:val="0092178F"/>
    <w:rsid w:val="00932EDB"/>
    <w:rsid w:val="00967F81"/>
    <w:rsid w:val="009810FA"/>
    <w:rsid w:val="00984729"/>
    <w:rsid w:val="00984B55"/>
    <w:rsid w:val="009D0BC7"/>
    <w:rsid w:val="00A41AE6"/>
    <w:rsid w:val="00A559EC"/>
    <w:rsid w:val="00A663C2"/>
    <w:rsid w:val="00A763F3"/>
    <w:rsid w:val="00A82E38"/>
    <w:rsid w:val="00AA0C8E"/>
    <w:rsid w:val="00AA357F"/>
    <w:rsid w:val="00AA510A"/>
    <w:rsid w:val="00AA6149"/>
    <w:rsid w:val="00B4111C"/>
    <w:rsid w:val="00B54BB4"/>
    <w:rsid w:val="00B60398"/>
    <w:rsid w:val="00B61838"/>
    <w:rsid w:val="00B65A5F"/>
    <w:rsid w:val="00B7323C"/>
    <w:rsid w:val="00B73CAB"/>
    <w:rsid w:val="00BA535F"/>
    <w:rsid w:val="00BD6C66"/>
    <w:rsid w:val="00BE0A05"/>
    <w:rsid w:val="00C02F2B"/>
    <w:rsid w:val="00C26A51"/>
    <w:rsid w:val="00C5516B"/>
    <w:rsid w:val="00C84155"/>
    <w:rsid w:val="00C90258"/>
    <w:rsid w:val="00C91C1E"/>
    <w:rsid w:val="00CA0338"/>
    <w:rsid w:val="00CB38CF"/>
    <w:rsid w:val="00CB66D2"/>
    <w:rsid w:val="00CB7F3A"/>
    <w:rsid w:val="00CC1048"/>
    <w:rsid w:val="00CC367C"/>
    <w:rsid w:val="00D14EA3"/>
    <w:rsid w:val="00D4099B"/>
    <w:rsid w:val="00D43B36"/>
    <w:rsid w:val="00D447F6"/>
    <w:rsid w:val="00D6279F"/>
    <w:rsid w:val="00DA1D13"/>
    <w:rsid w:val="00DF4372"/>
    <w:rsid w:val="00E03D95"/>
    <w:rsid w:val="00E05656"/>
    <w:rsid w:val="00E14DA1"/>
    <w:rsid w:val="00E16C88"/>
    <w:rsid w:val="00E2474C"/>
    <w:rsid w:val="00E31ABB"/>
    <w:rsid w:val="00EB5FCF"/>
    <w:rsid w:val="00EC23E1"/>
    <w:rsid w:val="00ED52BA"/>
    <w:rsid w:val="00EF0243"/>
    <w:rsid w:val="00F30E3E"/>
    <w:rsid w:val="00F62A3D"/>
    <w:rsid w:val="00F747AF"/>
    <w:rsid w:val="00F86D2C"/>
    <w:rsid w:val="00FB4E72"/>
    <w:rsid w:val="00FF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736D1E"/>
    <w:pPr>
      <w:spacing w:line="360" w:lineRule="auto"/>
      <w:ind w:firstLine="709"/>
      <w:jc w:val="both"/>
    </w:pPr>
    <w:rPr>
      <w:sz w:val="28"/>
      <w:szCs w:val="24"/>
      <w:lang w:val="uk-UA" w:eastAsia="ru-RU"/>
    </w:rPr>
  </w:style>
  <w:style w:type="paragraph" w:styleId="1">
    <w:name w:val="heading 1"/>
    <w:basedOn w:val="a3"/>
    <w:next w:val="a3"/>
    <w:qFormat/>
    <w:rsid w:val="00633355"/>
    <w:pPr>
      <w:keepNext/>
      <w:keepLines/>
      <w:pageBreakBefore/>
      <w:suppressAutoHyphens/>
      <w:spacing w:after="560"/>
      <w:ind w:firstLine="0"/>
      <w:jc w:val="center"/>
      <w:outlineLvl w:val="0"/>
    </w:pPr>
    <w:rPr>
      <w:rFonts w:cs="Arial"/>
      <w:bCs/>
      <w:caps/>
      <w:kern w:val="32"/>
      <w:szCs w:val="28"/>
    </w:rPr>
  </w:style>
  <w:style w:type="paragraph" w:styleId="20">
    <w:name w:val="heading 2"/>
    <w:basedOn w:val="a3"/>
    <w:next w:val="a3"/>
    <w:qFormat/>
    <w:rsid w:val="001B3A97"/>
    <w:pPr>
      <w:keepNext/>
      <w:keepLines/>
      <w:outlineLvl w:val="1"/>
    </w:pPr>
    <w:rPr>
      <w:rFonts w:cs="Arial"/>
      <w:b/>
      <w:bCs/>
      <w:iCs/>
      <w:szCs w:val="28"/>
    </w:rPr>
  </w:style>
  <w:style w:type="paragraph" w:styleId="3">
    <w:name w:val="heading 3"/>
    <w:basedOn w:val="a3"/>
    <w:next w:val="a3"/>
    <w:qFormat/>
    <w:rsid w:val="001B3A97"/>
    <w:pPr>
      <w:keepNext/>
      <w:keepLines/>
      <w:outlineLvl w:val="2"/>
    </w:pPr>
    <w:rPr>
      <w:rFonts w:cs="Arial"/>
      <w:bCs/>
      <w:i/>
      <w:szCs w:val="26"/>
    </w:rPr>
  </w:style>
  <w:style w:type="paragraph" w:styleId="40">
    <w:name w:val="heading 4"/>
    <w:basedOn w:val="a3"/>
    <w:next w:val="a3"/>
    <w:qFormat/>
    <w:rsid w:val="005E6DBF"/>
    <w:pPr>
      <w:keepNext/>
      <w:keepLines/>
      <w:outlineLvl w:val="3"/>
    </w:pPr>
    <w:rPr>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a2">
    <w:name w:val="Список источников"/>
    <w:basedOn w:val="a6"/>
    <w:rsid w:val="00780D98"/>
    <w:pPr>
      <w:numPr>
        <w:numId w:val="6"/>
      </w:numPr>
    </w:pPr>
  </w:style>
  <w:style w:type="paragraph" w:customStyle="1" w:styleId="0">
    <w:name w:val="Первая строка 0 см"/>
    <w:basedOn w:val="a3"/>
    <w:rsid w:val="00037AC5"/>
    <w:pPr>
      <w:ind w:firstLine="0"/>
    </w:pPr>
    <w:rPr>
      <w:szCs w:val="20"/>
    </w:rPr>
  </w:style>
  <w:style w:type="character" w:styleId="a7">
    <w:name w:val="Hyperlink"/>
    <w:basedOn w:val="a4"/>
    <w:rsid w:val="005E6DBF"/>
    <w:rPr>
      <w:color w:val="0000FF"/>
      <w:u w:val="single"/>
    </w:rPr>
  </w:style>
  <w:style w:type="paragraph" w:styleId="10">
    <w:name w:val="toc 1"/>
    <w:basedOn w:val="a3"/>
    <w:next w:val="a3"/>
    <w:autoRedefine/>
    <w:semiHidden/>
    <w:rsid w:val="00E31ABB"/>
    <w:pPr>
      <w:tabs>
        <w:tab w:val="right" w:leader="dot" w:pos="10080"/>
      </w:tabs>
      <w:ind w:right="1026" w:firstLine="0"/>
    </w:pPr>
  </w:style>
  <w:style w:type="paragraph" w:styleId="21">
    <w:name w:val="toc 2"/>
    <w:basedOn w:val="a3"/>
    <w:next w:val="a3"/>
    <w:autoRedefine/>
    <w:semiHidden/>
    <w:rsid w:val="00E31ABB"/>
    <w:pPr>
      <w:tabs>
        <w:tab w:val="right" w:leader="dot" w:pos="10080"/>
      </w:tabs>
      <w:ind w:right="1026" w:firstLine="0"/>
    </w:pPr>
  </w:style>
  <w:style w:type="paragraph" w:styleId="30">
    <w:name w:val="toc 3"/>
    <w:basedOn w:val="a3"/>
    <w:next w:val="a3"/>
    <w:autoRedefine/>
    <w:semiHidden/>
    <w:rsid w:val="00E31ABB"/>
    <w:pPr>
      <w:tabs>
        <w:tab w:val="right" w:pos="10081"/>
      </w:tabs>
      <w:ind w:right="1026" w:firstLine="0"/>
    </w:pPr>
  </w:style>
  <w:style w:type="paragraph" w:styleId="41">
    <w:name w:val="toc 4"/>
    <w:basedOn w:val="a3"/>
    <w:next w:val="a3"/>
    <w:autoRedefine/>
    <w:semiHidden/>
    <w:rsid w:val="00E31ABB"/>
    <w:pPr>
      <w:tabs>
        <w:tab w:val="left" w:pos="10081"/>
      </w:tabs>
      <w:ind w:right="1026" w:firstLine="0"/>
    </w:pPr>
  </w:style>
  <w:style w:type="paragraph" w:styleId="50">
    <w:name w:val="toc 5"/>
    <w:basedOn w:val="a3"/>
    <w:next w:val="a3"/>
    <w:autoRedefine/>
    <w:semiHidden/>
    <w:rsid w:val="005E6DBF"/>
    <w:pPr>
      <w:ind w:left="1120"/>
    </w:pPr>
  </w:style>
  <w:style w:type="paragraph" w:customStyle="1" w:styleId="a8">
    <w:name w:val="Номер рисунка"/>
    <w:basedOn w:val="a3"/>
    <w:next w:val="a3"/>
    <w:rsid w:val="00652C7D"/>
    <w:pPr>
      <w:ind w:firstLine="0"/>
      <w:jc w:val="center"/>
    </w:pPr>
    <w:rPr>
      <w:szCs w:val="20"/>
    </w:rPr>
  </w:style>
  <w:style w:type="paragraph" w:customStyle="1" w:styleId="a9">
    <w:name w:val="Номер таблицы"/>
    <w:basedOn w:val="a3"/>
    <w:next w:val="a3"/>
    <w:rsid w:val="00652C7D"/>
    <w:pPr>
      <w:ind w:firstLine="0"/>
    </w:pPr>
  </w:style>
  <w:style w:type="paragraph" w:styleId="aa">
    <w:name w:val="Document Map"/>
    <w:basedOn w:val="a3"/>
    <w:semiHidden/>
    <w:rsid w:val="001F4150"/>
    <w:pPr>
      <w:shd w:val="clear" w:color="auto" w:fill="000080"/>
    </w:pPr>
    <w:rPr>
      <w:rFonts w:ascii="Tahoma" w:hAnsi="Tahoma" w:cs="Tahoma"/>
      <w:sz w:val="20"/>
      <w:szCs w:val="20"/>
    </w:rPr>
  </w:style>
  <w:style w:type="table" w:styleId="ab">
    <w:name w:val="Table Grid"/>
    <w:basedOn w:val="a5"/>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итульный лист"/>
    <w:basedOn w:val="a3"/>
    <w:rsid w:val="00524F18"/>
    <w:pPr>
      <w:autoSpaceDE w:val="0"/>
      <w:autoSpaceDN w:val="0"/>
      <w:spacing w:line="240" w:lineRule="auto"/>
    </w:pPr>
    <w:rPr>
      <w:szCs w:val="28"/>
    </w:rPr>
  </w:style>
  <w:style w:type="numbering" w:customStyle="1" w:styleId="a1">
    <w:name w:val="Маркированный стандартный"/>
    <w:basedOn w:val="a6"/>
    <w:rsid w:val="00C91C1E"/>
    <w:pPr>
      <w:numPr>
        <w:numId w:val="2"/>
      </w:numPr>
    </w:pPr>
  </w:style>
  <w:style w:type="numbering" w:customStyle="1" w:styleId="a0">
    <w:name w:val="Нумерованный стандартный"/>
    <w:basedOn w:val="a6"/>
    <w:rsid w:val="00C91C1E"/>
    <w:pPr>
      <w:numPr>
        <w:numId w:val="4"/>
      </w:numPr>
    </w:pPr>
  </w:style>
  <w:style w:type="paragraph" w:styleId="ad">
    <w:name w:val="Balloon Text"/>
    <w:basedOn w:val="a3"/>
    <w:link w:val="ae"/>
    <w:semiHidden/>
    <w:unhideWhenUsed/>
    <w:rsid w:val="005A5DF8"/>
    <w:pPr>
      <w:spacing w:line="240" w:lineRule="auto"/>
    </w:pPr>
    <w:rPr>
      <w:rFonts w:ascii="Segoe UI" w:hAnsi="Segoe UI" w:cs="Segoe UI"/>
      <w:sz w:val="18"/>
      <w:szCs w:val="18"/>
    </w:rPr>
  </w:style>
  <w:style w:type="character" w:customStyle="1" w:styleId="ae">
    <w:name w:val="Текст выноски Знак"/>
    <w:basedOn w:val="a4"/>
    <w:link w:val="ad"/>
    <w:semiHidden/>
    <w:rsid w:val="005A5DF8"/>
    <w:rPr>
      <w:rFonts w:ascii="Segoe UI" w:hAnsi="Segoe UI" w:cs="Segoe UI"/>
      <w:sz w:val="18"/>
      <w:szCs w:val="18"/>
      <w:lang w:val="ru-RU" w:eastAsia="ru-RU"/>
    </w:rPr>
  </w:style>
  <w:style w:type="paragraph" w:styleId="af">
    <w:name w:val="footer"/>
    <w:basedOn w:val="a3"/>
    <w:link w:val="af0"/>
    <w:rsid w:val="000F419E"/>
    <w:pPr>
      <w:tabs>
        <w:tab w:val="center" w:pos="4677"/>
        <w:tab w:val="right" w:pos="9355"/>
      </w:tabs>
    </w:pPr>
  </w:style>
  <w:style w:type="character" w:customStyle="1" w:styleId="af0">
    <w:name w:val="Нижний колонтитул Знак"/>
    <w:basedOn w:val="a4"/>
    <w:link w:val="af"/>
    <w:rsid w:val="000F419E"/>
    <w:rPr>
      <w:sz w:val="28"/>
      <w:szCs w:val="24"/>
      <w:lang w:val="uk-UA" w:eastAsia="ru-RU"/>
    </w:rPr>
  </w:style>
  <w:style w:type="paragraph" w:styleId="22">
    <w:name w:val="envelope return"/>
    <w:basedOn w:val="a3"/>
    <w:unhideWhenUsed/>
    <w:rsid w:val="00736D1E"/>
    <w:pPr>
      <w:spacing w:line="240" w:lineRule="auto"/>
    </w:pPr>
    <w:rPr>
      <w:rFonts w:asciiTheme="majorHAnsi" w:eastAsiaTheme="majorEastAsia" w:hAnsiTheme="majorHAnsi" w:cstheme="majorBidi"/>
      <w:sz w:val="20"/>
      <w:szCs w:val="20"/>
    </w:rPr>
  </w:style>
  <w:style w:type="character" w:styleId="HTML">
    <w:name w:val="HTML Sample"/>
    <w:basedOn w:val="a4"/>
    <w:unhideWhenUsed/>
    <w:rsid w:val="00736D1E"/>
    <w:rPr>
      <w:rFonts w:ascii="Consolas" w:hAnsi="Consolas" w:cs="Consolas"/>
      <w:sz w:val="24"/>
      <w:szCs w:val="24"/>
    </w:rPr>
  </w:style>
  <w:style w:type="paragraph" w:styleId="5">
    <w:name w:val="List Number 5"/>
    <w:basedOn w:val="a3"/>
    <w:unhideWhenUsed/>
    <w:rsid w:val="00736D1E"/>
    <w:pPr>
      <w:numPr>
        <w:numId w:val="15"/>
      </w:numPr>
      <w:contextualSpacing/>
    </w:pPr>
  </w:style>
  <w:style w:type="paragraph" w:styleId="4">
    <w:name w:val="List Number 4"/>
    <w:basedOn w:val="a3"/>
    <w:unhideWhenUsed/>
    <w:rsid w:val="00736D1E"/>
    <w:pPr>
      <w:numPr>
        <w:numId w:val="14"/>
      </w:numPr>
      <w:contextualSpacing/>
    </w:pPr>
  </w:style>
  <w:style w:type="paragraph" w:styleId="2">
    <w:name w:val="List Number 2"/>
    <w:basedOn w:val="a3"/>
    <w:unhideWhenUsed/>
    <w:rsid w:val="00736D1E"/>
    <w:pPr>
      <w:numPr>
        <w:numId w:val="12"/>
      </w:numPr>
      <w:contextualSpacing/>
    </w:pPr>
  </w:style>
  <w:style w:type="paragraph" w:styleId="a">
    <w:name w:val="List Number"/>
    <w:basedOn w:val="a3"/>
    <w:rsid w:val="00736D1E"/>
    <w:pPr>
      <w:numPr>
        <w:numId w:val="11"/>
      </w:numPr>
      <w:contextualSpacing/>
    </w:pPr>
  </w:style>
  <w:style w:type="character" w:styleId="af1">
    <w:name w:val="line number"/>
    <w:basedOn w:val="a4"/>
    <w:unhideWhenUsed/>
    <w:rsid w:val="00736D1E"/>
  </w:style>
  <w:style w:type="paragraph" w:styleId="af2">
    <w:name w:val="Body Text Indent"/>
    <w:basedOn w:val="a3"/>
    <w:link w:val="af3"/>
    <w:rsid w:val="003C74EF"/>
    <w:pPr>
      <w:spacing w:line="240" w:lineRule="auto"/>
      <w:ind w:firstLine="720"/>
    </w:pPr>
  </w:style>
  <w:style w:type="character" w:customStyle="1" w:styleId="af3">
    <w:name w:val="Основной текст с отступом Знак"/>
    <w:basedOn w:val="a4"/>
    <w:link w:val="af2"/>
    <w:rsid w:val="003C74EF"/>
    <w:rPr>
      <w:sz w:val="28"/>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736D1E"/>
    <w:pPr>
      <w:spacing w:line="360" w:lineRule="auto"/>
      <w:ind w:firstLine="709"/>
      <w:jc w:val="both"/>
    </w:pPr>
    <w:rPr>
      <w:sz w:val="28"/>
      <w:szCs w:val="24"/>
      <w:lang w:val="uk-UA" w:eastAsia="ru-RU"/>
    </w:rPr>
  </w:style>
  <w:style w:type="paragraph" w:styleId="1">
    <w:name w:val="heading 1"/>
    <w:basedOn w:val="a3"/>
    <w:next w:val="a3"/>
    <w:qFormat/>
    <w:rsid w:val="00633355"/>
    <w:pPr>
      <w:keepNext/>
      <w:keepLines/>
      <w:pageBreakBefore/>
      <w:suppressAutoHyphens/>
      <w:spacing w:after="560"/>
      <w:ind w:firstLine="0"/>
      <w:jc w:val="center"/>
      <w:outlineLvl w:val="0"/>
    </w:pPr>
    <w:rPr>
      <w:rFonts w:cs="Arial"/>
      <w:bCs/>
      <w:caps/>
      <w:kern w:val="32"/>
      <w:szCs w:val="28"/>
    </w:rPr>
  </w:style>
  <w:style w:type="paragraph" w:styleId="20">
    <w:name w:val="heading 2"/>
    <w:basedOn w:val="a3"/>
    <w:next w:val="a3"/>
    <w:qFormat/>
    <w:rsid w:val="001B3A97"/>
    <w:pPr>
      <w:keepNext/>
      <w:keepLines/>
      <w:outlineLvl w:val="1"/>
    </w:pPr>
    <w:rPr>
      <w:rFonts w:cs="Arial"/>
      <w:b/>
      <w:bCs/>
      <w:iCs/>
      <w:szCs w:val="28"/>
    </w:rPr>
  </w:style>
  <w:style w:type="paragraph" w:styleId="3">
    <w:name w:val="heading 3"/>
    <w:basedOn w:val="a3"/>
    <w:next w:val="a3"/>
    <w:qFormat/>
    <w:rsid w:val="001B3A97"/>
    <w:pPr>
      <w:keepNext/>
      <w:keepLines/>
      <w:outlineLvl w:val="2"/>
    </w:pPr>
    <w:rPr>
      <w:rFonts w:cs="Arial"/>
      <w:bCs/>
      <w:i/>
      <w:szCs w:val="26"/>
    </w:rPr>
  </w:style>
  <w:style w:type="paragraph" w:styleId="40">
    <w:name w:val="heading 4"/>
    <w:basedOn w:val="a3"/>
    <w:next w:val="a3"/>
    <w:qFormat/>
    <w:rsid w:val="005E6DBF"/>
    <w:pPr>
      <w:keepNext/>
      <w:keepLines/>
      <w:outlineLvl w:val="3"/>
    </w:pPr>
    <w:rPr>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a2">
    <w:name w:val="Список источников"/>
    <w:basedOn w:val="a6"/>
    <w:rsid w:val="00780D98"/>
    <w:pPr>
      <w:numPr>
        <w:numId w:val="6"/>
      </w:numPr>
    </w:pPr>
  </w:style>
  <w:style w:type="paragraph" w:customStyle="1" w:styleId="0">
    <w:name w:val="Первая строка 0 см"/>
    <w:basedOn w:val="a3"/>
    <w:rsid w:val="00037AC5"/>
    <w:pPr>
      <w:ind w:firstLine="0"/>
    </w:pPr>
    <w:rPr>
      <w:szCs w:val="20"/>
    </w:rPr>
  </w:style>
  <w:style w:type="character" w:styleId="a7">
    <w:name w:val="Hyperlink"/>
    <w:basedOn w:val="a4"/>
    <w:rsid w:val="005E6DBF"/>
    <w:rPr>
      <w:color w:val="0000FF"/>
      <w:u w:val="single"/>
    </w:rPr>
  </w:style>
  <w:style w:type="paragraph" w:styleId="10">
    <w:name w:val="toc 1"/>
    <w:basedOn w:val="a3"/>
    <w:next w:val="a3"/>
    <w:autoRedefine/>
    <w:semiHidden/>
    <w:rsid w:val="00E31ABB"/>
    <w:pPr>
      <w:tabs>
        <w:tab w:val="right" w:leader="dot" w:pos="10080"/>
      </w:tabs>
      <w:ind w:right="1026" w:firstLine="0"/>
    </w:pPr>
  </w:style>
  <w:style w:type="paragraph" w:styleId="21">
    <w:name w:val="toc 2"/>
    <w:basedOn w:val="a3"/>
    <w:next w:val="a3"/>
    <w:autoRedefine/>
    <w:semiHidden/>
    <w:rsid w:val="00E31ABB"/>
    <w:pPr>
      <w:tabs>
        <w:tab w:val="right" w:leader="dot" w:pos="10080"/>
      </w:tabs>
      <w:ind w:right="1026" w:firstLine="0"/>
    </w:pPr>
  </w:style>
  <w:style w:type="paragraph" w:styleId="30">
    <w:name w:val="toc 3"/>
    <w:basedOn w:val="a3"/>
    <w:next w:val="a3"/>
    <w:autoRedefine/>
    <w:semiHidden/>
    <w:rsid w:val="00E31ABB"/>
    <w:pPr>
      <w:tabs>
        <w:tab w:val="right" w:pos="10081"/>
      </w:tabs>
      <w:ind w:right="1026" w:firstLine="0"/>
    </w:pPr>
  </w:style>
  <w:style w:type="paragraph" w:styleId="41">
    <w:name w:val="toc 4"/>
    <w:basedOn w:val="a3"/>
    <w:next w:val="a3"/>
    <w:autoRedefine/>
    <w:semiHidden/>
    <w:rsid w:val="00E31ABB"/>
    <w:pPr>
      <w:tabs>
        <w:tab w:val="left" w:pos="10081"/>
      </w:tabs>
      <w:ind w:right="1026" w:firstLine="0"/>
    </w:pPr>
  </w:style>
  <w:style w:type="paragraph" w:styleId="50">
    <w:name w:val="toc 5"/>
    <w:basedOn w:val="a3"/>
    <w:next w:val="a3"/>
    <w:autoRedefine/>
    <w:semiHidden/>
    <w:rsid w:val="005E6DBF"/>
    <w:pPr>
      <w:ind w:left="1120"/>
    </w:pPr>
  </w:style>
  <w:style w:type="paragraph" w:customStyle="1" w:styleId="a8">
    <w:name w:val="Номер рисунка"/>
    <w:basedOn w:val="a3"/>
    <w:next w:val="a3"/>
    <w:rsid w:val="00652C7D"/>
    <w:pPr>
      <w:ind w:firstLine="0"/>
      <w:jc w:val="center"/>
    </w:pPr>
    <w:rPr>
      <w:szCs w:val="20"/>
    </w:rPr>
  </w:style>
  <w:style w:type="paragraph" w:customStyle="1" w:styleId="a9">
    <w:name w:val="Номер таблицы"/>
    <w:basedOn w:val="a3"/>
    <w:next w:val="a3"/>
    <w:rsid w:val="00652C7D"/>
    <w:pPr>
      <w:ind w:firstLine="0"/>
    </w:pPr>
  </w:style>
  <w:style w:type="paragraph" w:styleId="aa">
    <w:name w:val="Document Map"/>
    <w:basedOn w:val="a3"/>
    <w:semiHidden/>
    <w:rsid w:val="001F4150"/>
    <w:pPr>
      <w:shd w:val="clear" w:color="auto" w:fill="000080"/>
    </w:pPr>
    <w:rPr>
      <w:rFonts w:ascii="Tahoma" w:hAnsi="Tahoma" w:cs="Tahoma"/>
      <w:sz w:val="20"/>
      <w:szCs w:val="20"/>
    </w:rPr>
  </w:style>
  <w:style w:type="table" w:styleId="ab">
    <w:name w:val="Table Grid"/>
    <w:basedOn w:val="a5"/>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итульный лист"/>
    <w:basedOn w:val="a3"/>
    <w:rsid w:val="00524F18"/>
    <w:pPr>
      <w:autoSpaceDE w:val="0"/>
      <w:autoSpaceDN w:val="0"/>
      <w:spacing w:line="240" w:lineRule="auto"/>
    </w:pPr>
    <w:rPr>
      <w:szCs w:val="28"/>
    </w:rPr>
  </w:style>
  <w:style w:type="numbering" w:customStyle="1" w:styleId="a1">
    <w:name w:val="Маркированный стандартный"/>
    <w:basedOn w:val="a6"/>
    <w:rsid w:val="00C91C1E"/>
    <w:pPr>
      <w:numPr>
        <w:numId w:val="2"/>
      </w:numPr>
    </w:pPr>
  </w:style>
  <w:style w:type="numbering" w:customStyle="1" w:styleId="a0">
    <w:name w:val="Нумерованный стандартный"/>
    <w:basedOn w:val="a6"/>
    <w:rsid w:val="00C91C1E"/>
    <w:pPr>
      <w:numPr>
        <w:numId w:val="4"/>
      </w:numPr>
    </w:pPr>
  </w:style>
  <w:style w:type="paragraph" w:styleId="ad">
    <w:name w:val="Balloon Text"/>
    <w:basedOn w:val="a3"/>
    <w:link w:val="ae"/>
    <w:semiHidden/>
    <w:unhideWhenUsed/>
    <w:rsid w:val="005A5DF8"/>
    <w:pPr>
      <w:spacing w:line="240" w:lineRule="auto"/>
    </w:pPr>
    <w:rPr>
      <w:rFonts w:ascii="Segoe UI" w:hAnsi="Segoe UI" w:cs="Segoe UI"/>
      <w:sz w:val="18"/>
      <w:szCs w:val="18"/>
    </w:rPr>
  </w:style>
  <w:style w:type="character" w:customStyle="1" w:styleId="ae">
    <w:name w:val="Текст выноски Знак"/>
    <w:basedOn w:val="a4"/>
    <w:link w:val="ad"/>
    <w:semiHidden/>
    <w:rsid w:val="005A5DF8"/>
    <w:rPr>
      <w:rFonts w:ascii="Segoe UI" w:hAnsi="Segoe UI" w:cs="Segoe UI"/>
      <w:sz w:val="18"/>
      <w:szCs w:val="18"/>
      <w:lang w:val="ru-RU" w:eastAsia="ru-RU"/>
    </w:rPr>
  </w:style>
  <w:style w:type="paragraph" w:styleId="af">
    <w:name w:val="footer"/>
    <w:basedOn w:val="a3"/>
    <w:link w:val="af0"/>
    <w:rsid w:val="000F419E"/>
    <w:pPr>
      <w:tabs>
        <w:tab w:val="center" w:pos="4677"/>
        <w:tab w:val="right" w:pos="9355"/>
      </w:tabs>
    </w:pPr>
  </w:style>
  <w:style w:type="character" w:customStyle="1" w:styleId="af0">
    <w:name w:val="Нижний колонтитул Знак"/>
    <w:basedOn w:val="a4"/>
    <w:link w:val="af"/>
    <w:rsid w:val="000F419E"/>
    <w:rPr>
      <w:sz w:val="28"/>
      <w:szCs w:val="24"/>
      <w:lang w:val="uk-UA" w:eastAsia="ru-RU"/>
    </w:rPr>
  </w:style>
  <w:style w:type="paragraph" w:styleId="22">
    <w:name w:val="envelope return"/>
    <w:basedOn w:val="a3"/>
    <w:unhideWhenUsed/>
    <w:rsid w:val="00736D1E"/>
    <w:pPr>
      <w:spacing w:line="240" w:lineRule="auto"/>
    </w:pPr>
    <w:rPr>
      <w:rFonts w:asciiTheme="majorHAnsi" w:eastAsiaTheme="majorEastAsia" w:hAnsiTheme="majorHAnsi" w:cstheme="majorBidi"/>
      <w:sz w:val="20"/>
      <w:szCs w:val="20"/>
    </w:rPr>
  </w:style>
  <w:style w:type="character" w:styleId="HTML">
    <w:name w:val="HTML Sample"/>
    <w:basedOn w:val="a4"/>
    <w:unhideWhenUsed/>
    <w:rsid w:val="00736D1E"/>
    <w:rPr>
      <w:rFonts w:ascii="Consolas" w:hAnsi="Consolas" w:cs="Consolas"/>
      <w:sz w:val="24"/>
      <w:szCs w:val="24"/>
    </w:rPr>
  </w:style>
  <w:style w:type="paragraph" w:styleId="5">
    <w:name w:val="List Number 5"/>
    <w:basedOn w:val="a3"/>
    <w:unhideWhenUsed/>
    <w:rsid w:val="00736D1E"/>
    <w:pPr>
      <w:numPr>
        <w:numId w:val="15"/>
      </w:numPr>
      <w:contextualSpacing/>
    </w:pPr>
  </w:style>
  <w:style w:type="paragraph" w:styleId="4">
    <w:name w:val="List Number 4"/>
    <w:basedOn w:val="a3"/>
    <w:unhideWhenUsed/>
    <w:rsid w:val="00736D1E"/>
    <w:pPr>
      <w:numPr>
        <w:numId w:val="14"/>
      </w:numPr>
      <w:contextualSpacing/>
    </w:pPr>
  </w:style>
  <w:style w:type="paragraph" w:styleId="2">
    <w:name w:val="List Number 2"/>
    <w:basedOn w:val="a3"/>
    <w:unhideWhenUsed/>
    <w:rsid w:val="00736D1E"/>
    <w:pPr>
      <w:numPr>
        <w:numId w:val="12"/>
      </w:numPr>
      <w:contextualSpacing/>
    </w:pPr>
  </w:style>
  <w:style w:type="paragraph" w:styleId="a">
    <w:name w:val="List Number"/>
    <w:basedOn w:val="a3"/>
    <w:rsid w:val="00736D1E"/>
    <w:pPr>
      <w:numPr>
        <w:numId w:val="11"/>
      </w:numPr>
      <w:contextualSpacing/>
    </w:pPr>
  </w:style>
  <w:style w:type="character" w:styleId="af1">
    <w:name w:val="line number"/>
    <w:basedOn w:val="a4"/>
    <w:unhideWhenUsed/>
    <w:rsid w:val="00736D1E"/>
  </w:style>
  <w:style w:type="paragraph" w:styleId="af2">
    <w:name w:val="Body Text Indent"/>
    <w:basedOn w:val="a3"/>
    <w:link w:val="af3"/>
    <w:rsid w:val="003C74EF"/>
    <w:pPr>
      <w:spacing w:line="240" w:lineRule="auto"/>
      <w:ind w:firstLine="720"/>
    </w:pPr>
  </w:style>
  <w:style w:type="character" w:customStyle="1" w:styleId="af3">
    <w:name w:val="Основной текст с отступом Знак"/>
    <w:basedOn w:val="a4"/>
    <w:link w:val="af2"/>
    <w:rsid w:val="003C74EF"/>
    <w:rPr>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991</Words>
  <Characters>5654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Образец оформления отчета по преддипломной практике</vt:lpstr>
    </vt:vector>
  </TitlesOfParts>
  <Company>каф. АСУ</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оформления отчета по преддипломной практике</dc:title>
  <dc:creator>ast</dc:creator>
  <cp:lastModifiedBy>user</cp:lastModifiedBy>
  <cp:revision>31</cp:revision>
  <cp:lastPrinted>2015-12-19T11:24:00Z</cp:lastPrinted>
  <dcterms:created xsi:type="dcterms:W3CDTF">2015-12-22T08:19:00Z</dcterms:created>
  <dcterms:modified xsi:type="dcterms:W3CDTF">2015-12-23T01:23:00Z</dcterms:modified>
</cp:coreProperties>
</file>