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Release Notes</w:t>
      </w:r>
    </w:p>
    <w:p>
      <w:r>
        <w:t>PM-Release-003 introduces the initial roadmap and planning artefacts.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Roadmap\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