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PHI-001</w:t>
        <w:br/>
        <w:t>Programme History</w:t>
      </w:r>
    </w:p>
    <w:p>
      <w:r>
        <w:t>Repository: tooling\ProgrammeManagement\00 Programme Office\</w:t>
      </w:r>
    </w:p>
    <w:p>
      <w:r>
        <w:t>Filename: PHI-001 Programme History.docx</w:t>
      </w:r>
    </w:p>
    <w:p>
      <w:r>
        <w:br w:type="page"/>
      </w:r>
    </w:p>
    <w:p>
      <w:pPr>
        <w:pStyle w:val="Heading1"/>
      </w:pPr>
      <w:r>
        <w:t>Engineering Control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>PHI-001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Programme History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CONTROLLED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Programme Office</w:t>
            </w:r>
          </w:p>
        </w:tc>
      </w:tr>
      <w:tr>
        <w:tc>
          <w:tcPr>
            <w:tcW w:type="dxa" w:w="4320"/>
          </w:tcPr>
          <w:p>
            <w:r>
              <w:t>Repository Path</w:t>
            </w:r>
          </w:p>
        </w:tc>
        <w:tc>
          <w:tcPr>
            <w:tcW w:type="dxa" w:w="4320"/>
          </w:tcPr>
          <w:p>
            <w:r>
              <w:t>tooling\ProgrammeManagement\00 Programme Office\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PHI-001 Programme History.docx</w:t>
            </w:r>
          </w:p>
        </w:tc>
      </w:tr>
      <w:tr>
        <w:tc>
          <w:tcPr>
            <w:tcW w:type="dxa" w:w="4320"/>
          </w:tcPr>
          <w:p>
            <w:r>
              <w:t>Baseline</w:t>
            </w:r>
          </w:p>
        </w:tc>
        <w:tc>
          <w:tcPr>
            <w:tcW w:type="dxa" w:w="4320"/>
          </w:tcPr>
          <w:p>
            <w:r>
              <w:t>FOUNDATION_ENGINEERING_WORKFLOW_v1</w:t>
            </w:r>
          </w:p>
        </w:tc>
      </w:tr>
      <w:tr>
        <w:tc>
          <w:tcPr>
            <w:tcW w:type="dxa" w:w="4320"/>
          </w:tcPr>
          <w:p>
            <w:r>
              <w:t>Last Updated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Next Review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Version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Author</w:t>
            </w:r>
          </w:p>
        </w:tc>
        <w:tc>
          <w:tcPr>
            <w:tcW w:type="dxa" w:w="1728"/>
          </w:tcPr>
          <w:p>
            <w:r>
              <w:t>Change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Programme Office</w:t>
            </w:r>
          </w:p>
        </w:tc>
        <w:tc>
          <w:tcPr>
            <w:tcW w:type="dxa" w:w="1728"/>
          </w:tcPr>
          <w:p>
            <w:r>
              <w:t>Initial Issue</w:t>
            </w:r>
          </w:p>
        </w:tc>
        <w:tc>
          <w:tcPr>
            <w:tcW w:type="dxa" w:w="1728"/>
          </w:tcPr>
          <w:p>
            <w:r>
              <w:t>CONTROLLED</w:t>
            </w:r>
          </w:p>
        </w:tc>
      </w:tr>
    </w:tbl>
    <w:p>
      <w:pPr>
        <w:pStyle w:val="Heading1"/>
      </w:pPr>
      <w:r>
        <w:t>Table of Contents</w:t>
      </w:r>
    </w:p>
    <w:p>
      <w:r>
        <w:t>1. Cover Page</w:t>
      </w:r>
    </w:p>
    <w:p>
      <w:r>
        <w:t>2. Engineering Control Record</w:t>
      </w:r>
    </w:p>
    <w:p>
      <w:r>
        <w:t>3. Revision History</w:t>
      </w:r>
    </w:p>
    <w:p>
      <w:r>
        <w:t>4. Table of Contents</w:t>
      </w:r>
    </w:p>
    <w:p>
      <w:r>
        <w:t>5. Purpose</w:t>
      </w:r>
    </w:p>
    <w:p>
      <w:r>
        <w:t>6. Scope</w:t>
      </w:r>
    </w:p>
    <w:p>
      <w:r>
        <w:t>7. Programme Timeline</w:t>
      </w:r>
    </w:p>
    <w:p>
      <w:r>
        <w:t>8. Engineering Baselines</w:t>
      </w:r>
    </w:p>
    <w:p>
      <w:r>
        <w:t>9. Major Milestones</w:t>
      </w:r>
    </w:p>
    <w:p>
      <w:r>
        <w:t>10. Programme Releases</w:t>
      </w:r>
    </w:p>
    <w:p>
      <w:r>
        <w:t>11. Significant Decisions</w:t>
      </w:r>
    </w:p>
    <w:p>
      <w:r>
        <w:t>12. Current Programme State</w:t>
      </w:r>
    </w:p>
    <w:p>
      <w:r>
        <w:t>13. Related Documents</w:t>
      </w:r>
    </w:p>
    <w:p>
      <w:r>
        <w:t>14. Appendices</w:t>
      </w:r>
    </w:p>
    <w:p>
      <w:pPr>
        <w:pStyle w:val="Heading1"/>
      </w:pPr>
      <w:r>
        <w:t>Purpose</w:t>
      </w:r>
    </w:p>
    <w:p>
      <w:r>
        <w:t>Provide the permanent chronological history of the JustDefenders programme.</w:t>
      </w:r>
    </w:p>
    <w:p>
      <w:pPr>
        <w:pStyle w:val="Heading1"/>
      </w:pPr>
      <w:r>
        <w:t>Scope</w:t>
      </w:r>
    </w:p>
    <w:p>
      <w:r>
        <w:t>Covers programme governance, engineering, architecture, operational capability, releases, milestones and engineering management.</w:t>
      </w:r>
    </w:p>
    <w:p>
      <w:pPr>
        <w:pStyle w:val="Heading1"/>
      </w:pPr>
      <w:r>
        <w:t>Programme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Date</w:t>
            </w:r>
          </w:p>
        </w:tc>
        <w:tc>
          <w:tcPr>
            <w:tcW w:type="dxa" w:w="1234"/>
          </w:tcPr>
          <w:p>
            <w:r>
              <w:t>Programme Event</w:t>
            </w:r>
          </w:p>
        </w:tc>
        <w:tc>
          <w:tcPr>
            <w:tcW w:type="dxa" w:w="1234"/>
          </w:tcPr>
          <w:p>
            <w:r>
              <w:t>Description</w:t>
            </w:r>
          </w:p>
        </w:tc>
        <w:tc>
          <w:tcPr>
            <w:tcW w:type="dxa" w:w="1234"/>
          </w:tcPr>
          <w:p>
            <w:r>
              <w:t>Work Package</w:t>
            </w:r>
          </w:p>
        </w:tc>
        <w:tc>
          <w:tcPr>
            <w:tcW w:type="dxa" w:w="1234"/>
          </w:tcPr>
          <w:p>
            <w:r>
              <w:t>Git Commit</w:t>
            </w:r>
          </w:p>
        </w:tc>
        <w:tc>
          <w:tcPr>
            <w:tcW w:type="dxa" w:w="1234"/>
          </w:tcPr>
          <w:p>
            <w:r>
              <w:t>Baseline</w:t>
            </w:r>
          </w:p>
        </w:tc>
        <w:tc>
          <w:tcPr>
            <w:tcW w:type="dxa" w:w="1234"/>
          </w:tcPr>
          <w:p>
            <w:r>
              <w:t>Status</w:t>
            </w:r>
          </w:p>
        </w:tc>
      </w:tr>
    </w:tbl>
    <w:p>
      <w:pPr>
        <w:pStyle w:val="Heading1"/>
      </w:pPr>
      <w:r>
        <w:t>Engineering Baselines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Date Established</w:t>
            </w:r>
          </w:p>
        </w:tc>
        <w:tc>
          <w:tcPr>
            <w:tcW w:type="dxa" w:w="2160"/>
          </w:tcPr>
          <w:p>
            <w:r>
              <w:t>Current Status</w:t>
            </w:r>
          </w:p>
        </w:tc>
      </w:tr>
    </w:tbl>
    <w:p>
      <w:pPr>
        <w:pStyle w:val="Heading1"/>
      </w:pPr>
      <w:r>
        <w:t>Major 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Milestone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  <w:tc>
          <w:tcPr>
            <w:tcW w:type="dxa" w:w="2160"/>
          </w:tcPr>
          <w:p>
            <w:r>
              <w:t>Achieved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</w:tbl>
    <w:p>
      <w:pPr>
        <w:pStyle w:val="Heading1"/>
      </w:pPr>
      <w:r>
        <w:t>Programme Releases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Release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</w:tbl>
    <w:p>
      <w:pPr>
        <w:pStyle w:val="Heading1"/>
      </w:pPr>
      <w:r>
        <w:t>Significant Decisions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Decision</w:t>
            </w:r>
          </w:p>
        </w:tc>
        <w:tc>
          <w:tcPr>
            <w:tcW w:type="dxa" w:w="2160"/>
          </w:tcPr>
          <w:p>
            <w:r>
              <w:t>Reason</w:t>
            </w:r>
          </w:p>
        </w:tc>
        <w:tc>
          <w:tcPr>
            <w:tcW w:type="dxa" w:w="2160"/>
          </w:tcPr>
          <w:p>
            <w:r>
              <w:t>Outcome</w:t>
            </w:r>
          </w:p>
        </w:tc>
      </w:tr>
    </w:tbl>
    <w:p>
      <w:pPr>
        <w:pStyle w:val="Heading1"/>
      </w:pPr>
      <w:r>
        <w:t>Current Programme State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Current Programme Phase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Current Baseline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Current Branch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Current Work Package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Current Objective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Related Documents</w:t>
      </w:r>
    </w:p>
    <w:p>
      <w:pPr>
        <w:pStyle w:val="ListBullet"/>
      </w:pPr>
      <w:r>
        <w:t>Engineering Policies</w:t>
      </w:r>
    </w:p>
    <w:p>
      <w:pPr>
        <w:pStyle w:val="ListBullet"/>
      </w:pPr>
      <w:r>
        <w:t>Programme Charter</w:t>
      </w:r>
    </w:p>
    <w:p>
      <w:pPr>
        <w:pStyle w:val="ListBullet"/>
      </w:pPr>
      <w:r>
        <w:t>Programme Roadmap</w:t>
      </w:r>
    </w:p>
    <w:p>
      <w:pPr>
        <w:pStyle w:val="ListBullet"/>
      </w:pPr>
      <w:r>
        <w:t>Engineering Configuration Management Database</w:t>
      </w:r>
    </w:p>
    <w:p>
      <w:pPr>
        <w:pStyle w:val="ListBullet"/>
      </w:pPr>
      <w:r>
        <w:t>Programme Control Book</w:t>
      </w:r>
    </w:p>
    <w:p>
      <w:pPr>
        <w:pStyle w:val="Heading1"/>
      </w:pPr>
      <w:r>
        <w:t>Appendices</w:t>
      </w:r>
    </w:p>
    <w:p>
      <w:r>
        <w:t>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PHI-001 Programme History</dc:title>
  <dc:subject/>
  <dc:creator>Programme Office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