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1016" w14:textId="77777777" w:rsidR="005F57D1" w:rsidRDefault="005F57D1" w:rsidP="005F57D1">
      <w:pPr>
        <w:pStyle w:val="artifact-docx-previewheading1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365F91"/>
          <w:sz w:val="28"/>
          <w:szCs w:val="28"/>
        </w:rPr>
        <w:t>JUSTDEFENDERS® FOUNDATION ENGINEERING</w:t>
      </w:r>
      <w:r>
        <w:rPr>
          <w:rFonts w:ascii="Calibri" w:hAnsi="Calibri" w:cs="Calibri"/>
          <w:b/>
          <w:bCs/>
          <w:color w:val="365F91"/>
          <w:sz w:val="28"/>
          <w:szCs w:val="28"/>
        </w:rPr>
        <w:br/>
        <w:t>AUTHORITATIVE PROGRAMME HANDOVER</w:t>
      </w:r>
    </w:p>
    <w:p w14:paraId="7E1C05F0" w14:textId="77777777" w:rsidR="005F57D1" w:rsidRDefault="005F57D1" w:rsidP="005F57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color w:val="000000"/>
          <w:sz w:val="22"/>
          <w:szCs w:val="22"/>
        </w:rPr>
        <w:t>This document is the authoritative engineering state of the JustDefenders Foundation Engineering programme. Where conflicts exist between conversation history and this document, this document takes precedence.</w:t>
      </w:r>
    </w:p>
    <w:p w14:paraId="141CC240" w14:textId="77777777" w:rsidR="005F57D1" w:rsidRDefault="005F57D1" w:rsidP="005F57D1">
      <w:pPr>
        <w:pStyle w:val="artifact-docx-preview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4F81BD"/>
          <w:sz w:val="26"/>
          <w:szCs w:val="26"/>
        </w:rPr>
        <w:t>Programme State</w:t>
      </w:r>
    </w:p>
    <w:p w14:paraId="2E54C0AE" w14:textId="77777777" w:rsidR="005F57D1" w:rsidRDefault="005F57D1" w:rsidP="005F57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color w:val="000000"/>
          <w:sz w:val="22"/>
          <w:szCs w:val="22"/>
        </w:rPr>
        <w:t>Engineering Phase: Foundation Engineering</w:t>
      </w:r>
      <w:r>
        <w:rPr>
          <w:rFonts w:ascii="Cambria" w:hAnsi="Cambria" w:cs="Segoe UI"/>
          <w:color w:val="000000"/>
          <w:sz w:val="22"/>
          <w:szCs w:val="22"/>
        </w:rPr>
        <w:br/>
        <w:t>Current Baseline: FOUNDATION_ENGINEERING_WORKFLOW_v1</w:t>
      </w:r>
      <w:r>
        <w:rPr>
          <w:rFonts w:ascii="Cambria" w:hAnsi="Cambria" w:cs="Segoe UI"/>
          <w:color w:val="000000"/>
          <w:sz w:val="22"/>
          <w:szCs w:val="22"/>
        </w:rPr>
        <w:br/>
        <w:t>Current Branch: wave5b-platform-validation</w:t>
      </w:r>
      <w:r>
        <w:rPr>
          <w:rFonts w:ascii="Cambria" w:hAnsi="Cambria" w:cs="Segoe UI"/>
          <w:color w:val="000000"/>
          <w:sz w:val="22"/>
          <w:szCs w:val="22"/>
        </w:rPr>
        <w:br/>
        <w:t>Current Work Package: EC-001 — Managed Service Execution Framework</w:t>
      </w:r>
      <w:r>
        <w:rPr>
          <w:rFonts w:ascii="Cambria" w:hAnsi="Cambria" w:cs="Segoe UI"/>
          <w:color w:val="000000"/>
          <w:sz w:val="22"/>
          <w:szCs w:val="22"/>
        </w:rPr>
        <w:br/>
        <w:t>Current Deliverable: ManagedService-Execution.ps1</w:t>
      </w:r>
      <w:r>
        <w:rPr>
          <w:rFonts w:ascii="Cambria" w:hAnsi="Cambria" w:cs="Segoe UI"/>
          <w:color w:val="000000"/>
          <w:sz w:val="22"/>
          <w:szCs w:val="22"/>
        </w:rPr>
        <w:br/>
        <w:t>Current Status: Implementation Ready</w:t>
      </w:r>
      <w:r>
        <w:rPr>
          <w:rFonts w:ascii="Cambria" w:hAnsi="Cambria" w:cs="Segoe UI"/>
          <w:color w:val="000000"/>
          <w:sz w:val="22"/>
          <w:szCs w:val="22"/>
        </w:rPr>
        <w:br/>
        <w:t>Last Completed Recovery Package: PR-016</w:t>
      </w:r>
      <w:r>
        <w:rPr>
          <w:rFonts w:ascii="Cambria" w:hAnsi="Cambria" w:cs="Segoe UI"/>
          <w:color w:val="000000"/>
          <w:sz w:val="22"/>
          <w:szCs w:val="22"/>
        </w:rPr>
        <w:br/>
        <w:t>Latest Workflow Tag: FOUNDATION_ENGINEERING_WORKFLOW_v1</w:t>
      </w:r>
    </w:p>
    <w:p w14:paraId="0470AC3B" w14:textId="77777777" w:rsidR="005F57D1" w:rsidRDefault="005F57D1" w:rsidP="005F57D1">
      <w:pPr>
        <w:pStyle w:val="artifact-docx-preview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4F81BD"/>
          <w:sz w:val="26"/>
          <w:szCs w:val="26"/>
        </w:rPr>
        <w:t>Engineering Rules</w:t>
      </w:r>
    </w:p>
    <w:p w14:paraId="718BFED0" w14:textId="77777777" w:rsidR="005F57D1" w:rsidRDefault="005F57D1" w:rsidP="005F57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color w:val="000000"/>
          <w:sz w:val="22"/>
          <w:szCs w:val="22"/>
        </w:rPr>
        <w:t>• One work package per chat.</w:t>
      </w:r>
      <w:r>
        <w:rPr>
          <w:rFonts w:ascii="Cambria" w:hAnsi="Cambria" w:cs="Segoe UI"/>
          <w:color w:val="000000"/>
          <w:sz w:val="22"/>
          <w:szCs w:val="22"/>
        </w:rPr>
        <w:br/>
        <w:t>• One implementation objective per chat.</w:t>
      </w:r>
      <w:r>
        <w:rPr>
          <w:rFonts w:ascii="Cambria" w:hAnsi="Cambria" w:cs="Segoe UI"/>
          <w:color w:val="000000"/>
          <w:sz w:val="22"/>
          <w:szCs w:val="22"/>
        </w:rPr>
        <w:br/>
        <w:t>• PROD = implementation only.</w:t>
      </w:r>
      <w:r>
        <w:rPr>
          <w:rFonts w:ascii="Cambria" w:hAnsi="Cambria" w:cs="Segoe UI"/>
          <w:color w:val="000000"/>
          <w:sz w:val="22"/>
          <w:szCs w:val="22"/>
        </w:rPr>
        <w:br/>
        <w:t>• ARCH = architecture/review only.</w:t>
      </w:r>
      <w:r>
        <w:rPr>
          <w:rFonts w:ascii="Cambria" w:hAnsi="Cambria" w:cs="Segoe UI"/>
          <w:color w:val="000000"/>
          <w:sz w:val="22"/>
          <w:szCs w:val="22"/>
        </w:rPr>
        <w:br/>
        <w:t>• Whole production files only.</w:t>
      </w:r>
      <w:r>
        <w:rPr>
          <w:rFonts w:ascii="Cambria" w:hAnsi="Cambria" w:cs="Segoe UI"/>
          <w:color w:val="000000"/>
          <w:sz w:val="22"/>
          <w:szCs w:val="22"/>
        </w:rPr>
        <w:br/>
        <w:t>• No patches, no partial files, no diffs.</w:t>
      </w:r>
      <w:r>
        <w:rPr>
          <w:rFonts w:ascii="Cambria" w:hAnsi="Cambria" w:cs="Segoe UI"/>
          <w:color w:val="000000"/>
          <w:sz w:val="22"/>
          <w:szCs w:val="22"/>
        </w:rPr>
        <w:br/>
        <w:t>• Oversized files are delivered as downloadable .ps1 or ZIP artifacts.</w:t>
      </w:r>
      <w:r>
        <w:rPr>
          <w:rFonts w:ascii="Cambria" w:hAnsi="Cambria" w:cs="Segoe UI"/>
          <w:color w:val="000000"/>
          <w:sz w:val="22"/>
          <w:szCs w:val="22"/>
        </w:rPr>
        <w:br/>
        <w:t>• Preserve the recovered architecture unless an approved Engineering Change requires otherwise.</w:t>
      </w:r>
    </w:p>
    <w:p w14:paraId="22BB7849" w14:textId="77777777" w:rsidR="005F57D1" w:rsidRDefault="005F57D1" w:rsidP="005F57D1">
      <w:pPr>
        <w:pStyle w:val="artifact-docx-preview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4F81BD"/>
          <w:sz w:val="26"/>
          <w:szCs w:val="26"/>
        </w:rPr>
        <w:t>Architecture Decisions</w:t>
      </w:r>
    </w:p>
    <w:p w14:paraId="0D0252C7" w14:textId="77777777" w:rsidR="005F57D1" w:rsidRDefault="005F57D1" w:rsidP="005F57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color w:val="000000"/>
          <w:sz w:val="22"/>
          <w:szCs w:val="22"/>
        </w:rPr>
        <w:t xml:space="preserve">AD-001 </w:t>
      </w:r>
      <w:proofErr w:type="spellStart"/>
      <w:r>
        <w:rPr>
          <w:rFonts w:ascii="Cambria" w:hAnsi="Cambria" w:cs="Segoe UI"/>
          <w:color w:val="000000"/>
          <w:sz w:val="22"/>
          <w:szCs w:val="22"/>
        </w:rPr>
        <w:t>ExecuteCommand</w:t>
      </w:r>
      <w:proofErr w:type="spellEnd"/>
      <w:r>
        <w:rPr>
          <w:rFonts w:ascii="Cambria" w:hAnsi="Cambria" w:cs="Segoe UI"/>
          <w:color w:val="000000"/>
          <w:sz w:val="22"/>
          <w:szCs w:val="22"/>
        </w:rPr>
        <w:t xml:space="preserve"> is the managed service execution contract.</w:t>
      </w:r>
      <w:r>
        <w:rPr>
          <w:rFonts w:ascii="Cambria" w:hAnsi="Cambria" w:cs="Segoe UI"/>
          <w:color w:val="000000"/>
          <w:sz w:val="22"/>
          <w:szCs w:val="22"/>
        </w:rPr>
        <w:br/>
        <w:t>AD-002 Scheduler remains generic.</w:t>
      </w:r>
      <w:r>
        <w:rPr>
          <w:rFonts w:ascii="Cambria" w:hAnsi="Cambria" w:cs="Segoe UI"/>
          <w:color w:val="000000"/>
          <w:sz w:val="22"/>
          <w:szCs w:val="22"/>
        </w:rPr>
        <w:br/>
        <w:t>AD-003 ManagedService-Execution.ps1 is the execution dispatcher.</w:t>
      </w:r>
      <w:r>
        <w:rPr>
          <w:rFonts w:ascii="Cambria" w:hAnsi="Cambria" w:cs="Segoe UI"/>
          <w:color w:val="000000"/>
          <w:sz w:val="22"/>
          <w:szCs w:val="22"/>
        </w:rPr>
        <w:br/>
        <w:t>AD-004 Recovery artefacts remain authoritative until superseded.</w:t>
      </w:r>
    </w:p>
    <w:p w14:paraId="2D2E4FFF" w14:textId="77777777" w:rsidR="005F57D1" w:rsidRDefault="005F57D1" w:rsidP="005F57D1">
      <w:pPr>
        <w:pStyle w:val="artifact-docx-preview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4F81BD"/>
          <w:sz w:val="26"/>
          <w:szCs w:val="26"/>
        </w:rPr>
        <w:t>Work Package Register</w:t>
      </w:r>
    </w:p>
    <w:p w14:paraId="64BFA9D9" w14:textId="77777777" w:rsidR="005F57D1" w:rsidRDefault="005F57D1" w:rsidP="005F57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color w:val="000000"/>
          <w:sz w:val="22"/>
          <w:szCs w:val="22"/>
        </w:rPr>
        <w:t>PR-013 Complete</w:t>
      </w:r>
      <w:r>
        <w:rPr>
          <w:rFonts w:ascii="Cambria" w:hAnsi="Cambria" w:cs="Segoe UI"/>
          <w:color w:val="000000"/>
          <w:sz w:val="22"/>
          <w:szCs w:val="22"/>
        </w:rPr>
        <w:br/>
        <w:t>PR-014 Complete</w:t>
      </w:r>
      <w:r>
        <w:rPr>
          <w:rFonts w:ascii="Cambria" w:hAnsi="Cambria" w:cs="Segoe UI"/>
          <w:color w:val="000000"/>
          <w:sz w:val="22"/>
          <w:szCs w:val="22"/>
        </w:rPr>
        <w:br/>
        <w:t>PR-015 Complete</w:t>
      </w:r>
      <w:r>
        <w:rPr>
          <w:rFonts w:ascii="Cambria" w:hAnsi="Cambria" w:cs="Segoe UI"/>
          <w:color w:val="000000"/>
          <w:sz w:val="22"/>
          <w:szCs w:val="22"/>
        </w:rPr>
        <w:br/>
        <w:t>PR-016 Complete</w:t>
      </w:r>
      <w:r>
        <w:rPr>
          <w:rFonts w:ascii="Cambria" w:hAnsi="Cambria" w:cs="Segoe UI"/>
          <w:color w:val="000000"/>
          <w:sz w:val="22"/>
          <w:szCs w:val="22"/>
        </w:rPr>
        <w:br/>
        <w:t>EC-001 In Progress</w:t>
      </w:r>
      <w:r>
        <w:rPr>
          <w:rFonts w:ascii="Cambria" w:hAnsi="Cambria" w:cs="Segoe UI"/>
          <w:color w:val="000000"/>
          <w:sz w:val="22"/>
          <w:szCs w:val="22"/>
        </w:rPr>
        <w:br/>
        <w:t>EC-002 Planned</w:t>
      </w:r>
      <w:r>
        <w:rPr>
          <w:rFonts w:ascii="Cambria" w:hAnsi="Cambria" w:cs="Segoe UI"/>
          <w:color w:val="000000"/>
          <w:sz w:val="22"/>
          <w:szCs w:val="22"/>
        </w:rPr>
        <w:br/>
        <w:t>EC-003 Planned</w:t>
      </w:r>
    </w:p>
    <w:p w14:paraId="27E3DD39" w14:textId="77777777" w:rsidR="005F57D1" w:rsidRDefault="005F57D1" w:rsidP="005F57D1">
      <w:pPr>
        <w:pStyle w:val="artifact-docx-preview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4F81BD"/>
          <w:sz w:val="26"/>
          <w:szCs w:val="26"/>
        </w:rPr>
        <w:t>Git Baseline</w:t>
      </w:r>
    </w:p>
    <w:p w14:paraId="6BAAA30E" w14:textId="77777777" w:rsidR="005F57D1" w:rsidRDefault="005F57D1" w:rsidP="005F57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color w:val="000000"/>
          <w:sz w:val="22"/>
          <w:szCs w:val="22"/>
        </w:rPr>
        <w:t>Branch: wave5b-platform-validation</w:t>
      </w:r>
      <w:r>
        <w:rPr>
          <w:rFonts w:ascii="Cambria" w:hAnsi="Cambria" w:cs="Segoe UI"/>
          <w:color w:val="000000"/>
          <w:sz w:val="22"/>
          <w:szCs w:val="22"/>
        </w:rPr>
        <w:br/>
        <w:t>Latest Tag: FOUNDATION_ENGINEERING_WORKFLOW_v1</w:t>
      </w:r>
      <w:r>
        <w:rPr>
          <w:rFonts w:ascii="Cambria" w:hAnsi="Cambria" w:cs="Segoe UI"/>
          <w:color w:val="000000"/>
          <w:sz w:val="22"/>
          <w:szCs w:val="22"/>
        </w:rPr>
        <w:br/>
        <w:t>Record latest commit hash whenever this document is updated.</w:t>
      </w:r>
    </w:p>
    <w:p w14:paraId="0C3E37A4" w14:textId="77777777" w:rsidR="005F57D1" w:rsidRDefault="005F57D1" w:rsidP="005F57D1">
      <w:pPr>
        <w:pStyle w:val="artifact-docx-preview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4F81BD"/>
          <w:sz w:val="26"/>
          <w:szCs w:val="26"/>
        </w:rPr>
        <w:t>Current Deliverable</w:t>
      </w:r>
    </w:p>
    <w:p w14:paraId="49E94341" w14:textId="77777777" w:rsidR="005F57D1" w:rsidRDefault="005F57D1" w:rsidP="005F57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color w:val="000000"/>
          <w:sz w:val="22"/>
          <w:szCs w:val="22"/>
        </w:rPr>
        <w:t>ManagedService-Execution.ps1</w:t>
      </w:r>
      <w:r>
        <w:rPr>
          <w:rFonts w:ascii="Cambria" w:hAnsi="Cambria" w:cs="Segoe UI"/>
          <w:color w:val="000000"/>
          <w:sz w:val="22"/>
          <w:szCs w:val="22"/>
        </w:rPr>
        <w:br/>
      </w:r>
      <w:r>
        <w:rPr>
          <w:rFonts w:ascii="Cambria" w:hAnsi="Cambria" w:cs="Segoe UI"/>
          <w:color w:val="000000"/>
          <w:sz w:val="22"/>
          <w:szCs w:val="22"/>
        </w:rPr>
        <w:br/>
        <w:t>Completion requires:</w:t>
      </w:r>
      <w:r>
        <w:rPr>
          <w:rFonts w:ascii="Cambria" w:hAnsi="Cambria" w:cs="Segoe UI"/>
          <w:color w:val="000000"/>
          <w:sz w:val="22"/>
          <w:szCs w:val="22"/>
        </w:rPr>
        <w:br/>
        <w:t>- Production file generated</w:t>
      </w:r>
      <w:r>
        <w:rPr>
          <w:rFonts w:ascii="Cambria" w:hAnsi="Cambria" w:cs="Segoe UI"/>
          <w:color w:val="000000"/>
          <w:sz w:val="22"/>
          <w:szCs w:val="22"/>
        </w:rPr>
        <w:br/>
        <w:t>- Runtime validation</w:t>
      </w:r>
      <w:r>
        <w:rPr>
          <w:rFonts w:ascii="Cambria" w:hAnsi="Cambria" w:cs="Segoe UI"/>
          <w:color w:val="000000"/>
          <w:sz w:val="22"/>
          <w:szCs w:val="22"/>
        </w:rPr>
        <w:br/>
        <w:t>- Git commit</w:t>
      </w:r>
      <w:r>
        <w:rPr>
          <w:rFonts w:ascii="Cambria" w:hAnsi="Cambria" w:cs="Segoe UI"/>
          <w:color w:val="000000"/>
          <w:sz w:val="22"/>
          <w:szCs w:val="22"/>
        </w:rPr>
        <w:br/>
        <w:t>- Git tag</w:t>
      </w:r>
      <w:r>
        <w:rPr>
          <w:rFonts w:ascii="Cambria" w:hAnsi="Cambria" w:cs="Segoe UI"/>
          <w:color w:val="000000"/>
          <w:sz w:val="22"/>
          <w:szCs w:val="22"/>
        </w:rPr>
        <w:br/>
        <w:t>- Update this handover</w:t>
      </w:r>
    </w:p>
    <w:p w14:paraId="14C5E2B1" w14:textId="77777777" w:rsidR="005F57D1" w:rsidRDefault="005F57D1" w:rsidP="005F57D1">
      <w:pPr>
        <w:pStyle w:val="artifact-docx-preview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4F81BD"/>
          <w:sz w:val="26"/>
          <w:szCs w:val="26"/>
        </w:rPr>
        <w:t>Required Inputs</w:t>
      </w:r>
    </w:p>
    <w:p w14:paraId="06965E1F" w14:textId="77777777" w:rsidR="005F57D1" w:rsidRDefault="005F57D1" w:rsidP="005F57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color w:val="000000"/>
          <w:sz w:val="22"/>
          <w:szCs w:val="22"/>
        </w:rPr>
        <w:lastRenderedPageBreak/>
        <w:t>Foundation Engineering Standard</w:t>
      </w:r>
      <w:r>
        <w:rPr>
          <w:rFonts w:ascii="Cambria" w:hAnsi="Cambria" w:cs="Segoe UI"/>
          <w:color w:val="000000"/>
          <w:sz w:val="22"/>
          <w:szCs w:val="22"/>
        </w:rPr>
        <w:br/>
        <w:t>Authoritative Programme Handover</w:t>
      </w:r>
      <w:r>
        <w:rPr>
          <w:rFonts w:ascii="Cambria" w:hAnsi="Cambria" w:cs="Segoe UI"/>
          <w:color w:val="000000"/>
          <w:sz w:val="22"/>
          <w:szCs w:val="22"/>
        </w:rPr>
        <w:br/>
        <w:t>Current Work Package</w:t>
      </w:r>
      <w:r>
        <w:rPr>
          <w:rFonts w:ascii="Cambria" w:hAnsi="Cambria" w:cs="Segoe UI"/>
          <w:color w:val="000000"/>
          <w:sz w:val="22"/>
          <w:szCs w:val="22"/>
        </w:rPr>
        <w:br/>
        <w:t>Recovered source files</w:t>
      </w:r>
    </w:p>
    <w:p w14:paraId="51A5791E" w14:textId="77777777" w:rsidR="005F57D1" w:rsidRDefault="005F57D1" w:rsidP="005F57D1">
      <w:pPr>
        <w:pStyle w:val="artifact-docx-preview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4F81BD"/>
          <w:sz w:val="26"/>
          <w:szCs w:val="26"/>
        </w:rPr>
        <w:t>Validation Checklist</w:t>
      </w:r>
    </w:p>
    <w:p w14:paraId="54245408" w14:textId="77777777" w:rsidR="005F57D1" w:rsidRDefault="005F57D1" w:rsidP="005F57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 Symbol" w:hAnsi="Segoe UI Symbol" w:cs="Segoe UI Symbol"/>
          <w:color w:val="000000"/>
          <w:sz w:val="22"/>
          <w:szCs w:val="22"/>
        </w:rPr>
        <w:t>☐</w:t>
      </w:r>
      <w:r>
        <w:rPr>
          <w:rFonts w:ascii="Cambria" w:hAnsi="Cambria" w:cs="Segoe UI"/>
          <w:color w:val="000000"/>
          <w:sz w:val="22"/>
          <w:szCs w:val="22"/>
        </w:rPr>
        <w:t xml:space="preserve"> Engineering review</w:t>
      </w:r>
      <w:r>
        <w:rPr>
          <w:rFonts w:ascii="Cambria" w:hAnsi="Cambria" w:cs="Segoe UI"/>
          <w:color w:val="000000"/>
          <w:sz w:val="22"/>
          <w:szCs w:val="22"/>
        </w:rPr>
        <w:br/>
      </w:r>
      <w:r>
        <w:rPr>
          <w:rFonts w:ascii="Segoe UI Symbol" w:hAnsi="Segoe UI Symbol" w:cs="Segoe UI Symbol"/>
          <w:color w:val="000000"/>
          <w:sz w:val="22"/>
          <w:szCs w:val="22"/>
        </w:rPr>
        <w:t>☐</w:t>
      </w:r>
      <w:r>
        <w:rPr>
          <w:rFonts w:ascii="Cambria" w:hAnsi="Cambria" w:cs="Segoe UI"/>
          <w:color w:val="000000"/>
          <w:sz w:val="22"/>
          <w:szCs w:val="22"/>
        </w:rPr>
        <w:t xml:space="preserve"> Runtime validation</w:t>
      </w:r>
      <w:r>
        <w:rPr>
          <w:rFonts w:ascii="Cambria" w:hAnsi="Cambria" w:cs="Segoe UI"/>
          <w:color w:val="000000"/>
          <w:sz w:val="22"/>
          <w:szCs w:val="22"/>
        </w:rPr>
        <w:br/>
      </w:r>
      <w:r>
        <w:rPr>
          <w:rFonts w:ascii="Segoe UI Symbol" w:hAnsi="Segoe UI Symbol" w:cs="Segoe UI Symbol"/>
          <w:color w:val="000000"/>
          <w:sz w:val="22"/>
          <w:szCs w:val="22"/>
        </w:rPr>
        <w:t>☐</w:t>
      </w:r>
      <w:r>
        <w:rPr>
          <w:rFonts w:ascii="Cambria" w:hAnsi="Cambria" w:cs="Segoe UI"/>
          <w:color w:val="000000"/>
          <w:sz w:val="22"/>
          <w:szCs w:val="22"/>
        </w:rPr>
        <w:t xml:space="preserve"> Git commit</w:t>
      </w:r>
      <w:r>
        <w:rPr>
          <w:rFonts w:ascii="Cambria" w:hAnsi="Cambria" w:cs="Segoe UI"/>
          <w:color w:val="000000"/>
          <w:sz w:val="22"/>
          <w:szCs w:val="22"/>
        </w:rPr>
        <w:br/>
      </w:r>
      <w:r>
        <w:rPr>
          <w:rFonts w:ascii="Segoe UI Symbol" w:hAnsi="Segoe UI Symbol" w:cs="Segoe UI Symbol"/>
          <w:color w:val="000000"/>
          <w:sz w:val="22"/>
          <w:szCs w:val="22"/>
        </w:rPr>
        <w:t>☐</w:t>
      </w:r>
      <w:r>
        <w:rPr>
          <w:rFonts w:ascii="Cambria" w:hAnsi="Cambria" w:cs="Segoe UI"/>
          <w:color w:val="000000"/>
          <w:sz w:val="22"/>
          <w:szCs w:val="22"/>
        </w:rPr>
        <w:t xml:space="preserve"> Git tag</w:t>
      </w:r>
      <w:r>
        <w:rPr>
          <w:rFonts w:ascii="Cambria" w:hAnsi="Cambria" w:cs="Segoe UI"/>
          <w:color w:val="000000"/>
          <w:sz w:val="22"/>
          <w:szCs w:val="22"/>
        </w:rPr>
        <w:br/>
      </w:r>
      <w:r>
        <w:rPr>
          <w:rFonts w:ascii="Segoe UI Symbol" w:hAnsi="Segoe UI Symbol" w:cs="Segoe UI Symbol"/>
          <w:color w:val="000000"/>
          <w:sz w:val="22"/>
          <w:szCs w:val="22"/>
        </w:rPr>
        <w:t>☐</w:t>
      </w:r>
      <w:r>
        <w:rPr>
          <w:rFonts w:ascii="Cambria" w:hAnsi="Cambria" w:cs="Segoe UI"/>
          <w:color w:val="000000"/>
          <w:sz w:val="22"/>
          <w:szCs w:val="22"/>
        </w:rPr>
        <w:t xml:space="preserve"> Update this document</w:t>
      </w:r>
    </w:p>
    <w:p w14:paraId="10B89279" w14:textId="77777777" w:rsidR="005F57D1" w:rsidRDefault="005F57D1" w:rsidP="005F57D1">
      <w:pPr>
        <w:pStyle w:val="artifact-docx-preview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4F81BD"/>
          <w:sz w:val="26"/>
          <w:szCs w:val="26"/>
        </w:rPr>
        <w:t>Next Work Package</w:t>
      </w:r>
    </w:p>
    <w:p w14:paraId="13D7DE16" w14:textId="77777777" w:rsidR="005F57D1" w:rsidRDefault="005F57D1" w:rsidP="005F57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color w:val="000000"/>
          <w:sz w:val="22"/>
          <w:szCs w:val="22"/>
        </w:rPr>
        <w:t>After each completed work package update:</w:t>
      </w:r>
      <w:r>
        <w:rPr>
          <w:rFonts w:ascii="Cambria" w:hAnsi="Cambria" w:cs="Segoe UI"/>
          <w:color w:val="000000"/>
          <w:sz w:val="22"/>
          <w:szCs w:val="22"/>
        </w:rPr>
        <w:br/>
        <w:t>- Current Work Package</w:t>
      </w:r>
      <w:r>
        <w:rPr>
          <w:rFonts w:ascii="Cambria" w:hAnsi="Cambria" w:cs="Segoe UI"/>
          <w:color w:val="000000"/>
          <w:sz w:val="22"/>
          <w:szCs w:val="22"/>
        </w:rPr>
        <w:br/>
        <w:t>- Current Deliverable</w:t>
      </w:r>
      <w:r>
        <w:rPr>
          <w:rFonts w:ascii="Cambria" w:hAnsi="Cambria" w:cs="Segoe UI"/>
          <w:color w:val="000000"/>
          <w:sz w:val="22"/>
          <w:szCs w:val="22"/>
        </w:rPr>
        <w:br/>
        <w:t>- Work Package Register</w:t>
      </w:r>
      <w:r>
        <w:rPr>
          <w:rFonts w:ascii="Cambria" w:hAnsi="Cambria" w:cs="Segoe UI"/>
          <w:color w:val="000000"/>
          <w:sz w:val="22"/>
          <w:szCs w:val="22"/>
        </w:rPr>
        <w:br/>
        <w:t>- Git Baseline</w:t>
      </w:r>
      <w:r>
        <w:rPr>
          <w:rFonts w:ascii="Cambria" w:hAnsi="Cambria" w:cs="Segoe UI"/>
          <w:color w:val="000000"/>
          <w:sz w:val="22"/>
          <w:szCs w:val="22"/>
        </w:rPr>
        <w:br/>
        <w:t>- Outstanding Risks</w:t>
      </w:r>
    </w:p>
    <w:p w14:paraId="5B6FB953" w14:textId="77777777" w:rsidR="005F57D1" w:rsidRDefault="005F57D1" w:rsidP="005F57D1">
      <w:pPr>
        <w:pStyle w:val="artifact-docx-preview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4F81BD"/>
          <w:sz w:val="26"/>
          <w:szCs w:val="26"/>
        </w:rPr>
        <w:t>Chat Startup</w:t>
      </w:r>
    </w:p>
    <w:p w14:paraId="68257BFE" w14:textId="77777777" w:rsidR="005F57D1" w:rsidRDefault="005F57D1" w:rsidP="005F57D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color w:val="000000"/>
          <w:sz w:val="22"/>
          <w:szCs w:val="22"/>
        </w:rPr>
        <w:t>Attach:</w:t>
      </w:r>
      <w:r>
        <w:rPr>
          <w:rFonts w:ascii="Cambria" w:hAnsi="Cambria" w:cs="Segoe UI"/>
          <w:color w:val="000000"/>
          <w:sz w:val="22"/>
          <w:szCs w:val="22"/>
        </w:rPr>
        <w:br/>
        <w:t>1. FOUNDATION_ENGINEERING_STANDARD.docx</w:t>
      </w:r>
      <w:r>
        <w:rPr>
          <w:rFonts w:ascii="Cambria" w:hAnsi="Cambria" w:cs="Segoe UI"/>
          <w:color w:val="000000"/>
          <w:sz w:val="22"/>
          <w:szCs w:val="22"/>
        </w:rPr>
        <w:br/>
        <w:t>2. AUTHORITATIVE_PROGRAMME_HANDOVER.docx</w:t>
      </w:r>
      <w:r>
        <w:rPr>
          <w:rFonts w:ascii="Cambria" w:hAnsi="Cambria" w:cs="Segoe UI"/>
          <w:color w:val="000000"/>
          <w:sz w:val="22"/>
          <w:szCs w:val="22"/>
        </w:rPr>
        <w:br/>
        <w:t>3. Current Work Package</w:t>
      </w:r>
      <w:r>
        <w:rPr>
          <w:rFonts w:ascii="Cambria" w:hAnsi="Cambria" w:cs="Segoe UI"/>
          <w:color w:val="000000"/>
          <w:sz w:val="22"/>
          <w:szCs w:val="22"/>
        </w:rPr>
        <w:br/>
        <w:t>4. Required source files</w:t>
      </w:r>
      <w:r>
        <w:rPr>
          <w:rFonts w:ascii="Cambria" w:hAnsi="Cambria" w:cs="Segoe UI"/>
          <w:color w:val="000000"/>
          <w:sz w:val="22"/>
          <w:szCs w:val="22"/>
        </w:rPr>
        <w:br/>
      </w:r>
      <w:r>
        <w:rPr>
          <w:rFonts w:ascii="Cambria" w:hAnsi="Cambria" w:cs="Segoe UI"/>
          <w:color w:val="000000"/>
          <w:sz w:val="22"/>
          <w:szCs w:val="22"/>
        </w:rPr>
        <w:br/>
        <w:t>Prompt:</w:t>
      </w:r>
      <w:r>
        <w:rPr>
          <w:rFonts w:ascii="Cambria" w:hAnsi="Cambria" w:cs="Segoe UI"/>
          <w:color w:val="000000"/>
          <w:sz w:val="22"/>
          <w:szCs w:val="22"/>
        </w:rPr>
        <w:br/>
        <w:t>Follow the attached Foundation Engineering Standard and Authoritative Programme Handover. Work only on the attached work package. Preserve the recovered architecture. Produce whole production files only.</w:t>
      </w:r>
    </w:p>
    <w:p w14:paraId="0112AD1F" w14:textId="77777777" w:rsidR="005F57D1" w:rsidRDefault="005F57D1" w:rsidP="005F57D1"/>
    <w:p w14:paraId="4997AEA6" w14:textId="77777777" w:rsidR="00D10DB9" w:rsidRDefault="00D10DB9"/>
    <w:sectPr w:rsidR="00D10DB9" w:rsidSect="005F5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07"/>
    <w:rsid w:val="00132507"/>
    <w:rsid w:val="005F57D1"/>
    <w:rsid w:val="00875173"/>
    <w:rsid w:val="00A55615"/>
    <w:rsid w:val="00D1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30FDD6-6CA2-4DEC-BFA2-4DEACFC5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7D1"/>
  </w:style>
  <w:style w:type="paragraph" w:styleId="Heading1">
    <w:name w:val="heading 1"/>
    <w:basedOn w:val="Normal"/>
    <w:next w:val="Normal"/>
    <w:link w:val="Heading1Char"/>
    <w:uiPriority w:val="9"/>
    <w:qFormat/>
    <w:rsid w:val="00132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507"/>
    <w:rPr>
      <w:b/>
      <w:bCs/>
      <w:smallCaps/>
      <w:color w:val="0F4761" w:themeColor="accent1" w:themeShade="BF"/>
      <w:spacing w:val="5"/>
    </w:rPr>
  </w:style>
  <w:style w:type="paragraph" w:customStyle="1" w:styleId="artifact-docx-previewheading1">
    <w:name w:val="artifact-docx-preview_heading1"/>
    <w:basedOn w:val="Normal"/>
    <w:rsid w:val="005F5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5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customStyle="1" w:styleId="artifact-docx-previewheading2">
    <w:name w:val="artifact-docx-preview_heading2"/>
    <w:basedOn w:val="Normal"/>
    <w:rsid w:val="005F5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Barclay</dc:creator>
  <cp:keywords/>
  <dc:description/>
  <cp:lastModifiedBy>Simon Barclay</cp:lastModifiedBy>
  <cp:revision>2</cp:revision>
  <dcterms:created xsi:type="dcterms:W3CDTF">2026-08-01T07:35:00Z</dcterms:created>
  <dcterms:modified xsi:type="dcterms:W3CDTF">2026-08-01T07:36:00Z</dcterms:modified>
</cp:coreProperties>
</file>