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3B5A" w14:textId="3B6E1857" w:rsidR="00E97627" w:rsidRDefault="00E97627" w:rsidP="00E97627">
      <w:pPr>
        <w:pStyle w:val="Tytu"/>
      </w:pPr>
      <w:bookmarkStart w:id="0" w:name="_Toc354683582"/>
      <w:bookmarkStart w:id="1" w:name="_Toc355866719"/>
      <w:r>
        <w:t>Podsumowanie</w:t>
      </w:r>
    </w:p>
    <w:p w14:paraId="06B2E457" w14:textId="77777777" w:rsidR="00E97627" w:rsidRPr="00E97627" w:rsidRDefault="00E97627" w:rsidP="00E97627">
      <w:pPr>
        <w:pStyle w:val="Tytu"/>
        <w:numPr>
          <w:ilvl w:val="0"/>
          <w:numId w:val="12"/>
        </w:numPr>
        <w:rPr>
          <w:color w:val="2E74B5" w:themeColor="accent1" w:themeShade="BF"/>
          <w:spacing w:val="0"/>
          <w:kern w:val="3"/>
          <w:sz w:val="32"/>
          <w:szCs w:val="29"/>
        </w:rPr>
      </w:pPr>
      <w:r w:rsidRPr="00E97627">
        <w:rPr>
          <w:color w:val="2E74B5" w:themeColor="accent1" w:themeShade="BF"/>
          <w:spacing w:val="0"/>
          <w:kern w:val="3"/>
          <w:sz w:val="32"/>
          <w:szCs w:val="29"/>
        </w:rPr>
        <w:t xml:space="preserve">Jakich rodzajów testów nie wykona się za pomocą testów </w:t>
      </w:r>
    </w:p>
    <w:p w14:paraId="3C3AB59B" w14:textId="6A27E040" w:rsidR="00E97627" w:rsidRDefault="00E97627" w:rsidP="00E97627">
      <w:pPr>
        <w:pStyle w:val="Tytu"/>
        <w:rPr>
          <w:color w:val="2E74B5" w:themeColor="accent1" w:themeShade="BF"/>
          <w:spacing w:val="0"/>
          <w:kern w:val="3"/>
          <w:sz w:val="32"/>
          <w:szCs w:val="29"/>
        </w:rPr>
      </w:pPr>
      <w:r w:rsidRPr="00E97627">
        <w:rPr>
          <w:color w:val="2E74B5" w:themeColor="accent1" w:themeShade="BF"/>
          <w:spacing w:val="0"/>
          <w:kern w:val="3"/>
          <w:sz w:val="32"/>
          <w:szCs w:val="29"/>
        </w:rPr>
        <w:t xml:space="preserve">automatycznych, lub będą one zbyt czasochłonne i mało efektywne, żeby </w:t>
      </w:r>
      <w:r>
        <w:rPr>
          <w:color w:val="2E74B5" w:themeColor="accent1" w:themeShade="BF"/>
          <w:spacing w:val="0"/>
          <w:kern w:val="3"/>
          <w:sz w:val="32"/>
          <w:szCs w:val="29"/>
        </w:rPr>
        <w:t>je wykonywać?</w:t>
      </w:r>
    </w:p>
    <w:p w14:paraId="6766404F" w14:textId="0C5C063B" w:rsidR="007D4849" w:rsidRDefault="007D4849" w:rsidP="00E97627">
      <w:r>
        <w:t>Nie opłaca się tworzyć testów automatycznych dla czynności, które są wykonywane rzadko (lub nawet jednokrotn</w:t>
      </w:r>
      <w:bookmarkStart w:id="2" w:name="_GoBack"/>
      <w:bookmarkEnd w:id="2"/>
      <w:r>
        <w:t>ie), kiedy wprowadzane są częste zmiany (oczekiwany rezultat nie jest stały) oraz kiedy wyników nie da się zweryfikować automatycznie – np. testy wyglądu aplikacji.</w:t>
      </w:r>
    </w:p>
    <w:p w14:paraId="341049F9" w14:textId="4988D24B" w:rsidR="00E97627" w:rsidRDefault="00E97627" w:rsidP="00E97627">
      <w:pPr>
        <w:pStyle w:val="Nagwek1"/>
        <w:numPr>
          <w:ilvl w:val="0"/>
          <w:numId w:val="12"/>
        </w:numPr>
        <w:tabs>
          <w:tab w:val="left" w:pos="284"/>
        </w:tabs>
        <w:ind w:left="0" w:firstLine="0"/>
      </w:pPr>
      <w:r w:rsidRPr="00E97627">
        <w:t>Jakie plusy i minusy automatyzacji dostrzegacie po wykonaniu</w:t>
      </w:r>
      <w:r w:rsidRPr="00E97627">
        <w:t xml:space="preserve"> </w:t>
      </w:r>
      <w:r w:rsidRPr="00E97627">
        <w:t>laboratoriów</w:t>
      </w:r>
      <w:r>
        <w:t>, wymieńcie po 3 najważniejsze?</w:t>
      </w:r>
    </w:p>
    <w:p w14:paraId="20F86296" w14:textId="17020442" w:rsidR="00E97627" w:rsidRDefault="007D4849" w:rsidP="00E97627">
      <w:r>
        <w:t xml:space="preserve">Plusy to przede wszystkim oszczędność czasu w przypadku testów powtarzalnych, </w:t>
      </w:r>
      <w:r w:rsidR="00A51832">
        <w:t>łatwiejsze raportowanie i logowanie błędów, możliwość wykonania czynności, których nie da się wykonać „ręcznie” lub trwałoby to bardzo długo (np. utworzenie miliona kont użytkowników o losowych nazwach).</w:t>
      </w:r>
    </w:p>
    <w:p w14:paraId="38FF0BEA" w14:textId="436A060F" w:rsidR="007D4849" w:rsidRPr="00E97627" w:rsidRDefault="007D4849" w:rsidP="00E97627">
      <w:r>
        <w:t xml:space="preserve">Minusy to brak możliwości stosowania w zmiennym środowisku, możliwe błędy w testach – test może wyjść fałszywie pozytywny, </w:t>
      </w:r>
      <w:r w:rsidR="00A51832">
        <w:t>wysoki koszt.</w:t>
      </w:r>
    </w:p>
    <w:p w14:paraId="57CC7466" w14:textId="276777BC" w:rsidR="00E97627" w:rsidRDefault="00E97627" w:rsidP="00E97627">
      <w:pPr>
        <w:pStyle w:val="Nagwek1"/>
        <w:numPr>
          <w:ilvl w:val="0"/>
          <w:numId w:val="12"/>
        </w:numPr>
      </w:pPr>
      <w:r w:rsidRPr="00E97627">
        <w:t>Jaka jest różnica pomiędzy testami wydajnościowymi a obciążeniowymi?</w:t>
      </w:r>
    </w:p>
    <w:p w14:paraId="16459CD1" w14:textId="5B6290C0" w:rsidR="00A51832" w:rsidRDefault="00A51832" w:rsidP="00A51832">
      <w:r>
        <w:t>Testy wydajnościowe (</w:t>
      </w:r>
      <w:r w:rsidRPr="00A51832">
        <w:t>Performance testing</w:t>
      </w:r>
      <w:r>
        <w:t>)</w:t>
      </w:r>
      <w:r w:rsidRPr="00A51832">
        <w:t xml:space="preserve"> </w:t>
      </w:r>
      <w:r>
        <w:t xml:space="preserve">- </w:t>
      </w:r>
      <w:r>
        <w:t>porównywanie czasu odpowiedzi przejścia pojedyńczego oraz wielu użytkowników przez aplikację,</w:t>
      </w:r>
      <w:r>
        <w:t xml:space="preserve"> </w:t>
      </w:r>
      <w:r>
        <w:t>kryterium testów jest sprawdzenie czy poszczególne akcje wykonywane są przez aplikację w akceptowalnym czasie</w:t>
      </w:r>
    </w:p>
    <w:p w14:paraId="52E9E505" w14:textId="567EF645" w:rsidR="00E97627" w:rsidRPr="00E97627" w:rsidRDefault="00A51832" w:rsidP="00E97627">
      <w:r>
        <w:t xml:space="preserve">Testy obciążeniowe (Load testing)  - </w:t>
      </w:r>
      <w:r w:rsidRPr="00A51832">
        <w:t>to duża liczba jednocześnie działających użytkowników / przeprowadzanych transakcji, polegają na sprawdzeniu jak wiele zapytań (requests) jest w stanie obsłużyć system w określonym przedziale czasu</w:t>
      </w:r>
    </w:p>
    <w:p w14:paraId="03F09C2E" w14:textId="0AA94EE7" w:rsidR="00EE3AFF" w:rsidRDefault="00E97627" w:rsidP="00EE3AFF">
      <w:pPr>
        <w:pStyle w:val="Nagwek1"/>
        <w:numPr>
          <w:ilvl w:val="0"/>
          <w:numId w:val="12"/>
        </w:numPr>
      </w:pPr>
      <w:r w:rsidRPr="00E97627">
        <w:t>Jakie są główne cechy automatyzacji testów?</w:t>
      </w:r>
      <w:bookmarkEnd w:id="0"/>
      <w:bookmarkEnd w:id="1"/>
    </w:p>
    <w:p w14:paraId="010DA58B" w14:textId="1B1E088E" w:rsidR="00E97627" w:rsidRPr="00E97627" w:rsidRDefault="00A51832" w:rsidP="00E97627">
      <w:pPr>
        <w:rPr>
          <w:lang w:eastAsia="en-US" w:bidi="en-US"/>
        </w:rPr>
      </w:pPr>
      <w:r>
        <w:rPr>
          <w:lang w:eastAsia="en-US" w:bidi="en-US"/>
        </w:rPr>
        <w:t>Powtarzalność, systematyczność, złożoność, szybkość.</w:t>
      </w:r>
    </w:p>
    <w:sectPr w:rsidR="00E97627" w:rsidRPr="00E97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E7"/>
    <w:multiLevelType w:val="multilevel"/>
    <w:tmpl w:val="29EA7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913F56"/>
    <w:multiLevelType w:val="multilevel"/>
    <w:tmpl w:val="19E250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EF078C"/>
    <w:multiLevelType w:val="hybridMultilevel"/>
    <w:tmpl w:val="7E1ED8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B2A2F"/>
    <w:multiLevelType w:val="multilevel"/>
    <w:tmpl w:val="55368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4D84238"/>
    <w:multiLevelType w:val="hybridMultilevel"/>
    <w:tmpl w:val="2820D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1877"/>
    <w:multiLevelType w:val="multilevel"/>
    <w:tmpl w:val="DFF8BA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B2E5E9E"/>
    <w:multiLevelType w:val="hybridMultilevel"/>
    <w:tmpl w:val="5FAA72F8"/>
    <w:lvl w:ilvl="0" w:tplc="69846D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93C72"/>
    <w:multiLevelType w:val="hybridMultilevel"/>
    <w:tmpl w:val="159EB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D0F3F"/>
    <w:multiLevelType w:val="hybridMultilevel"/>
    <w:tmpl w:val="48681A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821B6"/>
    <w:multiLevelType w:val="multilevel"/>
    <w:tmpl w:val="55368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DDA0A20"/>
    <w:multiLevelType w:val="multilevel"/>
    <w:tmpl w:val="8DA43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0970F03"/>
    <w:multiLevelType w:val="hybridMultilevel"/>
    <w:tmpl w:val="5720CA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5D"/>
    <w:rsid w:val="000804CB"/>
    <w:rsid w:val="000908F3"/>
    <w:rsid w:val="00107B47"/>
    <w:rsid w:val="00237C41"/>
    <w:rsid w:val="002571AB"/>
    <w:rsid w:val="002D6F76"/>
    <w:rsid w:val="002E7FD3"/>
    <w:rsid w:val="00325FDC"/>
    <w:rsid w:val="00333D3C"/>
    <w:rsid w:val="003477DA"/>
    <w:rsid w:val="00397678"/>
    <w:rsid w:val="003B0A9D"/>
    <w:rsid w:val="003F03BD"/>
    <w:rsid w:val="00412459"/>
    <w:rsid w:val="00415C58"/>
    <w:rsid w:val="00432A04"/>
    <w:rsid w:val="004A1082"/>
    <w:rsid w:val="004F0995"/>
    <w:rsid w:val="005630BC"/>
    <w:rsid w:val="00676444"/>
    <w:rsid w:val="006E632C"/>
    <w:rsid w:val="007361B2"/>
    <w:rsid w:val="00754E70"/>
    <w:rsid w:val="007D245D"/>
    <w:rsid w:val="007D4849"/>
    <w:rsid w:val="008419E9"/>
    <w:rsid w:val="00880664"/>
    <w:rsid w:val="00884241"/>
    <w:rsid w:val="008D0D64"/>
    <w:rsid w:val="00911E83"/>
    <w:rsid w:val="009B0215"/>
    <w:rsid w:val="009C3D5D"/>
    <w:rsid w:val="00A51832"/>
    <w:rsid w:val="00AD709D"/>
    <w:rsid w:val="00B517D6"/>
    <w:rsid w:val="00BF10C3"/>
    <w:rsid w:val="00C23CEE"/>
    <w:rsid w:val="00C26945"/>
    <w:rsid w:val="00CB69C9"/>
    <w:rsid w:val="00CD39A1"/>
    <w:rsid w:val="00D02093"/>
    <w:rsid w:val="00DA0CCA"/>
    <w:rsid w:val="00E06532"/>
    <w:rsid w:val="00E3342F"/>
    <w:rsid w:val="00E97627"/>
    <w:rsid w:val="00E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A401"/>
  <w15:chartTrackingRefBased/>
  <w15:docId w15:val="{641FF7D9-827A-412E-8CCF-3AEA8722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7D245D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D245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Nagwek2">
    <w:name w:val="heading 2"/>
    <w:basedOn w:val="Nagwek1"/>
    <w:next w:val="Standard"/>
    <w:link w:val="Nagwek2Znak"/>
    <w:rsid w:val="007D245D"/>
    <w:pPr>
      <w:keepLines w:val="0"/>
      <w:autoSpaceDE/>
      <w:spacing w:before="0" w:line="360" w:lineRule="auto"/>
      <w:ind w:left="565" w:hanging="282"/>
      <w:jc w:val="both"/>
      <w:outlineLvl w:val="1"/>
    </w:pPr>
    <w:rPr>
      <w:rFonts w:ascii="Arial" w:eastAsia="Times New Roman" w:hAnsi="Arial" w:cs="Times New Roman"/>
      <w:b/>
      <w:color w:val="008000"/>
      <w:sz w:val="28"/>
      <w:szCs w:val="28"/>
      <w:lang w:eastAsia="en-US"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5FD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7D245D"/>
    <w:rPr>
      <w:rFonts w:ascii="Arial" w:eastAsia="Times New Roman" w:hAnsi="Arial" w:cs="Times New Roman"/>
      <w:b/>
      <w:color w:val="008000"/>
      <w:kern w:val="3"/>
      <w:sz w:val="28"/>
      <w:szCs w:val="28"/>
      <w:lang w:bidi="en-US"/>
    </w:rPr>
  </w:style>
  <w:style w:type="paragraph" w:customStyle="1" w:styleId="Standard">
    <w:name w:val="Standard"/>
    <w:rsid w:val="007D245D"/>
    <w:pPr>
      <w:widowControl w:val="0"/>
      <w:suppressAutoHyphens/>
      <w:autoSpaceDN w:val="0"/>
      <w:spacing w:before="60" w:after="60" w:line="360" w:lineRule="auto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bidi="en-US"/>
    </w:rPr>
  </w:style>
  <w:style w:type="paragraph" w:customStyle="1" w:styleId="BSTableHeader">
    <w:name w:val="BS TableHeader"/>
    <w:basedOn w:val="Standard"/>
    <w:rsid w:val="007D245D"/>
    <w:pPr>
      <w:spacing w:before="120" w:after="120" w:line="100" w:lineRule="atLeast"/>
    </w:pPr>
    <w:rPr>
      <w:b/>
      <w:color w:val="144D8E"/>
    </w:rPr>
  </w:style>
  <w:style w:type="character" w:customStyle="1" w:styleId="Nagwek1Znak">
    <w:name w:val="Nagłówek 1 Znak"/>
    <w:basedOn w:val="Domylnaczcionkaakapitu"/>
    <w:link w:val="Nagwek1"/>
    <w:uiPriority w:val="9"/>
    <w:rsid w:val="007D245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03BD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03BD"/>
    <w:rPr>
      <w:rFonts w:ascii="Segoe UI" w:eastAsia="Arial" w:hAnsi="Segoe UI" w:cs="Mangal"/>
      <w:color w:val="000000"/>
      <w:kern w:val="3"/>
      <w:sz w:val="18"/>
      <w:szCs w:val="16"/>
      <w:lang w:eastAsia="zh-CN" w:bidi="hi-IN"/>
    </w:rPr>
  </w:style>
  <w:style w:type="paragraph" w:styleId="Legenda">
    <w:name w:val="caption"/>
    <w:basedOn w:val="Normalny"/>
    <w:next w:val="Normalny"/>
    <w:uiPriority w:val="35"/>
    <w:unhideWhenUsed/>
    <w:qFormat/>
    <w:rsid w:val="00CB69C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325FDC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325FDC"/>
    <w:pPr>
      <w:ind w:left="720"/>
      <w:contextualSpacing/>
    </w:pPr>
    <w:rPr>
      <w:rFonts w:cs="Mangal"/>
      <w:szCs w:val="21"/>
    </w:rPr>
  </w:style>
  <w:style w:type="paragraph" w:styleId="Bezodstpw">
    <w:name w:val="No Spacing"/>
    <w:basedOn w:val="Standard"/>
    <w:uiPriority w:val="1"/>
    <w:qFormat/>
    <w:rsid w:val="00415C58"/>
    <w:pPr>
      <w:snapToGrid w:val="0"/>
      <w:spacing w:before="120" w:after="120"/>
    </w:pPr>
    <w:rPr>
      <w:rFonts w:asciiTheme="minorHAnsi" w:hAnsiTheme="minorHAnsi"/>
    </w:rPr>
  </w:style>
  <w:style w:type="paragraph" w:styleId="Tytu">
    <w:name w:val="Title"/>
    <w:basedOn w:val="Normalny"/>
    <w:next w:val="Normalny"/>
    <w:link w:val="TytuZnak"/>
    <w:uiPriority w:val="10"/>
    <w:qFormat/>
    <w:rsid w:val="00E97627"/>
    <w:pPr>
      <w:spacing w:line="240" w:lineRule="auto"/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E9762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Uwydatnienie">
    <w:name w:val="Emphasis"/>
    <w:basedOn w:val="Domylnaczcionkaakapitu"/>
    <w:uiPriority w:val="20"/>
    <w:qFormat/>
    <w:rsid w:val="00A51832"/>
    <w:rPr>
      <w:i/>
      <w:iCs/>
    </w:rPr>
  </w:style>
  <w:style w:type="character" w:customStyle="1" w:styleId="apple-converted-space">
    <w:name w:val="apple-converted-space"/>
    <w:basedOn w:val="Domylnaczcionkaakapitu"/>
    <w:rsid w:val="00A51832"/>
  </w:style>
  <w:style w:type="character" w:customStyle="1" w:styleId="ft">
    <w:name w:val="ft"/>
    <w:basedOn w:val="Domylnaczcionkaakapitu"/>
    <w:rsid w:val="00A5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24B3-1BD7-4490-97F1-0FC57F951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Pietrzynska</dc:creator>
  <cp:keywords/>
  <dc:description/>
  <cp:lastModifiedBy>Justyna Pietrzynska</cp:lastModifiedBy>
  <cp:revision>4</cp:revision>
  <dcterms:created xsi:type="dcterms:W3CDTF">2014-01-01T12:21:00Z</dcterms:created>
  <dcterms:modified xsi:type="dcterms:W3CDTF">2014-01-01T12:45:00Z</dcterms:modified>
</cp:coreProperties>
</file>